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9374" w14:textId="21EE852B" w:rsidR="00653E59" w:rsidRPr="00CC0845" w:rsidRDefault="00653E59" w:rsidP="00CC084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C0845">
        <w:rPr>
          <w:rFonts w:ascii="Times New Roman" w:hAnsi="Times New Roman" w:cs="Times New Roman"/>
        </w:rPr>
        <w:t xml:space="preserve">Find examples of in-text or in-paragraph citations in each article. </w:t>
      </w:r>
    </w:p>
    <w:p w14:paraId="56778C93" w14:textId="4358C7F5" w:rsidR="00653E59" w:rsidRPr="00CC0845" w:rsidRDefault="00653E59" w:rsidP="00CC0845">
      <w:pPr>
        <w:pStyle w:val="a7"/>
        <w:spacing w:line="360" w:lineRule="auto"/>
        <w:rPr>
          <w:rFonts w:ascii="Times New Roman" w:hAnsi="Times New Roman" w:cs="Times New Roman"/>
        </w:rPr>
      </w:pPr>
    </w:p>
    <w:p w14:paraId="50AC8E44" w14:textId="77777777" w:rsidR="00D72A96" w:rsidRPr="00CC0845" w:rsidRDefault="008523D9" w:rsidP="00CC0845">
      <w:pPr>
        <w:pStyle w:val="a7"/>
        <w:spacing w:line="360" w:lineRule="auto"/>
        <w:rPr>
          <w:rFonts w:ascii="Times New Roman" w:hAnsi="Times New Roman" w:cs="Times New Roman"/>
          <w:lang w:eastAsia="zh-CN"/>
        </w:rPr>
      </w:pPr>
      <w:r w:rsidRPr="00CC0845">
        <w:rPr>
          <w:rFonts w:ascii="Times New Roman" w:hAnsi="Times New Roman" w:cs="Times New Roman"/>
          <w:lang w:eastAsia="zh-CN"/>
        </w:rPr>
        <w:t xml:space="preserve">For example: </w:t>
      </w:r>
    </w:p>
    <w:p w14:paraId="3FFBD2B4" w14:textId="76CA79B8" w:rsidR="00653E59" w:rsidRPr="00CC0845" w:rsidRDefault="00755110" w:rsidP="00CC0845">
      <w:pPr>
        <w:pStyle w:val="a7"/>
        <w:spacing w:line="360" w:lineRule="auto"/>
        <w:rPr>
          <w:rFonts w:ascii="Times New Roman" w:hAnsi="Times New Roman" w:cs="Times New Roman"/>
          <w:lang w:eastAsia="zh-CN"/>
        </w:rPr>
      </w:pPr>
      <w:r w:rsidRPr="00CC0845">
        <w:rPr>
          <w:rFonts w:ascii="Times New Roman" w:hAnsi="Times New Roman" w:cs="Times New Roman"/>
          <w:lang w:eastAsia="zh-CN"/>
        </w:rPr>
        <w:t>“</w:t>
      </w:r>
      <w:r w:rsidRPr="00CC0845">
        <w:rPr>
          <w:rFonts w:ascii="Times New Roman" w:hAnsi="Times New Roman" w:cs="Times New Roman"/>
          <w:lang w:eastAsia="zh-CN"/>
        </w:rPr>
        <w:t>Extending these systems to spontaneous</w:t>
      </w:r>
      <w:r w:rsidRPr="00CC0845">
        <w:rPr>
          <w:rFonts w:ascii="Times New Roman" w:hAnsi="Times New Roman" w:cs="Times New Roman"/>
          <w:lang w:eastAsia="zh-CN"/>
        </w:rPr>
        <w:t xml:space="preserve"> </w:t>
      </w:r>
      <w:r w:rsidRPr="00CC0845">
        <w:rPr>
          <w:rFonts w:ascii="Times New Roman" w:hAnsi="Times New Roman" w:cs="Times New Roman"/>
          <w:lang w:eastAsia="zh-CN"/>
        </w:rPr>
        <w:t xml:space="preserve">facial behavior is a </w:t>
      </w:r>
      <w:r w:rsidRPr="00CC0845">
        <w:rPr>
          <w:rFonts w:ascii="Times New Roman" w:hAnsi="Times New Roman" w:cs="Times New Roman"/>
          <w:lang w:eastAsia="zh-CN"/>
        </w:rPr>
        <w:t xml:space="preserve">nontrivial </w:t>
      </w:r>
      <w:r w:rsidRPr="00CC0845">
        <w:rPr>
          <w:rFonts w:ascii="Times New Roman" w:hAnsi="Times New Roman" w:cs="Times New Roman"/>
          <w:lang w:eastAsia="zh-CN"/>
        </w:rPr>
        <w:t>problem of critical importance</w:t>
      </w:r>
      <w:r w:rsidRPr="00CC0845">
        <w:rPr>
          <w:rFonts w:ascii="Times New Roman" w:hAnsi="Times New Roman" w:cs="Times New Roman"/>
          <w:lang w:eastAsia="zh-CN"/>
        </w:rPr>
        <w:t xml:space="preserve"> </w:t>
      </w:r>
      <w:r w:rsidRPr="00CC0845">
        <w:rPr>
          <w:rFonts w:ascii="Times New Roman" w:hAnsi="Times New Roman" w:cs="Times New Roman"/>
          <w:lang w:eastAsia="zh-CN"/>
        </w:rPr>
        <w:t>for realistic application of this technology [1].</w:t>
      </w:r>
      <w:r w:rsidRPr="00CC0845">
        <w:rPr>
          <w:rFonts w:ascii="Times New Roman" w:hAnsi="Times New Roman" w:cs="Times New Roman"/>
          <w:lang w:eastAsia="zh-CN"/>
        </w:rPr>
        <w:t>”</w:t>
      </w:r>
    </w:p>
    <w:p w14:paraId="347C2ACF" w14:textId="002AD149" w:rsidR="00653E59" w:rsidRPr="00CC0845" w:rsidRDefault="00001C0D" w:rsidP="00CC0845">
      <w:pPr>
        <w:pStyle w:val="a7"/>
        <w:spacing w:line="360" w:lineRule="auto"/>
        <w:rPr>
          <w:rFonts w:ascii="Times New Roman" w:hAnsi="Times New Roman" w:cs="Times New Roman"/>
          <w:lang w:eastAsia="zh-CN"/>
        </w:rPr>
      </w:pPr>
      <w:r w:rsidRPr="00CC0845">
        <w:rPr>
          <w:rFonts w:ascii="Times New Roman" w:hAnsi="Times New Roman" w:cs="Times New Roman"/>
          <w:lang w:eastAsia="zh-CN"/>
        </w:rPr>
        <w:t>“</w:t>
      </w:r>
      <w:r w:rsidRPr="00CC0845">
        <w:rPr>
          <w:rFonts w:ascii="Times New Roman" w:hAnsi="Times New Roman" w:cs="Times New Roman"/>
          <w:lang w:eastAsia="zh-CN"/>
        </w:rPr>
        <w:t xml:space="preserve">The ASM proposed by </w:t>
      </w:r>
      <w:proofErr w:type="spellStart"/>
      <w:r w:rsidRPr="00CC0845">
        <w:rPr>
          <w:rFonts w:ascii="Times New Roman" w:hAnsi="Times New Roman" w:cs="Times New Roman"/>
          <w:lang w:eastAsia="zh-CN"/>
        </w:rPr>
        <w:t>Cootes</w:t>
      </w:r>
      <w:proofErr w:type="spellEnd"/>
      <w:r w:rsidRPr="00CC0845">
        <w:rPr>
          <w:rFonts w:ascii="Times New Roman" w:hAnsi="Times New Roman" w:cs="Times New Roman"/>
          <w:lang w:eastAsia="zh-CN"/>
        </w:rPr>
        <w:t xml:space="preserve"> et al. [3],</w:t>
      </w:r>
      <w:r w:rsidRPr="00CC0845">
        <w:rPr>
          <w:rFonts w:ascii="Times New Roman" w:hAnsi="Times New Roman" w:cs="Times New Roman"/>
          <w:lang w:eastAsia="zh-CN"/>
        </w:rPr>
        <w:t xml:space="preserve"> </w:t>
      </w:r>
      <w:r w:rsidRPr="00CC0845">
        <w:rPr>
          <w:rFonts w:ascii="Times New Roman" w:hAnsi="Times New Roman" w:cs="Times New Roman"/>
          <w:lang w:eastAsia="zh-CN"/>
        </w:rPr>
        <w:t>is a popular statistical model-based</w:t>
      </w:r>
      <w:r w:rsidRPr="00CC0845">
        <w:rPr>
          <w:rFonts w:ascii="Times New Roman" w:hAnsi="Times New Roman" w:cs="Times New Roman"/>
          <w:lang w:eastAsia="zh-CN"/>
        </w:rPr>
        <w:t xml:space="preserve"> </w:t>
      </w:r>
      <w:r w:rsidRPr="00CC0845">
        <w:rPr>
          <w:rFonts w:ascii="Times New Roman" w:hAnsi="Times New Roman" w:cs="Times New Roman"/>
          <w:lang w:eastAsia="zh-CN"/>
        </w:rPr>
        <w:t>approach to represent</w:t>
      </w:r>
      <w:r w:rsidRPr="00CC0845">
        <w:rPr>
          <w:rFonts w:ascii="Times New Roman" w:hAnsi="Times New Roman" w:cs="Times New Roman"/>
          <w:lang w:eastAsia="zh-CN"/>
        </w:rPr>
        <w:t xml:space="preserve"> </w:t>
      </w:r>
      <w:r w:rsidRPr="00CC0845">
        <w:rPr>
          <w:rFonts w:ascii="Times New Roman" w:hAnsi="Times New Roman" w:cs="Times New Roman"/>
          <w:lang w:eastAsia="zh-CN"/>
        </w:rPr>
        <w:t>deformable objects, where shapes are represented by a set</w:t>
      </w:r>
      <w:r w:rsidRPr="00CC0845">
        <w:rPr>
          <w:rFonts w:ascii="Times New Roman" w:hAnsi="Times New Roman" w:cs="Times New Roman"/>
          <w:lang w:eastAsia="zh-CN"/>
        </w:rPr>
        <w:t xml:space="preserve"> </w:t>
      </w:r>
      <w:r w:rsidRPr="00CC0845">
        <w:rPr>
          <w:rFonts w:ascii="Times New Roman" w:hAnsi="Times New Roman" w:cs="Times New Roman"/>
          <w:lang w:eastAsia="zh-CN"/>
        </w:rPr>
        <w:t>of</w:t>
      </w:r>
      <w:r w:rsidRPr="00CC0845">
        <w:rPr>
          <w:rFonts w:ascii="Times New Roman" w:hAnsi="Times New Roman" w:cs="Times New Roman"/>
          <w:lang w:eastAsia="zh-CN"/>
        </w:rPr>
        <w:t xml:space="preserve"> </w:t>
      </w:r>
      <w:r w:rsidRPr="00CC0845">
        <w:rPr>
          <w:rFonts w:ascii="Times New Roman" w:hAnsi="Times New Roman" w:cs="Times New Roman"/>
          <w:lang w:eastAsia="zh-CN"/>
        </w:rPr>
        <w:t>feature points.</w:t>
      </w:r>
      <w:r w:rsidRPr="00CC0845">
        <w:rPr>
          <w:rFonts w:ascii="Times New Roman" w:hAnsi="Times New Roman" w:cs="Times New Roman"/>
          <w:lang w:eastAsia="zh-CN"/>
        </w:rPr>
        <w:t>”</w:t>
      </w:r>
    </w:p>
    <w:p w14:paraId="2244DEAB" w14:textId="5E3588DB" w:rsidR="00001C0D" w:rsidRPr="00CC0845" w:rsidRDefault="00A34EFA" w:rsidP="00CC0845">
      <w:pPr>
        <w:pStyle w:val="a7"/>
        <w:spacing w:line="360" w:lineRule="auto"/>
        <w:rPr>
          <w:rFonts w:ascii="Times New Roman" w:hAnsi="Times New Roman" w:cs="Times New Roman"/>
          <w:lang w:eastAsia="zh-CN"/>
        </w:rPr>
      </w:pPr>
      <w:r w:rsidRPr="00CC0845">
        <w:rPr>
          <w:rFonts w:ascii="Times New Roman" w:hAnsi="Times New Roman" w:cs="Times New Roman"/>
          <w:lang w:eastAsia="zh-CN"/>
        </w:rPr>
        <w:t>“</w:t>
      </w:r>
      <w:r w:rsidRPr="00CC0845">
        <w:rPr>
          <w:rFonts w:ascii="Times New Roman" w:hAnsi="Times New Roman" w:cs="Times New Roman"/>
          <w:lang w:eastAsia="zh-CN"/>
        </w:rPr>
        <w:t>Facial expressions reveal our current focus of attention,</w:t>
      </w:r>
      <w:r w:rsidRPr="00CC0845">
        <w:rPr>
          <w:rFonts w:ascii="Times New Roman" w:hAnsi="Times New Roman" w:cs="Times New Roman"/>
          <w:lang w:eastAsia="zh-CN"/>
        </w:rPr>
        <w:t xml:space="preserve"> </w:t>
      </w:r>
      <w:r w:rsidRPr="00CC0845">
        <w:rPr>
          <w:rFonts w:ascii="Times New Roman" w:hAnsi="Times New Roman" w:cs="Times New Roman"/>
          <w:lang w:eastAsia="zh-CN"/>
        </w:rPr>
        <w:t>synchronize the dialogue, signal comprehension or disagreement;</w:t>
      </w:r>
      <w:r w:rsidRPr="00CC0845">
        <w:rPr>
          <w:rFonts w:ascii="Times New Roman" w:hAnsi="Times New Roman" w:cs="Times New Roman"/>
          <w:lang w:eastAsia="zh-CN"/>
        </w:rPr>
        <w:t xml:space="preserve"> </w:t>
      </w:r>
      <w:r w:rsidRPr="00CC0845">
        <w:rPr>
          <w:rFonts w:ascii="Times New Roman" w:hAnsi="Times New Roman" w:cs="Times New Roman"/>
          <w:lang w:eastAsia="zh-CN"/>
        </w:rPr>
        <w:t>in brief, they regulate our interactions with the environment</w:t>
      </w:r>
      <w:r w:rsidRPr="00CC0845">
        <w:rPr>
          <w:rFonts w:ascii="Times New Roman" w:hAnsi="Times New Roman" w:cs="Times New Roman"/>
          <w:lang w:eastAsia="zh-CN"/>
        </w:rPr>
        <w:t xml:space="preserve"> </w:t>
      </w:r>
      <w:r w:rsidRPr="00CC0845">
        <w:rPr>
          <w:rFonts w:ascii="Times New Roman" w:hAnsi="Times New Roman" w:cs="Times New Roman"/>
          <w:lang w:eastAsia="zh-CN"/>
        </w:rPr>
        <w:t>and other persons in our vicinity [1].</w:t>
      </w:r>
      <w:r w:rsidRPr="00CC0845">
        <w:rPr>
          <w:rFonts w:ascii="Times New Roman" w:hAnsi="Times New Roman" w:cs="Times New Roman"/>
          <w:lang w:eastAsia="zh-CN"/>
        </w:rPr>
        <w:t>”</w:t>
      </w:r>
    </w:p>
    <w:p w14:paraId="59263E13" w14:textId="436C84AC" w:rsidR="00A34EFA" w:rsidRPr="00CC0845" w:rsidRDefault="007F0F7D" w:rsidP="00CC0845">
      <w:pPr>
        <w:pStyle w:val="a7"/>
        <w:spacing w:line="360" w:lineRule="auto"/>
        <w:rPr>
          <w:rFonts w:ascii="Times New Roman" w:hAnsi="Times New Roman" w:cs="Times New Roman"/>
          <w:lang w:eastAsia="zh-CN"/>
        </w:rPr>
      </w:pPr>
      <w:r w:rsidRPr="00CC0845">
        <w:rPr>
          <w:rFonts w:ascii="Times New Roman" w:hAnsi="Times New Roman" w:cs="Times New Roman"/>
          <w:lang w:eastAsia="zh-CN"/>
        </w:rPr>
        <w:t>These are the example of in-text citation from three articles.</w:t>
      </w:r>
    </w:p>
    <w:p w14:paraId="585B1DA9" w14:textId="77777777" w:rsidR="007F0F7D" w:rsidRPr="00CC0845" w:rsidRDefault="007F0F7D" w:rsidP="00CC0845">
      <w:pPr>
        <w:pStyle w:val="a7"/>
        <w:spacing w:line="360" w:lineRule="auto"/>
        <w:rPr>
          <w:rFonts w:ascii="Times New Roman" w:hAnsi="Times New Roman" w:cs="Times New Roman"/>
        </w:rPr>
      </w:pPr>
    </w:p>
    <w:p w14:paraId="3E541B78" w14:textId="1A830E16" w:rsidR="00653E59" w:rsidRPr="00CC0845" w:rsidRDefault="00653E59" w:rsidP="00CC084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C0845">
        <w:rPr>
          <w:rFonts w:ascii="Times New Roman" w:hAnsi="Times New Roman" w:cs="Times New Roman"/>
        </w:rPr>
        <w:t xml:space="preserve">What is being referenced? Is it a quote, paraphrase, or summary (try Googling these terms if you aren’t familiar with them)? </w:t>
      </w:r>
    </w:p>
    <w:p w14:paraId="30C00F06" w14:textId="530D3963" w:rsidR="00653E59" w:rsidRPr="00CC0845" w:rsidRDefault="00653E59" w:rsidP="00CC0845">
      <w:pPr>
        <w:pStyle w:val="a7"/>
        <w:spacing w:line="360" w:lineRule="auto"/>
        <w:rPr>
          <w:rFonts w:ascii="Times New Roman" w:hAnsi="Times New Roman" w:cs="Times New Roman"/>
        </w:rPr>
      </w:pPr>
    </w:p>
    <w:p w14:paraId="3D5F6D7F" w14:textId="4F1EC0A2" w:rsidR="00653E59" w:rsidRPr="00CC0845" w:rsidRDefault="00807CE9" w:rsidP="00CC0845">
      <w:pPr>
        <w:pStyle w:val="a7"/>
        <w:spacing w:line="360" w:lineRule="auto"/>
        <w:rPr>
          <w:rFonts w:ascii="Times New Roman" w:hAnsi="Times New Roman" w:cs="Times New Roman"/>
          <w:lang w:eastAsia="zh-CN"/>
        </w:rPr>
      </w:pPr>
      <w:r w:rsidRPr="00CC0845">
        <w:rPr>
          <w:rFonts w:ascii="Times New Roman" w:hAnsi="Times New Roman" w:cs="Times New Roman"/>
          <w:lang w:eastAsia="zh-CN"/>
        </w:rPr>
        <w:t xml:space="preserve">The first and the </w:t>
      </w:r>
      <w:r w:rsidR="00331DDB" w:rsidRPr="00CC0845">
        <w:rPr>
          <w:rFonts w:ascii="Times New Roman" w:hAnsi="Times New Roman" w:cs="Times New Roman"/>
          <w:lang w:eastAsia="zh-CN"/>
        </w:rPr>
        <w:t xml:space="preserve">third examples are paraphrase. The second example it </w:t>
      </w:r>
      <w:proofErr w:type="gramStart"/>
      <w:r w:rsidR="00331DDB" w:rsidRPr="00CC0845">
        <w:rPr>
          <w:rFonts w:ascii="Times New Roman" w:hAnsi="Times New Roman" w:cs="Times New Roman"/>
          <w:lang w:eastAsia="zh-CN"/>
        </w:rPr>
        <w:t>seem</w:t>
      </w:r>
      <w:proofErr w:type="gramEnd"/>
      <w:r w:rsidR="00331DDB" w:rsidRPr="00CC0845">
        <w:rPr>
          <w:rFonts w:ascii="Times New Roman" w:hAnsi="Times New Roman" w:cs="Times New Roman"/>
          <w:lang w:eastAsia="zh-CN"/>
        </w:rPr>
        <w:t xml:space="preserve"> like a summary of the article.</w:t>
      </w:r>
    </w:p>
    <w:p w14:paraId="26C0C3EF" w14:textId="77777777" w:rsidR="00653E59" w:rsidRPr="00CC0845" w:rsidRDefault="00653E59" w:rsidP="00CC0845">
      <w:pPr>
        <w:pStyle w:val="a7"/>
        <w:spacing w:line="360" w:lineRule="auto"/>
        <w:rPr>
          <w:rFonts w:ascii="Times New Roman" w:hAnsi="Times New Roman" w:cs="Times New Roman"/>
        </w:rPr>
      </w:pPr>
    </w:p>
    <w:p w14:paraId="3BAE9B4B" w14:textId="4C297B25" w:rsidR="00653E59" w:rsidRPr="00CC0845" w:rsidRDefault="00653E59" w:rsidP="00CC084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C0845">
        <w:rPr>
          <w:rFonts w:ascii="Times New Roman" w:hAnsi="Times New Roman" w:cs="Times New Roman"/>
        </w:rPr>
        <w:t xml:space="preserve">Why does the author choose those specific things to cite? </w:t>
      </w:r>
    </w:p>
    <w:p w14:paraId="5698FDC7" w14:textId="77777777" w:rsidR="00331DDB" w:rsidRPr="00CC0845" w:rsidRDefault="00331DDB" w:rsidP="00CC0845">
      <w:pPr>
        <w:pStyle w:val="a7"/>
        <w:spacing w:line="360" w:lineRule="auto"/>
        <w:rPr>
          <w:rFonts w:ascii="Times New Roman" w:hAnsi="Times New Roman" w:cs="Times New Roman"/>
        </w:rPr>
      </w:pPr>
    </w:p>
    <w:p w14:paraId="6E6613AE" w14:textId="3AEAA3C1" w:rsidR="00653E59" w:rsidRPr="00CC0845" w:rsidRDefault="00331DDB" w:rsidP="00CC0845">
      <w:pPr>
        <w:pStyle w:val="a7"/>
        <w:spacing w:line="360" w:lineRule="auto"/>
        <w:rPr>
          <w:rFonts w:ascii="Times New Roman" w:hAnsi="Times New Roman" w:cs="Times New Roman"/>
        </w:rPr>
      </w:pPr>
      <w:r w:rsidRPr="00CC0845">
        <w:rPr>
          <w:rFonts w:ascii="Times New Roman" w:hAnsi="Times New Roman" w:cs="Times New Roman"/>
        </w:rPr>
        <w:t>This is because they are examples that show the direction of the author's research and the methods referenced in the study, etc. Most of what I see are points of view such as explanations and discussions of the article.</w:t>
      </w:r>
    </w:p>
    <w:p w14:paraId="7878526D" w14:textId="3AFF1F20" w:rsidR="00653E59" w:rsidRPr="00CC0845" w:rsidRDefault="00653E59" w:rsidP="00CC0845">
      <w:pPr>
        <w:pStyle w:val="a7"/>
        <w:spacing w:line="360" w:lineRule="auto"/>
        <w:rPr>
          <w:rFonts w:ascii="Times New Roman" w:hAnsi="Times New Roman" w:cs="Times New Roman"/>
        </w:rPr>
      </w:pPr>
    </w:p>
    <w:p w14:paraId="6859EE75" w14:textId="77777777" w:rsidR="00653E59" w:rsidRPr="00CC0845" w:rsidRDefault="00653E59" w:rsidP="00CC0845">
      <w:pPr>
        <w:pStyle w:val="a7"/>
        <w:spacing w:line="360" w:lineRule="auto"/>
        <w:rPr>
          <w:rFonts w:ascii="Times New Roman" w:hAnsi="Times New Roman" w:cs="Times New Roman"/>
        </w:rPr>
      </w:pPr>
    </w:p>
    <w:p w14:paraId="348857C6" w14:textId="5D1DE48E" w:rsidR="00653E59" w:rsidRPr="00CC0845" w:rsidRDefault="00653E59" w:rsidP="00CC084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C0845">
        <w:rPr>
          <w:rFonts w:ascii="Times New Roman" w:hAnsi="Times New Roman" w:cs="Times New Roman"/>
        </w:rPr>
        <w:t>Does the author ever quote anything? Why or why not?</w:t>
      </w:r>
    </w:p>
    <w:p w14:paraId="5ED6048F" w14:textId="5379CE25" w:rsidR="00653E59" w:rsidRPr="00CC0845" w:rsidRDefault="00653E59" w:rsidP="00CC0845">
      <w:pPr>
        <w:pStyle w:val="a7"/>
        <w:spacing w:line="360" w:lineRule="auto"/>
        <w:rPr>
          <w:rFonts w:ascii="Times New Roman" w:hAnsi="Times New Roman" w:cs="Times New Roman"/>
        </w:rPr>
      </w:pPr>
    </w:p>
    <w:p w14:paraId="02E64660" w14:textId="2955C607" w:rsidR="00653E59" w:rsidRPr="00CC0845" w:rsidRDefault="003F093D" w:rsidP="00CC0845">
      <w:pPr>
        <w:pStyle w:val="a7"/>
        <w:spacing w:line="360" w:lineRule="auto"/>
        <w:rPr>
          <w:rFonts w:ascii="Times New Roman" w:hAnsi="Times New Roman" w:cs="Times New Roman"/>
        </w:rPr>
      </w:pPr>
      <w:r w:rsidRPr="00CC0845">
        <w:rPr>
          <w:rFonts w:ascii="Times New Roman" w:hAnsi="Times New Roman" w:cs="Times New Roman"/>
        </w:rPr>
        <w:t>The author is quoting and summarizing another article in the article, I don't see any direct quotes. I don't see any direct quotes. Maybe it's because direct quotes lead to a sense of disconnectedness.</w:t>
      </w:r>
    </w:p>
    <w:p w14:paraId="4AECDC4D" w14:textId="77777777" w:rsidR="001F16FF" w:rsidRDefault="001F16FF" w:rsidP="00653E59">
      <w:pPr>
        <w:pStyle w:val="a7"/>
      </w:pPr>
    </w:p>
    <w:p w14:paraId="4A68AA60" w14:textId="77777777" w:rsidR="003828AF" w:rsidRDefault="003828AF" w:rsidP="003828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753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C5CFCD8" w14:textId="77777777" w:rsidR="003828AF" w:rsidRPr="00C45753" w:rsidRDefault="003828AF" w:rsidP="00382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5CA764" w14:textId="77777777" w:rsidR="003828AF" w:rsidRPr="00C45753" w:rsidRDefault="003828AF" w:rsidP="003828AF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C45753">
        <w:rPr>
          <w:rFonts w:ascii="Times New Roman" w:hAnsi="Times New Roman" w:cs="Times New Roman"/>
          <w:sz w:val="24"/>
          <w:szCs w:val="24"/>
        </w:rPr>
        <w:t>[1]</w:t>
      </w:r>
      <w:r w:rsidRPr="00C45753">
        <w:rPr>
          <w:rFonts w:ascii="Times New Roman" w:hAnsi="Times New Roman" w:cs="Times New Roman"/>
          <w:sz w:val="24"/>
          <w:szCs w:val="24"/>
        </w:rPr>
        <w:tab/>
        <w:t xml:space="preserve">M. </w:t>
      </w:r>
      <w:proofErr w:type="spellStart"/>
      <w:r w:rsidRPr="00C45753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Pr="00C45753">
        <w:rPr>
          <w:rFonts w:ascii="Times New Roman" w:hAnsi="Times New Roman" w:cs="Times New Roman"/>
          <w:sz w:val="24"/>
          <w:szCs w:val="24"/>
        </w:rPr>
        <w:t xml:space="preserve"> and I. Patras, "Dynamics of facial expression: recognition of facial actions and their temporal segments from face profile image sequences," in IEEE Transactions on Systems, Man, and Cybernetics, Part B (Cybernetics), vol. 36, no. 2, pp. 433-449, April 2006, </w:t>
      </w:r>
      <w:proofErr w:type="spellStart"/>
      <w:r w:rsidRPr="00C4575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C45753">
        <w:rPr>
          <w:rFonts w:ascii="Times New Roman" w:hAnsi="Times New Roman" w:cs="Times New Roman"/>
          <w:sz w:val="24"/>
          <w:szCs w:val="24"/>
        </w:rPr>
        <w:t>: 10.1109/TSMCB.2005.859075.</w:t>
      </w:r>
    </w:p>
    <w:p w14:paraId="2B8E4E4B" w14:textId="77777777" w:rsidR="003828AF" w:rsidRPr="00C45753" w:rsidRDefault="003828AF" w:rsidP="003828AF">
      <w:pPr>
        <w:ind w:left="480" w:hangingChars="200" w:hanging="480"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[2]</w:t>
      </w:r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Y. Li, S. Wang, Y. Zhao and Q. Ji, "Simultaneous Facial Feature Tracking and Facial Expression Recognition," in </w:t>
      </w:r>
      <w:r w:rsidRPr="00C45753">
        <w:rPr>
          <w:rStyle w:val="a8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IEEE Transactions on Image Processing</w:t>
      </w:r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vol. 22, no. 7, pp. 2559-2573, July 2013, </w:t>
      </w:r>
      <w:proofErr w:type="spellStart"/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doi</w:t>
      </w:r>
      <w:proofErr w:type="spellEnd"/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10.1109/TIP.2013.2253477.</w:t>
      </w:r>
    </w:p>
    <w:p w14:paraId="0D5E581C" w14:textId="77777777" w:rsidR="003828AF" w:rsidRPr="00E63C53" w:rsidRDefault="003828AF" w:rsidP="003828AF">
      <w:pPr>
        <w:ind w:left="480" w:hangingChars="200" w:hanging="480"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[3]</w:t>
      </w:r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Yongmian</w:t>
      </w:r>
      <w:proofErr w:type="spellEnd"/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Zhang and </w:t>
      </w:r>
      <w:proofErr w:type="spellStart"/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Qiang</w:t>
      </w:r>
      <w:proofErr w:type="spellEnd"/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Ji, "Active and dynamic information fusion for facial expression understanding from image sequences," in </w:t>
      </w:r>
      <w:r w:rsidRPr="00C45753">
        <w:rPr>
          <w:rStyle w:val="a8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IEEE Transactions on Pattern Analysis and Machine Intelligence</w:t>
      </w:r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vol. 27, no. 5, pp. 699-714, May 2005, </w:t>
      </w:r>
      <w:proofErr w:type="spellStart"/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doi</w:t>
      </w:r>
      <w:proofErr w:type="spellEnd"/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10.1109/TPAMI.2005.93.</w:t>
      </w:r>
    </w:p>
    <w:p w14:paraId="7766DADF" w14:textId="77777777" w:rsidR="003828AF" w:rsidRPr="00844601" w:rsidRDefault="003828AF" w:rsidP="003828A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9CA7839" w14:textId="7BCC61CB" w:rsidR="00653E59" w:rsidRDefault="00653E59" w:rsidP="001F16FF">
      <w:pPr>
        <w:pStyle w:val="a7"/>
        <w:tabs>
          <w:tab w:val="left" w:pos="2916"/>
        </w:tabs>
      </w:pPr>
      <w:bookmarkStart w:id="0" w:name="_GoBack"/>
      <w:bookmarkEnd w:id="0"/>
    </w:p>
    <w:p w14:paraId="2BE0232B" w14:textId="77777777" w:rsidR="00B15762" w:rsidRDefault="00B15762"/>
    <w:sectPr w:rsidR="00B15762" w:rsidSect="00D7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959D1" w14:textId="77777777" w:rsidR="00B514D4" w:rsidRDefault="00B514D4" w:rsidP="00653E59">
      <w:r>
        <w:separator/>
      </w:r>
    </w:p>
  </w:endnote>
  <w:endnote w:type="continuationSeparator" w:id="0">
    <w:p w14:paraId="20A32845" w14:textId="77777777" w:rsidR="00B514D4" w:rsidRDefault="00B514D4" w:rsidP="0065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8DAC6" w14:textId="77777777" w:rsidR="00B514D4" w:rsidRDefault="00B514D4" w:rsidP="00653E59">
      <w:r>
        <w:separator/>
      </w:r>
    </w:p>
  </w:footnote>
  <w:footnote w:type="continuationSeparator" w:id="0">
    <w:p w14:paraId="63E03E10" w14:textId="77777777" w:rsidR="00B514D4" w:rsidRDefault="00B514D4" w:rsidP="00653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A5286"/>
    <w:multiLevelType w:val="hybridMultilevel"/>
    <w:tmpl w:val="4C0E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62"/>
    <w:rsid w:val="00001C0D"/>
    <w:rsid w:val="001F16FF"/>
    <w:rsid w:val="00331DDB"/>
    <w:rsid w:val="003828AF"/>
    <w:rsid w:val="003F093D"/>
    <w:rsid w:val="00653E59"/>
    <w:rsid w:val="00755110"/>
    <w:rsid w:val="007F0F7D"/>
    <w:rsid w:val="00807CE9"/>
    <w:rsid w:val="008523D9"/>
    <w:rsid w:val="00A34EFA"/>
    <w:rsid w:val="00B15762"/>
    <w:rsid w:val="00B514D4"/>
    <w:rsid w:val="00CC0845"/>
    <w:rsid w:val="00D7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245D"/>
  <w15:chartTrackingRefBased/>
  <w15:docId w15:val="{1BA4C307-FB6C-491D-A392-491F7651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E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E59"/>
    <w:rPr>
      <w:sz w:val="18"/>
      <w:szCs w:val="18"/>
    </w:rPr>
  </w:style>
  <w:style w:type="paragraph" w:styleId="a7">
    <w:name w:val="List Paragraph"/>
    <w:basedOn w:val="a"/>
    <w:uiPriority w:val="34"/>
    <w:qFormat/>
    <w:rsid w:val="00653E59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character" w:styleId="a8">
    <w:name w:val="Emphasis"/>
    <w:basedOn w:val="a0"/>
    <w:uiPriority w:val="20"/>
    <w:qFormat/>
    <w:rsid w:val="00382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11</cp:revision>
  <dcterms:created xsi:type="dcterms:W3CDTF">2022-07-08T05:53:00Z</dcterms:created>
  <dcterms:modified xsi:type="dcterms:W3CDTF">2022-07-08T07:01:00Z</dcterms:modified>
</cp:coreProperties>
</file>