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11775" w14:textId="77777777" w:rsidR="008169E9" w:rsidRDefault="00F150AF" w:rsidP="00F150AF">
      <w:pPr>
        <w:pStyle w:val="Title"/>
        <w:rPr>
          <w:sz w:val="48"/>
        </w:rPr>
      </w:pPr>
      <w:r w:rsidRPr="00F150AF">
        <w:rPr>
          <w:sz w:val="48"/>
        </w:rPr>
        <w:t>OT7.3 &amp; 7.4 – Purpose and use of Robots</w:t>
      </w:r>
    </w:p>
    <w:p w14:paraId="5C8DAC2F" w14:textId="77777777" w:rsidR="00F150AF" w:rsidRDefault="009B1F9A" w:rsidP="009B1F9A">
      <w:pPr>
        <w:pStyle w:val="Heading1"/>
      </w:pPr>
      <w:r>
        <w:t>5 Reasons why robots are sometimes preferred over humans</w:t>
      </w:r>
    </w:p>
    <w:p w14:paraId="42136842" w14:textId="77777777" w:rsidR="009B1F9A" w:rsidRDefault="009B1F9A" w:rsidP="009B1F9A">
      <w:pPr>
        <w:pStyle w:val="ListParagraph"/>
        <w:numPr>
          <w:ilvl w:val="0"/>
          <w:numId w:val="1"/>
        </w:numPr>
      </w:pPr>
      <w:r>
        <w:t>They don't get sick</w:t>
      </w:r>
    </w:p>
    <w:p w14:paraId="7D937601" w14:textId="77777777" w:rsidR="009B1F9A" w:rsidRDefault="009B1F9A" w:rsidP="009B1F9A">
      <w:pPr>
        <w:pStyle w:val="ListParagraph"/>
        <w:numPr>
          <w:ilvl w:val="0"/>
          <w:numId w:val="1"/>
        </w:numPr>
      </w:pPr>
      <w:r>
        <w:t>They don't sue companies</w:t>
      </w:r>
    </w:p>
    <w:p w14:paraId="1D22EFE3" w14:textId="77777777" w:rsidR="009B1F9A" w:rsidRDefault="009B1F9A" w:rsidP="009B1F9A">
      <w:pPr>
        <w:pStyle w:val="ListParagraph"/>
        <w:numPr>
          <w:ilvl w:val="0"/>
          <w:numId w:val="1"/>
        </w:numPr>
      </w:pPr>
      <w:r>
        <w:t>They are more accurate</w:t>
      </w:r>
    </w:p>
    <w:p w14:paraId="6059A41D" w14:textId="77777777" w:rsidR="009B1F9A" w:rsidRDefault="009B1F9A" w:rsidP="009B1F9A">
      <w:pPr>
        <w:pStyle w:val="ListParagraph"/>
        <w:numPr>
          <w:ilvl w:val="0"/>
          <w:numId w:val="1"/>
        </w:numPr>
      </w:pPr>
      <w:r>
        <w:t>They don’t take leave</w:t>
      </w:r>
    </w:p>
    <w:p w14:paraId="69F9E5C4" w14:textId="77777777" w:rsidR="009B1F9A" w:rsidRDefault="009B1F9A" w:rsidP="009B1F9A">
      <w:pPr>
        <w:pStyle w:val="ListParagraph"/>
        <w:numPr>
          <w:ilvl w:val="0"/>
          <w:numId w:val="1"/>
        </w:numPr>
      </w:pPr>
      <w:r>
        <w:t>They can work 24/7</w:t>
      </w:r>
    </w:p>
    <w:p w14:paraId="32F08C5C" w14:textId="77777777" w:rsidR="009B1F9A" w:rsidRDefault="009B1F9A" w:rsidP="009B1F9A">
      <w:pPr>
        <w:pStyle w:val="Heading1"/>
      </w:pPr>
      <w:r>
        <w:t>Examples of tasks robots do that people don’t</w:t>
      </w:r>
    </w:p>
    <w:p w14:paraId="51457E70" w14:textId="77777777" w:rsidR="009B1F9A" w:rsidRDefault="009B1F9A" w:rsidP="009B1F9A">
      <w:pPr>
        <w:pStyle w:val="Heading2"/>
      </w:pPr>
      <w:r>
        <w:t>Dirty</w:t>
      </w:r>
    </w:p>
    <w:p w14:paraId="3074DAC9" w14:textId="0DFA0BFE" w:rsidR="00507166" w:rsidRPr="00507166" w:rsidRDefault="00507166" w:rsidP="00507166">
      <w:r>
        <w:t>Welding, Grinding, Moulding, Casting</w:t>
      </w:r>
    </w:p>
    <w:p w14:paraId="7210606E" w14:textId="77777777" w:rsidR="009B1F9A" w:rsidRDefault="009B1F9A" w:rsidP="009B1F9A">
      <w:pPr>
        <w:pStyle w:val="Heading2"/>
      </w:pPr>
      <w:r>
        <w:t>Repetitive</w:t>
      </w:r>
    </w:p>
    <w:p w14:paraId="4DB634A8" w14:textId="6F753447" w:rsidR="00507166" w:rsidRPr="00507166" w:rsidRDefault="00507166" w:rsidP="00507166">
      <w:r>
        <w:t>Pick up an object from a conveyer belt and place it in a box</w:t>
      </w:r>
    </w:p>
    <w:p w14:paraId="795062AE" w14:textId="0AF5F77D" w:rsidR="009B1F9A" w:rsidRDefault="00507166" w:rsidP="009B1F9A">
      <w:pPr>
        <w:pStyle w:val="Heading2"/>
      </w:pPr>
      <w:r>
        <w:t>Dangerous</w:t>
      </w:r>
    </w:p>
    <w:p w14:paraId="4AFAB83E" w14:textId="1D1CA77B" w:rsidR="00507166" w:rsidRDefault="00507166" w:rsidP="00507166">
      <w:r>
        <w:t>Tasks in extreme heat or cold, clearing landmines, mopping up toxic leaks, bomb defusing or detonation</w:t>
      </w:r>
    </w:p>
    <w:p w14:paraId="19243547" w14:textId="6F51E67C" w:rsidR="00507166" w:rsidRDefault="00507166" w:rsidP="00507166">
      <w:pPr>
        <w:pStyle w:val="Heading2"/>
      </w:pPr>
      <w:r>
        <w:t>Impossible</w:t>
      </w:r>
    </w:p>
    <w:p w14:paraId="340403DB" w14:textId="7A27F8DA" w:rsidR="00507166" w:rsidRDefault="00A470A2" w:rsidP="00507166">
      <w:r>
        <w:t>Working in extreme depths under water, exploring live volcanoes, being the Mars Explorer (travelling to far away planets)</w:t>
      </w:r>
    </w:p>
    <w:p w14:paraId="45341575" w14:textId="31DD3C6D" w:rsidR="00A470A2" w:rsidRDefault="00A470A2" w:rsidP="00A470A2">
      <w:pPr>
        <w:pStyle w:val="Heading1"/>
      </w:pPr>
      <w:r>
        <w:t>Jobs not suitable for robots</w:t>
      </w:r>
    </w:p>
    <w:p w14:paraId="6A82AABE" w14:textId="27691A39" w:rsidR="00A470A2" w:rsidRDefault="00563713" w:rsidP="00A470A2">
      <w:r>
        <w:t>Jobs that are not suited for robots are jobs that require a personal touch, or creativity such as painting. This is because a robot cannot imagine, due to limitations with programming and computing at this time.</w:t>
      </w:r>
      <w:r w:rsidR="00670EC3">
        <w:t xml:space="preserve"> Another type of job that robots are likely not to be suited for at the moment are jobs that require a lot of interaction with people such as jobs at the help desk, doctors, nurses, or teaching. This is because robots have limits in what they can perceive and understand unlike people, and of course, most people feel more comfortable talking to a person rather than a robot.</w:t>
      </w:r>
      <w:r w:rsidR="00D530E2">
        <w:t xml:space="preserve"> Even more types of jobs that robots are not suited for are jobs in the media, </w:t>
      </w:r>
      <w:bookmarkStart w:id="0" w:name="_GoBack"/>
      <w:r w:rsidR="00D530E2">
        <w:t>politics</w:t>
      </w:r>
      <w:bookmarkEnd w:id="0"/>
      <w:r w:rsidR="00D530E2">
        <w:t>, and lawyering.</w:t>
      </w:r>
      <w:sdt>
        <w:sdtPr>
          <w:id w:val="1961453621"/>
          <w:citation/>
        </w:sdtPr>
        <w:sdtEndPr/>
        <w:sdtContent>
          <w:r w:rsidR="00D35E84">
            <w:fldChar w:fldCharType="begin"/>
          </w:r>
          <w:r w:rsidR="00D35E84">
            <w:instrText xml:space="preserve"> CITATION Kel12 \l 1033 </w:instrText>
          </w:r>
          <w:r w:rsidR="00D35E84">
            <w:fldChar w:fldCharType="separate"/>
          </w:r>
          <w:r w:rsidR="00D35E84">
            <w:rPr>
              <w:noProof/>
            </w:rPr>
            <w:t xml:space="preserve"> (Kelly, 2012)</w:t>
          </w:r>
          <w:r w:rsidR="00D35E84">
            <w:fldChar w:fldCharType="end"/>
          </w:r>
        </w:sdtContent>
      </w:sdt>
    </w:p>
    <w:p w14:paraId="069658DC" w14:textId="207D4170" w:rsidR="008516DE" w:rsidRDefault="002A4CF0" w:rsidP="002A4CF0">
      <w:pPr>
        <w:pStyle w:val="Heading1"/>
      </w:pPr>
      <w:r>
        <w:lastRenderedPageBreak/>
        <w:t>Assembly Robot</w:t>
      </w:r>
      <w:r w:rsidR="00D64ED8">
        <w:rPr>
          <w:noProof/>
        </w:rPr>
        <w:drawing>
          <wp:anchor distT="0" distB="0" distL="114300" distR="114300" simplePos="0" relativeHeight="251658240" behindDoc="0" locked="0" layoutInCell="1" allowOverlap="1" wp14:anchorId="00442AA0" wp14:editId="70CD80DA">
            <wp:simplePos x="0" y="0"/>
            <wp:positionH relativeFrom="column">
              <wp:posOffset>0</wp:posOffset>
            </wp:positionH>
            <wp:positionV relativeFrom="paragraph">
              <wp:posOffset>254635</wp:posOffset>
            </wp:positionV>
            <wp:extent cx="5270500" cy="2997200"/>
            <wp:effectExtent l="0" t="0" r="12700" b="0"/>
            <wp:wrapTopAndBottom/>
            <wp:docPr id="1" name="Picture 1" descr="Macintosh HD:Users:38559:Desktop:Servowel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38559:Desktop:Servoweld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9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C8070" w14:textId="34565762" w:rsidR="00D64ED8" w:rsidRDefault="00D64ED8" w:rsidP="00D64ED8">
      <w:r>
        <w:t>This robot is a welding robot, which welds two pieces of metal together. (Obviously!).</w:t>
      </w:r>
    </w:p>
    <w:p w14:paraId="7E985087" w14:textId="6F632CAE" w:rsidR="00D64ED8" w:rsidRDefault="00D64ED8" w:rsidP="00D64ED8">
      <w:r>
        <w:t>This robot is stationary but moves in several axis.</w:t>
      </w:r>
    </w:p>
    <w:p w14:paraId="4AB6067F" w14:textId="6496AAA6" w:rsidR="00D64ED8" w:rsidRDefault="00213F50" w:rsidP="00D64ED8">
      <w:hyperlink r:id="rId10" w:history="1">
        <w:r w:rsidR="00F90FE8" w:rsidRPr="00507896">
          <w:rPr>
            <w:rStyle w:val="Hyperlink"/>
          </w:rPr>
          <w:t>https://www.youtube.com/watch?v=HUU3HdxOqZs</w:t>
        </w:r>
      </w:hyperlink>
    </w:p>
    <w:p w14:paraId="5E1BA336" w14:textId="031D9207" w:rsidR="00F90FE8" w:rsidRPr="00D64ED8" w:rsidRDefault="00F90FE8" w:rsidP="00D64ED8">
      <w:r>
        <w:t>You must get a quote for the price for this robot.</w:t>
      </w:r>
    </w:p>
    <w:p w14:paraId="5E27FA3B" w14:textId="77777777" w:rsidR="00FC3CCA" w:rsidRDefault="00FC3CCA">
      <w:pPr>
        <w:rPr>
          <w:rFonts w:asciiTheme="majorHAnsi" w:eastAsiaTheme="majorEastAsia" w:hAnsiTheme="majorHAnsi" w:cstheme="majorBidi"/>
          <w:b/>
          <w:bCs/>
          <w:color w:val="345A8A" w:themeColor="accent1" w:themeShade="B5"/>
          <w:sz w:val="32"/>
          <w:szCs w:val="32"/>
        </w:rPr>
      </w:pPr>
      <w:r>
        <w:br w:type="page"/>
      </w:r>
    </w:p>
    <w:p w14:paraId="5467EE00" w14:textId="69E3AB1A" w:rsidR="002A4CF0" w:rsidRDefault="002A4CF0" w:rsidP="002A4CF0">
      <w:pPr>
        <w:pStyle w:val="Heading1"/>
      </w:pPr>
      <w:r>
        <w:t>Medical Science Robot</w:t>
      </w:r>
      <w:r w:rsidR="00B607FA">
        <w:rPr>
          <w:noProof/>
        </w:rPr>
        <w:drawing>
          <wp:anchor distT="0" distB="0" distL="114300" distR="114300" simplePos="0" relativeHeight="251659264" behindDoc="0" locked="0" layoutInCell="1" allowOverlap="1" wp14:anchorId="4E2D9493" wp14:editId="6D60DED6">
            <wp:simplePos x="0" y="0"/>
            <wp:positionH relativeFrom="column">
              <wp:posOffset>0</wp:posOffset>
            </wp:positionH>
            <wp:positionV relativeFrom="paragraph">
              <wp:posOffset>254635</wp:posOffset>
            </wp:positionV>
            <wp:extent cx="4330700" cy="3810000"/>
            <wp:effectExtent l="0" t="0" r="12700" b="0"/>
            <wp:wrapTopAndBottom/>
            <wp:docPr id="3" name="Picture 3" descr="Macintosh HD:Users:38559:Desktop:robotic-surger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38559:Desktop:robotic-surgery-layou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700"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EA81D" w14:textId="1A852CC7" w:rsidR="00B607FA" w:rsidRDefault="007E5ED2" w:rsidP="00B607FA">
      <w:r>
        <w:t>This robot is a remotely operated robotic surgeon, which has various sensors for getting a better understanding on the patient. It has the ability to move in microscopic amounts to make surgery in small spaces easier.</w:t>
      </w:r>
    </w:p>
    <w:p w14:paraId="28D9008F" w14:textId="27F72EEA" w:rsidR="00B07FFC" w:rsidRDefault="00B07FFC" w:rsidP="00B607FA">
      <w:r>
        <w:t>This robot is stationary and has several moving arms.</w:t>
      </w:r>
    </w:p>
    <w:p w14:paraId="6AFC0E8B" w14:textId="01D0C1AE" w:rsidR="00126949" w:rsidRDefault="00126949" w:rsidP="00B607FA">
      <w:r>
        <w:t>+1 for immersive, 3D, interactive surgery experience.</w:t>
      </w:r>
    </w:p>
    <w:p w14:paraId="5711E43F" w14:textId="7135C4E0" w:rsidR="00AE2255" w:rsidRPr="00B607FA" w:rsidRDefault="00AE2255" w:rsidP="00B607FA">
      <w:r w:rsidRPr="00AE2255">
        <w:t>https://www.youtube.com/watch?v=VJ_3GJNz4fg</w:t>
      </w:r>
    </w:p>
    <w:p w14:paraId="68BB60A3" w14:textId="77777777" w:rsidR="00A41385" w:rsidRDefault="00A41385">
      <w:pPr>
        <w:rPr>
          <w:rFonts w:asciiTheme="majorHAnsi" w:eastAsiaTheme="majorEastAsia" w:hAnsiTheme="majorHAnsi" w:cstheme="majorBidi"/>
          <w:b/>
          <w:bCs/>
          <w:color w:val="345A8A" w:themeColor="accent1" w:themeShade="B5"/>
          <w:sz w:val="32"/>
          <w:szCs w:val="32"/>
        </w:rPr>
      </w:pPr>
      <w:r>
        <w:br w:type="page"/>
      </w:r>
    </w:p>
    <w:p w14:paraId="6BF89EC5" w14:textId="5672DAD3" w:rsidR="002A4CF0" w:rsidRDefault="00A41385" w:rsidP="002A4CF0">
      <w:pPr>
        <w:pStyle w:val="Heading1"/>
      </w:pPr>
      <w:r>
        <w:rPr>
          <w:noProof/>
        </w:rPr>
        <w:drawing>
          <wp:anchor distT="0" distB="0" distL="114300" distR="114300" simplePos="0" relativeHeight="251660288" behindDoc="0" locked="0" layoutInCell="1" allowOverlap="1" wp14:anchorId="2E5106D9" wp14:editId="6D2B9677">
            <wp:simplePos x="0" y="0"/>
            <wp:positionH relativeFrom="column">
              <wp:posOffset>0</wp:posOffset>
            </wp:positionH>
            <wp:positionV relativeFrom="paragraph">
              <wp:posOffset>342265</wp:posOffset>
            </wp:positionV>
            <wp:extent cx="5829300" cy="5003800"/>
            <wp:effectExtent l="0" t="0" r="12700" b="0"/>
            <wp:wrapTopAndBottom/>
            <wp:docPr id="2" name="Picture 2" descr="Macintosh HD:Users:38559:Documents:Year 10 2014:IST:Year 10 Semester 2:Robotics:OT 7.x:7.3 &amp; 7.4:rover1_detail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38559:Documents:Year 10 2014:IST:Year 10 Semester 2:Robotics:OT 7.x:7.3 &amp; 7.4:rover1_detail_5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500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CF0">
        <w:t>Exploration Robot</w:t>
      </w:r>
    </w:p>
    <w:p w14:paraId="3C383CF4" w14:textId="29DD72A8" w:rsidR="00A41385" w:rsidRDefault="00110E03" w:rsidP="00A41385">
      <w:r>
        <w:t>This robot, known as the Mars Exploration Rover is a mobile robot, which conducts scientific experiments on the surface of Mars and as in the name, explores Mars.</w:t>
      </w:r>
    </w:p>
    <w:p w14:paraId="6D543D5E" w14:textId="11622E62" w:rsidR="00F61D87" w:rsidRPr="00A41385" w:rsidRDefault="00F61D87" w:rsidP="00A41385">
      <w:r w:rsidRPr="00F61D87">
        <w:t>http://video.nationalgeographic.com/video/news/mars-curiosity-rover-vin?source=relatedvideo</w:t>
      </w:r>
    </w:p>
    <w:sectPr w:rsidR="00F61D87" w:rsidRPr="00A41385" w:rsidSect="00563F49">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86933" w14:textId="77777777" w:rsidR="00213F50" w:rsidRDefault="00213F50" w:rsidP="00213F50">
      <w:r>
        <w:separator/>
      </w:r>
    </w:p>
  </w:endnote>
  <w:endnote w:type="continuationSeparator" w:id="0">
    <w:p w14:paraId="0562B977" w14:textId="77777777" w:rsidR="00213F50" w:rsidRDefault="00213F50" w:rsidP="00213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24A4A" w14:textId="6E5018D0" w:rsidR="00213F50" w:rsidRDefault="00213F50">
    <w:pPr>
      <w:pStyle w:val="Footer"/>
    </w:pPr>
    <w:sdt>
      <w:sdtPr>
        <w:id w:val="969400743"/>
        <w:placeholder>
          <w:docPart w:val="ADF05F14E0BD7F4D9EAC35A3B222712C"/>
        </w:placeholder>
        <w:temporary/>
        <w:showingPlcHdr/>
      </w:sdtPr>
      <w:sdtContent>
        <w:r>
          <w:t>[Type text]</w:t>
        </w:r>
      </w:sdtContent>
    </w:sdt>
    <w:r>
      <w:ptab w:relativeTo="margin" w:alignment="center" w:leader="none"/>
    </w:r>
    <w:sdt>
      <w:sdtPr>
        <w:id w:val="969400748"/>
        <w:placeholder>
          <w:docPart w:val="86EB46BFB8C40E47807237CA4DCF63EC"/>
        </w:placeholder>
        <w:temporary/>
        <w:showingPlcHdr/>
      </w:sdtPr>
      <w:sdtContent>
        <w:r>
          <w:t>[Type text]</w:t>
        </w:r>
      </w:sdtContent>
    </w:sdt>
    <w:r>
      <w:ptab w:relativeTo="margin" w:alignment="right" w:leader="none"/>
    </w:r>
    <w:sdt>
      <w:sdtPr>
        <w:id w:val="969400753"/>
        <w:placeholder>
          <w:docPart w:val="66724FB550FBD94B8BF913EBBD8D0155"/>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E9F06" w14:textId="760967C7" w:rsidR="00213F50" w:rsidRDefault="00213F50">
    <w:pPr>
      <w:pStyle w:val="Footer"/>
    </w:pPr>
    <w:r>
      <w:t>By Jordan Lewis</w:t>
    </w:r>
    <w:r>
      <w:ptab w:relativeTo="margin" w:alignment="center" w:leader="none"/>
    </w:r>
    <w:r w:rsidRPr="00213F50">
      <w:t>OT7.3 &amp; 7.4 – Purpose and use of Robots</w:t>
    </w:r>
    <w:r>
      <w:rPr>
        <w:sz w:val="48"/>
      </w:rPr>
      <w:t xml:space="preserve"> </w:t>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3AB84" w14:textId="77777777" w:rsidR="00213F50" w:rsidRDefault="00213F50" w:rsidP="00213F50">
      <w:r>
        <w:separator/>
      </w:r>
    </w:p>
  </w:footnote>
  <w:footnote w:type="continuationSeparator" w:id="0">
    <w:p w14:paraId="6208ED5A" w14:textId="77777777" w:rsidR="00213F50" w:rsidRDefault="00213F50" w:rsidP="00213F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02DAF"/>
    <w:multiLevelType w:val="hybridMultilevel"/>
    <w:tmpl w:val="AC44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0AF"/>
    <w:rsid w:val="000E41FA"/>
    <w:rsid w:val="00110E03"/>
    <w:rsid w:val="00126949"/>
    <w:rsid w:val="00213F50"/>
    <w:rsid w:val="002A4CF0"/>
    <w:rsid w:val="002B79F8"/>
    <w:rsid w:val="00507166"/>
    <w:rsid w:val="00563713"/>
    <w:rsid w:val="00563F49"/>
    <w:rsid w:val="00670EC3"/>
    <w:rsid w:val="007E5ED2"/>
    <w:rsid w:val="008169E9"/>
    <w:rsid w:val="008516DE"/>
    <w:rsid w:val="009B1F9A"/>
    <w:rsid w:val="00A41385"/>
    <w:rsid w:val="00A470A2"/>
    <w:rsid w:val="00AE2255"/>
    <w:rsid w:val="00B07FFC"/>
    <w:rsid w:val="00B607FA"/>
    <w:rsid w:val="00D35E84"/>
    <w:rsid w:val="00D530E2"/>
    <w:rsid w:val="00D64ED8"/>
    <w:rsid w:val="00F150AF"/>
    <w:rsid w:val="00F61D87"/>
    <w:rsid w:val="00F90FE8"/>
    <w:rsid w:val="00FC3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1A8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0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1F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A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150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0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B1F9A"/>
    <w:pPr>
      <w:ind w:left="720"/>
      <w:contextualSpacing/>
    </w:pPr>
  </w:style>
  <w:style w:type="character" w:customStyle="1" w:styleId="Heading2Char">
    <w:name w:val="Heading 2 Char"/>
    <w:basedOn w:val="DefaultParagraphFont"/>
    <w:link w:val="Heading2"/>
    <w:uiPriority w:val="9"/>
    <w:rsid w:val="009B1F9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35E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E84"/>
    <w:rPr>
      <w:rFonts w:ascii="Lucida Grande" w:hAnsi="Lucida Grande" w:cs="Lucida Grande"/>
      <w:sz w:val="18"/>
      <w:szCs w:val="18"/>
    </w:rPr>
  </w:style>
  <w:style w:type="character" w:styleId="Hyperlink">
    <w:name w:val="Hyperlink"/>
    <w:basedOn w:val="DefaultParagraphFont"/>
    <w:uiPriority w:val="99"/>
    <w:unhideWhenUsed/>
    <w:rsid w:val="00F90FE8"/>
    <w:rPr>
      <w:color w:val="0000FF" w:themeColor="hyperlink"/>
      <w:u w:val="single"/>
    </w:rPr>
  </w:style>
  <w:style w:type="paragraph" w:styleId="Header">
    <w:name w:val="header"/>
    <w:basedOn w:val="Normal"/>
    <w:link w:val="HeaderChar"/>
    <w:uiPriority w:val="99"/>
    <w:unhideWhenUsed/>
    <w:rsid w:val="00213F50"/>
    <w:pPr>
      <w:tabs>
        <w:tab w:val="center" w:pos="4320"/>
        <w:tab w:val="right" w:pos="8640"/>
      </w:tabs>
    </w:pPr>
  </w:style>
  <w:style w:type="character" w:customStyle="1" w:styleId="HeaderChar">
    <w:name w:val="Header Char"/>
    <w:basedOn w:val="DefaultParagraphFont"/>
    <w:link w:val="Header"/>
    <w:uiPriority w:val="99"/>
    <w:rsid w:val="00213F50"/>
  </w:style>
  <w:style w:type="paragraph" w:styleId="Footer">
    <w:name w:val="footer"/>
    <w:basedOn w:val="Normal"/>
    <w:link w:val="FooterChar"/>
    <w:uiPriority w:val="99"/>
    <w:unhideWhenUsed/>
    <w:rsid w:val="00213F50"/>
    <w:pPr>
      <w:tabs>
        <w:tab w:val="center" w:pos="4320"/>
        <w:tab w:val="right" w:pos="8640"/>
      </w:tabs>
    </w:pPr>
  </w:style>
  <w:style w:type="character" w:customStyle="1" w:styleId="FooterChar">
    <w:name w:val="Footer Char"/>
    <w:basedOn w:val="DefaultParagraphFont"/>
    <w:link w:val="Footer"/>
    <w:uiPriority w:val="99"/>
    <w:rsid w:val="00213F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0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1F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A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150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0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B1F9A"/>
    <w:pPr>
      <w:ind w:left="720"/>
      <w:contextualSpacing/>
    </w:pPr>
  </w:style>
  <w:style w:type="character" w:customStyle="1" w:styleId="Heading2Char">
    <w:name w:val="Heading 2 Char"/>
    <w:basedOn w:val="DefaultParagraphFont"/>
    <w:link w:val="Heading2"/>
    <w:uiPriority w:val="9"/>
    <w:rsid w:val="009B1F9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35E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E84"/>
    <w:rPr>
      <w:rFonts w:ascii="Lucida Grande" w:hAnsi="Lucida Grande" w:cs="Lucida Grande"/>
      <w:sz w:val="18"/>
      <w:szCs w:val="18"/>
    </w:rPr>
  </w:style>
  <w:style w:type="character" w:styleId="Hyperlink">
    <w:name w:val="Hyperlink"/>
    <w:basedOn w:val="DefaultParagraphFont"/>
    <w:uiPriority w:val="99"/>
    <w:unhideWhenUsed/>
    <w:rsid w:val="00F90FE8"/>
    <w:rPr>
      <w:color w:val="0000FF" w:themeColor="hyperlink"/>
      <w:u w:val="single"/>
    </w:rPr>
  </w:style>
  <w:style w:type="paragraph" w:styleId="Header">
    <w:name w:val="header"/>
    <w:basedOn w:val="Normal"/>
    <w:link w:val="HeaderChar"/>
    <w:uiPriority w:val="99"/>
    <w:unhideWhenUsed/>
    <w:rsid w:val="00213F50"/>
    <w:pPr>
      <w:tabs>
        <w:tab w:val="center" w:pos="4320"/>
        <w:tab w:val="right" w:pos="8640"/>
      </w:tabs>
    </w:pPr>
  </w:style>
  <w:style w:type="character" w:customStyle="1" w:styleId="HeaderChar">
    <w:name w:val="Header Char"/>
    <w:basedOn w:val="DefaultParagraphFont"/>
    <w:link w:val="Header"/>
    <w:uiPriority w:val="99"/>
    <w:rsid w:val="00213F50"/>
  </w:style>
  <w:style w:type="paragraph" w:styleId="Footer">
    <w:name w:val="footer"/>
    <w:basedOn w:val="Normal"/>
    <w:link w:val="FooterChar"/>
    <w:uiPriority w:val="99"/>
    <w:unhideWhenUsed/>
    <w:rsid w:val="00213F50"/>
    <w:pPr>
      <w:tabs>
        <w:tab w:val="center" w:pos="4320"/>
        <w:tab w:val="right" w:pos="8640"/>
      </w:tabs>
    </w:pPr>
  </w:style>
  <w:style w:type="character" w:customStyle="1" w:styleId="FooterChar">
    <w:name w:val="Footer Char"/>
    <w:basedOn w:val="DefaultParagraphFont"/>
    <w:link w:val="Footer"/>
    <w:uiPriority w:val="99"/>
    <w:rsid w:val="00213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www.youtube.com/watch?v=HUU3HdxOqZ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F05F14E0BD7F4D9EAC35A3B222712C"/>
        <w:category>
          <w:name w:val="General"/>
          <w:gallery w:val="placeholder"/>
        </w:category>
        <w:types>
          <w:type w:val="bbPlcHdr"/>
        </w:types>
        <w:behaviors>
          <w:behavior w:val="content"/>
        </w:behaviors>
        <w:guid w:val="{06C50AAB-5F5C-1B46-8C2C-0AF037E73CBA}"/>
      </w:docPartPr>
      <w:docPartBody>
        <w:p w14:paraId="54A6DE99" w14:textId="5D3A34FB" w:rsidR="00000000" w:rsidRDefault="00B36AAE" w:rsidP="00B36AAE">
          <w:pPr>
            <w:pStyle w:val="ADF05F14E0BD7F4D9EAC35A3B222712C"/>
          </w:pPr>
          <w:r>
            <w:t>[Type text]</w:t>
          </w:r>
        </w:p>
      </w:docPartBody>
    </w:docPart>
    <w:docPart>
      <w:docPartPr>
        <w:name w:val="86EB46BFB8C40E47807237CA4DCF63EC"/>
        <w:category>
          <w:name w:val="General"/>
          <w:gallery w:val="placeholder"/>
        </w:category>
        <w:types>
          <w:type w:val="bbPlcHdr"/>
        </w:types>
        <w:behaviors>
          <w:behavior w:val="content"/>
        </w:behaviors>
        <w:guid w:val="{41B319A5-E1E8-E245-8E8E-D96433291DAE}"/>
      </w:docPartPr>
      <w:docPartBody>
        <w:p w14:paraId="0007FBD2" w14:textId="7783F59C" w:rsidR="00000000" w:rsidRDefault="00B36AAE" w:rsidP="00B36AAE">
          <w:pPr>
            <w:pStyle w:val="86EB46BFB8C40E47807237CA4DCF63EC"/>
          </w:pPr>
          <w:r>
            <w:t>[Type text]</w:t>
          </w:r>
        </w:p>
      </w:docPartBody>
    </w:docPart>
    <w:docPart>
      <w:docPartPr>
        <w:name w:val="66724FB550FBD94B8BF913EBBD8D0155"/>
        <w:category>
          <w:name w:val="General"/>
          <w:gallery w:val="placeholder"/>
        </w:category>
        <w:types>
          <w:type w:val="bbPlcHdr"/>
        </w:types>
        <w:behaviors>
          <w:behavior w:val="content"/>
        </w:behaviors>
        <w:guid w:val="{D405C5D9-8EC8-0E42-95EB-5DB42E1045FE}"/>
      </w:docPartPr>
      <w:docPartBody>
        <w:p w14:paraId="3CE412F8" w14:textId="71276EB9" w:rsidR="00000000" w:rsidRDefault="00B36AAE" w:rsidP="00B36AAE">
          <w:pPr>
            <w:pStyle w:val="66724FB550FBD94B8BF913EBBD8D015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AAE"/>
    <w:rsid w:val="00B36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F05F14E0BD7F4D9EAC35A3B222712C">
    <w:name w:val="ADF05F14E0BD7F4D9EAC35A3B222712C"/>
    <w:rsid w:val="00B36AAE"/>
  </w:style>
  <w:style w:type="paragraph" w:customStyle="1" w:styleId="86EB46BFB8C40E47807237CA4DCF63EC">
    <w:name w:val="86EB46BFB8C40E47807237CA4DCF63EC"/>
    <w:rsid w:val="00B36AAE"/>
  </w:style>
  <w:style w:type="paragraph" w:customStyle="1" w:styleId="66724FB550FBD94B8BF913EBBD8D0155">
    <w:name w:val="66724FB550FBD94B8BF913EBBD8D0155"/>
    <w:rsid w:val="00B36AAE"/>
  </w:style>
  <w:style w:type="paragraph" w:customStyle="1" w:styleId="25B5C5DD7264AE4885F3A0DF661BCC7F">
    <w:name w:val="25B5C5DD7264AE4885F3A0DF661BCC7F"/>
    <w:rsid w:val="00B36AAE"/>
  </w:style>
  <w:style w:type="paragraph" w:customStyle="1" w:styleId="30DC407B47245F4CAA3A54593CEB4FF6">
    <w:name w:val="30DC407B47245F4CAA3A54593CEB4FF6"/>
    <w:rsid w:val="00B36AAE"/>
  </w:style>
  <w:style w:type="paragraph" w:customStyle="1" w:styleId="31C112977812A8488CA0D1E05989A838">
    <w:name w:val="31C112977812A8488CA0D1E05989A838"/>
    <w:rsid w:val="00B36A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F05F14E0BD7F4D9EAC35A3B222712C">
    <w:name w:val="ADF05F14E0BD7F4D9EAC35A3B222712C"/>
    <w:rsid w:val="00B36AAE"/>
  </w:style>
  <w:style w:type="paragraph" w:customStyle="1" w:styleId="86EB46BFB8C40E47807237CA4DCF63EC">
    <w:name w:val="86EB46BFB8C40E47807237CA4DCF63EC"/>
    <w:rsid w:val="00B36AAE"/>
  </w:style>
  <w:style w:type="paragraph" w:customStyle="1" w:styleId="66724FB550FBD94B8BF913EBBD8D0155">
    <w:name w:val="66724FB550FBD94B8BF913EBBD8D0155"/>
    <w:rsid w:val="00B36AAE"/>
  </w:style>
  <w:style w:type="paragraph" w:customStyle="1" w:styleId="25B5C5DD7264AE4885F3A0DF661BCC7F">
    <w:name w:val="25B5C5DD7264AE4885F3A0DF661BCC7F"/>
    <w:rsid w:val="00B36AAE"/>
  </w:style>
  <w:style w:type="paragraph" w:customStyle="1" w:styleId="30DC407B47245F4CAA3A54593CEB4FF6">
    <w:name w:val="30DC407B47245F4CAA3A54593CEB4FF6"/>
    <w:rsid w:val="00B36AAE"/>
  </w:style>
  <w:style w:type="paragraph" w:customStyle="1" w:styleId="31C112977812A8488CA0D1E05989A838">
    <w:name w:val="31C112977812A8488CA0D1E05989A838"/>
    <w:rsid w:val="00B36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Kel12</b:Tag>
    <b:SourceType>InternetSite</b:SourceType>
    <b:Guid>{0ED9A069-5969-164C-A739-5473247F066B}</b:Guid>
    <b:Title>10 Jobs that Won’t Be Taken By Robots…Yet</b:Title>
    <b:Year>2012</b:Year>
    <b:Author>
      <b:Author>
        <b:NameList>
          <b:Person>
            <b:Last>Kelly</b:Last>
            <b:First>Maura</b:First>
          </b:Person>
        </b:NameList>
      </b:Author>
    </b:Author>
    <b:InternetSiteTitle>The Fiscal Times</b:InternetSiteTitle>
    <b:URL>10 Jobs that Won’t Be Taken By Robots…Yet</b:URL>
    <b:Month>June</b:Month>
    <b:Day>7</b:Day>
    <b:YearAccessed>2014</b:YearAccessed>
    <b:MonthAccessed>October</b:MonthAccessed>
    <b:DayAccessed>24</b:DayAccessed>
    <b:RefOrder>1</b:RefOrder>
  </b:Source>
</b:Sources>
</file>

<file path=customXml/itemProps1.xml><?xml version="1.0" encoding="utf-8"?>
<ds:datastoreItem xmlns:ds="http://schemas.openxmlformats.org/officeDocument/2006/customXml" ds:itemID="{5D622421-F525-2A4B-91B9-2AD0B7ED7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351</Words>
  <Characters>2005</Characters>
  <Application>Microsoft Macintosh Word</Application>
  <DocSecurity>0</DocSecurity>
  <Lines>16</Lines>
  <Paragraphs>4</Paragraphs>
  <ScaleCrop>false</ScaleCrop>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2014-10-24T08:42:00Z</dcterms:created>
  <dcterms:modified xsi:type="dcterms:W3CDTF">2014-11-05T22:52:00Z</dcterms:modified>
</cp:coreProperties>
</file>