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23A27" w14:textId="3F24BBB9" w:rsidR="001421FB" w:rsidRDefault="001421FB" w:rsidP="00216B15">
      <w:pPr>
        <w:ind w:firstLineChars="100" w:firstLine="240"/>
      </w:pPr>
      <w:r>
        <w:t xml:space="preserve">Department of </w:t>
      </w:r>
      <w:r>
        <w:rPr>
          <w:rFonts w:hint="eastAsia"/>
        </w:rPr>
        <w:t>Clinical Medicine</w:t>
      </w:r>
      <w:r>
        <w:t xml:space="preserve"> </w:t>
      </w:r>
      <w:r>
        <w:rPr>
          <w:rFonts w:hint="eastAsia"/>
        </w:rPr>
        <w:t xml:space="preserve">                  </w:t>
      </w:r>
      <w:r w:rsidRPr="001421FB">
        <w:rPr>
          <w:rFonts w:hint="eastAsia"/>
          <w:i/>
          <w:iCs/>
        </w:rPr>
        <w:t>Email</w:t>
      </w:r>
      <w:r>
        <w:rPr>
          <w:rFonts w:hint="eastAsia"/>
        </w:rPr>
        <w:t>:</w:t>
      </w:r>
      <w:r w:rsidRPr="00D90FDE">
        <w:rPr>
          <w:rFonts w:hint="eastAsia"/>
          <w:color w:val="C00000"/>
        </w:rPr>
        <w:t xml:space="preserve"> </w:t>
      </w:r>
      <w:hyperlink r:id="rId9" w:history="1">
        <w:r w:rsidRPr="007F7E3A">
          <w:rPr>
            <w:rStyle w:val="af2"/>
            <w:rFonts w:hint="eastAsia"/>
            <w:color w:val="831517"/>
            <w:u w:val="none"/>
          </w:rPr>
          <w:t>mjj1428@163.com</w:t>
        </w:r>
      </w:hyperlink>
    </w:p>
    <w:p w14:paraId="41116EFD" w14:textId="04593105" w:rsidR="001421FB" w:rsidRDefault="001421FB" w:rsidP="00216B15">
      <w:pPr>
        <w:ind w:firstLineChars="100" w:firstLine="240"/>
      </w:pPr>
      <w:r w:rsidRPr="001421FB">
        <w:t xml:space="preserve">Bengbu Medical University </w:t>
      </w:r>
      <w:r w:rsidR="00D90FDE">
        <w:rPr>
          <w:rFonts w:hint="eastAsia"/>
        </w:rPr>
        <w:t xml:space="preserve">                      </w:t>
      </w:r>
      <w:r w:rsidRPr="00D90FDE">
        <w:rPr>
          <w:rFonts w:hint="eastAsia"/>
          <w:i/>
          <w:iCs/>
        </w:rPr>
        <w:t>Website</w:t>
      </w:r>
      <w:r>
        <w:rPr>
          <w:rFonts w:hint="eastAsia"/>
        </w:rPr>
        <w:t>:</w:t>
      </w:r>
      <w:r w:rsidRPr="00D90FDE">
        <w:rPr>
          <w:rFonts w:hint="eastAsia"/>
          <w:color w:val="C00000"/>
        </w:rPr>
        <w:t xml:space="preserve"> </w:t>
      </w:r>
      <w:hyperlink r:id="rId10" w:history="1">
        <w:r w:rsidR="00216B15" w:rsidRPr="007F7E3A">
          <w:rPr>
            <w:rStyle w:val="af2"/>
            <w:rFonts w:hint="eastAsia"/>
            <w:color w:val="831517"/>
            <w:u w:val="none"/>
          </w:rPr>
          <w:t>https://junjiema.cn</w:t>
        </w:r>
      </w:hyperlink>
    </w:p>
    <w:p w14:paraId="70C7D6AB" w14:textId="0D0C5EA8" w:rsidR="001421FB" w:rsidRDefault="001421FB" w:rsidP="00216B15">
      <w:pPr>
        <w:ind w:firstLineChars="100" w:firstLine="240"/>
      </w:pPr>
      <w:r w:rsidRPr="001421FB">
        <w:t>2600 Donghai Avenue, Longzihu District,</w:t>
      </w:r>
    </w:p>
    <w:p w14:paraId="21BB312D" w14:textId="366E7AFC" w:rsidR="00D93E4D" w:rsidRDefault="001421FB" w:rsidP="0000426D">
      <w:pPr>
        <w:ind w:firstLineChars="100" w:firstLine="240"/>
      </w:pPr>
      <w:r w:rsidRPr="001421FB">
        <w:t>Bengbu, Anhui, China</w:t>
      </w:r>
    </w:p>
    <w:p w14:paraId="122056B7" w14:textId="463677A8" w:rsidR="00D93E4D" w:rsidRPr="0000426D" w:rsidRDefault="00D93E4D" w:rsidP="004B6798">
      <w:pPr>
        <w:spacing w:before="240"/>
        <w:outlineLvl w:val="1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E</w:t>
      </w:r>
      <w:r w:rsidR="00E91BE0" w:rsidRPr="0000426D">
        <w:rPr>
          <w:rFonts w:hint="eastAsia"/>
          <w:b/>
          <w:bCs/>
          <w:sz w:val="28"/>
          <w:szCs w:val="28"/>
        </w:rPr>
        <w:t>ducation</w:t>
      </w:r>
    </w:p>
    <w:p w14:paraId="6FD59119" w14:textId="75FCE6CC" w:rsidR="00D93E4D" w:rsidRPr="0000426D" w:rsidRDefault="00FC331C" w:rsidP="00007971">
      <w:pPr>
        <w:pStyle w:val="a9"/>
        <w:numPr>
          <w:ilvl w:val="0"/>
          <w:numId w:val="9"/>
        </w:numPr>
        <w:ind w:left="726" w:hanging="442"/>
        <w:rPr>
          <w:color w:val="C00000"/>
        </w:rPr>
      </w:pPr>
      <w:r>
        <w:rPr>
          <w:rFonts w:hint="eastAsia"/>
        </w:rPr>
        <w:t xml:space="preserve">2025-2028 </w:t>
      </w:r>
      <w:r w:rsidR="00B5630A">
        <w:rPr>
          <w:rFonts w:hint="eastAsia"/>
        </w:rPr>
        <w:t xml:space="preserve"> </w:t>
      </w:r>
      <w:r>
        <w:rPr>
          <w:rFonts w:hint="eastAsia"/>
        </w:rPr>
        <w:t>M.</w:t>
      </w:r>
      <w:r w:rsidR="00B5630A">
        <w:rPr>
          <w:rFonts w:hint="eastAsia"/>
        </w:rPr>
        <w:t>S</w:t>
      </w:r>
      <w:r>
        <w:rPr>
          <w:rFonts w:hint="eastAsia"/>
        </w:rPr>
        <w:t>.</w:t>
      </w:r>
      <w:r w:rsidRPr="00FC331C">
        <w:t xml:space="preserve"> </w:t>
      </w:r>
      <w:r>
        <w:rPr>
          <w:rFonts w:hint="eastAsia"/>
        </w:rPr>
        <w:t xml:space="preserve">in </w:t>
      </w:r>
      <w:r w:rsidRPr="00FC331C">
        <w:t>Hepatopancreatobiliary Surgery</w:t>
      </w:r>
      <w:r w:rsidR="00B5630A">
        <w:rPr>
          <w:rFonts w:hint="eastAsia"/>
        </w:rPr>
        <w:t>,</w:t>
      </w:r>
      <w:r w:rsidR="00B5630A" w:rsidRPr="007F7E3A">
        <w:rPr>
          <w:rFonts w:hint="eastAsia"/>
          <w:color w:val="831517"/>
        </w:rPr>
        <w:t xml:space="preserve"> </w:t>
      </w:r>
      <w:hyperlink r:id="rId11" w:history="1">
        <w:r w:rsidRPr="007F7E3A">
          <w:rPr>
            <w:rStyle w:val="af2"/>
            <w:color w:val="831517"/>
            <w:u w:val="none"/>
          </w:rPr>
          <w:t>Central South University</w:t>
        </w:r>
      </w:hyperlink>
    </w:p>
    <w:p w14:paraId="4C9993CF" w14:textId="022F1321" w:rsidR="00B5630A" w:rsidRPr="0000426D" w:rsidRDefault="00B5630A" w:rsidP="00007971">
      <w:pPr>
        <w:pStyle w:val="a9"/>
        <w:numPr>
          <w:ilvl w:val="0"/>
          <w:numId w:val="9"/>
        </w:numPr>
        <w:ind w:left="726" w:hanging="442"/>
        <w:rPr>
          <w:color w:val="C00000"/>
        </w:rPr>
      </w:pPr>
      <w:r>
        <w:rPr>
          <w:rFonts w:hint="eastAsia"/>
        </w:rPr>
        <w:t xml:space="preserve">2020-2025  </w:t>
      </w:r>
      <w:r w:rsidRPr="00B5630A">
        <w:t>B.S.</w:t>
      </w:r>
      <w:r>
        <w:rPr>
          <w:rFonts w:hint="eastAsia"/>
        </w:rPr>
        <w:t xml:space="preserve"> in </w:t>
      </w:r>
      <w:r w:rsidRPr="00B5630A">
        <w:t>Clinical Medicine</w:t>
      </w:r>
      <w:r>
        <w:rPr>
          <w:rFonts w:hint="eastAsia"/>
        </w:rPr>
        <w:t xml:space="preserve">, </w:t>
      </w:r>
      <w:hyperlink r:id="rId12" w:history="1">
        <w:r w:rsidRPr="007F7E3A">
          <w:rPr>
            <w:rStyle w:val="af2"/>
            <w:color w:val="831517"/>
            <w:u w:val="none"/>
          </w:rPr>
          <w:t>Bengbu Medical University</w:t>
        </w:r>
      </w:hyperlink>
    </w:p>
    <w:p w14:paraId="37D784FA" w14:textId="178CE759" w:rsidR="0000426D" w:rsidRPr="0000426D" w:rsidRDefault="0000426D" w:rsidP="004B6798">
      <w:pPr>
        <w:spacing w:before="240"/>
        <w:outlineLvl w:val="1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Skills</w:t>
      </w:r>
    </w:p>
    <w:tbl>
      <w:tblPr>
        <w:tblStyle w:val="af5"/>
        <w:tblW w:w="86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804"/>
      </w:tblGrid>
      <w:tr w:rsidR="0000426D" w14:paraId="2E379FA3" w14:textId="77777777" w:rsidTr="00007971">
        <w:tc>
          <w:tcPr>
            <w:tcW w:w="1848" w:type="dxa"/>
          </w:tcPr>
          <w:p w14:paraId="4E43897D" w14:textId="501DA384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R</w:t>
            </w:r>
          </w:p>
        </w:tc>
        <w:tc>
          <w:tcPr>
            <w:tcW w:w="6804" w:type="dxa"/>
          </w:tcPr>
          <w:p w14:paraId="0FFE6A10" w14:textId="553B3A58" w:rsidR="0000426D" w:rsidRPr="0000426D" w:rsidRDefault="0000426D" w:rsidP="00007971">
            <w:pPr>
              <w:ind w:leftChars="130" w:left="312"/>
            </w:pPr>
            <w:r w:rsidRPr="0000426D">
              <w:t xml:space="preserve">Bioinformatics, </w:t>
            </w:r>
            <w:r w:rsidR="00AF44F1" w:rsidRPr="0000426D">
              <w:t>Machine Learning,</w:t>
            </w:r>
            <w:r w:rsidR="00AF44F1">
              <w:rPr>
                <w:rFonts w:hint="eastAsia"/>
              </w:rPr>
              <w:t xml:space="preserve"> </w:t>
            </w:r>
            <w:r w:rsidRPr="0000426D">
              <w:t>Statistical Analysis</w:t>
            </w:r>
          </w:p>
        </w:tc>
      </w:tr>
      <w:tr w:rsidR="0000426D" w14:paraId="63DD3FCE" w14:textId="77777777" w:rsidTr="00007971">
        <w:tc>
          <w:tcPr>
            <w:tcW w:w="1848" w:type="dxa"/>
          </w:tcPr>
          <w:p w14:paraId="26F3F00E" w14:textId="084ADB2D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Python</w:t>
            </w:r>
          </w:p>
        </w:tc>
        <w:tc>
          <w:tcPr>
            <w:tcW w:w="6804" w:type="dxa"/>
          </w:tcPr>
          <w:p w14:paraId="774D19A1" w14:textId="6133BAB6" w:rsidR="0000426D" w:rsidRPr="0000426D" w:rsidRDefault="0000426D" w:rsidP="00007971">
            <w:pPr>
              <w:ind w:leftChars="30" w:left="72" w:firstLineChars="100" w:firstLine="240"/>
            </w:pPr>
            <w:r w:rsidRPr="0000426D">
              <w:t>Machine Learning</w:t>
            </w:r>
          </w:p>
        </w:tc>
      </w:tr>
      <w:tr w:rsidR="0000426D" w14:paraId="421FAF36" w14:textId="77777777" w:rsidTr="00007971">
        <w:tc>
          <w:tcPr>
            <w:tcW w:w="1848" w:type="dxa"/>
          </w:tcPr>
          <w:p w14:paraId="39E5A7AA" w14:textId="75A2C4A0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AI &amp; PS</w:t>
            </w:r>
          </w:p>
        </w:tc>
        <w:tc>
          <w:tcPr>
            <w:tcW w:w="6804" w:type="dxa"/>
          </w:tcPr>
          <w:p w14:paraId="3A5DF8D4" w14:textId="1895C34B" w:rsidR="0000426D" w:rsidRPr="0000426D" w:rsidRDefault="0000426D" w:rsidP="00007971">
            <w:pPr>
              <w:ind w:leftChars="30" w:left="72" w:firstLineChars="100" w:firstLine="240"/>
            </w:pPr>
            <w:r w:rsidRPr="0000426D">
              <w:t>Research Drawing</w:t>
            </w:r>
          </w:p>
        </w:tc>
      </w:tr>
    </w:tbl>
    <w:p w14:paraId="7E9B86C8" w14:textId="6617A703" w:rsidR="00E91BE0" w:rsidRPr="0000426D" w:rsidRDefault="004C6589" w:rsidP="004B6798">
      <w:pPr>
        <w:spacing w:before="240"/>
        <w:outlineLvl w:val="1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Scholarships</w:t>
      </w:r>
      <w:r w:rsidRPr="0000426D">
        <w:rPr>
          <w:rFonts w:hint="eastAsia"/>
          <w:b/>
          <w:bCs/>
          <w:sz w:val="28"/>
          <w:szCs w:val="28"/>
        </w:rPr>
        <w:t xml:space="preserve"> &amp; </w:t>
      </w:r>
      <w:r w:rsidR="00E91BE0" w:rsidRPr="0000426D">
        <w:rPr>
          <w:b/>
          <w:bCs/>
          <w:sz w:val="28"/>
          <w:szCs w:val="28"/>
        </w:rPr>
        <w:t>Reward</w:t>
      </w:r>
      <w:r w:rsidRPr="0000426D">
        <w:rPr>
          <w:rFonts w:hint="eastAsia"/>
          <w:b/>
          <w:bCs/>
          <w:sz w:val="28"/>
          <w:szCs w:val="28"/>
        </w:rPr>
        <w:t>s</w:t>
      </w:r>
    </w:p>
    <w:p w14:paraId="156D856B" w14:textId="77777777" w:rsidR="001F3392" w:rsidRPr="00E91BE0" w:rsidRDefault="001F3392" w:rsidP="00007971">
      <w:pPr>
        <w:pStyle w:val="a9"/>
        <w:numPr>
          <w:ilvl w:val="0"/>
          <w:numId w:val="1"/>
        </w:numPr>
        <w:ind w:left="726" w:hanging="442"/>
      </w:pPr>
      <w:r>
        <w:t>2023/2024   The Grand Prize Scholarship</w:t>
      </w:r>
    </w:p>
    <w:p w14:paraId="5D9E1D5F" w14:textId="77777777" w:rsidR="001F3392" w:rsidRDefault="001F3392" w:rsidP="00007971">
      <w:pPr>
        <w:pStyle w:val="a9"/>
        <w:numPr>
          <w:ilvl w:val="0"/>
          <w:numId w:val="1"/>
        </w:numPr>
        <w:ind w:left="726" w:hanging="442"/>
      </w:pPr>
      <w:r>
        <w:t>2022/2023   The Yuwell Corporate Scholarship</w:t>
      </w:r>
    </w:p>
    <w:p w14:paraId="2E408555" w14:textId="77777777" w:rsidR="001F3392" w:rsidRDefault="00E91BE0" w:rsidP="00007971">
      <w:pPr>
        <w:pStyle w:val="a9"/>
        <w:numPr>
          <w:ilvl w:val="0"/>
          <w:numId w:val="1"/>
        </w:numPr>
        <w:ind w:left="726" w:hanging="442"/>
      </w:pPr>
      <w:r>
        <w:t>2021/2022   The First Prize Scholarship</w:t>
      </w:r>
    </w:p>
    <w:p w14:paraId="79D11BD9" w14:textId="7C47EC36" w:rsidR="00E91BE0" w:rsidRDefault="001F3392" w:rsidP="00007971">
      <w:pPr>
        <w:pStyle w:val="a9"/>
        <w:numPr>
          <w:ilvl w:val="0"/>
          <w:numId w:val="1"/>
        </w:numPr>
        <w:spacing w:after="240"/>
        <w:ind w:left="726" w:hanging="442"/>
      </w:pPr>
      <w:r>
        <w:t>2020/2021   The First Prize Scholarship</w:t>
      </w:r>
    </w:p>
    <w:p w14:paraId="0515F707" w14:textId="3C1ADB99" w:rsidR="00A0652B" w:rsidRPr="00A0652B" w:rsidRDefault="001F3392" w:rsidP="004B6798">
      <w:pPr>
        <w:outlineLvl w:val="1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Competitions</w:t>
      </w:r>
    </w:p>
    <w:tbl>
      <w:tblPr>
        <w:tblStyle w:val="af5"/>
        <w:tblW w:w="893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7"/>
        <w:gridCol w:w="1701"/>
      </w:tblGrid>
      <w:tr w:rsidR="00A0652B" w14:paraId="645CAB9F" w14:textId="77777777" w:rsidTr="00A0652B">
        <w:tc>
          <w:tcPr>
            <w:tcW w:w="1843" w:type="dxa"/>
          </w:tcPr>
          <w:p w14:paraId="6A771DC4" w14:textId="75D0C449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2024-08</w:t>
            </w:r>
          </w:p>
        </w:tc>
        <w:tc>
          <w:tcPr>
            <w:tcW w:w="5387" w:type="dxa"/>
          </w:tcPr>
          <w:p w14:paraId="76BDE7A7" w14:textId="3856854C" w:rsidR="00A0652B" w:rsidRDefault="00A0652B" w:rsidP="00A0652B">
            <w:r>
              <w:t>Chinese Collegiate Computing Competition</w:t>
            </w:r>
          </w:p>
        </w:tc>
        <w:tc>
          <w:tcPr>
            <w:tcW w:w="1701" w:type="dxa"/>
          </w:tcPr>
          <w:p w14:paraId="6E6CF0BE" w14:textId="59042062" w:rsidR="00A0652B" w:rsidRDefault="00A0652B" w:rsidP="00A0652B">
            <w:r>
              <w:t>Third Prize</w:t>
            </w:r>
          </w:p>
        </w:tc>
      </w:tr>
      <w:tr w:rsidR="00A0652B" w14:paraId="63B8090F" w14:textId="77777777" w:rsidTr="00A0652B">
        <w:tc>
          <w:tcPr>
            <w:tcW w:w="1843" w:type="dxa"/>
          </w:tcPr>
          <w:p w14:paraId="5230E3AE" w14:textId="149FFAE1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2024-0</w:t>
            </w: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14:paraId="389B59C9" w14:textId="78BBCA67" w:rsidR="00A0652B" w:rsidRDefault="00A0652B" w:rsidP="00A0652B">
            <w:r>
              <w:t>Population Health "Sharing Cup" Competition</w:t>
            </w:r>
          </w:p>
        </w:tc>
        <w:tc>
          <w:tcPr>
            <w:tcW w:w="1701" w:type="dxa"/>
          </w:tcPr>
          <w:p w14:paraId="3AD04A1D" w14:textId="3ECB2AD9" w:rsidR="00A0652B" w:rsidRDefault="00A0652B" w:rsidP="00A0652B">
            <w:r>
              <w:t>Third Prize</w:t>
            </w:r>
          </w:p>
        </w:tc>
      </w:tr>
      <w:tr w:rsidR="00A0652B" w14:paraId="6CF0885A" w14:textId="77777777" w:rsidTr="00A0652B">
        <w:tc>
          <w:tcPr>
            <w:tcW w:w="1843" w:type="dxa"/>
          </w:tcPr>
          <w:p w14:paraId="26406C14" w14:textId="3101642A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107EF6C3" w14:textId="409DB3DA" w:rsidR="00A0652B" w:rsidRDefault="00A0652B" w:rsidP="00A0652B">
            <w:r>
              <w:t>Chinese Collegiate Computing Competition</w:t>
            </w:r>
          </w:p>
        </w:tc>
        <w:tc>
          <w:tcPr>
            <w:tcW w:w="1701" w:type="dxa"/>
          </w:tcPr>
          <w:p w14:paraId="71CD52DB" w14:textId="71CA0284" w:rsidR="00A0652B" w:rsidRDefault="00A0652B" w:rsidP="00A0652B">
            <w:r>
              <w:t>Second Prize</w:t>
            </w:r>
          </w:p>
        </w:tc>
      </w:tr>
      <w:tr w:rsidR="00A0652B" w14:paraId="3ADB735E" w14:textId="77777777" w:rsidTr="00A0652B">
        <w:tc>
          <w:tcPr>
            <w:tcW w:w="1843" w:type="dxa"/>
          </w:tcPr>
          <w:p w14:paraId="62ABDB01" w14:textId="62D683A0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75FDAE5F" w14:textId="62FC4F03" w:rsidR="00A0652B" w:rsidRDefault="00A0652B" w:rsidP="00A0652B">
            <w:r>
              <w:t>Chinese Collegiate 5-Minute Research Presentation</w:t>
            </w:r>
          </w:p>
        </w:tc>
        <w:tc>
          <w:tcPr>
            <w:tcW w:w="1701" w:type="dxa"/>
          </w:tcPr>
          <w:p w14:paraId="201759C4" w14:textId="3F639E63" w:rsidR="00A0652B" w:rsidRDefault="00A0652B" w:rsidP="00A0652B">
            <w:r>
              <w:t>First Prize</w:t>
            </w:r>
          </w:p>
        </w:tc>
      </w:tr>
      <w:tr w:rsidR="00A0652B" w14:paraId="1AEE3352" w14:textId="77777777" w:rsidTr="00A0652B">
        <w:tc>
          <w:tcPr>
            <w:tcW w:w="1843" w:type="dxa"/>
          </w:tcPr>
          <w:p w14:paraId="0FE5BBB6" w14:textId="29A5C240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7B5EF16E" w14:textId="6D20EFE1" w:rsidR="00A0652B" w:rsidRDefault="00A0652B" w:rsidP="00A0652B">
            <w:r>
              <w:t>China Collegiate Statistical Modeling Competition</w:t>
            </w:r>
          </w:p>
        </w:tc>
        <w:tc>
          <w:tcPr>
            <w:tcW w:w="1701" w:type="dxa"/>
          </w:tcPr>
          <w:p w14:paraId="046111A2" w14:textId="1F0D743D" w:rsidR="00A0652B" w:rsidRDefault="00A0652B" w:rsidP="00A0652B">
            <w:r>
              <w:t>Third Prize</w:t>
            </w:r>
          </w:p>
        </w:tc>
      </w:tr>
      <w:tr w:rsidR="00A0652B" w14:paraId="079BD152" w14:textId="77777777" w:rsidTr="00A0652B">
        <w:tc>
          <w:tcPr>
            <w:tcW w:w="1843" w:type="dxa"/>
          </w:tcPr>
          <w:p w14:paraId="3F337E7F" w14:textId="176E0DC4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3588A056" w14:textId="6F08542B" w:rsidR="00A0652B" w:rsidRDefault="00A0652B" w:rsidP="00A0652B">
            <w:r>
              <w:t>Anhui College Students Quality Culture Competition</w:t>
            </w:r>
          </w:p>
        </w:tc>
        <w:tc>
          <w:tcPr>
            <w:tcW w:w="1701" w:type="dxa"/>
          </w:tcPr>
          <w:p w14:paraId="557BC0AF" w14:textId="574F9E0B" w:rsidR="00A0652B" w:rsidRDefault="00A0652B" w:rsidP="00A0652B">
            <w:r>
              <w:t>First Prize</w:t>
            </w:r>
          </w:p>
        </w:tc>
      </w:tr>
      <w:tr w:rsidR="00A0652B" w14:paraId="6146DFC6" w14:textId="77777777" w:rsidTr="00A0652B">
        <w:tc>
          <w:tcPr>
            <w:tcW w:w="1843" w:type="dxa"/>
          </w:tcPr>
          <w:p w14:paraId="7FB9DECC" w14:textId="7C8270E9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14:paraId="18A5382A" w14:textId="571283DB" w:rsidR="00A0652B" w:rsidRDefault="00A0652B" w:rsidP="00A0652B">
            <w:r>
              <w:t>China College Students "Internet+</w:t>
            </w:r>
            <w:r>
              <w:rPr>
                <w:rFonts w:hint="eastAsia"/>
              </w:rPr>
              <w:t>"</w:t>
            </w:r>
            <w:r>
              <w:t xml:space="preserve"> Competition</w:t>
            </w:r>
          </w:p>
        </w:tc>
        <w:tc>
          <w:tcPr>
            <w:tcW w:w="1701" w:type="dxa"/>
          </w:tcPr>
          <w:p w14:paraId="15686712" w14:textId="41937068" w:rsidR="00A0652B" w:rsidRDefault="00A0652B" w:rsidP="00A0652B">
            <w:r>
              <w:t>Third Prize</w:t>
            </w:r>
          </w:p>
        </w:tc>
      </w:tr>
      <w:tr w:rsidR="00A0652B" w14:paraId="25890A66" w14:textId="77777777" w:rsidTr="00A0652B">
        <w:tc>
          <w:tcPr>
            <w:tcW w:w="1843" w:type="dxa"/>
          </w:tcPr>
          <w:p w14:paraId="77039EA5" w14:textId="3887DBDA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14:paraId="60EA1979" w14:textId="5C9F51AA" w:rsidR="00A0652B" w:rsidRDefault="00A0652B" w:rsidP="00A0652B">
            <w:r>
              <w:t>Challenge Cup National College Student Competition</w:t>
            </w:r>
          </w:p>
        </w:tc>
        <w:tc>
          <w:tcPr>
            <w:tcW w:w="1701" w:type="dxa"/>
          </w:tcPr>
          <w:p w14:paraId="0FE028C7" w14:textId="410474FC" w:rsidR="00A0652B" w:rsidRDefault="00A0652B" w:rsidP="00A0652B">
            <w:r>
              <w:t>Third Prize</w:t>
            </w:r>
          </w:p>
        </w:tc>
      </w:tr>
    </w:tbl>
    <w:p w14:paraId="23B68E45" w14:textId="0F26AFB9" w:rsidR="004C6589" w:rsidRDefault="004C6589" w:rsidP="004B6798">
      <w:pPr>
        <w:spacing w:before="240"/>
        <w:outlineLvl w:val="1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Fundings</w:t>
      </w:r>
    </w:p>
    <w:p w14:paraId="664C23E2" w14:textId="05919604" w:rsidR="00EE659F" w:rsidRPr="00EE659F" w:rsidRDefault="00EE659F" w:rsidP="00020995">
      <w:pPr>
        <w:pStyle w:val="a9"/>
        <w:numPr>
          <w:ilvl w:val="0"/>
          <w:numId w:val="3"/>
        </w:numPr>
        <w:ind w:left="726" w:hanging="442"/>
      </w:pPr>
      <w:hyperlink r:id="rId13" w:history="1">
        <w:r w:rsidRPr="007F7E3A">
          <w:rPr>
            <w:rStyle w:val="af2"/>
            <w:color w:val="831517"/>
            <w:u w:val="none"/>
          </w:rPr>
          <w:t>Construction, evaluation, and validation of a diabetic nephropathy risk prediction model based on machine learning</w:t>
        </w:r>
      </w:hyperlink>
      <w:r w:rsidRPr="007F7E3A">
        <w:rPr>
          <w:rFonts w:hint="eastAsia"/>
        </w:rPr>
        <w:t xml:space="preserve">, </w:t>
      </w:r>
      <w:r w:rsidRPr="00F5406B">
        <w:rPr>
          <w:rFonts w:hint="eastAsia"/>
          <w:b/>
          <w:bCs/>
        </w:rPr>
        <w:t>2023</w:t>
      </w:r>
      <w:r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>
        <w:rPr>
          <w:rFonts w:hint="eastAsia"/>
        </w:rPr>
        <w:t>.</w:t>
      </w:r>
      <w:r w:rsidR="00E667E0" w:rsidRPr="00E667E0">
        <w:t xml:space="preserve"> (202310367071)</w:t>
      </w:r>
    </w:p>
    <w:p w14:paraId="0042594D" w14:textId="47A84527" w:rsidR="004C6589" w:rsidRPr="00EF151B" w:rsidRDefault="004C6589" w:rsidP="00020995">
      <w:pPr>
        <w:pStyle w:val="a9"/>
        <w:numPr>
          <w:ilvl w:val="0"/>
          <w:numId w:val="3"/>
        </w:numPr>
        <w:ind w:left="726" w:hanging="442"/>
      </w:pPr>
      <w:hyperlink r:id="rId14" w:history="1">
        <w:r w:rsidRPr="007F7E3A">
          <w:rPr>
            <w:rStyle w:val="af2"/>
            <w:color w:val="831517"/>
            <w:u w:val="none"/>
          </w:rPr>
          <w:t>Screening and verification of prognosis-related genes for head and neck squamous cell carcinoma based on bioinformatics</w:t>
        </w:r>
      </w:hyperlink>
      <w:r w:rsidR="00063740" w:rsidRPr="007F7E3A">
        <w:rPr>
          <w:rFonts w:hint="eastAsia"/>
        </w:rPr>
        <w:t xml:space="preserve">, </w:t>
      </w:r>
      <w:r w:rsidR="00063740" w:rsidRPr="00F5406B">
        <w:rPr>
          <w:rFonts w:hint="eastAsia"/>
          <w:b/>
          <w:bCs/>
        </w:rPr>
        <w:t>2022</w:t>
      </w:r>
      <w:r w:rsidR="00063740"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 w:rsidR="00063740">
        <w:rPr>
          <w:rFonts w:hint="eastAsia"/>
        </w:rPr>
        <w:t xml:space="preserve">. </w:t>
      </w:r>
      <w:r w:rsidR="00063740" w:rsidRPr="00EF151B">
        <w:rPr>
          <w:rFonts w:hint="eastAsia"/>
        </w:rPr>
        <w:t>(</w:t>
      </w:r>
      <w:r w:rsidR="00063740" w:rsidRPr="00EF151B">
        <w:rPr>
          <w:rFonts w:hint="eastAsia"/>
          <w:b/>
          <w:bCs/>
        </w:rPr>
        <w:t>Host</w:t>
      </w:r>
      <w:r w:rsidR="00E667E0" w:rsidRPr="00EF151B">
        <w:rPr>
          <w:rFonts w:hint="eastAsia"/>
        </w:rPr>
        <w:t xml:space="preserve">, </w:t>
      </w:r>
      <w:r w:rsidR="00E667E0" w:rsidRPr="00EF151B">
        <w:t>202210367002</w:t>
      </w:r>
      <w:r w:rsidR="00063740" w:rsidRPr="00EF151B">
        <w:rPr>
          <w:rFonts w:hint="eastAsia"/>
        </w:rPr>
        <w:t>)</w:t>
      </w:r>
    </w:p>
    <w:p w14:paraId="26595386" w14:textId="1FBFAC48" w:rsidR="00853F1E" w:rsidRDefault="00EF2B98" w:rsidP="00020995">
      <w:pPr>
        <w:pStyle w:val="a9"/>
        <w:numPr>
          <w:ilvl w:val="0"/>
          <w:numId w:val="3"/>
        </w:numPr>
        <w:ind w:left="726" w:hanging="442"/>
      </w:pPr>
      <w:hyperlink r:id="rId15" w:history="1">
        <w:r w:rsidRPr="007F7E3A">
          <w:rPr>
            <w:rStyle w:val="af2"/>
            <w:color w:val="831517"/>
            <w:u w:val="none"/>
          </w:rPr>
          <w:t>Construction and validation of key gene screening and risk prediction model for hepatocellular carcinoma based on bioinformatics and artificial intelligence techniques</w:t>
        </w:r>
      </w:hyperlink>
      <w:r w:rsidRPr="007F7E3A">
        <w:rPr>
          <w:rFonts w:hint="eastAsia"/>
        </w:rPr>
        <w:t xml:space="preserve">, </w:t>
      </w:r>
      <w:r w:rsidRPr="00F5406B">
        <w:rPr>
          <w:rFonts w:hint="eastAsia"/>
          <w:b/>
          <w:bCs/>
        </w:rPr>
        <w:t>2022</w:t>
      </w:r>
      <w:r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>
        <w:rPr>
          <w:rFonts w:hint="eastAsia"/>
        </w:rPr>
        <w:t>.</w:t>
      </w:r>
      <w:r w:rsidR="00E667E0" w:rsidRPr="00E667E0">
        <w:t xml:space="preserve"> (202210367042)</w:t>
      </w:r>
    </w:p>
    <w:p w14:paraId="074CE4D3" w14:textId="73637170" w:rsidR="00EF2B98" w:rsidRPr="0000426D" w:rsidRDefault="00853F1E" w:rsidP="004B6798">
      <w:pPr>
        <w:spacing w:before="240"/>
        <w:outlineLvl w:val="1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Patents &amp; Software Copyrights</w:t>
      </w:r>
    </w:p>
    <w:p w14:paraId="528BF749" w14:textId="476741F6" w:rsidR="00853F1E" w:rsidRDefault="00853F1E" w:rsidP="008A0562">
      <w:pPr>
        <w:pStyle w:val="a9"/>
        <w:numPr>
          <w:ilvl w:val="0"/>
          <w:numId w:val="11"/>
        </w:numPr>
        <w:ind w:left="726" w:hanging="442"/>
      </w:pPr>
      <w:hyperlink r:id="rId16" w:history="1">
        <w:r w:rsidRPr="007F7E3A">
          <w:rPr>
            <w:rStyle w:val="af2"/>
            <w:color w:val="831517"/>
            <w:u w:val="none"/>
          </w:rPr>
          <w:t>Diabetes complicated with nephropathy risk prediction platform</w:t>
        </w:r>
      </w:hyperlink>
      <w:r w:rsidRPr="007F7E3A">
        <w:rPr>
          <w:rFonts w:hint="eastAsia"/>
        </w:rPr>
        <w:t xml:space="preserve">, </w:t>
      </w:r>
      <w:r w:rsidRPr="00F5406B">
        <w:rPr>
          <w:rFonts w:hint="eastAsia"/>
          <w:b/>
          <w:bCs/>
        </w:rPr>
        <w:t>2024</w:t>
      </w:r>
      <w:r>
        <w:rPr>
          <w:rFonts w:hint="eastAsia"/>
        </w:rPr>
        <w:t xml:space="preserve">, </w:t>
      </w:r>
      <w:r w:rsidRPr="00853F1E">
        <w:t xml:space="preserve">Software </w:t>
      </w:r>
      <w:r>
        <w:t>Copyright</w:t>
      </w:r>
      <w:r w:rsidR="0002235F">
        <w:rPr>
          <w:rFonts w:hint="eastAsia"/>
        </w:rPr>
        <w:t xml:space="preserve"> </w:t>
      </w:r>
      <w:r w:rsidR="0002235F" w:rsidRPr="0002235F">
        <w:t>2024SR0725076</w:t>
      </w:r>
      <w:r>
        <w:rPr>
          <w:rFonts w:hint="eastAsia"/>
        </w:rPr>
        <w:t xml:space="preserve">. </w:t>
      </w:r>
      <w:r w:rsidRPr="00EF151B">
        <w:rPr>
          <w:rFonts w:hint="eastAsia"/>
        </w:rPr>
        <w:t>(</w:t>
      </w:r>
      <w:r w:rsidRPr="00EF151B">
        <w:rPr>
          <w:rFonts w:hint="eastAsia"/>
          <w:b/>
          <w:bCs/>
        </w:rPr>
        <w:t>F</w:t>
      </w:r>
      <w:r w:rsidRPr="00EF151B">
        <w:rPr>
          <w:b/>
          <w:bCs/>
        </w:rPr>
        <w:t xml:space="preserve">irst </w:t>
      </w:r>
      <w:r w:rsidR="00527FD6" w:rsidRPr="00EF151B">
        <w:rPr>
          <w:rFonts w:hint="eastAsia"/>
          <w:b/>
          <w:bCs/>
        </w:rPr>
        <w:t>O</w:t>
      </w:r>
      <w:r w:rsidRPr="00EF151B">
        <w:rPr>
          <w:b/>
          <w:bCs/>
        </w:rPr>
        <w:t>wner</w:t>
      </w:r>
      <w:r w:rsidRPr="00EF151B">
        <w:rPr>
          <w:rFonts w:hint="eastAsia"/>
        </w:rPr>
        <w:t>)</w:t>
      </w:r>
    </w:p>
    <w:p w14:paraId="4A156E2E" w14:textId="0195E121" w:rsidR="00D63AAD" w:rsidRPr="0000426D" w:rsidRDefault="00D63AAD" w:rsidP="004B6798">
      <w:pPr>
        <w:spacing w:before="240"/>
        <w:outlineLvl w:val="1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Published &amp; Forthcoming Papers</w:t>
      </w:r>
    </w:p>
    <w:p w14:paraId="7569135F" w14:textId="19991681" w:rsidR="00D63AAD" w:rsidRPr="00527FD6" w:rsidRDefault="00D63AAD" w:rsidP="007C1F20">
      <w:pPr>
        <w:pStyle w:val="a9"/>
        <w:numPr>
          <w:ilvl w:val="0"/>
          <w:numId w:val="12"/>
        </w:numPr>
      </w:pPr>
      <w:hyperlink r:id="rId17" w:history="1">
        <w:r w:rsidRPr="007C1F20">
          <w:rPr>
            <w:rStyle w:val="af2"/>
            <w:color w:val="831517"/>
            <w:u w:val="none"/>
          </w:rPr>
          <w:t>Integrated machine learning and deep learning for predicting diabetic nephropathy model construction, validation, and interpretability</w:t>
        </w:r>
      </w:hyperlink>
      <w:r w:rsidR="00BE025E" w:rsidRPr="007F7E3A">
        <w:rPr>
          <w:rFonts w:hint="eastAsia"/>
        </w:rPr>
        <w:t xml:space="preserve">, </w:t>
      </w:r>
      <w:r w:rsidRPr="007C1F20">
        <w:rPr>
          <w:rFonts w:cs="Times New Roman"/>
          <w:i/>
          <w:iCs/>
        </w:rPr>
        <w:t>Endocrine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85 (2): 615-625.</w:t>
      </w:r>
      <w:r w:rsidR="00527FD6" w:rsidRPr="00527FD6">
        <w:rPr>
          <w:rFonts w:hint="eastAsia"/>
        </w:rPr>
        <w:t xml:space="preserve"> </w:t>
      </w:r>
      <w:r w:rsidR="00527FD6" w:rsidRPr="00EF151B">
        <w:rPr>
          <w:rFonts w:hint="eastAsia"/>
        </w:rPr>
        <w:t>(</w:t>
      </w:r>
      <w:r w:rsidR="00527FD6" w:rsidRPr="007C1F20">
        <w:rPr>
          <w:rFonts w:hint="eastAsia"/>
          <w:b/>
          <w:bCs/>
        </w:rPr>
        <w:t>F</w:t>
      </w:r>
      <w:r w:rsidR="00527FD6" w:rsidRPr="007C1F20">
        <w:rPr>
          <w:b/>
          <w:bCs/>
        </w:rPr>
        <w:t xml:space="preserve">irst </w:t>
      </w:r>
      <w:r w:rsidR="00527FD6" w:rsidRPr="007C1F20">
        <w:rPr>
          <w:rFonts w:hint="eastAsia"/>
          <w:b/>
          <w:bCs/>
        </w:rPr>
        <w:t>Author</w:t>
      </w:r>
      <w:r w:rsidR="00527FD6" w:rsidRPr="00EF151B">
        <w:rPr>
          <w:rFonts w:hint="eastAsia"/>
        </w:rPr>
        <w:t>)</w:t>
      </w:r>
    </w:p>
    <w:p w14:paraId="581A4CE8" w14:textId="6060331F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  <w:color w:val="C00000"/>
        </w:rPr>
      </w:pPr>
      <w:hyperlink r:id="rId18" w:history="1">
        <w:r w:rsidRPr="007C1F20">
          <w:rPr>
            <w:rStyle w:val="af2"/>
            <w:rFonts w:cs="Times New Roman"/>
            <w:color w:val="831517"/>
            <w:u w:val="none"/>
          </w:rPr>
          <w:t>PPP1R14A is associated with immunotherapy resistance in head and neck squamous cell carcinoma identified by single-cell and bulk RNA-sequencing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Chinese Medical Sciences Journal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39 (2): 111-121.</w:t>
      </w:r>
      <w:r w:rsidR="00527FD6" w:rsidRPr="00EF151B">
        <w:rPr>
          <w:rFonts w:hint="eastAsia"/>
        </w:rPr>
        <w:t xml:space="preserve"> (</w:t>
      </w:r>
      <w:r w:rsidR="00527FD6" w:rsidRPr="007C1F20">
        <w:rPr>
          <w:rFonts w:hint="eastAsia"/>
          <w:b/>
          <w:bCs/>
        </w:rPr>
        <w:t>F</w:t>
      </w:r>
      <w:r w:rsidR="00527FD6" w:rsidRPr="007C1F20">
        <w:rPr>
          <w:b/>
          <w:bCs/>
        </w:rPr>
        <w:t xml:space="preserve">irst </w:t>
      </w:r>
      <w:r w:rsidR="00527FD6" w:rsidRPr="007C1F20">
        <w:rPr>
          <w:rFonts w:hint="eastAsia"/>
          <w:b/>
          <w:bCs/>
        </w:rPr>
        <w:t>Author</w:t>
      </w:r>
      <w:r w:rsidR="00527FD6" w:rsidRPr="00EF151B">
        <w:rPr>
          <w:rFonts w:hint="eastAsia"/>
        </w:rPr>
        <w:t>)</w:t>
      </w:r>
    </w:p>
    <w:p w14:paraId="30FA0107" w14:textId="17E60751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  <w:color w:val="C00000"/>
        </w:rPr>
      </w:pPr>
      <w:hyperlink r:id="rId19" w:history="1">
        <w:r w:rsidRPr="007C1F20">
          <w:rPr>
            <w:rStyle w:val="af2"/>
            <w:rFonts w:cs="Times New Roman"/>
            <w:color w:val="831517"/>
            <w:u w:val="none"/>
          </w:rPr>
          <w:t>Vasculogenic mimicry-associated novel gene signature predicted prognosis and response to immunotherapy in lung adenocarcinoma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Pathology Research and Practice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253: 155048.</w:t>
      </w:r>
    </w:p>
    <w:p w14:paraId="120DCF1F" w14:textId="24A5D14B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  <w:color w:val="C00000"/>
        </w:rPr>
      </w:pPr>
      <w:hyperlink r:id="rId20" w:history="1">
        <w:r w:rsidRPr="007C1F20">
          <w:rPr>
            <w:rStyle w:val="af2"/>
            <w:rFonts w:cs="Times New Roman"/>
            <w:color w:val="831517"/>
            <w:u w:val="none"/>
          </w:rPr>
          <w:t>Analysis of correlation between high expression of nucleoporin 85 (NUP85) and immune cell infiltration in hepatocellular carcinoma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Chinese journal of cellular and molecular immunology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340 (6): 508-519.</w:t>
      </w:r>
    </w:p>
    <w:p w14:paraId="49B16D8C" w14:textId="293FC75F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  <w:color w:val="C00000"/>
        </w:rPr>
      </w:pPr>
      <w:hyperlink r:id="rId21" w:history="1">
        <w:r w:rsidRPr="007C1F20">
          <w:rPr>
            <w:rStyle w:val="af2"/>
            <w:rFonts w:cs="Times New Roman"/>
            <w:color w:val="831517"/>
            <w:u w:val="none"/>
          </w:rPr>
          <w:t>Screen of key characteristic genes of nasopharyngeal carcinoma (NPC) base on machine learning and analysis of their correlation with immune cells</w:t>
        </w:r>
      </w:hyperlink>
      <w:r w:rsidRPr="007C1F20">
        <w:rPr>
          <w:rFonts w:cs="Times New Roman"/>
        </w:rPr>
        <w:t>,</w:t>
      </w:r>
      <w:r w:rsidRPr="007C1F20">
        <w:rPr>
          <w:rFonts w:cs="Times New Roman"/>
          <w:color w:val="831517"/>
        </w:rPr>
        <w:t xml:space="preserve"> </w:t>
      </w:r>
      <w:r w:rsidRPr="007C1F20">
        <w:rPr>
          <w:rFonts w:cs="Times New Roman"/>
          <w:i/>
          <w:iCs/>
        </w:rPr>
        <w:t>Chinese journal of cellular and molecular immunology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2023</w:t>
      </w:r>
      <w:r w:rsidRPr="007C1F20">
        <w:rPr>
          <w:rFonts w:cs="Times New Roman"/>
        </w:rPr>
        <w:t>, 39 (11): 988-995.</w:t>
      </w:r>
    </w:p>
    <w:p w14:paraId="1EF6213B" w14:textId="0ED05B5C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2" w:history="1">
        <w:r w:rsidRPr="007C1F20">
          <w:rPr>
            <w:rStyle w:val="af2"/>
            <w:rFonts w:cs="Times New Roman"/>
            <w:color w:val="831517"/>
            <w:u w:val="none"/>
          </w:rPr>
          <w:t>Topoisomerase Ⅱα Gene as a Marker for Prognostic Prediction of Hepatocellular Carcinoma: A Bioinformatics Analysis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Chinese medical sciences journal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2022</w:t>
      </w:r>
      <w:r w:rsidRPr="007C1F20">
        <w:rPr>
          <w:rFonts w:cs="Times New Roman"/>
        </w:rPr>
        <w:t>, 37 (4): 331-339.</w:t>
      </w:r>
    </w:p>
    <w:p w14:paraId="35B84666" w14:textId="05D5EBAA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3" w:history="1">
        <w:r w:rsidRPr="007C1F20">
          <w:rPr>
            <w:rStyle w:val="af2"/>
            <w:rFonts w:cs="Times New Roman"/>
            <w:color w:val="831517"/>
            <w:u w:val="none"/>
          </w:rPr>
          <w:t>肾透明细胞癌中拓扑异构酶</w:t>
        </w:r>
        <w:r w:rsidRPr="007C1F20">
          <w:rPr>
            <w:rStyle w:val="af2"/>
            <w:rFonts w:cs="Times New Roman"/>
            <w:color w:val="831517"/>
            <w:u w:val="none"/>
          </w:rPr>
          <w:t>Ⅱα</w:t>
        </w:r>
        <w:r w:rsidRPr="007C1F20">
          <w:rPr>
            <w:rStyle w:val="af2"/>
            <w:rFonts w:cs="Times New Roman"/>
            <w:color w:val="831517"/>
            <w:u w:val="none"/>
          </w:rPr>
          <w:t>与免疫浸润的关系及相关基因分析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中国医科大学学报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2023</w:t>
      </w:r>
      <w:r w:rsidRPr="007C1F20">
        <w:rPr>
          <w:rFonts w:cs="Times New Roman"/>
        </w:rPr>
        <w:t>, 52 (10): 871-878.</w:t>
      </w:r>
      <w:r w:rsidR="00527FD6" w:rsidRPr="00527FD6">
        <w:rPr>
          <w:rFonts w:hint="eastAsia"/>
        </w:rPr>
        <w:t xml:space="preserve"> </w:t>
      </w:r>
      <w:r w:rsidR="00527FD6">
        <w:rPr>
          <w:rFonts w:hint="eastAsia"/>
        </w:rPr>
        <w:t>(</w:t>
      </w:r>
      <w:r w:rsidR="00527FD6" w:rsidRPr="007C1F20">
        <w:rPr>
          <w:rFonts w:hint="eastAsia"/>
          <w:b/>
          <w:bCs/>
        </w:rPr>
        <w:t>F</w:t>
      </w:r>
      <w:r w:rsidR="00527FD6" w:rsidRPr="007C1F20">
        <w:rPr>
          <w:b/>
          <w:bCs/>
        </w:rPr>
        <w:t xml:space="preserve">irst </w:t>
      </w:r>
      <w:r w:rsidR="00527FD6" w:rsidRPr="007C1F20">
        <w:rPr>
          <w:rFonts w:hint="eastAsia"/>
          <w:b/>
          <w:bCs/>
        </w:rPr>
        <w:t>Author</w:t>
      </w:r>
      <w:r w:rsidR="00527FD6">
        <w:rPr>
          <w:rFonts w:hint="eastAsia"/>
        </w:rPr>
        <w:t>)</w:t>
      </w:r>
    </w:p>
    <w:p w14:paraId="1F96E684" w14:textId="3D755749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4" w:history="1">
        <w:r w:rsidRPr="007C1F20">
          <w:rPr>
            <w:rStyle w:val="af2"/>
            <w:rFonts w:cs="Times New Roman"/>
            <w:color w:val="831517"/>
            <w:u w:val="none"/>
          </w:rPr>
          <w:t>爪蟾驱动蛋白样蛋白</w:t>
        </w:r>
        <w:r w:rsidRPr="007C1F20">
          <w:rPr>
            <w:rStyle w:val="af2"/>
            <w:rFonts w:cs="Times New Roman"/>
            <w:color w:val="831517"/>
            <w:u w:val="none"/>
          </w:rPr>
          <w:t>2</w:t>
        </w:r>
        <w:r w:rsidRPr="007C1F20">
          <w:rPr>
            <w:rStyle w:val="af2"/>
            <w:rFonts w:cs="Times New Roman"/>
            <w:color w:val="831517"/>
            <w:u w:val="none"/>
          </w:rPr>
          <w:t>靶蛋白在肝细胞癌的表达及临床预后的意义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解剖学报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2023</w:t>
      </w:r>
      <w:r w:rsidRPr="007C1F20">
        <w:rPr>
          <w:rFonts w:cs="Times New Roman"/>
        </w:rPr>
        <w:t>, 54 (4): 434-444.</w:t>
      </w:r>
    </w:p>
    <w:p w14:paraId="5D2A5F11" w14:textId="004A4D1A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5" w:history="1">
        <w:r w:rsidRPr="007C1F20">
          <w:rPr>
            <w:rStyle w:val="af2"/>
            <w:rFonts w:cs="Times New Roman"/>
            <w:color w:val="831517"/>
            <w:u w:val="none"/>
          </w:rPr>
          <w:t>PLAU</w:t>
        </w:r>
        <w:r w:rsidRPr="007C1F20">
          <w:rPr>
            <w:rStyle w:val="af2"/>
            <w:rFonts w:cs="Times New Roman"/>
            <w:color w:val="831517"/>
            <w:u w:val="none"/>
          </w:rPr>
          <w:t>与</w:t>
        </w:r>
        <w:r w:rsidRPr="007C1F20">
          <w:rPr>
            <w:rStyle w:val="af2"/>
            <w:rFonts w:cs="Times New Roman"/>
            <w:color w:val="831517"/>
            <w:u w:val="none"/>
          </w:rPr>
          <w:t>MMP1</w:t>
        </w:r>
        <w:r w:rsidRPr="007C1F20">
          <w:rPr>
            <w:rStyle w:val="af2"/>
            <w:rFonts w:cs="Times New Roman"/>
            <w:color w:val="831517"/>
            <w:u w:val="none"/>
          </w:rPr>
          <w:t>在头颈鳞状细胞癌中的表达及临床预后意义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赣南医学院学报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2023</w:t>
      </w:r>
      <w:r w:rsidRPr="007C1F20">
        <w:rPr>
          <w:rFonts w:cs="Times New Roman"/>
        </w:rPr>
        <w:t>, 43 (1): 17-26.</w:t>
      </w:r>
      <w:r w:rsidR="00527FD6" w:rsidRPr="00EF151B">
        <w:rPr>
          <w:rFonts w:hint="eastAsia"/>
        </w:rPr>
        <w:t xml:space="preserve"> (</w:t>
      </w:r>
      <w:r w:rsidR="00527FD6" w:rsidRPr="007C1F20">
        <w:rPr>
          <w:rFonts w:hint="eastAsia"/>
          <w:b/>
          <w:bCs/>
        </w:rPr>
        <w:t>F</w:t>
      </w:r>
      <w:r w:rsidR="00527FD6" w:rsidRPr="007C1F20">
        <w:rPr>
          <w:b/>
          <w:bCs/>
        </w:rPr>
        <w:t xml:space="preserve">irst </w:t>
      </w:r>
      <w:r w:rsidR="00527FD6" w:rsidRPr="007C1F20">
        <w:rPr>
          <w:rFonts w:hint="eastAsia"/>
          <w:b/>
          <w:bCs/>
        </w:rPr>
        <w:t>Author</w:t>
      </w:r>
      <w:r w:rsidR="00527FD6" w:rsidRPr="00EF151B">
        <w:rPr>
          <w:rFonts w:hint="eastAsia"/>
        </w:rPr>
        <w:t>)</w:t>
      </w:r>
    </w:p>
    <w:p w14:paraId="10EA333B" w14:textId="459BB1A8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6" w:history="1">
        <w:r w:rsidRPr="007C1F20">
          <w:rPr>
            <w:rStyle w:val="af2"/>
            <w:rFonts w:cs="Times New Roman"/>
            <w:color w:val="831517"/>
            <w:u w:val="none"/>
          </w:rPr>
          <w:t>糖尿病并发冠心病风险预测模型的构建、评价与验证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牡丹江医学院学报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45 (3): 47-54.</w:t>
      </w:r>
    </w:p>
    <w:p w14:paraId="1A5F63E9" w14:textId="00FB44D0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7" w:history="1">
        <w:r w:rsidRPr="007C1F20">
          <w:rPr>
            <w:rStyle w:val="af2"/>
            <w:rFonts w:cs="Times New Roman"/>
            <w:color w:val="831517"/>
            <w:u w:val="none"/>
          </w:rPr>
          <w:t>hsa-miR-106b-5p</w:t>
        </w:r>
        <w:r w:rsidRPr="007C1F20">
          <w:rPr>
            <w:rStyle w:val="af2"/>
            <w:rFonts w:cs="Times New Roman"/>
            <w:color w:val="831517"/>
            <w:u w:val="none"/>
          </w:rPr>
          <w:t>调控</w:t>
        </w:r>
        <w:r w:rsidRPr="007C1F20">
          <w:rPr>
            <w:rStyle w:val="af2"/>
            <w:rFonts w:cs="Times New Roman"/>
            <w:color w:val="831517"/>
            <w:u w:val="none"/>
          </w:rPr>
          <w:t>ESR1</w:t>
        </w:r>
        <w:r w:rsidRPr="007C1F20">
          <w:rPr>
            <w:rStyle w:val="af2"/>
            <w:rFonts w:cs="Times New Roman"/>
            <w:color w:val="831517"/>
            <w:u w:val="none"/>
          </w:rPr>
          <w:t>表达对肝细胞癌患者生存预后的意义</w:t>
        </w:r>
      </w:hyperlink>
      <w:r w:rsidRPr="007C1F20">
        <w:rPr>
          <w:rFonts w:cs="Times New Roman"/>
        </w:rPr>
        <w:t>,</w:t>
      </w:r>
      <w:r w:rsidRPr="007C1F20">
        <w:rPr>
          <w:rFonts w:cs="Times New Roman"/>
          <w:color w:val="831517"/>
        </w:rPr>
        <w:t xml:space="preserve"> </w:t>
      </w:r>
      <w:r w:rsidRPr="007C1F20">
        <w:rPr>
          <w:rFonts w:cs="Times New Roman"/>
          <w:i/>
          <w:iCs/>
        </w:rPr>
        <w:t>牡丹江医学院学报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2022</w:t>
      </w:r>
      <w:r w:rsidRPr="007C1F20">
        <w:rPr>
          <w:rFonts w:cs="Times New Roman"/>
        </w:rPr>
        <w:t>, 43 (5): 27-34.</w:t>
      </w:r>
    </w:p>
    <w:sectPr w:rsidR="00D63AAD" w:rsidRPr="007C1F20" w:rsidSect="00B9326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0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0E72" w14:textId="77777777" w:rsidR="007F2C15" w:rsidRDefault="007F2C15" w:rsidP="007F2C15">
      <w:pPr>
        <w:spacing w:line="240" w:lineRule="auto"/>
      </w:pPr>
      <w:r>
        <w:separator/>
      </w:r>
    </w:p>
  </w:endnote>
  <w:endnote w:type="continuationSeparator" w:id="0">
    <w:p w14:paraId="6D42ED34" w14:textId="77777777" w:rsidR="007F2C15" w:rsidRDefault="007F2C15" w:rsidP="007F2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B476B" w14:textId="77777777" w:rsidR="00137AAB" w:rsidRDefault="00137AA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CDCC2" w14:textId="3ED88A77" w:rsidR="007F2C15" w:rsidRPr="00B74718" w:rsidRDefault="000F5711" w:rsidP="00B74718">
    <w:pPr>
      <w:pStyle w:val="af0"/>
      <w:ind w:right="1080"/>
      <w:rPr>
        <w:color w:val="000000" w:themeColor="text1"/>
        <w:sz w:val="24"/>
        <w:szCs w:val="24"/>
      </w:rPr>
    </w:pPr>
    <w:r w:rsidRPr="006734C3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65A1F398" wp14:editId="4B20886A">
              <wp:simplePos x="0" y="0"/>
              <wp:positionH relativeFrom="margin">
                <wp:posOffset>4021455</wp:posOffset>
              </wp:positionH>
              <wp:positionV relativeFrom="bottomMargin">
                <wp:posOffset>262255</wp:posOffset>
              </wp:positionV>
              <wp:extent cx="1471930" cy="320040"/>
              <wp:effectExtent l="0" t="0" r="0" b="0"/>
              <wp:wrapSquare wrapText="bothSides"/>
              <wp:docPr id="40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30" cy="320040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98793E" w14:textId="112DD9C3" w:rsidR="006734C3" w:rsidRPr="00D53453" w:rsidRDefault="00137AAB" w:rsidP="00D53453">
                          <w:pPr>
                            <w:ind w:firstLine="420"/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Page </w: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6734C3" w:rsidRPr="00D53453">
                            <w:rPr>
                              <w:color w:val="000000" w:themeColor="text1"/>
                              <w:lang w:val="zh-CN"/>
                            </w:rPr>
                            <w:t>2</w: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end"/>
                          </w:r>
                          <w:r w:rsidR="00D53453">
                            <w:rPr>
                              <w:rFonts w:hint="eastAsia"/>
                              <w:color w:val="000000" w:themeColor="text1"/>
                            </w:rPr>
                            <w:t>/</w:t>
                          </w:r>
                          <w:r w:rsidR="00030817">
                            <w:rPr>
                              <w:rFonts w:hint="eastAsia"/>
                              <w:color w:val="C00000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A1F398" id="矩形 41" o:spid="_x0000_s1027" style="position:absolute;margin-left:316.65pt;margin-top:20.65pt;width:115.9pt;height:25.2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" filled="f" stroked="f" strokeweight="3pt">
              <v:textbox>
                <w:txbxContent>
                  <w:p w14:paraId="1698793E" w14:textId="112DD9C3" w:rsidR="006734C3" w:rsidRPr="00D53453" w:rsidRDefault="00137AAB" w:rsidP="00D53453">
                    <w:pPr>
                      <w:ind w:firstLine="420"/>
                      <w:jc w:val="right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 xml:space="preserve">Page </w:t>
                    </w:r>
                    <w:r w:rsidR="006734C3" w:rsidRPr="00D53453">
                      <w:rPr>
                        <w:color w:val="000000" w:themeColor="text1"/>
                      </w:rPr>
                      <w:fldChar w:fldCharType="begin"/>
                    </w:r>
                    <w:r w:rsidR="006734C3" w:rsidRPr="00D53453">
                      <w:rPr>
                        <w:color w:val="000000" w:themeColor="text1"/>
                      </w:rPr>
                      <w:instrText>PAGE   \* MERGEFORMAT</w:instrText>
                    </w:r>
                    <w:r w:rsidR="006734C3" w:rsidRPr="00D53453">
                      <w:rPr>
                        <w:color w:val="000000" w:themeColor="text1"/>
                      </w:rPr>
                      <w:fldChar w:fldCharType="separate"/>
                    </w:r>
                    <w:r w:rsidR="006734C3" w:rsidRPr="00D53453">
                      <w:rPr>
                        <w:color w:val="000000" w:themeColor="text1"/>
                        <w:lang w:val="zh-CN"/>
                      </w:rPr>
                      <w:t>2</w:t>
                    </w:r>
                    <w:r w:rsidR="006734C3" w:rsidRPr="00D53453">
                      <w:rPr>
                        <w:color w:val="000000" w:themeColor="text1"/>
                      </w:rPr>
                      <w:fldChar w:fldCharType="end"/>
                    </w:r>
                    <w:r w:rsidR="00D53453">
                      <w:rPr>
                        <w:rFonts w:hint="eastAsia"/>
                        <w:color w:val="000000" w:themeColor="text1"/>
                      </w:rPr>
                      <w:t>/</w:t>
                    </w:r>
                    <w:r w:rsidR="00030817">
                      <w:rPr>
                        <w:rFonts w:hint="eastAsia"/>
                        <w:color w:val="C00000"/>
                      </w:rPr>
                      <w:t>3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A1FB6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49F64F" wp14:editId="564F93F9">
              <wp:simplePos x="0" y="0"/>
              <wp:positionH relativeFrom="column">
                <wp:posOffset>-332105</wp:posOffset>
              </wp:positionH>
              <wp:positionV relativeFrom="paragraph">
                <wp:posOffset>215900</wp:posOffset>
              </wp:positionV>
              <wp:extent cx="1634490" cy="253365"/>
              <wp:effectExtent l="0" t="0" r="0" b="13335"/>
              <wp:wrapSquare wrapText="bothSides"/>
              <wp:docPr id="663943393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4490" cy="253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1B8A61" w14:textId="0FC2340C" w:rsidR="006734C3" w:rsidRPr="006734C3" w:rsidRDefault="006734C3" w:rsidP="006734C3">
                          <w:pPr>
                            <w:jc w:val="right"/>
                            <w:rPr>
                              <w:rFonts w:cs="Times New Roman"/>
                              <w:color w:val="808080" w:themeColor="background1" w:themeShade="80"/>
                            </w:rPr>
                          </w:pPr>
                          <w:r w:rsidRPr="006734C3">
                            <w:rPr>
                              <w:rFonts w:cs="Times New Roman"/>
                              <w:color w:val="000000"/>
                              <w:shd w:val="clear" w:color="auto" w:fill="FFFFFF"/>
                            </w:rPr>
                            <w:t>November 30,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49F64F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8" type="#_x0000_t202" style="position:absolute;margin-left:-26.15pt;margin-top:17pt;width:128.7pt;height:1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" filled="f" stroked="f" strokeweight=".5pt">
              <v:textbox inset=",,,0">
                <w:txbxContent>
                  <w:p w14:paraId="171B8A61" w14:textId="0FC2340C" w:rsidR="006734C3" w:rsidRPr="006734C3" w:rsidRDefault="006734C3" w:rsidP="006734C3">
                    <w:pPr>
                      <w:jc w:val="right"/>
                      <w:rPr>
                        <w:rFonts w:cs="Times New Roman"/>
                        <w:color w:val="808080" w:themeColor="background1" w:themeShade="80"/>
                      </w:rPr>
                    </w:pPr>
                    <w:r w:rsidRPr="006734C3">
                      <w:rPr>
                        <w:rFonts w:cs="Times New Roman"/>
                        <w:color w:val="000000"/>
                        <w:shd w:val="clear" w:color="auto" w:fill="FFFFFF"/>
                      </w:rPr>
                      <w:t>November 30, 2024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56781" w14:textId="77777777" w:rsidR="00137AAB" w:rsidRDefault="00137AA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7126D" w14:textId="77777777" w:rsidR="007F2C15" w:rsidRDefault="007F2C15" w:rsidP="007F2C15">
      <w:pPr>
        <w:spacing w:line="240" w:lineRule="auto"/>
      </w:pPr>
      <w:r>
        <w:separator/>
      </w:r>
    </w:p>
  </w:footnote>
  <w:footnote w:type="continuationSeparator" w:id="0">
    <w:p w14:paraId="510B4405" w14:textId="77777777" w:rsidR="007F2C15" w:rsidRDefault="007F2C15" w:rsidP="007F2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92C7B" w14:textId="77777777" w:rsidR="00137AAB" w:rsidRDefault="00137AA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DE16" w14:textId="5D6EA35D" w:rsidR="007F2C15" w:rsidRPr="00C92F08" w:rsidRDefault="00136B58">
    <w:pPr>
      <w:pStyle w:val="ae"/>
      <w:rPr>
        <w:rFonts w:cs="Times New Roman"/>
        <w:sz w:val="48"/>
        <w:szCs w:val="48"/>
      </w:rPr>
    </w:pPr>
    <w:r w:rsidRPr="006F30D7">
      <w:rPr>
        <w:rFonts w:eastAsiaTheme="majorEastAsia" w:cs="Times New Roman"/>
        <w:noProof/>
        <w:kern w:val="0"/>
        <w:sz w:val="44"/>
        <w:szCs w:val="44"/>
        <w14:ligatures w14:val="none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78135513" wp14:editId="569D0AC0">
              <wp:simplePos x="0" y="0"/>
              <wp:positionH relativeFrom="column">
                <wp:posOffset>3283585</wp:posOffset>
              </wp:positionH>
              <wp:positionV relativeFrom="paragraph">
                <wp:posOffset>-20955</wp:posOffset>
              </wp:positionV>
              <wp:extent cx="2268220" cy="1404620"/>
              <wp:effectExtent l="0" t="0" r="0" b="9525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82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BE6CF" w14:textId="72585064" w:rsidR="006F30D7" w:rsidRDefault="006F30D7">
                          <w:r w:rsidRPr="00D7654E">
                            <w:rPr>
                              <w:rFonts w:eastAsiaTheme="majorEastAsia" w:cs="Times New Roman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13551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58.55pt;margin-top:-1.65pt;width:178.6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" stroked="f">
              <v:textbox style="mso-fit-shape-to-text:t">
                <w:txbxContent>
                  <w:p w14:paraId="3CBBE6CF" w14:textId="72585064" w:rsidR="006F30D7" w:rsidRDefault="006F30D7">
                    <w:r w:rsidRPr="00D7654E">
                      <w:rPr>
                        <w:rFonts w:eastAsiaTheme="majorEastAsia" w:cs="Times New Roman"/>
                        <w:kern w:val="0"/>
                        <w:sz w:val="44"/>
                        <w:szCs w:val="44"/>
                        <w14:ligatures w14:val="none"/>
                      </w:rPr>
                      <w:t>Curriculum Vitae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ABB95" wp14:editId="671AB25F">
              <wp:simplePos x="0" y="0"/>
              <wp:positionH relativeFrom="margin">
                <wp:posOffset>-76200</wp:posOffset>
              </wp:positionH>
              <wp:positionV relativeFrom="paragraph">
                <wp:posOffset>358775</wp:posOffset>
              </wp:positionV>
              <wp:extent cx="5418455" cy="12065"/>
              <wp:effectExtent l="0" t="0" r="0" b="0"/>
              <wp:wrapSquare wrapText="bothSides"/>
              <wp:docPr id="202904931" name="矩形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8455" cy="12065"/>
                      </a:xfrm>
                      <a:custGeom>
                        <a:avLst/>
                        <a:gdLst>
                          <a:gd name="connsiteX0" fmla="*/ 0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924550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0 w 5924550"/>
                          <a:gd name="connsiteY4" fmla="*/ 0 h 18415"/>
                          <a:gd name="connsiteX0" fmla="*/ 256032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924550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256032 w 5924550"/>
                          <a:gd name="connsiteY4" fmla="*/ 0 h 18415"/>
                          <a:gd name="connsiteX0" fmla="*/ 256032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661203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256032 w 5924550"/>
                          <a:gd name="connsiteY4" fmla="*/ 0 h 18415"/>
                          <a:gd name="connsiteX0" fmla="*/ 256032 w 5690464"/>
                          <a:gd name="connsiteY0" fmla="*/ 0 h 18415"/>
                          <a:gd name="connsiteX1" fmla="*/ 5690464 w 5690464"/>
                          <a:gd name="connsiteY1" fmla="*/ 0 h 18415"/>
                          <a:gd name="connsiteX2" fmla="*/ 5661203 w 5690464"/>
                          <a:gd name="connsiteY2" fmla="*/ 18415 h 18415"/>
                          <a:gd name="connsiteX3" fmla="*/ 0 w 5690464"/>
                          <a:gd name="connsiteY3" fmla="*/ 18415 h 18415"/>
                          <a:gd name="connsiteX4" fmla="*/ 256032 w 5690464"/>
                          <a:gd name="connsiteY4" fmla="*/ 0 h 18415"/>
                          <a:gd name="connsiteX0" fmla="*/ 256032 w 5690464"/>
                          <a:gd name="connsiteY0" fmla="*/ 0 h 18415"/>
                          <a:gd name="connsiteX1" fmla="*/ 5690464 w 5690464"/>
                          <a:gd name="connsiteY1" fmla="*/ 0 h 18415"/>
                          <a:gd name="connsiteX2" fmla="*/ 5624625 w 5690464"/>
                          <a:gd name="connsiteY2" fmla="*/ 18415 h 18415"/>
                          <a:gd name="connsiteX3" fmla="*/ 0 w 5690464"/>
                          <a:gd name="connsiteY3" fmla="*/ 18415 h 18415"/>
                          <a:gd name="connsiteX4" fmla="*/ 256032 w 5690464"/>
                          <a:gd name="connsiteY4" fmla="*/ 0 h 18415"/>
                          <a:gd name="connsiteX0" fmla="*/ 256032 w 5624625"/>
                          <a:gd name="connsiteY0" fmla="*/ 0 h 18415"/>
                          <a:gd name="connsiteX1" fmla="*/ 5623381 w 5624625"/>
                          <a:gd name="connsiteY1" fmla="*/ 0 h 18415"/>
                          <a:gd name="connsiteX2" fmla="*/ 5624625 w 5624625"/>
                          <a:gd name="connsiteY2" fmla="*/ 18415 h 18415"/>
                          <a:gd name="connsiteX3" fmla="*/ 0 w 5624625"/>
                          <a:gd name="connsiteY3" fmla="*/ 18415 h 18415"/>
                          <a:gd name="connsiteX4" fmla="*/ 256032 w 5624625"/>
                          <a:gd name="connsiteY4" fmla="*/ 0 h 18415"/>
                          <a:gd name="connsiteX0" fmla="*/ 26531 w 5395124"/>
                          <a:gd name="connsiteY0" fmla="*/ 0 h 18415"/>
                          <a:gd name="connsiteX1" fmla="*/ 5393880 w 5395124"/>
                          <a:gd name="connsiteY1" fmla="*/ 0 h 18415"/>
                          <a:gd name="connsiteX2" fmla="*/ 5395124 w 5395124"/>
                          <a:gd name="connsiteY2" fmla="*/ 18415 h 18415"/>
                          <a:gd name="connsiteX3" fmla="*/ 0 w 5395124"/>
                          <a:gd name="connsiteY3" fmla="*/ 11354 h 18415"/>
                          <a:gd name="connsiteX4" fmla="*/ 26531 w 5395124"/>
                          <a:gd name="connsiteY4" fmla="*/ 0 h 18415"/>
                          <a:gd name="connsiteX0" fmla="*/ 0 w 5368593"/>
                          <a:gd name="connsiteY0" fmla="*/ 0 h 18415"/>
                          <a:gd name="connsiteX1" fmla="*/ 5367349 w 5368593"/>
                          <a:gd name="connsiteY1" fmla="*/ 0 h 18415"/>
                          <a:gd name="connsiteX2" fmla="*/ 5368593 w 5368593"/>
                          <a:gd name="connsiteY2" fmla="*/ 18415 h 18415"/>
                          <a:gd name="connsiteX3" fmla="*/ 1717 w 5368593"/>
                          <a:gd name="connsiteY3" fmla="*/ 11354 h 18415"/>
                          <a:gd name="connsiteX4" fmla="*/ 0 w 5368593"/>
                          <a:gd name="connsiteY4" fmla="*/ 0 h 18415"/>
                          <a:gd name="connsiteX0" fmla="*/ 0 w 5419402"/>
                          <a:gd name="connsiteY0" fmla="*/ 0 h 12065"/>
                          <a:gd name="connsiteX1" fmla="*/ 5367349 w 5419402"/>
                          <a:gd name="connsiteY1" fmla="*/ 0 h 12065"/>
                          <a:gd name="connsiteX2" fmla="*/ 5419402 w 5419402"/>
                          <a:gd name="connsiteY2" fmla="*/ 12065 h 12065"/>
                          <a:gd name="connsiteX3" fmla="*/ 1717 w 5419402"/>
                          <a:gd name="connsiteY3" fmla="*/ 11354 h 12065"/>
                          <a:gd name="connsiteX4" fmla="*/ 0 w 5419402"/>
                          <a:gd name="connsiteY4" fmla="*/ 0 h 12065"/>
                          <a:gd name="connsiteX0" fmla="*/ 0 w 5419521"/>
                          <a:gd name="connsiteY0" fmla="*/ 0 h 12065"/>
                          <a:gd name="connsiteX1" fmla="*/ 5419402 w 5419521"/>
                          <a:gd name="connsiteY1" fmla="*/ 0 h 12065"/>
                          <a:gd name="connsiteX2" fmla="*/ 5419402 w 5419521"/>
                          <a:gd name="connsiteY2" fmla="*/ 12065 h 12065"/>
                          <a:gd name="connsiteX3" fmla="*/ 1717 w 5419521"/>
                          <a:gd name="connsiteY3" fmla="*/ 11354 h 12065"/>
                          <a:gd name="connsiteX4" fmla="*/ 0 w 5419521"/>
                          <a:gd name="connsiteY4" fmla="*/ 0 h 120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419521" h="12065">
                            <a:moveTo>
                              <a:pt x="0" y="0"/>
                            </a:moveTo>
                            <a:lnTo>
                              <a:pt x="5419402" y="0"/>
                            </a:lnTo>
                            <a:cubicBezTo>
                              <a:pt x="5419817" y="6138"/>
                              <a:pt x="5418987" y="5927"/>
                              <a:pt x="5419402" y="12065"/>
                            </a:cubicBezTo>
                            <a:lnTo>
                              <a:pt x="1717" y="1135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9215F" id="矩形 38" o:spid="_x0000_s1026" style="position:absolute;margin-left:-6pt;margin-top:28.25pt;width:426.65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19521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" path="m,l5419402,v415,6138,-415,5927,,12065l1717,11354,,xe" fillcolor="black [3213]" stroked="f" strokeweight="1pt">
              <v:stroke joinstyle="miter"/>
              <v:path arrowok="t" o:connecttype="custom" o:connectlocs="0,0;5418336,0;5418336,12065;1717,11354;0,0" o:connectangles="0,0,0,0,0"/>
              <w10:wrap type="square" anchorx="margin"/>
            </v:shape>
          </w:pict>
        </mc:Fallback>
      </mc:AlternateContent>
    </w:r>
    <w:sdt>
      <w:sdtPr>
        <w:rPr>
          <w:rFonts w:eastAsiaTheme="majorEastAsia" w:cs="Times New Roman"/>
          <w:kern w:val="0"/>
          <w:sz w:val="44"/>
          <w:szCs w:val="44"/>
          <w14:ligatures w14:val="none"/>
        </w:rPr>
        <w:alias w:val="标题"/>
        <w:id w:val="78404852"/>
        <w:placeholder>
          <w:docPart w:val="7AC208CC172D4326964F8E3ACA3C24F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sdt>
          <w:sdtPr>
            <w:rPr>
              <w:rFonts w:eastAsiaTheme="majorEastAsia" w:cs="Times New Roman"/>
              <w:kern w:val="0"/>
              <w:sz w:val="44"/>
              <w:szCs w:val="44"/>
              <w14:ligatures w14:val="none"/>
            </w:rPr>
            <w:alias w:val="标题"/>
            <w:id w:val="269742898"/>
            <w:placeholder>
              <w:docPart w:val="ACD20C0C36774910949F3C4D699935E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sdt>
              <w:sdtPr>
                <w:rPr>
                  <w:rFonts w:eastAsiaTheme="majorEastAsia" w:cs="Times New Roman"/>
                  <w:kern w:val="0"/>
                  <w:sz w:val="44"/>
                  <w:szCs w:val="44"/>
                  <w14:ligatures w14:val="none"/>
                </w:rPr>
                <w:alias w:val="标题"/>
                <w:id w:val="-365834855"/>
                <w:placeholder>
                  <w:docPart w:val="45B3D441F53E45AEA715F0CEA94E15A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sdt>
                  <w:sdtPr>
                    <w:rPr>
                      <w:rFonts w:eastAsiaTheme="majorEastAsia" w:cs="Times New Roman"/>
                      <w:kern w:val="0"/>
                      <w:sz w:val="44"/>
                      <w:szCs w:val="44"/>
                      <w14:ligatures w14:val="none"/>
                    </w:rPr>
                    <w:alias w:val="标题"/>
                    <w:id w:val="-1147654618"/>
                    <w:placeholder>
                      <w:docPart w:val="B5E1EDA722504396B824D46043BF9E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sdt>
                      <w:sdtPr>
                        <w:rPr>
                          <w:rFonts w:eastAsiaTheme="majorEastAsia" w:cs="Times New Roman"/>
                          <w:kern w:val="0"/>
                          <w:sz w:val="44"/>
                          <w:szCs w:val="44"/>
                          <w14:ligatures w14:val="none"/>
                        </w:rPr>
                        <w:alias w:val="标题"/>
                        <w:id w:val="-665549964"/>
                        <w:placeholder>
                          <w:docPart w:val="9BA406D733E04ED5856F97A18597AB36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sdt>
                          <w:sdtPr>
                            <w:rPr>
                              <w:rFonts w:eastAsiaTheme="majorEastAsia" w:cs="Times New Roman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标题"/>
                            <w:id w:val="1765348871"/>
                            <w:placeholder>
                              <w:docPart w:val="D2E270E0DF96485A97FC8BE0D37F6F2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eastAsiaTheme="majorEastAsia" w:cs="Times New Roman"/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alias w:val="标题"/>
                                <w:id w:val="1154021862"/>
                                <w:placeholder>
                                  <w:docPart w:val="EEBEA5715F874E86A240CE1AD1F7109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alias w:val="标题"/>
                                    <w:id w:val="1775519131"/>
                                    <w:placeholder>
                                      <w:docPart w:val="22616F7999AC45E19D87BAB05DF9FD5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30D7" w:rsidRPr="00D7654E">
                                      <w:rPr>
                                        <w:rFonts w:eastAsiaTheme="majorEastAsia" w:cs="Times New Roman"/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Junjie Ma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r w:rsidR="007F2C15" w:rsidRPr="00D7654E">
      <w:rPr>
        <w:rFonts w:eastAsiaTheme="majorEastAsia" w:cs="Times New Roman"/>
        <w:sz w:val="44"/>
        <w:szCs w:val="44"/>
      </w:rPr>
      <w:ptab w:relativeTo="margin" w:alignment="right" w:leader="none"/>
    </w:r>
  </w:p>
  <w:p w14:paraId="1906F716" w14:textId="79EB0FD6" w:rsidR="007F2C15" w:rsidRPr="00C92F08" w:rsidRDefault="007F2C15" w:rsidP="00216B15">
    <w:pPr>
      <w:pStyle w:val="ae"/>
      <w:jc w:val="both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99DBE" w14:textId="77777777" w:rsidR="00137AAB" w:rsidRDefault="00137AA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1F14"/>
    <w:multiLevelType w:val="hybridMultilevel"/>
    <w:tmpl w:val="CBEA4D6E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2314793F"/>
    <w:multiLevelType w:val="hybridMultilevel"/>
    <w:tmpl w:val="C860A85A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35CF7CC7"/>
    <w:multiLevelType w:val="hybridMultilevel"/>
    <w:tmpl w:val="3FAAB4B4"/>
    <w:lvl w:ilvl="0" w:tplc="EF46E8E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" w15:restartNumberingAfterBreak="0">
    <w:nsid w:val="41AA58C5"/>
    <w:multiLevelType w:val="hybridMultilevel"/>
    <w:tmpl w:val="9DCC4B7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CD84609"/>
    <w:multiLevelType w:val="hybridMultilevel"/>
    <w:tmpl w:val="CBB68956"/>
    <w:lvl w:ilvl="0" w:tplc="74D4611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168E8814">
      <w:start w:val="1"/>
      <w:numFmt w:val="decimal"/>
      <w:lvlText w:val="%2."/>
      <w:lvlJc w:val="left"/>
      <w:pPr>
        <w:ind w:left="880" w:hanging="44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510C3A"/>
    <w:multiLevelType w:val="hybridMultilevel"/>
    <w:tmpl w:val="216A6758"/>
    <w:lvl w:ilvl="0" w:tplc="333E4456">
      <w:start w:val="1"/>
      <w:numFmt w:val="decimal"/>
      <w:lvlText w:val="%1."/>
      <w:lvlJc w:val="left"/>
      <w:pPr>
        <w:ind w:left="680" w:hanging="440"/>
      </w:pPr>
      <w:rPr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1120" w:hanging="440"/>
      </w:pPr>
    </w:lvl>
    <w:lvl w:ilvl="2" w:tplc="FFFFFFFF" w:tentative="1">
      <w:start w:val="1"/>
      <w:numFmt w:val="lowerRoman"/>
      <w:lvlText w:val="%3."/>
      <w:lvlJc w:val="right"/>
      <w:pPr>
        <w:ind w:left="1560" w:hanging="440"/>
      </w:pPr>
    </w:lvl>
    <w:lvl w:ilvl="3" w:tplc="FFFFFFFF" w:tentative="1">
      <w:start w:val="1"/>
      <w:numFmt w:val="decimal"/>
      <w:lvlText w:val="%4."/>
      <w:lvlJc w:val="left"/>
      <w:pPr>
        <w:ind w:left="2000" w:hanging="440"/>
      </w:pPr>
    </w:lvl>
    <w:lvl w:ilvl="4" w:tplc="FFFFFFFF" w:tentative="1">
      <w:start w:val="1"/>
      <w:numFmt w:val="lowerLetter"/>
      <w:lvlText w:val="%5)"/>
      <w:lvlJc w:val="left"/>
      <w:pPr>
        <w:ind w:left="2440" w:hanging="440"/>
      </w:pPr>
    </w:lvl>
    <w:lvl w:ilvl="5" w:tplc="FFFFFFFF" w:tentative="1">
      <w:start w:val="1"/>
      <w:numFmt w:val="lowerRoman"/>
      <w:lvlText w:val="%6."/>
      <w:lvlJc w:val="right"/>
      <w:pPr>
        <w:ind w:left="2880" w:hanging="440"/>
      </w:pPr>
    </w:lvl>
    <w:lvl w:ilvl="6" w:tplc="FFFFFFFF" w:tentative="1">
      <w:start w:val="1"/>
      <w:numFmt w:val="decimal"/>
      <w:lvlText w:val="%7."/>
      <w:lvlJc w:val="left"/>
      <w:pPr>
        <w:ind w:left="3320" w:hanging="440"/>
      </w:pPr>
    </w:lvl>
    <w:lvl w:ilvl="7" w:tplc="FFFFFFFF" w:tentative="1">
      <w:start w:val="1"/>
      <w:numFmt w:val="lowerLetter"/>
      <w:lvlText w:val="%8)"/>
      <w:lvlJc w:val="left"/>
      <w:pPr>
        <w:ind w:left="3760" w:hanging="440"/>
      </w:pPr>
    </w:lvl>
    <w:lvl w:ilvl="8" w:tplc="FFFFFFFF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5E49647C"/>
    <w:multiLevelType w:val="hybridMultilevel"/>
    <w:tmpl w:val="8BA0E1B8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7" w15:restartNumberingAfterBreak="0">
    <w:nsid w:val="669D578C"/>
    <w:multiLevelType w:val="hybridMultilevel"/>
    <w:tmpl w:val="4992C742"/>
    <w:lvl w:ilvl="0" w:tplc="D898DE80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8" w15:restartNumberingAfterBreak="0">
    <w:nsid w:val="6A1033A9"/>
    <w:multiLevelType w:val="hybridMultilevel"/>
    <w:tmpl w:val="1640185E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9" w15:restartNumberingAfterBreak="0">
    <w:nsid w:val="73DC0077"/>
    <w:multiLevelType w:val="hybridMultilevel"/>
    <w:tmpl w:val="0726A7B6"/>
    <w:lvl w:ilvl="0" w:tplc="82E64B3C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0" w15:restartNumberingAfterBreak="0">
    <w:nsid w:val="73FD06F3"/>
    <w:multiLevelType w:val="hybridMultilevel"/>
    <w:tmpl w:val="188858C6"/>
    <w:lvl w:ilvl="0" w:tplc="05EECC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1" w15:restartNumberingAfterBreak="0">
    <w:nsid w:val="7E6D6503"/>
    <w:multiLevelType w:val="hybridMultilevel"/>
    <w:tmpl w:val="F2CE576C"/>
    <w:lvl w:ilvl="0" w:tplc="82E64B3C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73399373">
    <w:abstractNumId w:val="8"/>
  </w:num>
  <w:num w:numId="2" w16cid:durableId="1610698877">
    <w:abstractNumId w:val="1"/>
  </w:num>
  <w:num w:numId="3" w16cid:durableId="944965261">
    <w:abstractNumId w:val="10"/>
  </w:num>
  <w:num w:numId="4" w16cid:durableId="1047144152">
    <w:abstractNumId w:val="2"/>
  </w:num>
  <w:num w:numId="5" w16cid:durableId="133647179">
    <w:abstractNumId w:val="4"/>
  </w:num>
  <w:num w:numId="6" w16cid:durableId="2041398048">
    <w:abstractNumId w:val="6"/>
  </w:num>
  <w:num w:numId="7" w16cid:durableId="733284841">
    <w:abstractNumId w:val="9"/>
  </w:num>
  <w:num w:numId="8" w16cid:durableId="654146387">
    <w:abstractNumId w:val="11"/>
  </w:num>
  <w:num w:numId="9" w16cid:durableId="1713265248">
    <w:abstractNumId w:val="7"/>
  </w:num>
  <w:num w:numId="10" w16cid:durableId="1595700540">
    <w:abstractNumId w:val="3"/>
  </w:num>
  <w:num w:numId="11" w16cid:durableId="1404640851">
    <w:abstractNumId w:val="0"/>
  </w:num>
  <w:num w:numId="12" w16cid:durableId="973758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3D"/>
    <w:rsid w:val="0000426D"/>
    <w:rsid w:val="00007971"/>
    <w:rsid w:val="00017891"/>
    <w:rsid w:val="00020995"/>
    <w:rsid w:val="0002235F"/>
    <w:rsid w:val="00030817"/>
    <w:rsid w:val="00063740"/>
    <w:rsid w:val="000B4BC4"/>
    <w:rsid w:val="000F5711"/>
    <w:rsid w:val="001104B3"/>
    <w:rsid w:val="001138EC"/>
    <w:rsid w:val="00136B58"/>
    <w:rsid w:val="00137AAB"/>
    <w:rsid w:val="001421FB"/>
    <w:rsid w:val="0015108D"/>
    <w:rsid w:val="00164824"/>
    <w:rsid w:val="001F3392"/>
    <w:rsid w:val="00216B15"/>
    <w:rsid w:val="00240EB5"/>
    <w:rsid w:val="00240EC6"/>
    <w:rsid w:val="0029298D"/>
    <w:rsid w:val="002B205D"/>
    <w:rsid w:val="002D55B1"/>
    <w:rsid w:val="00354F04"/>
    <w:rsid w:val="00385F7A"/>
    <w:rsid w:val="00425376"/>
    <w:rsid w:val="004B6798"/>
    <w:rsid w:val="004C6589"/>
    <w:rsid w:val="004E5523"/>
    <w:rsid w:val="004F567E"/>
    <w:rsid w:val="00527FD6"/>
    <w:rsid w:val="00552243"/>
    <w:rsid w:val="006734C3"/>
    <w:rsid w:val="006F30D7"/>
    <w:rsid w:val="006F3C71"/>
    <w:rsid w:val="00786246"/>
    <w:rsid w:val="007A1FB6"/>
    <w:rsid w:val="007C1F20"/>
    <w:rsid w:val="007F2C15"/>
    <w:rsid w:val="007F7E3A"/>
    <w:rsid w:val="00851A92"/>
    <w:rsid w:val="00853F1E"/>
    <w:rsid w:val="00877A6A"/>
    <w:rsid w:val="008A0562"/>
    <w:rsid w:val="008A311D"/>
    <w:rsid w:val="0091332C"/>
    <w:rsid w:val="00974BE6"/>
    <w:rsid w:val="009F7295"/>
    <w:rsid w:val="00A0652B"/>
    <w:rsid w:val="00A06DA6"/>
    <w:rsid w:val="00AB1BF5"/>
    <w:rsid w:val="00AF44F1"/>
    <w:rsid w:val="00B144C3"/>
    <w:rsid w:val="00B5630A"/>
    <w:rsid w:val="00B74718"/>
    <w:rsid w:val="00B93260"/>
    <w:rsid w:val="00BE025E"/>
    <w:rsid w:val="00C006A1"/>
    <w:rsid w:val="00C4644B"/>
    <w:rsid w:val="00C65847"/>
    <w:rsid w:val="00C92F08"/>
    <w:rsid w:val="00D53264"/>
    <w:rsid w:val="00D53453"/>
    <w:rsid w:val="00D63AAD"/>
    <w:rsid w:val="00D7654E"/>
    <w:rsid w:val="00D90FDE"/>
    <w:rsid w:val="00D93E4D"/>
    <w:rsid w:val="00DC2F48"/>
    <w:rsid w:val="00DD6138"/>
    <w:rsid w:val="00E14D3D"/>
    <w:rsid w:val="00E667E0"/>
    <w:rsid w:val="00E91BE0"/>
    <w:rsid w:val="00EB6E6B"/>
    <w:rsid w:val="00EE659F"/>
    <w:rsid w:val="00EF151B"/>
    <w:rsid w:val="00EF2B98"/>
    <w:rsid w:val="00F5406B"/>
    <w:rsid w:val="00F91F39"/>
    <w:rsid w:val="00FC331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279525"/>
  <w14:defaultImageDpi w14:val="330"/>
  <w15:chartTrackingRefBased/>
  <w15:docId w15:val="{339F399A-486C-45CD-8CE6-D0F1770A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6D"/>
  </w:style>
  <w:style w:type="paragraph" w:styleId="1">
    <w:name w:val="heading 1"/>
    <w:basedOn w:val="a"/>
    <w:next w:val="a"/>
    <w:link w:val="10"/>
    <w:autoRedefine/>
    <w:uiPriority w:val="9"/>
    <w:qFormat/>
    <w:rsid w:val="00017891"/>
    <w:pPr>
      <w:keepNext/>
      <w:keepLines/>
      <w:spacing w:before="240"/>
      <w:jc w:val="left"/>
      <w:outlineLvl w:val="0"/>
    </w:pPr>
    <w:rPr>
      <w:rFonts w:cstheme="majorBidi"/>
      <w:sz w:val="2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017891"/>
    <w:pPr>
      <w:keepNext/>
      <w:keepLines/>
      <w:spacing w:before="200"/>
      <w:jc w:val="left"/>
      <w:outlineLvl w:val="1"/>
    </w:pPr>
    <w:rPr>
      <w:rFonts w:cstheme="majorBidi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D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D3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D3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D3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D3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D3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D3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891"/>
    <w:rPr>
      <w:rFonts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7891"/>
    <w:rPr>
      <w:rFonts w:cstheme="majorBidi"/>
      <w:szCs w:val="40"/>
    </w:rPr>
  </w:style>
  <w:style w:type="paragraph" w:styleId="a3">
    <w:name w:val="Title"/>
    <w:basedOn w:val="a"/>
    <w:next w:val="a"/>
    <w:link w:val="a4"/>
    <w:uiPriority w:val="10"/>
    <w:qFormat/>
    <w:rsid w:val="00017891"/>
    <w:pPr>
      <w:spacing w:after="200"/>
      <w:contextualSpacing/>
      <w:jc w:val="center"/>
    </w:pPr>
    <w:rPr>
      <w:rFonts w:cstheme="majorBidi"/>
      <w:sz w:val="30"/>
      <w:szCs w:val="56"/>
    </w:rPr>
  </w:style>
  <w:style w:type="character" w:customStyle="1" w:styleId="a4">
    <w:name w:val="标题 字符"/>
    <w:basedOn w:val="a0"/>
    <w:link w:val="a3"/>
    <w:uiPriority w:val="10"/>
    <w:rsid w:val="00017891"/>
    <w:rPr>
      <w:rFonts w:ascii="Times New Roman" w:eastAsia="宋体" w:hAnsi="Times New Roman" w:cstheme="majorBidi"/>
      <w:sz w:val="30"/>
      <w:szCs w:val="56"/>
    </w:rPr>
  </w:style>
  <w:style w:type="character" w:customStyle="1" w:styleId="30">
    <w:name w:val="标题 3 字符"/>
    <w:basedOn w:val="a0"/>
    <w:link w:val="3"/>
    <w:uiPriority w:val="9"/>
    <w:semiHidden/>
    <w:rsid w:val="00E1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4D3D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4D3D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14D3D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4D3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4D3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4D3D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E14D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4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4D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D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D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4D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D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2C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2C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2C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2C15"/>
    <w:rPr>
      <w:sz w:val="18"/>
      <w:szCs w:val="18"/>
    </w:rPr>
  </w:style>
  <w:style w:type="character" w:styleId="af2">
    <w:name w:val="Hyperlink"/>
    <w:basedOn w:val="a0"/>
    <w:uiPriority w:val="99"/>
    <w:unhideWhenUsed/>
    <w:rsid w:val="00D90FD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90FDE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6734C3"/>
    <w:rPr>
      <w:color w:val="666666"/>
    </w:rPr>
  </w:style>
  <w:style w:type="table" w:styleId="af5">
    <w:name w:val="Table Grid"/>
    <w:basedOn w:val="a1"/>
    <w:uiPriority w:val="39"/>
    <w:rsid w:val="000042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rsid w:val="008A3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jcxcy.bjtu.edu.cn/NewLXItemListForStudentDetail.aspx?ItemNo=1094905&amp;year=2023&amp;type=student&amp;IsLXItem=1" TargetMode="External"/><Relationship Id="rId18" Type="http://schemas.openxmlformats.org/officeDocument/2006/relationships/hyperlink" Target="https://doi.org/10.24920/004354" TargetMode="External"/><Relationship Id="rId26" Type="http://schemas.openxmlformats.org/officeDocument/2006/relationships/hyperlink" Target="https://doi.org/10.13799/j.cnki.mdjyxyxb.2024.03.015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ubmed.ncbi.nlm.nih.gov/3798055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bbmu.edu.cn/" TargetMode="External"/><Relationship Id="rId17" Type="http://schemas.openxmlformats.org/officeDocument/2006/relationships/hyperlink" Target="https://doi.org/10.1007/s12020-024-03735-1" TargetMode="External"/><Relationship Id="rId25" Type="http://schemas.openxmlformats.org/officeDocument/2006/relationships/hyperlink" Target="https://doi.org/10.3969/j.issn.1001-5779.2023.01.004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unjiema.shinyapps.io/DN-PRED" TargetMode="External"/><Relationship Id="rId20" Type="http://schemas.openxmlformats.org/officeDocument/2006/relationships/hyperlink" Target="https://pubmed.ncbi.nlm.nih.gov/38952090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su.edu.cn/" TargetMode="External"/><Relationship Id="rId24" Type="http://schemas.openxmlformats.org/officeDocument/2006/relationships/hyperlink" Target="https://doi.org/10.16098/j.issn.0529-1356.2023.04.009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gjcxcy.bjtu.edu.cn/NewLXItemListForStudentDetail.aspx?ItemNo=895638&amp;year=2022&amp;type=student&amp;IsLXItem=1" TargetMode="External"/><Relationship Id="rId23" Type="http://schemas.openxmlformats.org/officeDocument/2006/relationships/hyperlink" Target="https://doi.org/10.12007/j.issn.0258-4646.2023.10.002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https://junjiema.cn" TargetMode="External"/><Relationship Id="rId19" Type="http://schemas.openxmlformats.org/officeDocument/2006/relationships/hyperlink" Target="https://doi.org/10.1016/j.prp.2023.155048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mailto:mjj1428@163.com" TargetMode="External"/><Relationship Id="rId14" Type="http://schemas.openxmlformats.org/officeDocument/2006/relationships/hyperlink" Target="http://gjcxcy.bjtu.edu.cn/NewLXItemListForStudentDetail.aspx?ItemNo=895639&amp;year=2022&amp;type=student&amp;IsLXItem=0" TargetMode="External"/><Relationship Id="rId22" Type="http://schemas.openxmlformats.org/officeDocument/2006/relationships/hyperlink" Target="https://doi.org/10.24920/004006" TargetMode="External"/><Relationship Id="rId27" Type="http://schemas.openxmlformats.org/officeDocument/2006/relationships/hyperlink" Target="https://doi.org/10.13799/j.cnki.mdjyxyxb.2022.05.042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C208CC172D4326964F8E3ACA3C24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2D7AA6-103B-4363-A6BA-261DB8474452}"/>
      </w:docPartPr>
      <w:docPartBody>
        <w:p w:rsidR="006D663C" w:rsidRDefault="006D663C" w:rsidP="006D663C">
          <w:pPr>
            <w:pStyle w:val="7AC208CC172D4326964F8E3ACA3C24FE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ACD20C0C36774910949F3C4D699935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03A04D-E421-4BC1-85F9-86D579ACD605}"/>
      </w:docPartPr>
      <w:docPartBody>
        <w:p w:rsidR="006D663C" w:rsidRDefault="006D663C" w:rsidP="006D663C">
          <w:pPr>
            <w:pStyle w:val="ACD20C0C36774910949F3C4D699935ED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45B3D441F53E45AEA715F0CEA94E15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1EB30B-5101-4BAA-ADBF-BF0A29277868}"/>
      </w:docPartPr>
      <w:docPartBody>
        <w:p w:rsidR="006D663C" w:rsidRDefault="006D663C" w:rsidP="006D663C">
          <w:pPr>
            <w:pStyle w:val="45B3D441F53E45AEA715F0CEA94E15AA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B5E1EDA722504396B824D46043BF9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17D098-98B5-41F6-8D5C-619FFBAF17ED}"/>
      </w:docPartPr>
      <w:docPartBody>
        <w:p w:rsidR="006D663C" w:rsidRDefault="006D663C" w:rsidP="006D663C">
          <w:pPr>
            <w:pStyle w:val="B5E1EDA722504396B824D46043BF9ED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9BA406D733E04ED5856F97A18597AB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4DED3-0A95-4F27-AF59-93B32E27905E}"/>
      </w:docPartPr>
      <w:docPartBody>
        <w:p w:rsidR="006D663C" w:rsidRDefault="006D663C" w:rsidP="006D663C">
          <w:pPr>
            <w:pStyle w:val="9BA406D733E04ED5856F97A18597AB36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D2E270E0DF96485A97FC8BE0D37F6F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BA47DB-A842-48CB-AB03-8E408ACE37C5}"/>
      </w:docPartPr>
      <w:docPartBody>
        <w:p w:rsidR="006D663C" w:rsidRDefault="006D663C" w:rsidP="006D663C">
          <w:pPr>
            <w:pStyle w:val="D2E270E0DF96485A97FC8BE0D37F6F28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EEBEA5715F874E86A240CE1AD1F710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C28D4-91AB-4158-86E0-F123C3B778AD}"/>
      </w:docPartPr>
      <w:docPartBody>
        <w:p w:rsidR="006D663C" w:rsidRDefault="006D663C" w:rsidP="006D663C">
          <w:pPr>
            <w:pStyle w:val="EEBEA5715F874E86A240CE1AD1F7109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22616F7999AC45E19D87BAB05DF9FD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56ED25-1A09-4BBC-B253-AFB877718510}"/>
      </w:docPartPr>
      <w:docPartBody>
        <w:p w:rsidR="006D663C" w:rsidRDefault="006D663C" w:rsidP="006D663C">
          <w:pPr>
            <w:pStyle w:val="22616F7999AC45E19D87BAB05DF9FD5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3C"/>
    <w:rsid w:val="000B4BC4"/>
    <w:rsid w:val="0015108D"/>
    <w:rsid w:val="002D55B1"/>
    <w:rsid w:val="004E5523"/>
    <w:rsid w:val="006D663C"/>
    <w:rsid w:val="006F3C71"/>
    <w:rsid w:val="00DC2F48"/>
    <w:rsid w:val="00D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C208CC172D4326964F8E3ACA3C24FE">
    <w:name w:val="7AC208CC172D4326964F8E3ACA3C24FE"/>
    <w:rsid w:val="006D663C"/>
    <w:pPr>
      <w:widowControl w:val="0"/>
    </w:pPr>
  </w:style>
  <w:style w:type="character" w:styleId="a3">
    <w:name w:val="Placeholder Text"/>
    <w:basedOn w:val="a0"/>
    <w:uiPriority w:val="99"/>
    <w:semiHidden/>
    <w:rsid w:val="006D663C"/>
    <w:rPr>
      <w:color w:val="666666"/>
    </w:rPr>
  </w:style>
  <w:style w:type="paragraph" w:customStyle="1" w:styleId="ACD20C0C36774910949F3C4D699935ED">
    <w:name w:val="ACD20C0C36774910949F3C4D699935ED"/>
    <w:rsid w:val="006D663C"/>
    <w:pPr>
      <w:widowControl w:val="0"/>
    </w:pPr>
  </w:style>
  <w:style w:type="paragraph" w:customStyle="1" w:styleId="45B3D441F53E45AEA715F0CEA94E15AA">
    <w:name w:val="45B3D441F53E45AEA715F0CEA94E15AA"/>
    <w:rsid w:val="006D663C"/>
    <w:pPr>
      <w:widowControl w:val="0"/>
    </w:pPr>
  </w:style>
  <w:style w:type="paragraph" w:customStyle="1" w:styleId="B5E1EDA722504396B824D46043BF9ED3">
    <w:name w:val="B5E1EDA722504396B824D46043BF9ED3"/>
    <w:rsid w:val="006D663C"/>
    <w:pPr>
      <w:widowControl w:val="0"/>
    </w:pPr>
  </w:style>
  <w:style w:type="paragraph" w:customStyle="1" w:styleId="9BA406D733E04ED5856F97A18597AB36">
    <w:name w:val="9BA406D733E04ED5856F97A18597AB36"/>
    <w:rsid w:val="006D663C"/>
    <w:pPr>
      <w:widowControl w:val="0"/>
    </w:pPr>
  </w:style>
  <w:style w:type="paragraph" w:customStyle="1" w:styleId="D2E270E0DF96485A97FC8BE0D37F6F28">
    <w:name w:val="D2E270E0DF96485A97FC8BE0D37F6F28"/>
    <w:rsid w:val="006D663C"/>
    <w:pPr>
      <w:widowControl w:val="0"/>
    </w:pPr>
  </w:style>
  <w:style w:type="paragraph" w:customStyle="1" w:styleId="EEBEA5715F874E86A240CE1AD1F71093">
    <w:name w:val="EEBEA5715F874E86A240CE1AD1F71093"/>
    <w:rsid w:val="006D663C"/>
    <w:pPr>
      <w:widowControl w:val="0"/>
    </w:pPr>
  </w:style>
  <w:style w:type="paragraph" w:customStyle="1" w:styleId="22616F7999AC45E19D87BAB05DF9FD53">
    <w:name w:val="22616F7999AC45E19D87BAB05DF9FD53"/>
    <w:rsid w:val="006D663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AF48F-591A-4EB1-9C0D-17BDBEF4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Junjie Ma</dc:title>
  <dc:subject/>
  <dc:creator>Junjie Ma</dc:creator>
  <cp:keywords/>
  <dc:description/>
  <cp:lastModifiedBy>Junjie Ma</cp:lastModifiedBy>
  <cp:revision>1</cp:revision>
  <cp:lastPrinted>2024-11-30T12:34:00Z</cp:lastPrinted>
  <dcterms:created xsi:type="dcterms:W3CDTF">2024-11-30T08:35:00Z</dcterms:created>
  <dcterms:modified xsi:type="dcterms:W3CDTF">2024-11-30T13:23:00Z</dcterms:modified>
</cp:coreProperties>
</file>