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6CCEA" w14:textId="77777777" w:rsidR="00DA5EFB" w:rsidRDefault="00DA5EFB" w:rsidP="00DA5EFB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JOSÉ JUAN CRUZ BAHENA</w:t>
      </w:r>
    </w:p>
    <w:p w14:paraId="4B5FF34A" w14:textId="6FC99261" w:rsidR="00DA5EFB" w:rsidRPr="001C53BD" w:rsidRDefault="00DA5EFB" w:rsidP="00DA5EFB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Mexico City, Mexico | 5613380803 | josej.cruzb@gmail.com | </w:t>
      </w:r>
      <w:hyperlink r:id="rId5" w:history="1">
        <w:r w:rsidRPr="005E419E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LinkedIn</w:t>
        </w:r>
      </w:hyperlink>
    </w:p>
    <w:p w14:paraId="02241D04" w14:textId="3E79C871" w:rsidR="00B63642" w:rsidRDefault="00DA5EFB" w:rsidP="00B63642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PROFESSIONAL SUMMARY</w:t>
      </w:r>
    </w:p>
    <w:p w14:paraId="3B054642" w14:textId="1FFE843F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Highly skilled Senior Network &amp; Infrastructure Engineer with over 7 years of experience specializing in high-availability environments, NOC management, and network automation. Proven expertise in deploying carrier-grade infrastructure—including a massive public Wi-Fi network modernization for Mexico City—and managing connectivity across 30+ datacenters. Bilingual (English B2/C1, Spanish Native) and multi-certified (CCNA, HCIA), seeking 100% remote opportunities to leverage advanced troubleshooting, automation, and leadership skills to ensure optimal operational performance for global teams.</w:t>
      </w:r>
    </w:p>
    <w:p w14:paraId="54652CCA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TECHNICAL SKILLS</w:t>
      </w:r>
    </w:p>
    <w:p w14:paraId="487420EB" w14:textId="77777777" w:rsidR="00DA5EFB" w:rsidRPr="001C53BD" w:rsidRDefault="00DA5EFB" w:rsidP="00DA5EFB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Infrastructure &amp; Virtualization: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Proxmox, Datacenter Management, Server Deployment.</w:t>
      </w:r>
    </w:p>
    <w:p w14:paraId="2A1FA18D" w14:textId="77777777" w:rsidR="00DA5EFB" w:rsidRPr="001C53BD" w:rsidRDefault="00DA5EFB" w:rsidP="00DA5EFB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Networking &amp; Security: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Routing &amp; Switching, IPsec VPNs, VoIP, Enterprise Wireless.</w:t>
      </w:r>
    </w:p>
    <w:p w14:paraId="1A857152" w14:textId="77777777" w:rsidR="00DA5EFB" w:rsidRPr="001C53BD" w:rsidRDefault="00DA5EFB" w:rsidP="00DA5EFB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Monitoring &amp; Operations: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NOC Creation &amp; Management, Zabbix, Grafana, Prometheus, InfluxDB, Telegram Bot API/Email Automation, Ekahau, WLAN Planner, Help Desk Protocols, ITIL, Linux.</w:t>
      </w:r>
    </w:p>
    <w:p w14:paraId="0C591B21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PROFESSIONAL EXPERIENCE</w:t>
      </w:r>
    </w:p>
    <w:p w14:paraId="51726747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&amp; Intelligent Materials (DIM)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Senior Network Operations Engineer / NOC Lead | Apr 2025 – Present</w:t>
      </w:r>
    </w:p>
    <w:p w14:paraId="2CF0E1AA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Led the end-to-end design and deployment of a corporate Network Operations Center (NOC), establishing a robust virtualization architecture using Proxmox.</w:t>
      </w:r>
    </w:p>
    <w:p w14:paraId="300E0C8D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Implemented an end-to-end infrastructure monitoring ecosystem utilizing Zabbix, Grafana, Prometheus, and InfluxDB.</w:t>
      </w:r>
    </w:p>
    <w:p w14:paraId="2604563D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Developed automation scripts for real-time alerting (10-second polling intervals) integrated with Telegram APIs and email, reducing Mean Time To Detect (MTTD) to 20 seconds and drastically minimizing downtime for critical systems.</w:t>
      </w:r>
    </w:p>
    <w:p w14:paraId="0F6D33E9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Manage and monitor national connectivity for 30 Datacenters via IPsec VPN tunnels, ensuring continuous visibility and high availability.</w:t>
      </w:r>
    </w:p>
    <w:p w14:paraId="6B6D2BA3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Established the Help Desk structure from scratch, defining custom Standard Operating Procedures (SOPs) and SLAs for diverse enterprise clients.</w:t>
      </w:r>
    </w:p>
    <w:p w14:paraId="562FFCAE" w14:textId="77777777" w:rsidR="00DA5EFB" w:rsidRPr="001C53BD" w:rsidRDefault="00DA5EFB" w:rsidP="00DA5EF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Mentor and distribute daily workloads for a team of 3 support engineers, ensuring optimal operational efficiency.</w:t>
      </w:r>
    </w:p>
    <w:p w14:paraId="09FD91C8" w14:textId="77777777" w:rsidR="00DA5EFB" w:rsidRDefault="00DA5EFB" w:rsidP="00DA5EFB">
      <w:pPr>
        <w:pStyle w:val="NormalWeb"/>
        <w:spacing w:before="0" w:beforeAutospacing="0" w:after="160" w:afterAutospacing="0"/>
        <w:jc w:val="both"/>
      </w:pPr>
      <w:r>
        <w:rPr>
          <w:b/>
          <w:bCs/>
        </w:rPr>
        <w:t>xServices</w:t>
      </w:r>
      <w:r>
        <w:t xml:space="preserve"> </w:t>
      </w:r>
      <w:r>
        <w:rPr>
          <w:i/>
          <w:iCs/>
        </w:rPr>
        <w:t>Senior Network Engineer | Jun 2022 – Apr 2025</w:t>
      </w:r>
    </w:p>
    <w:p w14:paraId="5FCE4EB7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 xml:space="preserve">Acted as Lead Network Engineer for the high-profile "Universidad de la Libertad" (Grupo Salinas) project, executing the end-to-end configuration and deployment of the campus </w:t>
      </w:r>
      <w:r>
        <w:lastRenderedPageBreak/>
        <w:t>infrastructure, encompassing advanced Routing, Switching, and massive Wi-Fi environments.</w:t>
      </w:r>
    </w:p>
    <w:p w14:paraId="08AEB101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Executed advanced Site Surveys and wireless network diagnostics using Ekahau and WLAN Planner, guaranteeing optimal coverage and interference mitigation for enterprise clients.</w:t>
      </w:r>
    </w:p>
    <w:p w14:paraId="30C923C5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Designed highly efficient wired and wireless network topologies, recommending customized hardware solutions based on precise spectrum analysis and traffic data.</w:t>
      </w:r>
    </w:p>
    <w:p w14:paraId="2F6DFD15" w14:textId="77777777" w:rsidR="00DA5EFB" w:rsidRDefault="00DA5EFB" w:rsidP="00DA5EFB">
      <w:pPr>
        <w:pStyle w:val="NormalWeb"/>
        <w:numPr>
          <w:ilvl w:val="0"/>
          <w:numId w:val="7"/>
        </w:numPr>
        <w:spacing w:before="0" w:beforeAutospacing="0" w:after="160" w:afterAutospacing="0"/>
        <w:jc w:val="both"/>
      </w:pPr>
      <w:r>
        <w:t>Supervised technical teams and assigned deployment tasks based on individual competencies to maximize operational output and meet strict project deadlines.</w:t>
      </w:r>
    </w:p>
    <w:p w14:paraId="2992D12B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 Technologies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CCNA Implementation Engineer | Feb 2021 – Jun 2022</w:t>
      </w:r>
    </w:p>
    <w:p w14:paraId="006F1D7D" w14:textId="77777777" w:rsidR="00DA5EFB" w:rsidRPr="001C53BD" w:rsidRDefault="00DA5EFB" w:rsidP="00DA5EFB">
      <w:pPr>
        <w:numPr>
          <w:ilvl w:val="0"/>
          <w:numId w:val="3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Deployed large-scale network infrastructure using Huawei enterprise-grade equipment for the Mexico City public Wi-Fi modernization project, managed through the carrier Bestel.</w:t>
      </w:r>
    </w:p>
    <w:p w14:paraId="41CB0719" w14:textId="77777777" w:rsidR="00DA5EFB" w:rsidRPr="001C53BD" w:rsidRDefault="00DA5EFB" w:rsidP="00DA5EFB">
      <w:pPr>
        <w:numPr>
          <w:ilvl w:val="0"/>
          <w:numId w:val="3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Led L1-L3 troubleshooting during deployment phases, mitigating physical wiring faults and auditing incomplete configurations to ensure massive public internet access.</w:t>
      </w:r>
    </w:p>
    <w:p w14:paraId="24DC16E3" w14:textId="77777777" w:rsidR="00DA5EFB" w:rsidRPr="001C53BD" w:rsidRDefault="00DA5EFB" w:rsidP="00DA5EFB">
      <w:pPr>
        <w:numPr>
          <w:ilvl w:val="0"/>
          <w:numId w:val="3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Collaborated with technical teams to standardize installation processes, significantly reducing fault reports caused by human error during equipment connection.</w:t>
      </w:r>
    </w:p>
    <w:p w14:paraId="2A66C860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&amp; Intelligent Materials (DIM)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53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Junior Network Engineer | Jun 2018 – Feb 2021</w:t>
      </w:r>
    </w:p>
    <w:p w14:paraId="4421D069" w14:textId="77777777" w:rsidR="00DA5EFB" w:rsidRPr="001C53BD" w:rsidRDefault="00DA5EFB" w:rsidP="00DA5EF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Provided Tier 2 technical support for Huawei Data Center environments, resolving critical infrastructure issues.</w:t>
      </w:r>
    </w:p>
    <w:p w14:paraId="60451533" w14:textId="77777777" w:rsidR="00DA5EFB" w:rsidRPr="001C53BD" w:rsidRDefault="00DA5EFB" w:rsidP="00DA5EF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Resolved complex network configuration problems and actively supported Routing &amp; Switching (R&amp;S) projects.</w:t>
      </w:r>
    </w:p>
    <w:p w14:paraId="554B2330" w14:textId="77777777" w:rsidR="00DA5EFB" w:rsidRPr="001C53BD" w:rsidRDefault="00DA5EFB" w:rsidP="00DA5EFB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Implemented and configured VoIP telephony servers, Enterprise Wireless networks, and smart video surveillance cameras.</w:t>
      </w:r>
    </w:p>
    <w:p w14:paraId="3E91C43A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EDUCATION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Universidad Nacional Autónoma de México (UNAM) – FES Cuautitlán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B.S. in Telecommunications, Systems, and Electronics Engineering | Specialty in Telecommunications</w:t>
      </w:r>
    </w:p>
    <w:p w14:paraId="7921AC19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CERTIFICATIONS</w:t>
      </w:r>
    </w:p>
    <w:p w14:paraId="1BD442C8" w14:textId="77777777" w:rsidR="00DA5EFB" w:rsidRPr="001C53BD" w:rsidRDefault="00DA5EFB" w:rsidP="00DA5EFB">
      <w:pPr>
        <w:numPr>
          <w:ilvl w:val="0"/>
          <w:numId w:val="5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CCNA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(Cisco Certified Network Associate) – ID: JGD3LSTGYH441YWJ</w:t>
      </w:r>
    </w:p>
    <w:p w14:paraId="3912A456" w14:textId="77777777" w:rsidR="00DA5EFB" w:rsidRPr="001C53BD" w:rsidRDefault="00DA5EFB" w:rsidP="00DA5EFB">
      <w:pPr>
        <w:numPr>
          <w:ilvl w:val="0"/>
          <w:numId w:val="5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HCIA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(Huawei Certified ICT Associate) Datacom – ID: 010100101521808034771409</w:t>
      </w:r>
    </w:p>
    <w:p w14:paraId="1B373B21" w14:textId="77777777" w:rsidR="00DA5EFB" w:rsidRPr="001C53BD" w:rsidRDefault="00DA5EFB" w:rsidP="00DA5EFB">
      <w:pPr>
        <w:numPr>
          <w:ilvl w:val="0"/>
          <w:numId w:val="5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FCIA-Server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– ID: XFU01FCIA010011</w:t>
      </w:r>
    </w:p>
    <w:p w14:paraId="30E42A32" w14:textId="77777777" w:rsidR="00DA5EFB" w:rsidRPr="001C53BD" w:rsidRDefault="00DA5EFB" w:rsidP="00DA5EFB">
      <w:pPr>
        <w:numPr>
          <w:ilvl w:val="0"/>
          <w:numId w:val="5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HCSA-Presales Service / IP Network / Storage</w:t>
      </w:r>
    </w:p>
    <w:p w14:paraId="3C338566" w14:textId="77777777" w:rsidR="00DA5EFB" w:rsidRPr="001C53BD" w:rsidRDefault="00DA5EFB" w:rsidP="00DA5EFB">
      <w:pPr>
        <w:numPr>
          <w:ilvl w:val="0"/>
          <w:numId w:val="5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Cyber Security Certificate for Subcontractor Resources</w:t>
      </w:r>
    </w:p>
    <w:p w14:paraId="1F916D9A" w14:textId="77777777" w:rsidR="00DA5EFB" w:rsidRPr="001C53BD" w:rsidRDefault="00DA5EFB" w:rsidP="00DA5EFB">
      <w:pPr>
        <w:numPr>
          <w:ilvl w:val="0"/>
          <w:numId w:val="5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kern w:val="0"/>
          <w14:ligatures w14:val="none"/>
        </w:rPr>
        <w:t>FCS-Pre sales &amp; Solution</w:t>
      </w:r>
    </w:p>
    <w:p w14:paraId="292674BA" w14:textId="77777777" w:rsidR="00DA5EFB" w:rsidRPr="001C53BD" w:rsidRDefault="00DA5EFB" w:rsidP="00DA5EF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LANGUAGES</w:t>
      </w:r>
    </w:p>
    <w:p w14:paraId="4358DDDC" w14:textId="77777777" w:rsidR="00DA5EFB" w:rsidRPr="001C53BD" w:rsidRDefault="00DA5EFB" w:rsidP="00DA5EF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English: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Professional Working Proficiency (B2/C1)</w:t>
      </w:r>
    </w:p>
    <w:p w14:paraId="4344160A" w14:textId="77777777" w:rsidR="00DA5EFB" w:rsidRPr="001C53BD" w:rsidRDefault="00DA5EFB" w:rsidP="00DA5EF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C53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Spanish:</w:t>
      </w:r>
      <w:r w:rsidRPr="001C53BD">
        <w:rPr>
          <w:rFonts w:ascii="Times New Roman" w:eastAsia="Times New Roman" w:hAnsi="Times New Roman" w:cs="Times New Roman"/>
          <w:kern w:val="0"/>
          <w14:ligatures w14:val="none"/>
        </w:rPr>
        <w:t xml:space="preserve"> Native</w:t>
      </w:r>
    </w:p>
    <w:p w14:paraId="5E8CA1A8" w14:textId="77777777" w:rsidR="0011126E" w:rsidRDefault="0011126E"/>
    <w:sectPr w:rsidR="001112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2B6E"/>
    <w:multiLevelType w:val="multilevel"/>
    <w:tmpl w:val="92B4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502A9"/>
    <w:multiLevelType w:val="multilevel"/>
    <w:tmpl w:val="5A32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26ED9"/>
    <w:multiLevelType w:val="multilevel"/>
    <w:tmpl w:val="759A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B914C2"/>
    <w:multiLevelType w:val="multilevel"/>
    <w:tmpl w:val="0952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A2074"/>
    <w:multiLevelType w:val="multilevel"/>
    <w:tmpl w:val="7D4A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216680"/>
    <w:multiLevelType w:val="multilevel"/>
    <w:tmpl w:val="0294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E84026"/>
    <w:multiLevelType w:val="multilevel"/>
    <w:tmpl w:val="6D86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928392">
    <w:abstractNumId w:val="5"/>
  </w:num>
  <w:num w:numId="2" w16cid:durableId="466971908">
    <w:abstractNumId w:val="2"/>
  </w:num>
  <w:num w:numId="3" w16cid:durableId="936327224">
    <w:abstractNumId w:val="1"/>
  </w:num>
  <w:num w:numId="4" w16cid:durableId="2019194696">
    <w:abstractNumId w:val="0"/>
  </w:num>
  <w:num w:numId="5" w16cid:durableId="20017412">
    <w:abstractNumId w:val="4"/>
  </w:num>
  <w:num w:numId="6" w16cid:durableId="602807564">
    <w:abstractNumId w:val="6"/>
  </w:num>
  <w:num w:numId="7" w16cid:durableId="14969217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EFB"/>
    <w:rsid w:val="0011126E"/>
    <w:rsid w:val="002B0221"/>
    <w:rsid w:val="005E419E"/>
    <w:rsid w:val="00986FFA"/>
    <w:rsid w:val="00B63642"/>
    <w:rsid w:val="00DA5EFB"/>
    <w:rsid w:val="00E71E24"/>
    <w:rsid w:val="00FC0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7B60F7"/>
  <w15:chartTrackingRefBased/>
  <w15:docId w15:val="{91B11360-9E57-824C-8482-D4064D6B0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FB"/>
  </w:style>
  <w:style w:type="paragraph" w:styleId="Heading1">
    <w:name w:val="heading 1"/>
    <w:basedOn w:val="Normal"/>
    <w:next w:val="Normal"/>
    <w:link w:val="Heading1Char"/>
    <w:uiPriority w:val="9"/>
    <w:qFormat/>
    <w:rsid w:val="00DA5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E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5E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E41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1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josej-cruz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676</Words>
  <Characters>3854</Characters>
  <Application>Microsoft Office Word</Application>
  <DocSecurity>0</DocSecurity>
  <Lines>32</Lines>
  <Paragraphs>9</Paragraphs>
  <ScaleCrop>false</ScaleCrop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2026-06-18T19:12:00Z</dcterms:created>
  <dcterms:modified xsi:type="dcterms:W3CDTF">2026-06-18T19:12:00Z</dcterms:modified>
</cp:coreProperties>
</file>