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7551" w14:textId="43E6830F" w:rsidR="00D03931" w:rsidRDefault="001C53BD" w:rsidP="00D03931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JOSÉ JUAN CRUZ BAHENA</w:t>
      </w:r>
    </w:p>
    <w:p w14:paraId="7F284DB5" w14:textId="1A43AD8A" w:rsidR="001C53BD" w:rsidRPr="001C53BD" w:rsidRDefault="001C53BD" w:rsidP="00D03931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Ciudad de México, México | 5613380803 | </w:t>
      </w:r>
      <w:r w:rsidR="000E4D46">
        <w:rPr>
          <w:rFonts w:ascii="Times New Roman" w:eastAsia="Times New Roman" w:hAnsi="Times New Roman" w:cs="Times New Roman"/>
          <w:kern w:val="0"/>
          <w14:ligatures w14:val="none"/>
        </w:rPr>
        <w:t>jose@cruztelecom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.com | </w:t>
      </w:r>
      <w:hyperlink r:id="rId5" w:history="1">
        <w:r w:rsidRPr="00D75FC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Linked</w:t>
        </w:r>
        <w:r w:rsidRPr="00D75FC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I</w:t>
        </w:r>
        <w:r w:rsidRPr="00D75FC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n</w:t>
        </w:r>
      </w:hyperlink>
    </w:p>
    <w:p w14:paraId="06860E5D" w14:textId="77777777" w:rsidR="00951732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 PROFESIONAL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3A247F" w14:textId="24DE7D9F" w:rsidR="001C53BD" w:rsidRPr="001C53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Ingeniero Senior de Redes e Infraestructura con más de 7 años de experiencia especializado en entornos de alta disponibilidad, gestión de NOC y automatización de redes. Experiencia comprobada en el despliegue de infraestructura a nivel operador (carrier-grade), incluyendo la modernización de la red Wi-Fi pública masiva de la CDMX, y la gestión de conectividad para más de 30 datacenters. Bilingüe (Inglés B2/C1) y certificado (CCNA, HCIA), en búsqueda de oportunidades 100% remotas para aportar habilidades avanzadas de resolución de problemas, automatización y liderazgo en equipos globales.</w:t>
      </w:r>
    </w:p>
    <w:p w14:paraId="7996ECD5" w14:textId="77777777" w:rsidR="001C53BD" w:rsidRPr="001C53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HABILIDADES TÉCNICAS</w:t>
      </w:r>
    </w:p>
    <w:p w14:paraId="2E089945" w14:textId="77777777" w:rsidR="001C53BD" w:rsidRPr="001C53BD" w:rsidRDefault="001C53BD" w:rsidP="00D03931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Infraestructura y Virtualización: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Proxmox, Gestión de Datacenters, Despliegue de Servidores.</w:t>
      </w:r>
    </w:p>
    <w:p w14:paraId="1AECC981" w14:textId="77777777" w:rsidR="001C53BD" w:rsidRPr="001C53BD" w:rsidRDefault="001C53BD" w:rsidP="00D03931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Redes y Seguridad: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Routing &amp; Switching, VPNs IPsec, VoIP, Redes Inalámbricas Empresariales.</w:t>
      </w:r>
    </w:p>
    <w:p w14:paraId="08FB20C0" w14:textId="77777777" w:rsidR="001C53BD" w:rsidRPr="001C53BD" w:rsidRDefault="001C53BD" w:rsidP="00D03931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Monitoreo y Operaciones: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Creación y Gestión de NOC, Zabbix, Grafana, Prometheus, InfluxDB, Automatización vía API de Telegram/Correo, Ekahau, WLAN Planner, Protocolos de Help Desk, ITIL, Linux.</w:t>
      </w:r>
    </w:p>
    <w:p w14:paraId="252412C9" w14:textId="77777777" w:rsidR="001C53BD" w:rsidRPr="001C53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EXPERIENCIA PROFESIONAL</w:t>
      </w:r>
    </w:p>
    <w:p w14:paraId="198F4B8D" w14:textId="77777777" w:rsidR="00A550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&amp; Intelligent Materials (DIM)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F162DD" w14:textId="42823DF2" w:rsidR="001C53BD" w:rsidRPr="001C53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Ingeniero Senior de Operaciones de Red / Líder de NOC | Abril 2025 – Presente</w:t>
      </w:r>
    </w:p>
    <w:p w14:paraId="0E6A9AD2" w14:textId="77777777" w:rsidR="001C53BD" w:rsidRPr="001C53BD" w:rsidRDefault="001C53BD" w:rsidP="00D03931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Lideré el diseño e implementación integral de un nuevo Centro de Operaciones de Red (NOC) corporativo, estableciendo una robusta arquitectura de virtualización utilizando Proxmox.</w:t>
      </w:r>
    </w:p>
    <w:p w14:paraId="2AC2185F" w14:textId="77777777" w:rsidR="001C53BD" w:rsidRPr="001C53BD" w:rsidRDefault="001C53BD" w:rsidP="00D03931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Implementé un ecosistema de monitoreo de infraestructura de extremo a extremo utilizando Zabbix, Grafana, Prometheus e InfluxDB.</w:t>
      </w:r>
    </w:p>
    <w:p w14:paraId="732DC32F" w14:textId="77777777" w:rsidR="001C53BD" w:rsidRPr="001C53BD" w:rsidRDefault="001C53BD" w:rsidP="00D03931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Desarrollé scripts de automatización para alertas en tiempo real (intervalos de sondeo de 10 segundos) integrados con APIs de Telegram y correo electrónico, reduciendo el Tiempo Medio para Detectar (MTTD) a solo 20 segundos y minimizando drásticamente el "downtime" en sistemas críticos.</w:t>
      </w:r>
    </w:p>
    <w:p w14:paraId="3DA5D7A3" w14:textId="77777777" w:rsidR="001C53BD" w:rsidRPr="001C53BD" w:rsidRDefault="001C53BD" w:rsidP="00D03931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Gestiono y monitoreo la conectividad nacional para 30 Datacenters a través de túneles VPN IPsec, asegurando visibilidad continua y alta disponibilidad.</w:t>
      </w:r>
    </w:p>
    <w:p w14:paraId="1E4E61E8" w14:textId="77777777" w:rsidR="001C53BD" w:rsidRPr="001C53BD" w:rsidRDefault="001C53BD" w:rsidP="00D03931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Establecí la estructura de la Mesa de Ayuda (Help Desk) desde cero, definiendo Procedimientos Operativos Estándar (SOPs) y SLAs para diversos clientes corporativos.</w:t>
      </w:r>
    </w:p>
    <w:p w14:paraId="400EC504" w14:textId="53868B83" w:rsidR="00D75FCE" w:rsidRDefault="001C53BD" w:rsidP="00D03931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Lidero, asesoro y distribuyo las cargas de trabajo diarias para un equipo de 3 ingenieros de soporte.</w:t>
      </w:r>
    </w:p>
    <w:p w14:paraId="5E288516" w14:textId="77C26BD9" w:rsidR="001C53BD" w:rsidRPr="001C53BD" w:rsidRDefault="00D75FCE" w:rsidP="00D75FC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F291069" w14:textId="77777777" w:rsidR="00A550BD" w:rsidRDefault="001C53BD" w:rsidP="00D03931">
      <w:pPr>
        <w:pStyle w:val="NormalWeb"/>
        <w:spacing w:before="0" w:beforeAutospacing="0" w:after="160" w:afterAutospacing="0"/>
        <w:jc w:val="both"/>
      </w:pPr>
      <w:r>
        <w:rPr>
          <w:b/>
          <w:bCs/>
        </w:rPr>
        <w:lastRenderedPageBreak/>
        <w:t>xServices</w:t>
      </w:r>
      <w:r>
        <w:t xml:space="preserve"> </w:t>
      </w:r>
    </w:p>
    <w:p w14:paraId="75ADB3DE" w14:textId="29522383" w:rsidR="001C53BD" w:rsidRDefault="001C53BD" w:rsidP="00D03931">
      <w:pPr>
        <w:pStyle w:val="NormalWeb"/>
        <w:spacing w:before="0" w:beforeAutospacing="0" w:after="160" w:afterAutospacing="0"/>
        <w:jc w:val="both"/>
      </w:pPr>
      <w:r>
        <w:rPr>
          <w:i/>
          <w:iCs/>
        </w:rPr>
        <w:t>Ingeniero Senior de Redes | Junio 2022 – Abril 2025</w:t>
      </w:r>
    </w:p>
    <w:p w14:paraId="23DA4615" w14:textId="77777777" w:rsidR="001C53BD" w:rsidRDefault="001C53BD" w:rsidP="00D03931">
      <w:pPr>
        <w:pStyle w:val="NormalWeb"/>
        <w:numPr>
          <w:ilvl w:val="0"/>
          <w:numId w:val="16"/>
        </w:numPr>
        <w:spacing w:before="0" w:beforeAutospacing="0" w:after="160" w:afterAutospacing="0"/>
        <w:jc w:val="both"/>
      </w:pPr>
      <w:r>
        <w:t>Fungí como Ingeniero Líder para el proyecto de alto perfil de la "Universidad de la Libertad" (Grupo Salinas), ejecutando la configuración y despliegue integral de la infraestructura de red del campus, abarcando entornos avanzados de Routing, Switching y Wi-Fi masivo.</w:t>
      </w:r>
    </w:p>
    <w:p w14:paraId="07BF65D4" w14:textId="77777777" w:rsidR="001C53BD" w:rsidRDefault="001C53BD" w:rsidP="00D03931">
      <w:pPr>
        <w:pStyle w:val="NormalWeb"/>
        <w:numPr>
          <w:ilvl w:val="0"/>
          <w:numId w:val="16"/>
        </w:numPr>
        <w:spacing w:before="0" w:beforeAutospacing="0" w:after="160" w:afterAutospacing="0"/>
        <w:jc w:val="both"/>
      </w:pPr>
      <w:r>
        <w:t>Ejecuté levantamientos de sitio (Site Surveys) y diagnósticos avanzados para redes inalámbricas utilizando Ekahau y WLAN Planner, garantizando una cobertura óptima y mitigación de interferencias para clientes empresariales.</w:t>
      </w:r>
    </w:p>
    <w:p w14:paraId="54B23375" w14:textId="77777777" w:rsidR="001C53BD" w:rsidRDefault="001C53BD" w:rsidP="00D03931">
      <w:pPr>
        <w:pStyle w:val="NormalWeb"/>
        <w:numPr>
          <w:ilvl w:val="0"/>
          <w:numId w:val="16"/>
        </w:numPr>
        <w:spacing w:before="0" w:beforeAutospacing="0" w:after="160" w:afterAutospacing="0"/>
        <w:jc w:val="both"/>
      </w:pPr>
      <w:r>
        <w:t>Diseñé topologías de red alámbricas e inalámbricas altamente eficientes, recomendando soluciones de hardware basadas en datos precisos de análisis de espectro y tráfico.</w:t>
      </w:r>
    </w:p>
    <w:p w14:paraId="536CE73E" w14:textId="77777777" w:rsidR="001C53BD" w:rsidRDefault="001C53BD" w:rsidP="00D03931">
      <w:pPr>
        <w:pStyle w:val="NormalWeb"/>
        <w:numPr>
          <w:ilvl w:val="0"/>
          <w:numId w:val="16"/>
        </w:numPr>
        <w:spacing w:before="0" w:beforeAutospacing="0" w:after="160" w:afterAutospacing="0"/>
        <w:jc w:val="both"/>
      </w:pPr>
      <w:r>
        <w:t>Supervisé equipos técnicos y asigné tareas de implementación basadas en competencias individuales para maximizar el rendimiento operativo y cumplir con plazos estrictos.</w:t>
      </w:r>
    </w:p>
    <w:p w14:paraId="1C9A90E2" w14:textId="77777777" w:rsidR="00A550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 Technologies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8130B6" w14:textId="75677258" w:rsidR="001C53BD" w:rsidRPr="001C53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Ingeniero de Implementación CCNA | Febrero 2021 – Junio 2022</w:t>
      </w:r>
    </w:p>
    <w:p w14:paraId="383673A2" w14:textId="77777777" w:rsidR="001C53BD" w:rsidRPr="001C53BD" w:rsidRDefault="001C53BD" w:rsidP="00D03931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Implementé infraestructura de red a gran escala utilizando equipos de grado empresarial Huawei para el proyecto de modernización del Wi-Fi público del Gobierno de la Ciudad de México, gestionado a través del carrier Bestel.</w:t>
      </w:r>
    </w:p>
    <w:p w14:paraId="1BFEEC90" w14:textId="77777777" w:rsidR="001C53BD" w:rsidRPr="001C53BD" w:rsidRDefault="001C53BD" w:rsidP="00D03931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Lideré el diagnóstico y resolución de problemas (troubleshooting) de Capa 1 a Capa 3 durante las fases de despliegue, mitigando fallas de cableado físico y auditando configuraciones incompletas para garantizar el acceso público masivo a Internet.</w:t>
      </w:r>
    </w:p>
    <w:p w14:paraId="1DC61A92" w14:textId="77777777" w:rsidR="001C53BD" w:rsidRPr="001C53BD" w:rsidRDefault="001C53BD" w:rsidP="00D03931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Colaboré estrechamente con equipos técnicos para estandarizar los procesos de instalación, reduciendo significativamente los reportes de falla por errores humanos en la conexión de los equipos.</w:t>
      </w:r>
    </w:p>
    <w:p w14:paraId="67C5AAD9" w14:textId="77777777" w:rsidR="00A550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&amp; Intelligent Materials (DIM)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F606BD" w14:textId="70B4EBC4" w:rsidR="001C53BD" w:rsidRPr="001C53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Ingeniero de Redes Junior | Junio 2018 – Febrero 2021</w:t>
      </w:r>
    </w:p>
    <w:p w14:paraId="206D673D" w14:textId="77777777" w:rsidR="001C53BD" w:rsidRPr="001C53BD" w:rsidRDefault="001C53BD" w:rsidP="00D03931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Brindé soporte técnico de Nivel 2 para entornos de Data Center Huawei, resolviendo problemas críticos de infraestructura.</w:t>
      </w:r>
    </w:p>
    <w:p w14:paraId="201E5C30" w14:textId="77777777" w:rsidR="001C53BD" w:rsidRPr="001C53BD" w:rsidRDefault="001C53BD" w:rsidP="00D03931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Resolví problemas complejos de configuración de red y apoyé activamente en proyectos de Routing &amp; Switching (R&amp;S).</w:t>
      </w:r>
    </w:p>
    <w:p w14:paraId="47C36CC9" w14:textId="77777777" w:rsidR="001C53BD" w:rsidRPr="001C53BD" w:rsidRDefault="001C53BD" w:rsidP="00D03931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Implementé y configuré servidores de telefonía VoIP, redes empresariales Inalámbricas (Wireless) y cámaras inteligentes de videovigilancia.</w:t>
      </w:r>
    </w:p>
    <w:p w14:paraId="7777DF10" w14:textId="77777777" w:rsidR="00A550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EDUCACIÓN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Universidad Nacional Autónoma de México (UNAM) – FES Cuautitlán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314292" w14:textId="25382F36" w:rsidR="001C53BD" w:rsidRPr="001C53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Ingeniería en Telecomunicaciones, Sistemas y Electrónica | Especialidad en Telecomunicaciones</w:t>
      </w:r>
    </w:p>
    <w:p w14:paraId="6765065E" w14:textId="77777777" w:rsidR="00A550BD" w:rsidRDefault="00A550BD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0FD3B5EE" w14:textId="4CB56EB5" w:rsidR="001C53BD" w:rsidRPr="001C53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CERTIFICACIONES</w:t>
      </w:r>
    </w:p>
    <w:p w14:paraId="47F72B99" w14:textId="77777777" w:rsidR="001C53BD" w:rsidRPr="001C53BD" w:rsidRDefault="001C53BD" w:rsidP="00D0393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CCNA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(Cisco Certified Network Associate) – ID: JGD3LSTGYH441YWJ</w:t>
      </w:r>
    </w:p>
    <w:p w14:paraId="70507900" w14:textId="77777777" w:rsidR="001C53BD" w:rsidRPr="001C53BD" w:rsidRDefault="001C53BD" w:rsidP="00D0393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HCIA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(Huawei Certified ICT Associate) Datacom – ID: 010100101521808034771409</w:t>
      </w:r>
    </w:p>
    <w:p w14:paraId="5A3EEED5" w14:textId="77777777" w:rsidR="001C53BD" w:rsidRPr="001C53BD" w:rsidRDefault="001C53BD" w:rsidP="00D0393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FCIA-Server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– ID: XFU01FCIA010011</w:t>
      </w:r>
    </w:p>
    <w:p w14:paraId="3B5D488E" w14:textId="77777777" w:rsidR="001C53BD" w:rsidRPr="001C53BD" w:rsidRDefault="001C53BD" w:rsidP="00D0393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HCSA-Presales Service / IP Network / Storage</w:t>
      </w:r>
    </w:p>
    <w:p w14:paraId="04B54E00" w14:textId="77777777" w:rsidR="001C53BD" w:rsidRPr="001C53BD" w:rsidRDefault="001C53BD" w:rsidP="00D0393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Cyber Security Certificate for Subcontractor Resources</w:t>
      </w:r>
    </w:p>
    <w:p w14:paraId="3A7E0462" w14:textId="77777777" w:rsidR="001C53BD" w:rsidRPr="001C53BD" w:rsidRDefault="001C53BD" w:rsidP="00D03931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FCS-Pre sales &amp; Solution</w:t>
      </w:r>
    </w:p>
    <w:p w14:paraId="0F7AE7CA" w14:textId="77777777" w:rsidR="001C53BD" w:rsidRPr="001C53BD" w:rsidRDefault="001C53BD" w:rsidP="00D03931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IDIOMAS</w:t>
      </w:r>
    </w:p>
    <w:p w14:paraId="791AEF18" w14:textId="77777777" w:rsidR="001C53BD" w:rsidRPr="001C53BD" w:rsidRDefault="001C53BD" w:rsidP="00D03931">
      <w:pPr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Inglés: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Competencia Profesional (Equivalente B2/C1)</w:t>
      </w:r>
    </w:p>
    <w:p w14:paraId="19536D33" w14:textId="77777777" w:rsidR="001C53BD" w:rsidRPr="001C53BD" w:rsidRDefault="001C53BD" w:rsidP="00D03931">
      <w:pPr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Español: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Nativo</w:t>
      </w:r>
    </w:p>
    <w:p w14:paraId="017D9F43" w14:textId="77777777" w:rsidR="0011126E" w:rsidRDefault="0011126E" w:rsidP="00D03931">
      <w:pPr>
        <w:jc w:val="both"/>
      </w:pPr>
    </w:p>
    <w:sectPr w:rsidR="00111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BFF"/>
    <w:multiLevelType w:val="multilevel"/>
    <w:tmpl w:val="7ED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2B6E"/>
    <w:multiLevelType w:val="multilevel"/>
    <w:tmpl w:val="92B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400D"/>
    <w:multiLevelType w:val="multilevel"/>
    <w:tmpl w:val="0E9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502A9"/>
    <w:multiLevelType w:val="multilevel"/>
    <w:tmpl w:val="5A3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A7412"/>
    <w:multiLevelType w:val="multilevel"/>
    <w:tmpl w:val="2D5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D00FB"/>
    <w:multiLevelType w:val="multilevel"/>
    <w:tmpl w:val="BCB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6ED9"/>
    <w:multiLevelType w:val="multilevel"/>
    <w:tmpl w:val="759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C1A50"/>
    <w:multiLevelType w:val="multilevel"/>
    <w:tmpl w:val="6F32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914C2"/>
    <w:multiLevelType w:val="multilevel"/>
    <w:tmpl w:val="0952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A2074"/>
    <w:multiLevelType w:val="multilevel"/>
    <w:tmpl w:val="7D4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16680"/>
    <w:multiLevelType w:val="multilevel"/>
    <w:tmpl w:val="029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40314"/>
    <w:multiLevelType w:val="multilevel"/>
    <w:tmpl w:val="A0A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84026"/>
    <w:multiLevelType w:val="multilevel"/>
    <w:tmpl w:val="6D86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F66E5"/>
    <w:multiLevelType w:val="multilevel"/>
    <w:tmpl w:val="454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70816"/>
    <w:multiLevelType w:val="multilevel"/>
    <w:tmpl w:val="C79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54BA2"/>
    <w:multiLevelType w:val="multilevel"/>
    <w:tmpl w:val="77D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928392">
    <w:abstractNumId w:val="10"/>
  </w:num>
  <w:num w:numId="2" w16cid:durableId="466971908">
    <w:abstractNumId w:val="6"/>
  </w:num>
  <w:num w:numId="3" w16cid:durableId="1383168949">
    <w:abstractNumId w:val="14"/>
  </w:num>
  <w:num w:numId="4" w16cid:durableId="936327224">
    <w:abstractNumId w:val="3"/>
  </w:num>
  <w:num w:numId="5" w16cid:durableId="2019194696">
    <w:abstractNumId w:val="1"/>
  </w:num>
  <w:num w:numId="6" w16cid:durableId="20017412">
    <w:abstractNumId w:val="9"/>
  </w:num>
  <w:num w:numId="7" w16cid:durableId="602807564">
    <w:abstractNumId w:val="12"/>
  </w:num>
  <w:num w:numId="8" w16cid:durableId="636955756">
    <w:abstractNumId w:val="2"/>
  </w:num>
  <w:num w:numId="9" w16cid:durableId="368799499">
    <w:abstractNumId w:val="13"/>
  </w:num>
  <w:num w:numId="10" w16cid:durableId="1622108830">
    <w:abstractNumId w:val="7"/>
  </w:num>
  <w:num w:numId="11" w16cid:durableId="570427373">
    <w:abstractNumId w:val="0"/>
  </w:num>
  <w:num w:numId="12" w16cid:durableId="854536993">
    <w:abstractNumId w:val="5"/>
  </w:num>
  <w:num w:numId="13" w16cid:durableId="775176094">
    <w:abstractNumId w:val="4"/>
  </w:num>
  <w:num w:numId="14" w16cid:durableId="896822829">
    <w:abstractNumId w:val="11"/>
  </w:num>
  <w:num w:numId="15" w16cid:durableId="1496921720">
    <w:abstractNumId w:val="8"/>
  </w:num>
  <w:num w:numId="16" w16cid:durableId="3798645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BD"/>
    <w:rsid w:val="00067983"/>
    <w:rsid w:val="000E4D46"/>
    <w:rsid w:val="0011126E"/>
    <w:rsid w:val="001C53BD"/>
    <w:rsid w:val="002B0221"/>
    <w:rsid w:val="004C792E"/>
    <w:rsid w:val="008A3BAB"/>
    <w:rsid w:val="00951732"/>
    <w:rsid w:val="00A550BD"/>
    <w:rsid w:val="00D03931"/>
    <w:rsid w:val="00D75FCE"/>
    <w:rsid w:val="00E71E24"/>
    <w:rsid w:val="00FC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FBB85B"/>
  <w15:chartTrackingRefBased/>
  <w15:docId w15:val="{F14F5E04-597F-C04F-B603-74D5CEA5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75F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F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F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osej-cru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2026-06-18T21:24:00Z</dcterms:created>
  <dcterms:modified xsi:type="dcterms:W3CDTF">2026-06-18T21:24:00Z</dcterms:modified>
</cp:coreProperties>
</file>