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Security &amp; HIPAA Compliance</w:t>
      </w:r>
    </w:p>
    <w:p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 xml:space="preserve">Change Documentation</w:t>
      </w:r>
    </w:p>
    <w:p>
      <w:pPr>
        <w:spacing w:after="100"/>
        <w:jc w:val="center"/>
      </w:pPr>
      <w:r>
        <w:rPr>
          <w:color w:val="444444"/>
          <w:sz w:val="22"/>
          <w:szCs w:val="22"/>
        </w:rPr>
        <w:t xml:space="preserve">Behavioral Health Vital-Signs Monitoring Dashboard (TherapyJournal)</w:t>
      </w:r>
    </w:p>
    <w:p>
      <w:pPr>
        <w:spacing w:after="100"/>
        <w:jc w:val="center"/>
      </w:pPr>
      <w:r>
        <w:rPr>
          <w:color w:val="888888"/>
          <w:sz w:val="20"/>
          <w:szCs w:val="20"/>
        </w:rPr>
        <w:t xml:space="preserve">Date: February 26, 2026</w:t>
      </w:r>
    </w:p>
    <w:p>
      <w:pPr>
        <w:spacing w:after="400"/>
        <w:jc w:val="center"/>
      </w:pPr>
      <w:r>
        <w:rPr>
          <w:color w:val="888888"/>
          <w:sz w:val="18"/>
          <w:szCs w:val="18"/>
        </w:rPr>
        <w:t xml:space="preserve">Next.js 14 · Supabase (Postgres + RLS) · OpenAI API · EWMA Baseline Modeling</w:t>
      </w:r>
    </w:p>
    <w:p>
      <w:pPr>
        <w:pStyle w:val="Heading1"/>
      </w:pPr>
      <w:r>
        <w:rPr>
          <w:b/>
          <w:bCs/>
        </w:rPr>
        <w:t xml:space="preserve">1. Overview</w:t>
      </w:r>
    </w:p>
    <w:p>
      <w:pPr>
        <w:spacing w:after="120"/>
      </w:pPr>
      <w:r>
        <w:t xml:space="preserve">This document details all security-related changes introduced on February 26, 2026 to harden the TherapyJournal application against abuse, ensure HIPAA-compliant access logging, enforce transport security, and sanitize all user inputs.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Rate Limiting</w:t>
      </w:r>
    </w:p>
    <w:p>
      <w:pPr>
        <w:spacing w:after="120"/>
      </w:pPr>
      <w:r>
        <w:t xml:space="preserve">A new in-memory sliding-window rate limiter was implemented to protect API routes from abuse and denial-of-service attempts.</w:t>
      </w:r>
    </w:p>
    <w:p>
      <w:pPr>
        <w:pStyle w:val="Heading2"/>
      </w:pPr>
      <w:r>
        <w:rPr>
          <w:b/>
          <w:bCs/>
        </w:rPr>
        <w:t xml:space="preserve">2.1 File: lib/rate-limit.ts (NEW)</w:t>
      </w:r>
    </w:p>
    <w:p>
      <w:pPr>
        <w:spacing w:after="120"/>
      </w:pPr>
      <w:r>
        <w:t xml:space="preserve">The rate limiter uses a per-IP sliding window approach. Each named limiter maintains a map of client IPs to timestamp arrays. When a request arrives, timestamps outside the window are pruned and the request is allowed only if the remaining count is below the threshold.</w:t>
      </w:r>
    </w:p>
    <w:p>
      <w:pPr>
        <w:pStyle w:val="Heading2"/>
      </w:pPr>
      <w:r>
        <w:rPr>
          <w:b/>
          <w:bCs/>
        </w:rPr>
        <w:t xml:space="preserve">2.2 Pre-configured Limiters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Limiter Name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Route(s)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Window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Max Requests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aiExtractionLimiter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/api/ai/extract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60 seconds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aiGuidedPromptLimiter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/api/ai/guided-prompt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60 seconds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generalApiLimiter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Available for any route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60 seconds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2.3 Client Identification</w:t>
      </w:r>
    </w:p>
    <w:p>
      <w:pPr>
        <w:spacing w:after="120"/>
      </w:pPr>
      <w:r>
        <w:t xml:space="preserve">The getClientIdentifier() function extracts the client IP from x-forwarded-for (first entry) or x-real-ip headers, falling back to "unknown" when neither is available. This works with standard reverse proxy setups (Vercel, Nginx, Cloudflare).</w:t>
      </w:r>
    </w:p>
    <w:p>
      <w:pPr>
        <w:pStyle w:val="Heading2"/>
      </w:pPr>
      <w:r>
        <w:rPr>
          <w:b/>
          <w:bCs/>
        </w:rPr>
        <w:t xml:space="preserve">2.4 Limitations &amp; Future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In-memory only — resets on process restart and does not share state across instances.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multi-instance production deployments, replace with a Redis-backed limiter (e.g. @upstash/ratelimit).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3. Input Sanitization</w:t>
      </w:r>
    </w:p>
    <w:p>
      <w:pPr>
        <w:spacing w:after="120"/>
      </w:pPr>
      <w:r>
        <w:t xml:space="preserve">A new sanitization module prevents XSS, script injection, and other malicious input from reaching the database.</w:t>
      </w:r>
    </w:p>
    <w:p>
      <w:pPr>
        <w:pStyle w:val="Heading2"/>
      </w:pPr>
      <w:r>
        <w:rPr>
          <w:b/>
          <w:bCs/>
        </w:rPr>
        <w:t xml:space="preserve">3.1 File: lib/sanitize.ts (NEW)</w:t>
      </w:r>
    </w:p>
    <w:p>
      <w:pPr>
        <w:spacing w:after="120"/>
      </w:pPr>
      <w:r>
        <w:t xml:space="preserve">Two main functions were introduced: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sanitizeText(input)</w:t>
      </w:r>
      <w:r>
        <w:t xml:space="preserve"> — Strips HTML tags, &lt;script&gt; blocks, on* event handlers, and null bytes from any string input. Returns trimmed plain text.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validateJournalContent(content)</w:t>
      </w:r>
      <w:r>
        <w:t xml:space="preserve"> — Validates that content is a non-empty string under 5,000 characters, then runs it through sanitizeText(). Returns { valid, sanitized, error }.</w:t>
      </w:r>
    </w:p>
    <w:p>
      <w:pPr>
        <w:pStyle w:val="Heading2"/>
      </w:pPr>
      <w:r>
        <w:rPr>
          <w:b/>
          <w:bCs/>
        </w:rPr>
        <w:t xml:space="preserve">3.2 Application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Sanitization Applied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/api/journal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validateJournalContent() on request body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/api/journal/[id]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sanitizeText() on updated content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/api/ai/extract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sanitizeText() on content + length validation (5,000 char max)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Regex Patterns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HTML_TAG_RE    = /&lt;\/?[^&gt;]+(&gt;|$)/g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SCRIPT_RE      = /&lt;script\b[^&lt;]*(?:(?!&lt;\/script&gt;)&lt;[^&lt;]*)*&lt;\/script&gt;/gi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EVENT_HANDLER_RE = /\bon\w+\s*=\s*["'][^"']*["']/gi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NULL_BYTE_RE   = /\0/g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HIPAA Access Logging</w:t>
      </w:r>
    </w:p>
    <w:p>
      <w:pPr>
        <w:spacing w:after="120"/>
      </w:pPr>
      <w:r>
        <w:t xml:space="preserve">All patient data access events are now logged to a Supabase access_logs table for HIPAA audit trail compliance.</w:t>
      </w:r>
    </w:p>
    <w:p>
      <w:pPr>
        <w:pStyle w:val="Heading2"/>
      </w:pPr>
      <w:r>
        <w:rPr>
          <w:b/>
          <w:bCs/>
        </w:rPr>
        <w:t xml:space="preserve">4.1 File: lib/access-log.ts (NEW)</w:t>
      </w:r>
    </w:p>
    <w:p>
      <w:pPr>
        <w:spacing w:after="120"/>
      </w:pPr>
      <w:r>
        <w:t xml:space="preserve">The logAccess() function inserts a structured record into the access_logs table using the Supabase service-role client. It is best-effort: failures are caught and logged to console but never fail the parent request.</w:t>
      </w:r>
    </w:p>
    <w:p>
      <w:pPr>
        <w:pStyle w:val="Heading2"/>
      </w:pPr>
      <w:r>
        <w:rPr>
          <w:b/>
          <w:bCs/>
        </w:rPr>
        <w:t xml:space="preserve">4.2 Logged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viewed_journal_list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/api/journal (GET)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Patient views their journal list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created_journal_entry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/api/journal (POST)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Patient creates a new entry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viewed_journal_entry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/api/journal/[id] (GET)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Any user views a specific entry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updated_journal_entry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/api/journal/[id] (PATCH)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Patient updates an entry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deleted_journal_entry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/api/journal/[id] (DELETE)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Patient deletes an entry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ran_ai_extraction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/api/ai/extract (POST)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AI symptom extraction runs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ran_guided_prompt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/api/ai/guided-prompt (POST)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AI guided prompt generates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viewed_patient_detail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Therapist patient pages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Therapist views patient details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searched_embeddings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/api/embeddings/search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Embedding similarity search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graph_retrieve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/api/graph/retrieve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Neo4j graph retrieval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graph_predict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/api/graph/predict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Neo4j graph prediction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graph_train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/api/graph/train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Neo4j graph training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 Record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therapist_id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The user performing the action (maps to userId)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patient_id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The patient whose data is accessed (defaults to userId for self-access)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One of the AccessAction enum values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metadata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Optional context (e.g., entry_id, search query)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Auto-generated by Supabase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HTTPS Enforcement</w:t>
      </w:r>
    </w:p>
    <w:p>
      <w:pPr>
        <w:spacing w:after="120"/>
      </w:pPr>
      <w:r>
        <w:t xml:space="preserve">The middleware.ts file was updated to enforce HTTPS in production by checking the x-forwarded-proto header. If a request arrives over HTTP, the middleware issues a 301 permanent redirect to the HTTPS equivalent URL.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if (process.env.NODE_ENV === "production" &amp;&amp; request.headers.get("x-forwarded-proto") === "http") {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const httpsUrl = new URL(request.url); httpsUrl.protocol = "https:";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return NextResponse.redirect(httpsUrl, 301);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Demo Mode Gating</w:t>
      </w:r>
    </w:p>
    <w:p>
      <w:pPr>
        <w:spacing w:after="120"/>
      </w:pPr>
      <w:r>
        <w:t xml:space="preserve">All /demo/* and /api/demo/* routes are now gated behind the NEXT_PUBLIC_DEMO_MODE environment variable. When demo mode is not enabled, the middleware returns a 404 response, preventing accidental exposure of synthetic data endpoints in production.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7. Session Expiry Handling</w:t>
      </w:r>
    </w:p>
    <w:p>
      <w:pPr>
        <w:spacing w:after="120"/>
      </w:pPr>
      <w:r>
        <w:t xml:space="preserve">When the middleware detects a session error (e.g., expired JWT), the redirect to /login now includes a reason=session_expired query parameter. The login page displays a user-friendly message explaining that the session expired and prompting the user to log in again.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8. API Timeout &amp; Retry</w:t>
      </w:r>
    </w:p>
    <w:p>
      <w:pPr>
        <w:pStyle w:val="Heading2"/>
      </w:pPr>
      <w:r>
        <w:rPr>
          <w:b/>
          <w:bCs/>
        </w:rPr>
        <w:t xml:space="preserve">8.1 File: lib/api-helpers.ts (NEW)</w:t>
      </w:r>
    </w:p>
    <w:p>
      <w:pPr>
        <w:spacing w:after="120"/>
      </w:pPr>
      <w:r>
        <w:t xml:space="preserve">Two utility functions prevent indefinite hanging on external API calls: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withTimeout(promise, timeoutMs)</w:t>
      </w:r>
      <w:r>
        <w:t xml:space="preserve"> — Wraps any promise with a timeout. Throws ApiTimeoutError if the promise does not resolve within the specified milliseconds.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withRetry(fn, options)</w:t>
      </w:r>
      <w:r>
        <w:t xml:space="preserve"> — Retries the given function with exponential backoff (default: 1 retry, 2s base delay, 30s timeout). If all attempts fail, the last error is re-thrown.</w:t>
      </w:r>
    </w:p>
    <w:p>
      <w:pPr>
        <w:pStyle w:val="Heading2"/>
      </w:pPr>
      <w:r>
        <w:rPr>
          <w:b/>
          <w:bCs/>
        </w:rPr>
        <w:t xml:space="preserve">8.2 Application</w:t>
      </w:r>
    </w:p>
    <w:p>
      <w:pPr>
        <w:spacing w:after="120"/>
      </w:pPr>
      <w:r>
        <w:t xml:space="preserve">The /api/ai/extract route now wraps the OpenAI API call with withRetry(). On timeout, the route returns a 504 status with a user-friendly message instead of hanging indefinitely.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9. Security Audit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Security Item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color="E8F0E8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API keys in env vars only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No hardcoded keys in source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HTTPS enforcement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x-forwarded-proto check in middleware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RLS on patient-data tables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journal_entries, ai_extractions, crisis_alerts, structured_logs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Rate limiting on AI endpoints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10 req/min extraction, 15 req/min guided prompt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Input sanitization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HTML/script stripping, null byte removal on all journal routes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Content length validation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5,000 character max (client + server)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Access logging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All journal CRUD + AI operations logged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Password hashing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Handled by Supabase Auth (bcrypt)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Session timeout UX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Expired sessions redirect with reason parameter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10. Files Changed</w:t>
      </w:r>
    </w:p>
    <w:p>
      <w:pPr>
        <w:pStyle w:val="Heading2"/>
      </w:pPr>
      <w:r>
        <w:rPr>
          <w:b/>
          <w:bCs/>
        </w:rPr>
        <w:t xml:space="preserve">New Files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lib/rate-limit.ts — In-memory sliding-window rate limiter (89 lines)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lib/sanitize.ts — Input sanitization and validation (51 lines)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lib/access-log.ts — HIPAA access logging (42 lines)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lib/api-helpers.ts — Timeout and retry wrappers (40 lines)</w:t>
      </w:r>
    </w:p>
    <w:p>
      <w:pPr>
        <w:pStyle w:val="Heading2"/>
      </w:pPr>
      <w:r>
        <w:rPr>
          <w:b/>
          <w:bCs/>
        </w:rPr>
        <w:t xml:space="preserve">Modified Files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middleware.ts — HTTPS enforcement, demo gating, session expiry redirect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app/api/ai/extract/route.ts — Rate limiting, sanitization, access logging, timeout/retry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app/api/ai/guided-prompt/route.ts — Rate limiting, access logging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app/api/journal/route.ts — Input validation, access logging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app/api/journal/[id]/route.ts — Sanitization on PATCH, access logging on all methods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app/api/demo/synthetic/* (7 routes) — Demo mode guard headers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app/(auth)/login/page.tsx — Session expired message display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2026-02-27T03:48:33.073Z</dcterms:created>
  <dcterms:modified xsi:type="dcterms:W3CDTF">2026-02-27T03:48:33.075Z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