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6983378"/>
      <w:r>
        <w:t>Analysis</w:t>
      </w:r>
      <w:bookmarkEnd w:id="0"/>
    </w:p>
    <w:p w14:paraId="18A39056" w14:textId="7E120479" w:rsidR="00625B1D" w:rsidRPr="00625B1D" w:rsidRDefault="00625B1D" w:rsidP="00625B1D">
      <w:pPr>
        <w:pStyle w:val="Heading2"/>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lastRenderedPageBreak/>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BA4C31">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BA4C31">
      <w:pPr>
        <w:pStyle w:val="Heading2"/>
      </w:pPr>
      <w:bookmarkStart w:id="11" w:name="_Toc146983389"/>
      <w:r>
        <w:t>Interviews</w:t>
      </w:r>
      <w:bookmarkEnd w:id="11"/>
    </w:p>
    <w:p w14:paraId="24E31184" w14:textId="084DE98D" w:rsidR="00BA4C31" w:rsidRPr="00AF67E5" w:rsidRDefault="00BA4C31" w:rsidP="00BA4C31">
      <w:pPr>
        <w:rPr>
          <w:b/>
          <w:bCs/>
        </w:rPr>
      </w:pPr>
      <w:r w:rsidRPr="00AF67E5">
        <w:rPr>
          <w:b/>
          <w:bCs/>
        </w:rPr>
        <w:t>Key questions for Ian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78993008" w:rsidR="00625B1D" w:rsidRPr="00AF67E5" w:rsidRDefault="00B6235F" w:rsidP="00625B1D">
      <w:pPr>
        <w:rPr>
          <w:b/>
          <w:bCs/>
        </w:rPr>
      </w:pPr>
      <w:r w:rsidRPr="00AF67E5">
        <w:rPr>
          <w:b/>
          <w:bCs/>
        </w:rPr>
        <w:lastRenderedPageBreak/>
        <w:t xml:space="preserve">Ian </w:t>
      </w:r>
      <w:r w:rsidR="00BA4C31" w:rsidRPr="00AF67E5">
        <w:rPr>
          <w:b/>
          <w:bCs/>
        </w:rPr>
        <w:t>Higgins</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68F1A382" w14:textId="78AF8C2A" w:rsidR="007A6D15" w:rsidRDefault="007A6D15" w:rsidP="008866B2">
      <w:pPr>
        <w:pStyle w:val="ListParagraph"/>
        <w:numPr>
          <w:ilvl w:val="0"/>
          <w:numId w:val="10"/>
        </w:numPr>
      </w:pPr>
      <w:r>
        <w:t>Uses an upright piano (with actual strings, not electric, so the frequencies may not be perfect)</w:t>
      </w:r>
    </w:p>
    <w:p w14:paraId="1BBEEADC" w14:textId="44BBC8D9" w:rsidR="008866B2" w:rsidRDefault="008866B2" w:rsidP="008866B2">
      <w:pPr>
        <w:pStyle w:val="ListParagraph"/>
        <w:numPr>
          <w:ilvl w:val="0"/>
          <w:numId w:val="10"/>
        </w:numPr>
      </w:pPr>
      <w:r>
        <w:t>Wants to practice but often struggles to find the time to and gets bored just doing practice not playing songs.</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lastRenderedPageBreak/>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lastRenderedPageBreak/>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lastRenderedPageBreak/>
        <w:t>Learning Algorithm</w:t>
      </w:r>
      <w:bookmarkEnd w:id="18"/>
    </w:p>
    <w:p w14:paraId="6B9358D9" w14:textId="5751DF17"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3A55A2DD" w14:textId="77086D48" w:rsidR="006A2F79" w:rsidRPr="006A2F79" w:rsidRDefault="006A2F79" w:rsidP="006A2F79">
      <w:r>
        <w:t xml:space="preserve">There could be a piano graphic at the bottom of the screen which highlights keys based on which ones the user should </w:t>
      </w:r>
      <w:r w:rsidR="00BA4C31">
        <w:t>play</w:t>
      </w:r>
      <w:r>
        <w:t xml:space="preserve">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6"/>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t>Testing and Development</w:t>
      </w:r>
      <w:bookmarkEnd w:id="26"/>
    </w:p>
    <w:p w14:paraId="0C3E4176" w14:textId="0CAC427C"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lastRenderedPageBreak/>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7"/>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7" w:name="_Toc146983405"/>
      <w:r>
        <w:t>Success Criteria</w:t>
      </w:r>
      <w:bookmarkEnd w:id="27"/>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18"/>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 xml:space="preserve">So that advanced users don’t have to </w:t>
            </w:r>
            <w:r>
              <w:lastRenderedPageBreak/>
              <w:t>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r>
              <w:t>Gmin</w:t>
            </w:r>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lastRenderedPageBreak/>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 xml:space="preserve">If the notes are too quiet on average, I still need them to be picked up by the microphone, and if there is some background </w:t>
            </w:r>
            <w:r>
              <w:lastRenderedPageBreak/>
              <w:t>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8" w:name="_Toc146983406"/>
      <w:r>
        <w:t>Design</w:t>
      </w:r>
      <w:bookmarkEnd w:id="28"/>
    </w:p>
    <w:p w14:paraId="2BED7593" w14:textId="77777777" w:rsidR="009934DC" w:rsidRDefault="009934DC" w:rsidP="009934DC">
      <w:pPr>
        <w:pStyle w:val="Heading2"/>
      </w:pPr>
      <w:r>
        <w:t>Decomposition</w:t>
      </w:r>
    </w:p>
    <w:p w14:paraId="4FC4568D" w14:textId="77777777" w:rsidR="009934DC" w:rsidRPr="006C2465" w:rsidRDefault="009934DC" w:rsidP="009934DC">
      <w:r>
        <w:t xml:space="preserve">I am going to break the problem down into a series of smaller problems, which are individually suitable for computational solution. Below is a diagram showing the different modules that I am </w:t>
      </w:r>
      <w:r>
        <w:lastRenderedPageBreak/>
        <w:t>going to need to build.</w:t>
      </w:r>
      <w:r>
        <w:rPr>
          <w:noProof/>
        </w:rPr>
        <w:drawing>
          <wp:inline distT="0" distB="0" distL="0" distR="0" wp14:anchorId="5423AAFF" wp14:editId="7763E85A">
            <wp:extent cx="5486400" cy="6771736"/>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394A5F" w14:textId="77777777" w:rsidR="009934DC" w:rsidRPr="006C2465" w:rsidRDefault="009934DC" w:rsidP="009934DC"/>
    <w:p w14:paraId="42E6EE9C" w14:textId="77777777" w:rsidR="009934DC" w:rsidRDefault="009934DC" w:rsidP="009934DC">
      <w:r>
        <w:t>At the top of the tree is the app, which splits into the “Main Game”, which contains all the background coordination and timing, and the “UI”. Moving depth first, under the “Main Game”, there is a timer to help the game run and to keep the user active. There is also</w:t>
      </w:r>
    </w:p>
    <w:p w14:paraId="305CB72E" w14:textId="77777777" w:rsidR="009934DC" w:rsidRDefault="009934DC" w:rsidP="009934DC">
      <w:r w:rsidRPr="009B219A">
        <w:rPr>
          <w:noProof/>
        </w:rPr>
        <w:lastRenderedPageBreak/>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4"/>
                    <a:stretch>
                      <a:fillRect/>
                    </a:stretch>
                  </pic:blipFill>
                  <pic:spPr>
                    <a:xfrm>
                      <a:off x="0" y="0"/>
                      <a:ext cx="4525178" cy="1080406"/>
                    </a:xfrm>
                    <a:prstGeom prst="rect">
                      <a:avLst/>
                    </a:prstGeom>
                  </pic:spPr>
                </pic:pic>
              </a:graphicData>
            </a:graphic>
          </wp:inline>
        </w:drawing>
      </w:r>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D1A9" w14:textId="77777777" w:rsidR="005C788A" w:rsidRDefault="005C788A" w:rsidP="00951FB7">
      <w:pPr>
        <w:spacing w:after="0" w:line="240" w:lineRule="auto"/>
      </w:pPr>
      <w:r>
        <w:separator/>
      </w:r>
    </w:p>
  </w:endnote>
  <w:endnote w:type="continuationSeparator" w:id="0">
    <w:p w14:paraId="223231D7" w14:textId="77777777" w:rsidR="005C788A" w:rsidRDefault="005C788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2D9E" w14:textId="77777777" w:rsidR="005C788A" w:rsidRDefault="005C788A" w:rsidP="00951FB7">
      <w:pPr>
        <w:spacing w:after="0" w:line="240" w:lineRule="auto"/>
      </w:pPr>
      <w:r>
        <w:separator/>
      </w:r>
    </w:p>
  </w:footnote>
  <w:footnote w:type="continuationSeparator" w:id="0">
    <w:p w14:paraId="5FC7CADB" w14:textId="77777777" w:rsidR="005C788A" w:rsidRDefault="005C788A"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11"/>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9"/>
  </w:num>
  <w:num w:numId="9" w16cid:durableId="559827385">
    <w:abstractNumId w:val="12"/>
  </w:num>
  <w:num w:numId="10" w16cid:durableId="1320426439">
    <w:abstractNumId w:val="13"/>
  </w:num>
  <w:num w:numId="11" w16cid:durableId="426997882">
    <w:abstractNumId w:val="2"/>
  </w:num>
  <w:num w:numId="12" w16cid:durableId="52899384">
    <w:abstractNumId w:val="8"/>
  </w:num>
  <w:num w:numId="13" w16cid:durableId="1284116835">
    <w:abstractNumId w:val="10"/>
  </w:num>
  <w:num w:numId="14" w16cid:durableId="1107391746">
    <w:abstractNumId w:val="0"/>
  </w:num>
  <w:num w:numId="15" w16cid:durableId="1163426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A3097"/>
    <w:rsid w:val="001D4A90"/>
    <w:rsid w:val="001E12E8"/>
    <w:rsid w:val="00204F03"/>
    <w:rsid w:val="002279F9"/>
    <w:rsid w:val="00244474"/>
    <w:rsid w:val="002B49C7"/>
    <w:rsid w:val="002B5CE8"/>
    <w:rsid w:val="002C7F59"/>
    <w:rsid w:val="0034285A"/>
    <w:rsid w:val="003B2ED8"/>
    <w:rsid w:val="003B5D97"/>
    <w:rsid w:val="003C6F28"/>
    <w:rsid w:val="003F6162"/>
    <w:rsid w:val="004466F9"/>
    <w:rsid w:val="0045179E"/>
    <w:rsid w:val="00473783"/>
    <w:rsid w:val="0048484A"/>
    <w:rsid w:val="004A2E49"/>
    <w:rsid w:val="004C08FB"/>
    <w:rsid w:val="00556C31"/>
    <w:rsid w:val="00582DD5"/>
    <w:rsid w:val="00591B55"/>
    <w:rsid w:val="005C788A"/>
    <w:rsid w:val="005D6410"/>
    <w:rsid w:val="00625B1D"/>
    <w:rsid w:val="00631E3B"/>
    <w:rsid w:val="00653E67"/>
    <w:rsid w:val="006915B3"/>
    <w:rsid w:val="006A260B"/>
    <w:rsid w:val="006A2F79"/>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866B2"/>
    <w:rsid w:val="008A2B90"/>
    <w:rsid w:val="008D5163"/>
    <w:rsid w:val="008D575C"/>
    <w:rsid w:val="00951FB7"/>
    <w:rsid w:val="009934DC"/>
    <w:rsid w:val="009F30DA"/>
    <w:rsid w:val="00A45324"/>
    <w:rsid w:val="00A84ED2"/>
    <w:rsid w:val="00AB5F72"/>
    <w:rsid w:val="00AC2A8E"/>
    <w:rsid w:val="00AC5368"/>
    <w:rsid w:val="00AD6C2D"/>
    <w:rsid w:val="00AF67E5"/>
    <w:rsid w:val="00B37D14"/>
    <w:rsid w:val="00B6235F"/>
    <w:rsid w:val="00B72403"/>
    <w:rsid w:val="00B82ED5"/>
    <w:rsid w:val="00BA4C31"/>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0D86"/>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4675530"/>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4675530"/>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79827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4675530"/>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4461340"/>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833181"/>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833181"/>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787461"/>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3496242"/>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3159302"/>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833181"/>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3412007"/>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822363"/>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82236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265389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231695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2316953"/>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811544"/>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1643075"/>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1597355"/>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1306135"/>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1643075"/>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811544"/>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2148484"/>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980014"/>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2148484"/>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329251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3292511"/>
        <a:ext cx="783580" cy="238991"/>
      </dsp:txXfrm>
    </dsp:sp>
    <dsp:sp modelId="{A371BC17-A120-40F9-915B-ED98FA8AF37B}">
      <dsp:nvSpPr>
        <dsp:cNvPr id="0" name=""/>
        <dsp:cNvSpPr/>
      </dsp:nvSpPr>
      <dsp:spPr>
        <a:xfrm>
          <a:off x="940965" y="202898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2028988"/>
        <a:ext cx="783580" cy="238991"/>
      </dsp:txXfrm>
    </dsp:sp>
    <dsp:sp modelId="{34619CA8-81FF-4191-99BC-87D8870F5B8E}">
      <dsp:nvSpPr>
        <dsp:cNvPr id="0" name=""/>
        <dsp:cNvSpPr/>
      </dsp:nvSpPr>
      <dsp:spPr>
        <a:xfrm>
          <a:off x="1881261" y="186051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860518"/>
        <a:ext cx="783580" cy="238991"/>
      </dsp:txXfrm>
    </dsp:sp>
    <dsp:sp modelId="{B70891FA-B527-4172-BD11-CBD3D03BDFBE}">
      <dsp:nvSpPr>
        <dsp:cNvPr id="0" name=""/>
        <dsp:cNvSpPr/>
      </dsp:nvSpPr>
      <dsp:spPr>
        <a:xfrm>
          <a:off x="1881261" y="219745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2197458"/>
        <a:ext cx="783580" cy="238991"/>
      </dsp:txXfrm>
    </dsp:sp>
    <dsp:sp modelId="{B17A459A-C4A9-4AB8-9ACE-53FADC94C740}">
      <dsp:nvSpPr>
        <dsp:cNvPr id="0" name=""/>
        <dsp:cNvSpPr/>
      </dsp:nvSpPr>
      <dsp:spPr>
        <a:xfrm>
          <a:off x="2821558" y="169204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1692048"/>
        <a:ext cx="783580" cy="238991"/>
      </dsp:txXfrm>
    </dsp:sp>
    <dsp:sp modelId="{9601E082-088A-4EE6-9191-602626A5D72B}">
      <dsp:nvSpPr>
        <dsp:cNvPr id="0" name=""/>
        <dsp:cNvSpPr/>
      </dsp:nvSpPr>
      <dsp:spPr>
        <a:xfrm>
          <a:off x="3761854" y="152357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1523579"/>
        <a:ext cx="783580" cy="238991"/>
      </dsp:txXfrm>
    </dsp:sp>
    <dsp:sp modelId="{65AE5B19-5285-4090-9064-C9C26D6FA86F}">
      <dsp:nvSpPr>
        <dsp:cNvPr id="0" name=""/>
        <dsp:cNvSpPr/>
      </dsp:nvSpPr>
      <dsp:spPr>
        <a:xfrm>
          <a:off x="4702150" y="1134361"/>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1134361"/>
        <a:ext cx="783580" cy="343548"/>
      </dsp:txXfrm>
    </dsp:sp>
    <dsp:sp modelId="{2DDC091D-F5F4-4962-AA74-3B137F1CA901}">
      <dsp:nvSpPr>
        <dsp:cNvPr id="0" name=""/>
        <dsp:cNvSpPr/>
      </dsp:nvSpPr>
      <dsp:spPr>
        <a:xfrm>
          <a:off x="4702150" y="157585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1575857"/>
        <a:ext cx="783580" cy="238991"/>
      </dsp:txXfrm>
    </dsp:sp>
    <dsp:sp modelId="{60148A2E-D2FF-4894-B29D-D6A1A3C19124}">
      <dsp:nvSpPr>
        <dsp:cNvPr id="0" name=""/>
        <dsp:cNvSpPr/>
      </dsp:nvSpPr>
      <dsp:spPr>
        <a:xfrm>
          <a:off x="4702150" y="191279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912796"/>
        <a:ext cx="783580" cy="238991"/>
      </dsp:txXfrm>
    </dsp:sp>
    <dsp:sp modelId="{BDFA7376-9EEF-4068-94B4-BA0D21891C63}">
      <dsp:nvSpPr>
        <dsp:cNvPr id="0" name=""/>
        <dsp:cNvSpPr/>
      </dsp:nvSpPr>
      <dsp:spPr>
        <a:xfrm>
          <a:off x="3761854" y="186051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860518"/>
        <a:ext cx="783580" cy="238991"/>
      </dsp:txXfrm>
    </dsp:sp>
    <dsp:sp modelId="{C5D1B6BD-EA7D-4901-B78A-414A85ED1C0C}">
      <dsp:nvSpPr>
        <dsp:cNvPr id="0" name=""/>
        <dsp:cNvSpPr/>
      </dsp:nvSpPr>
      <dsp:spPr>
        <a:xfrm>
          <a:off x="2821558" y="27028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2702867"/>
        <a:ext cx="783580" cy="238991"/>
      </dsp:txXfrm>
    </dsp:sp>
    <dsp:sp modelId="{9BE8740B-C1A4-48FB-BD33-8BF4A1ED7F7E}">
      <dsp:nvSpPr>
        <dsp:cNvPr id="0" name=""/>
        <dsp:cNvSpPr/>
      </dsp:nvSpPr>
      <dsp:spPr>
        <a:xfrm>
          <a:off x="3761854" y="219745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2197458"/>
        <a:ext cx="783580" cy="238991"/>
      </dsp:txXfrm>
    </dsp:sp>
    <dsp:sp modelId="{57C07C38-5A99-4583-BE69-E49E3DBED872}">
      <dsp:nvSpPr>
        <dsp:cNvPr id="0" name=""/>
        <dsp:cNvSpPr/>
      </dsp:nvSpPr>
      <dsp:spPr>
        <a:xfrm>
          <a:off x="3761854" y="253439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2534397"/>
        <a:ext cx="783580" cy="238991"/>
      </dsp:txXfrm>
    </dsp:sp>
    <dsp:sp modelId="{68408BA4-CF0A-46DE-AD9B-A219B5F566C8}">
      <dsp:nvSpPr>
        <dsp:cNvPr id="0" name=""/>
        <dsp:cNvSpPr/>
      </dsp:nvSpPr>
      <dsp:spPr>
        <a:xfrm>
          <a:off x="3761854" y="287133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871336"/>
        <a:ext cx="783580" cy="238991"/>
      </dsp:txXfrm>
    </dsp:sp>
    <dsp:sp modelId="{7D8F82C3-8D49-4D87-8E61-0D133E1D44FD}">
      <dsp:nvSpPr>
        <dsp:cNvPr id="0" name=""/>
        <dsp:cNvSpPr/>
      </dsp:nvSpPr>
      <dsp:spPr>
        <a:xfrm>
          <a:off x="3761854" y="32082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3208276"/>
        <a:ext cx="783580" cy="238991"/>
      </dsp:txXfrm>
    </dsp:sp>
    <dsp:sp modelId="{72C13B7C-2D22-4C66-A0E5-AC2FE90D1AA5}">
      <dsp:nvSpPr>
        <dsp:cNvPr id="0" name=""/>
        <dsp:cNvSpPr/>
      </dsp:nvSpPr>
      <dsp:spPr>
        <a:xfrm>
          <a:off x="940965" y="45560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4556034"/>
        <a:ext cx="783580" cy="238991"/>
      </dsp:txXfrm>
    </dsp:sp>
    <dsp:sp modelId="{BBC271AB-8E2D-4C21-8B3D-517551C459C5}">
      <dsp:nvSpPr>
        <dsp:cNvPr id="0" name=""/>
        <dsp:cNvSpPr/>
      </dsp:nvSpPr>
      <dsp:spPr>
        <a:xfrm>
          <a:off x="1881261" y="37136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3713685"/>
        <a:ext cx="783580" cy="238991"/>
      </dsp:txXfrm>
    </dsp:sp>
    <dsp:sp modelId="{CE8F5C1A-5C3A-4165-B5E3-0DD6C9AEA40F}">
      <dsp:nvSpPr>
        <dsp:cNvPr id="0" name=""/>
        <dsp:cNvSpPr/>
      </dsp:nvSpPr>
      <dsp:spPr>
        <a:xfrm>
          <a:off x="2821558" y="303980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3039806"/>
        <a:ext cx="783580" cy="238991"/>
      </dsp:txXfrm>
    </dsp:sp>
    <dsp:sp modelId="{E9BD65FF-3AC9-4908-AD31-A55A4654C908}">
      <dsp:nvSpPr>
        <dsp:cNvPr id="0" name=""/>
        <dsp:cNvSpPr/>
      </dsp:nvSpPr>
      <dsp:spPr>
        <a:xfrm>
          <a:off x="2821558" y="33767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3376746"/>
        <a:ext cx="783580" cy="238991"/>
      </dsp:txXfrm>
    </dsp:sp>
    <dsp:sp modelId="{8A7C6FEB-5833-4A7B-8729-6CE21D17CCA3}">
      <dsp:nvSpPr>
        <dsp:cNvPr id="0" name=""/>
        <dsp:cNvSpPr/>
      </dsp:nvSpPr>
      <dsp:spPr>
        <a:xfrm>
          <a:off x="2821558" y="37136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3713685"/>
        <a:ext cx="783580" cy="238991"/>
      </dsp:txXfrm>
    </dsp:sp>
    <dsp:sp modelId="{015DDFC0-2C09-4254-8A55-B6DEB655AD34}">
      <dsp:nvSpPr>
        <dsp:cNvPr id="0" name=""/>
        <dsp:cNvSpPr/>
      </dsp:nvSpPr>
      <dsp:spPr>
        <a:xfrm>
          <a:off x="2821558" y="405062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4050624"/>
        <a:ext cx="783580" cy="238991"/>
      </dsp:txXfrm>
    </dsp:sp>
    <dsp:sp modelId="{C4744555-B332-4441-9DDC-015D699FB98D}">
      <dsp:nvSpPr>
        <dsp:cNvPr id="0" name=""/>
        <dsp:cNvSpPr/>
      </dsp:nvSpPr>
      <dsp:spPr>
        <a:xfrm>
          <a:off x="2821558" y="43875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4387564"/>
        <a:ext cx="783580" cy="238991"/>
      </dsp:txXfrm>
    </dsp:sp>
    <dsp:sp modelId="{61D0EB21-2098-47F8-BAFE-8BB142EED989}">
      <dsp:nvSpPr>
        <dsp:cNvPr id="0" name=""/>
        <dsp:cNvSpPr/>
      </dsp:nvSpPr>
      <dsp:spPr>
        <a:xfrm>
          <a:off x="3761854" y="43875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4387564"/>
        <a:ext cx="783580" cy="238991"/>
      </dsp:txXfrm>
    </dsp:sp>
    <dsp:sp modelId="{6795AF97-6A9A-48DA-B5A2-56991424F662}">
      <dsp:nvSpPr>
        <dsp:cNvPr id="0" name=""/>
        <dsp:cNvSpPr/>
      </dsp:nvSpPr>
      <dsp:spPr>
        <a:xfrm>
          <a:off x="1881261" y="472450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4724503"/>
        <a:ext cx="783580" cy="238991"/>
      </dsp:txXfrm>
    </dsp:sp>
    <dsp:sp modelId="{E4A77732-FA3E-40C6-9CE0-3D123D97C35F}">
      <dsp:nvSpPr>
        <dsp:cNvPr id="0" name=""/>
        <dsp:cNvSpPr/>
      </dsp:nvSpPr>
      <dsp:spPr>
        <a:xfrm>
          <a:off x="2821558" y="472450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4724503"/>
        <a:ext cx="783580" cy="238991"/>
      </dsp:txXfrm>
    </dsp:sp>
    <dsp:sp modelId="{EC891202-D8B7-4A9B-9E8B-99719857A7DB}">
      <dsp:nvSpPr>
        <dsp:cNvPr id="0" name=""/>
        <dsp:cNvSpPr/>
      </dsp:nvSpPr>
      <dsp:spPr>
        <a:xfrm>
          <a:off x="1881261" y="506144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5061443"/>
        <a:ext cx="783580" cy="238991"/>
      </dsp:txXfrm>
    </dsp:sp>
    <dsp:sp modelId="{60C84358-04AE-4F92-91E5-B13D42E0A1AE}">
      <dsp:nvSpPr>
        <dsp:cNvPr id="0" name=""/>
        <dsp:cNvSpPr/>
      </dsp:nvSpPr>
      <dsp:spPr>
        <a:xfrm>
          <a:off x="1881261" y="539838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5398382"/>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E3CD4"/>
    <w:rsid w:val="004F062E"/>
    <w:rsid w:val="0053299D"/>
    <w:rsid w:val="008E6FA9"/>
    <w:rsid w:val="009A623B"/>
    <w:rsid w:val="00B22AA9"/>
    <w:rsid w:val="00B93CF7"/>
    <w:rsid w:val="00D02F6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14</cp:revision>
  <dcterms:created xsi:type="dcterms:W3CDTF">2023-09-14T09:06:00Z</dcterms:created>
  <dcterms:modified xsi:type="dcterms:W3CDTF">2023-10-03T16:41:00Z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