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59272" w14:textId="77777777" w:rsidR="00664129" w:rsidRPr="002D543D" w:rsidRDefault="00664129" w:rsidP="00664129">
      <w:pPr>
        <w:rPr>
          <w:rFonts w:ascii="Times New Roman" w:hAnsi="Times New Roman" w:cs="Times New Roman"/>
          <w:b/>
        </w:rPr>
      </w:pPr>
      <w:r w:rsidRPr="002D543D">
        <w:rPr>
          <w:rFonts w:ascii="Times New Roman" w:hAnsi="Times New Roman" w:cs="Times New Roman"/>
          <w:b/>
        </w:rPr>
        <w:t>Protocol – Data Cloud Geometry R Code</w:t>
      </w:r>
    </w:p>
    <w:p w14:paraId="3CB0240A" w14:textId="77777777" w:rsidR="00664129" w:rsidRPr="002D543D" w:rsidRDefault="00664129" w:rsidP="00664129">
      <w:pPr>
        <w:ind w:firstLine="720"/>
        <w:rPr>
          <w:rFonts w:ascii="Times New Roman" w:hAnsi="Times New Roman" w:cs="Times New Roman"/>
        </w:rPr>
      </w:pPr>
      <w:r w:rsidRPr="002D543D">
        <w:rPr>
          <w:rFonts w:ascii="Times New Roman" w:hAnsi="Times New Roman" w:cs="Times New Roman"/>
        </w:rPr>
        <w:t xml:space="preserve">The R code for data cloud geometry is designed to find multi-level structure in undirected network data (e.g. </w:t>
      </w:r>
      <w:proofErr w:type="spellStart"/>
      <w:r w:rsidRPr="002D543D">
        <w:rPr>
          <w:rFonts w:ascii="Times New Roman" w:hAnsi="Times New Roman" w:cs="Times New Roman"/>
        </w:rPr>
        <w:t>edgelist</w:t>
      </w:r>
      <w:proofErr w:type="spellEnd"/>
      <w:r w:rsidRPr="002D543D">
        <w:rPr>
          <w:rFonts w:ascii="Times New Roman" w:hAnsi="Times New Roman" w:cs="Times New Roman"/>
        </w:rPr>
        <w:t xml:space="preserve"> or matrix)</w:t>
      </w:r>
      <w:r w:rsidRPr="002D543D">
        <w:rPr>
          <w:rFonts w:ascii="Times New Roman" w:hAnsi="Times New Roman" w:cs="Times New Roman"/>
        </w:rPr>
        <w:fldChar w:fldCharType="begin"/>
      </w:r>
      <w:r w:rsidRPr="002D543D">
        <w:rPr>
          <w:rFonts w:ascii="Times New Roman" w:hAnsi="Times New Roman" w:cs="Times New Roman"/>
        </w:rPr>
        <w:instrText xml:space="preserve"> ADDIN EN.CITE &lt;EndNote&gt;&lt;Cite&gt;&lt;Author&gt;Chen&lt;/Author&gt;&lt;Year&gt;2012&lt;/Year&gt;&lt;RecNum&gt;551&lt;/RecNum&gt;&lt;DisplayText&gt;[Chen and Fushing 2012]&lt;/DisplayText&gt;&lt;record&gt;&lt;rec-number&gt;551&lt;/rec-number&gt;&lt;foreign-keys&gt;&lt;key app="EN" db-id="2eexdpw2dpdtssewpeyxepwcst2fxs2ptatt"&gt;551&lt;/key&gt;&lt;/foreign-keys&gt;&lt;ref-type name="Journal Article"&gt;17&lt;/ref-type&gt;&lt;contributors&gt;&lt;authors&gt;&lt;author&gt;Chen, Chen&lt;/author&gt;&lt;author&gt;Fushing, H.&lt;/author&gt;&lt;/authors&gt;&lt;/contributors&gt;&lt;titles&gt;&lt;title&gt;Multiscale community geometry in a network and its application&lt;/title&gt;&lt;secondary-title&gt;Physical Review E&lt;/secondary-title&gt;&lt;/titles&gt;&lt;periodical&gt;&lt;full-title&gt;Physical Review E&lt;/full-title&gt;&lt;abbr-1&gt;Phys Rev E&lt;/abbr-1&gt;&lt;/periodical&gt;&lt;pages&gt;041120&lt;/pages&gt;&lt;volume&gt;86&lt;/volume&gt;&lt;dates&gt;&lt;year&gt;2012&lt;/year&gt;&lt;/dates&gt;&lt;urls&gt;&lt;/urls&gt;&lt;/record&gt;&lt;/Cite&gt;&lt;/EndNote&gt;</w:instrText>
      </w:r>
      <w:r w:rsidRPr="002D543D">
        <w:rPr>
          <w:rFonts w:ascii="Times New Roman" w:hAnsi="Times New Roman" w:cs="Times New Roman"/>
        </w:rPr>
        <w:fldChar w:fldCharType="separate"/>
      </w:r>
      <w:r w:rsidRPr="002D543D">
        <w:rPr>
          <w:rFonts w:ascii="Times New Roman" w:hAnsi="Times New Roman" w:cs="Times New Roman"/>
          <w:noProof/>
        </w:rPr>
        <w:t>[</w:t>
      </w:r>
      <w:hyperlink w:anchor="_ENREF_1" w:tooltip="Chen, 2012 #551" w:history="1">
        <w:r w:rsidRPr="002D543D">
          <w:rPr>
            <w:rFonts w:ascii="Times New Roman" w:hAnsi="Times New Roman" w:cs="Times New Roman"/>
            <w:noProof/>
          </w:rPr>
          <w:t>Chen and Fushing 2012</w:t>
        </w:r>
      </w:hyperlink>
      <w:r w:rsidRPr="002D543D">
        <w:rPr>
          <w:rFonts w:ascii="Times New Roman" w:hAnsi="Times New Roman" w:cs="Times New Roman"/>
          <w:noProof/>
        </w:rPr>
        <w:t>]</w:t>
      </w:r>
      <w:r w:rsidRPr="002D543D">
        <w:rPr>
          <w:rFonts w:ascii="Times New Roman" w:hAnsi="Times New Roman" w:cs="Times New Roman"/>
        </w:rPr>
        <w:fldChar w:fldCharType="end"/>
      </w:r>
      <w:r w:rsidRPr="002D543D">
        <w:rPr>
          <w:rFonts w:ascii="Times New Roman" w:hAnsi="Times New Roman" w:cs="Times New Roman"/>
        </w:rPr>
        <w:t xml:space="preserve">. This multi-level structure is equivalent to finding community structure, similar to the Girvan-Newman method of finding network modularity </w:t>
      </w:r>
      <w:r w:rsidRPr="002D543D">
        <w:rPr>
          <w:rFonts w:ascii="Times New Roman" w:hAnsi="Times New Roman" w:cs="Times New Roman"/>
        </w:rPr>
        <w:fldChar w:fldCharType="begin"/>
      </w:r>
      <w:r w:rsidRPr="002D543D">
        <w:rPr>
          <w:rFonts w:ascii="Times New Roman" w:hAnsi="Times New Roman" w:cs="Times New Roman"/>
        </w:rPr>
        <w:instrText xml:space="preserve"> ADDIN EN.CITE &lt;EndNote&gt;&lt;Cite&gt;&lt;Author&gt;Newman&lt;/Author&gt;&lt;Year&gt;2004&lt;/Year&gt;&lt;RecNum&gt;252&lt;/RecNum&gt;&lt;DisplayText&gt;[Newman and Girvan 2004]&lt;/DisplayText&gt;&lt;record&gt;&lt;rec-number&gt;252&lt;/rec-number&gt;&lt;foreign-keys&gt;&lt;key app="EN" db-id="2eexdpw2dpdtssewpeyxepwcst2fxs2ptatt"&gt;252&lt;/key&gt;&lt;/foreign-keys&gt;&lt;ref-type name="Journal Article"&gt;17&lt;/ref-type&gt;&lt;contributors&gt;&lt;authors&gt;&lt;author&gt;Newman, M E J&lt;/author&gt;&lt;author&gt;Girvan, M&lt;/author&gt;&lt;/authors&gt;&lt;/contributors&gt;&lt;titles&gt;&lt;title&gt;Finding and evaluating community structure in networks&lt;/title&gt;&lt;secondary-title&gt;Physical Review E., Statistical, Nonlinear, and Soft Matter Physics&lt;/secondary-title&gt;&lt;/titles&gt;&lt;periodical&gt;&lt;full-title&gt;Physical Review E., Statistical, Nonlinear, and Soft Matter Physics&lt;/full-title&gt;&lt;/periodical&gt;&lt;pages&gt;026113&lt;/pages&gt;&lt;volume&gt;69&lt;/volume&gt;&lt;dates&gt;&lt;year&gt;2004&lt;/year&gt;&lt;/dates&gt;&lt;urls&gt;&lt;/urls&gt;&lt;/record&gt;&lt;/Cite&gt;&lt;/EndNote&gt;</w:instrText>
      </w:r>
      <w:r w:rsidRPr="002D543D">
        <w:rPr>
          <w:rFonts w:ascii="Times New Roman" w:hAnsi="Times New Roman" w:cs="Times New Roman"/>
        </w:rPr>
        <w:fldChar w:fldCharType="separate"/>
      </w:r>
      <w:r w:rsidRPr="002D543D">
        <w:rPr>
          <w:rFonts w:ascii="Times New Roman" w:hAnsi="Times New Roman" w:cs="Times New Roman"/>
          <w:noProof/>
        </w:rPr>
        <w:t>[</w:t>
      </w:r>
      <w:hyperlink w:anchor="_ENREF_2" w:tooltip="Newman, 2004 #252" w:history="1">
        <w:r w:rsidRPr="002D543D">
          <w:rPr>
            <w:rFonts w:ascii="Times New Roman" w:hAnsi="Times New Roman" w:cs="Times New Roman"/>
            <w:noProof/>
          </w:rPr>
          <w:t>Newman and Girvan 2004</w:t>
        </w:r>
      </w:hyperlink>
      <w:r w:rsidRPr="002D543D">
        <w:rPr>
          <w:rFonts w:ascii="Times New Roman" w:hAnsi="Times New Roman" w:cs="Times New Roman"/>
          <w:noProof/>
        </w:rPr>
        <w:t>]</w:t>
      </w:r>
      <w:r w:rsidRPr="002D543D">
        <w:rPr>
          <w:rFonts w:ascii="Times New Roman" w:hAnsi="Times New Roman" w:cs="Times New Roman"/>
        </w:rPr>
        <w:fldChar w:fldCharType="end"/>
      </w:r>
      <w:r w:rsidRPr="002D543D">
        <w:rPr>
          <w:rFonts w:ascii="Times New Roman" w:hAnsi="Times New Roman" w:cs="Times New Roman"/>
        </w:rPr>
        <w:t xml:space="preserve">. </w:t>
      </w:r>
      <w:r w:rsidR="00CB67FA" w:rsidRPr="002D543D">
        <w:rPr>
          <w:rFonts w:ascii="Times New Roman" w:hAnsi="Times New Roman" w:cs="Times New Roman"/>
        </w:rPr>
        <w:t xml:space="preserve">This method begins with a similarity matrix, where the entries of the matrix are a measure of how similar a pair of individuals is with respect to a particular feature. Similarity can be measured based on grooming relationships (where the strength of grooming per dyad is the measure of similarity) or other </w:t>
      </w:r>
      <w:proofErr w:type="spellStart"/>
      <w:r w:rsidR="00CB67FA" w:rsidRPr="002D543D">
        <w:rPr>
          <w:rFonts w:ascii="Times New Roman" w:hAnsi="Times New Roman" w:cs="Times New Roman"/>
        </w:rPr>
        <w:t>affiliative</w:t>
      </w:r>
      <w:proofErr w:type="spellEnd"/>
      <w:r w:rsidR="00CB67FA" w:rsidRPr="002D543D">
        <w:rPr>
          <w:rFonts w:ascii="Times New Roman" w:hAnsi="Times New Roman" w:cs="Times New Roman"/>
        </w:rPr>
        <w:t xml:space="preserve"> relationships. Similarity can also be measured using physical traits or genetic code.</w:t>
      </w:r>
    </w:p>
    <w:p w14:paraId="4C635A97" w14:textId="77777777" w:rsidR="00CB67FA" w:rsidRPr="002D543D" w:rsidRDefault="00CB67FA" w:rsidP="00664129">
      <w:pPr>
        <w:ind w:firstLine="720"/>
        <w:rPr>
          <w:rFonts w:ascii="Times New Roman" w:hAnsi="Times New Roman" w:cs="Times New Roman"/>
        </w:rPr>
      </w:pPr>
      <w:r w:rsidRPr="002D543D">
        <w:rPr>
          <w:rFonts w:ascii="Times New Roman" w:hAnsi="Times New Roman" w:cs="Times New Roman"/>
        </w:rPr>
        <w:t>The data cloud geometry method involves performing a random walk across all nodes in the network</w:t>
      </w:r>
      <w:r w:rsidR="006D1865" w:rsidRPr="002D543D">
        <w:rPr>
          <w:rFonts w:ascii="Times New Roman" w:hAnsi="Times New Roman" w:cs="Times New Roman"/>
        </w:rPr>
        <w:t xml:space="preserve">. The probability of making a step from one node to another is based upon their strength of similarity (i.e. from the value in the similarity matrix). Such random walks proceed locally, going to and from a local subset of nodes. Once a subset of nodes has been visited sufficiently (e.g. when one node from that community has been visited at least 5 times, M = 5) that node is removed from the network such that it may no longer be visited. Once all nodes from a community have been removed in this manner, the random walk is forced to jump to another community. This is how communities are defined – the subset of nodes that is each visited 5 times before jumping to a new set of nodes is one community. </w:t>
      </w:r>
    </w:p>
    <w:p w14:paraId="1A972D39" w14:textId="77777777" w:rsidR="00D96D89" w:rsidRPr="002D543D" w:rsidRDefault="006D1865" w:rsidP="002D543D">
      <w:pPr>
        <w:ind w:firstLine="720"/>
        <w:rPr>
          <w:rFonts w:ascii="Times New Roman" w:hAnsi="Times New Roman" w:cs="Times New Roman"/>
        </w:rPr>
      </w:pPr>
      <w:r w:rsidRPr="002D543D">
        <w:rPr>
          <w:rFonts w:ascii="Times New Roman" w:hAnsi="Times New Roman" w:cs="Times New Roman"/>
        </w:rPr>
        <w:t>Because the random walk proceeds based upon similarity, the range of variance in similarity will influence how close two nodes appear to be. Therefore, the similarity matrix must be evaluated at several different ‘temperatures’. For example</w:t>
      </w:r>
      <w:r w:rsidRPr="00B93252">
        <w:rPr>
          <w:rFonts w:ascii="Times New Roman" w:hAnsi="Times New Roman" w:cs="Times New Roman"/>
          <w:b/>
          <w:u w:val="single"/>
        </w:rPr>
        <w:t xml:space="preserve">, the similarity matrix </w:t>
      </w:r>
      <w:proofErr w:type="spellStart"/>
      <w:r w:rsidRPr="00B93252">
        <w:rPr>
          <w:rFonts w:ascii="Times New Roman" w:hAnsi="Times New Roman" w:cs="Times New Roman"/>
          <w:b/>
          <w:u w:val="single"/>
        </w:rPr>
        <w:t>Sim</w:t>
      </w:r>
      <w:proofErr w:type="spellEnd"/>
      <w:r w:rsidRPr="002D543D">
        <w:rPr>
          <w:rFonts w:ascii="Times New Roman" w:hAnsi="Times New Roman" w:cs="Times New Roman"/>
        </w:rPr>
        <w:t xml:space="preserve"> can be transformed to Sim^0.5, Sim^2, Sim^5, and Sim^10</w:t>
      </w:r>
      <w:r w:rsidR="007E42EA" w:rsidRPr="002D543D">
        <w:rPr>
          <w:rFonts w:ascii="Times New Roman" w:hAnsi="Times New Roman" w:cs="Times New Roman"/>
        </w:rPr>
        <w:t>;</w:t>
      </w:r>
      <w:r w:rsidRPr="002D543D">
        <w:rPr>
          <w:rFonts w:ascii="Times New Roman" w:hAnsi="Times New Roman" w:cs="Times New Roman"/>
        </w:rPr>
        <w:t xml:space="preserve"> the scale of variance within each matrix will allow the random walk </w:t>
      </w:r>
      <w:r w:rsidR="007E42EA" w:rsidRPr="002D543D">
        <w:rPr>
          <w:rFonts w:ascii="Times New Roman" w:hAnsi="Times New Roman" w:cs="Times New Roman"/>
        </w:rPr>
        <w:t>to assess similarity at different</w:t>
      </w:r>
      <w:r w:rsidRPr="002D543D">
        <w:rPr>
          <w:rFonts w:ascii="Times New Roman" w:hAnsi="Times New Roman" w:cs="Times New Roman"/>
        </w:rPr>
        <w:t xml:space="preserve"> levels. </w:t>
      </w:r>
    </w:p>
    <w:p w14:paraId="34AE996E" w14:textId="77777777" w:rsidR="00D96D89" w:rsidRPr="002D543D" w:rsidRDefault="00D96D89" w:rsidP="00D96D89">
      <w:pPr>
        <w:pStyle w:val="ListParagraph"/>
        <w:numPr>
          <w:ilvl w:val="0"/>
          <w:numId w:val="1"/>
        </w:numPr>
        <w:rPr>
          <w:rFonts w:ascii="Times New Roman" w:hAnsi="Times New Roman" w:cs="Times New Roman"/>
        </w:rPr>
      </w:pPr>
      <w:r w:rsidRPr="002D543D">
        <w:rPr>
          <w:rFonts w:ascii="Times New Roman" w:hAnsi="Times New Roman" w:cs="Times New Roman"/>
        </w:rPr>
        <w:t xml:space="preserve">Create an </w:t>
      </w:r>
      <w:proofErr w:type="spellStart"/>
      <w:r w:rsidRPr="002D543D">
        <w:rPr>
          <w:rFonts w:ascii="Times New Roman" w:hAnsi="Times New Roman" w:cs="Times New Roman"/>
        </w:rPr>
        <w:t>edgelist</w:t>
      </w:r>
      <w:proofErr w:type="spellEnd"/>
      <w:r w:rsidRPr="002D543D">
        <w:rPr>
          <w:rFonts w:ascii="Times New Roman" w:hAnsi="Times New Roman" w:cs="Times New Roman"/>
        </w:rPr>
        <w:t xml:space="preserve"> from raw data observations. An </w:t>
      </w:r>
      <w:proofErr w:type="spellStart"/>
      <w:r w:rsidRPr="002D543D">
        <w:rPr>
          <w:rFonts w:ascii="Times New Roman" w:hAnsi="Times New Roman" w:cs="Times New Roman"/>
        </w:rPr>
        <w:t>edgelist</w:t>
      </w:r>
      <w:proofErr w:type="spellEnd"/>
      <w:r w:rsidRPr="002D543D">
        <w:rPr>
          <w:rFonts w:ascii="Times New Roman" w:hAnsi="Times New Roman" w:cs="Times New Roman"/>
        </w:rPr>
        <w:t xml:space="preserve"> has two columns: Initiator and Recipient. You do not need to summarize the total frequency per dyad – simply assemble the raw interactions. DCG is designed for undirected networks, i.e. where the direction of the interaction doesn’t matter. Although grooming behavior is directed, the relationship represented by grooming might be considered undirected (i.e. friendship, kinship). Other relevant behavioral data include huddling and proximity.</w:t>
      </w:r>
    </w:p>
    <w:p w14:paraId="2940F3DE" w14:textId="77777777" w:rsidR="00D96D89" w:rsidRPr="002D543D" w:rsidRDefault="00D96D89" w:rsidP="00D96D89">
      <w:pPr>
        <w:pStyle w:val="ListParagraph"/>
        <w:numPr>
          <w:ilvl w:val="0"/>
          <w:numId w:val="1"/>
        </w:numPr>
        <w:rPr>
          <w:rFonts w:ascii="Times New Roman" w:hAnsi="Times New Roman" w:cs="Times New Roman"/>
        </w:rPr>
      </w:pPr>
      <w:r w:rsidRPr="002D543D">
        <w:rPr>
          <w:rFonts w:ascii="Times New Roman" w:hAnsi="Times New Roman" w:cs="Times New Roman"/>
        </w:rPr>
        <w:t xml:space="preserve">Save your </w:t>
      </w:r>
      <w:proofErr w:type="spellStart"/>
      <w:r w:rsidRPr="002D543D">
        <w:rPr>
          <w:rFonts w:ascii="Times New Roman" w:hAnsi="Times New Roman" w:cs="Times New Roman"/>
        </w:rPr>
        <w:t>edgelist</w:t>
      </w:r>
      <w:proofErr w:type="spellEnd"/>
      <w:r w:rsidRPr="002D543D">
        <w:rPr>
          <w:rFonts w:ascii="Times New Roman" w:hAnsi="Times New Roman" w:cs="Times New Roman"/>
        </w:rPr>
        <w:t xml:space="preserve"> as a .csv file – this is a file format that is easily readable by R.</w:t>
      </w:r>
    </w:p>
    <w:p w14:paraId="3BD85C7F" w14:textId="77777777" w:rsidR="00D96D89" w:rsidRPr="002D543D" w:rsidRDefault="00D96D89" w:rsidP="00D96D89">
      <w:pPr>
        <w:pStyle w:val="ListParagraph"/>
        <w:numPr>
          <w:ilvl w:val="0"/>
          <w:numId w:val="1"/>
        </w:numPr>
        <w:rPr>
          <w:rFonts w:ascii="Times New Roman" w:hAnsi="Times New Roman" w:cs="Times New Roman"/>
        </w:rPr>
      </w:pPr>
      <w:r w:rsidRPr="002D543D">
        <w:rPr>
          <w:rFonts w:ascii="Times New Roman" w:hAnsi="Times New Roman" w:cs="Times New Roman"/>
        </w:rPr>
        <w:t>Open R and then open the DCG R code file (</w:t>
      </w:r>
      <w:proofErr w:type="spellStart"/>
      <w:r w:rsidRPr="002D543D">
        <w:rPr>
          <w:rFonts w:ascii="Times New Roman" w:hAnsi="Times New Roman" w:cs="Times New Roman"/>
        </w:rPr>
        <w:t>GetEns.R</w:t>
      </w:r>
      <w:proofErr w:type="spellEnd"/>
      <w:r w:rsidRPr="002D543D">
        <w:rPr>
          <w:rFonts w:ascii="Times New Roman" w:hAnsi="Times New Roman" w:cs="Times New Roman"/>
        </w:rPr>
        <w:t>, from Chen Chen). Run the first several lines of code:</w:t>
      </w:r>
    </w:p>
    <w:p w14:paraId="76614D99" w14:textId="77777777" w:rsidR="00D96D89" w:rsidRPr="002D543D" w:rsidRDefault="00D96D89" w:rsidP="00D96D89">
      <w:pPr>
        <w:pStyle w:val="ListParagraph"/>
        <w:numPr>
          <w:ilvl w:val="1"/>
          <w:numId w:val="1"/>
        </w:numPr>
        <w:rPr>
          <w:rFonts w:ascii="Times New Roman" w:hAnsi="Times New Roman" w:cs="Times New Roman"/>
        </w:rPr>
      </w:pPr>
      <w:r w:rsidRPr="002D543D">
        <w:rPr>
          <w:rFonts w:ascii="Times New Roman" w:hAnsi="Times New Roman" w:cs="Times New Roman"/>
        </w:rPr>
        <w:t>Set your working directory (</w:t>
      </w:r>
      <w:proofErr w:type="spellStart"/>
      <w:r w:rsidRPr="002D543D">
        <w:rPr>
          <w:rFonts w:ascii="Times New Roman" w:hAnsi="Times New Roman" w:cs="Times New Roman"/>
        </w:rPr>
        <w:t>setwd</w:t>
      </w:r>
      <w:proofErr w:type="spellEnd"/>
      <w:r w:rsidRPr="002D543D">
        <w:rPr>
          <w:rFonts w:ascii="Times New Roman" w:hAnsi="Times New Roman" w:cs="Times New Roman"/>
        </w:rPr>
        <w:t>)</w:t>
      </w:r>
    </w:p>
    <w:p w14:paraId="0DEAE224" w14:textId="77777777" w:rsidR="00D96D89" w:rsidRPr="002D543D" w:rsidRDefault="00D96D89" w:rsidP="00D96D89">
      <w:pPr>
        <w:pStyle w:val="ListParagraph"/>
        <w:numPr>
          <w:ilvl w:val="1"/>
          <w:numId w:val="1"/>
        </w:numPr>
        <w:rPr>
          <w:rFonts w:ascii="Times New Roman" w:hAnsi="Times New Roman" w:cs="Times New Roman"/>
        </w:rPr>
      </w:pPr>
      <w:r w:rsidRPr="002D543D">
        <w:rPr>
          <w:rFonts w:ascii="Times New Roman" w:hAnsi="Times New Roman" w:cs="Times New Roman"/>
        </w:rPr>
        <w:t>Indicate which file you want from that directory (file = “FileName.csv”), and read it in (data = read.csv(file, head=TRUE))</w:t>
      </w:r>
    </w:p>
    <w:p w14:paraId="06F246CA" w14:textId="77777777" w:rsidR="00D96D89" w:rsidRPr="002D543D" w:rsidRDefault="00D96D89" w:rsidP="00D96D89">
      <w:pPr>
        <w:pStyle w:val="ListParagraph"/>
        <w:numPr>
          <w:ilvl w:val="1"/>
          <w:numId w:val="1"/>
        </w:numPr>
        <w:rPr>
          <w:rFonts w:ascii="Times New Roman" w:hAnsi="Times New Roman" w:cs="Times New Roman"/>
        </w:rPr>
      </w:pPr>
      <w:r w:rsidRPr="002D543D">
        <w:rPr>
          <w:rFonts w:ascii="Times New Roman" w:hAnsi="Times New Roman" w:cs="Times New Roman"/>
        </w:rPr>
        <w:t>Sort the unique subject IDs in your data set and call this variable “subjects”</w:t>
      </w:r>
    </w:p>
    <w:p w14:paraId="17926058" w14:textId="77777777" w:rsidR="00D96D89" w:rsidRPr="002D543D" w:rsidRDefault="00D96D89" w:rsidP="00D96D89">
      <w:pPr>
        <w:pStyle w:val="ListParagraph"/>
        <w:numPr>
          <w:ilvl w:val="1"/>
          <w:numId w:val="1"/>
        </w:numPr>
        <w:rPr>
          <w:rFonts w:ascii="Times New Roman" w:hAnsi="Times New Roman" w:cs="Times New Roman"/>
        </w:rPr>
      </w:pPr>
      <w:r w:rsidRPr="002D543D">
        <w:rPr>
          <w:rFonts w:ascii="Times New Roman" w:hAnsi="Times New Roman" w:cs="Times New Roman"/>
        </w:rPr>
        <w:t xml:space="preserve">Create a </w:t>
      </w:r>
      <w:proofErr w:type="spellStart"/>
      <w:r w:rsidRPr="002D543D">
        <w:rPr>
          <w:rFonts w:ascii="Times New Roman" w:hAnsi="Times New Roman" w:cs="Times New Roman"/>
        </w:rPr>
        <w:t>rawsim</w:t>
      </w:r>
      <w:proofErr w:type="spellEnd"/>
      <w:r w:rsidRPr="002D543D">
        <w:rPr>
          <w:rFonts w:ascii="Times New Roman" w:hAnsi="Times New Roman" w:cs="Times New Roman"/>
        </w:rPr>
        <w:t xml:space="preserve"> similarity matrix from your </w:t>
      </w:r>
      <w:proofErr w:type="spellStart"/>
      <w:r w:rsidRPr="002D543D">
        <w:rPr>
          <w:rFonts w:ascii="Times New Roman" w:hAnsi="Times New Roman" w:cs="Times New Roman"/>
        </w:rPr>
        <w:t>edgelist</w:t>
      </w:r>
      <w:proofErr w:type="spellEnd"/>
      <w:r w:rsidRPr="002D543D">
        <w:rPr>
          <w:rFonts w:ascii="Times New Roman" w:hAnsi="Times New Roman" w:cs="Times New Roman"/>
        </w:rPr>
        <w:t xml:space="preserve"> using the </w:t>
      </w:r>
      <w:proofErr w:type="spellStart"/>
      <w:r w:rsidRPr="002D543D">
        <w:rPr>
          <w:rFonts w:ascii="Times New Roman" w:hAnsi="Times New Roman" w:cs="Times New Roman"/>
        </w:rPr>
        <w:t>rawsim</w:t>
      </w:r>
      <w:proofErr w:type="spellEnd"/>
      <w:r w:rsidRPr="002D543D">
        <w:rPr>
          <w:rFonts w:ascii="Times New Roman" w:hAnsi="Times New Roman" w:cs="Times New Roman"/>
        </w:rPr>
        <w:t xml:space="preserve"> = matrix function</w:t>
      </w:r>
    </w:p>
    <w:p w14:paraId="6586C2D8" w14:textId="77777777" w:rsidR="00D96D89" w:rsidRPr="002D543D" w:rsidRDefault="00EB76A6" w:rsidP="00D96D89">
      <w:pPr>
        <w:pStyle w:val="ListParagraph"/>
        <w:numPr>
          <w:ilvl w:val="0"/>
          <w:numId w:val="1"/>
        </w:numPr>
        <w:rPr>
          <w:rFonts w:ascii="Times New Roman" w:hAnsi="Times New Roman" w:cs="Times New Roman"/>
        </w:rPr>
      </w:pPr>
      <w:r w:rsidRPr="002D543D">
        <w:rPr>
          <w:rFonts w:ascii="Times New Roman" w:hAnsi="Times New Roman" w:cs="Times New Roman"/>
        </w:rPr>
        <w:t xml:space="preserve">Transform your </w:t>
      </w:r>
      <w:proofErr w:type="spellStart"/>
      <w:r w:rsidRPr="002D543D">
        <w:rPr>
          <w:rFonts w:ascii="Times New Roman" w:hAnsi="Times New Roman" w:cs="Times New Roman"/>
        </w:rPr>
        <w:t>rawsim</w:t>
      </w:r>
      <w:proofErr w:type="spellEnd"/>
      <w:r w:rsidRPr="002D543D">
        <w:rPr>
          <w:rFonts w:ascii="Times New Roman" w:hAnsi="Times New Roman" w:cs="Times New Roman"/>
        </w:rPr>
        <w:t xml:space="preserve"> matrix into a matrix whose values range from 0 to 1 by dividing this by the maximum value of the matrix.</w:t>
      </w:r>
      <w:r w:rsidR="000E4B55" w:rsidRPr="002D543D">
        <w:rPr>
          <w:rFonts w:ascii="Times New Roman" w:hAnsi="Times New Roman" w:cs="Times New Roman"/>
        </w:rPr>
        <w:t xml:space="preserve"> Call this </w:t>
      </w:r>
      <w:proofErr w:type="spellStart"/>
      <w:r w:rsidR="000E4B55" w:rsidRPr="002D543D">
        <w:rPr>
          <w:rFonts w:ascii="Times New Roman" w:hAnsi="Times New Roman" w:cs="Times New Roman"/>
        </w:rPr>
        <w:t>Sim</w:t>
      </w:r>
      <w:proofErr w:type="spellEnd"/>
      <w:r w:rsidR="000E4B55" w:rsidRPr="002D543D">
        <w:rPr>
          <w:rFonts w:ascii="Times New Roman" w:hAnsi="Times New Roman" w:cs="Times New Roman"/>
        </w:rPr>
        <w:t>.</w:t>
      </w:r>
    </w:p>
    <w:p w14:paraId="7DEDBF1E" w14:textId="77777777" w:rsidR="00EB76A6" w:rsidRPr="002D543D" w:rsidRDefault="00EB76A6" w:rsidP="00D96D89">
      <w:pPr>
        <w:pStyle w:val="ListParagraph"/>
        <w:numPr>
          <w:ilvl w:val="0"/>
          <w:numId w:val="1"/>
        </w:numPr>
        <w:rPr>
          <w:rFonts w:ascii="Times New Roman" w:hAnsi="Times New Roman" w:cs="Times New Roman"/>
        </w:rPr>
      </w:pPr>
      <w:r w:rsidRPr="002D543D">
        <w:rPr>
          <w:rFonts w:ascii="Times New Roman" w:hAnsi="Times New Roman" w:cs="Times New Roman"/>
        </w:rPr>
        <w:t xml:space="preserve">Copy the </w:t>
      </w:r>
      <w:proofErr w:type="spellStart"/>
      <w:r w:rsidRPr="00B93252">
        <w:rPr>
          <w:rFonts w:ascii="Times New Roman" w:hAnsi="Times New Roman" w:cs="Times New Roman"/>
          <w:b/>
          <w:u w:val="single"/>
        </w:rPr>
        <w:t>MakeSeries</w:t>
      </w:r>
      <w:proofErr w:type="spellEnd"/>
      <w:r w:rsidRPr="002D543D">
        <w:rPr>
          <w:rFonts w:ascii="Times New Roman" w:hAnsi="Times New Roman" w:cs="Times New Roman"/>
        </w:rPr>
        <w:t xml:space="preserve"> function into R – this is the random walk component of the DCG function. This function is quite long, about 1 full page of code and notes.</w:t>
      </w:r>
    </w:p>
    <w:p w14:paraId="24C9DC42" w14:textId="77777777" w:rsidR="00EB76A6" w:rsidRPr="002D543D" w:rsidRDefault="00EB76A6" w:rsidP="00D96D89">
      <w:pPr>
        <w:pStyle w:val="ListParagraph"/>
        <w:numPr>
          <w:ilvl w:val="0"/>
          <w:numId w:val="1"/>
        </w:numPr>
        <w:rPr>
          <w:rFonts w:ascii="Times New Roman" w:hAnsi="Times New Roman" w:cs="Times New Roman"/>
        </w:rPr>
      </w:pPr>
      <w:r w:rsidRPr="002D543D">
        <w:rPr>
          <w:rFonts w:ascii="Times New Roman" w:hAnsi="Times New Roman" w:cs="Times New Roman"/>
        </w:rPr>
        <w:t xml:space="preserve">Next, copy </w:t>
      </w:r>
      <w:r w:rsidRPr="005746FB">
        <w:rPr>
          <w:rFonts w:ascii="Times New Roman" w:hAnsi="Times New Roman" w:cs="Times New Roman"/>
          <w:b/>
          <w:u w:val="single"/>
        </w:rPr>
        <w:t xml:space="preserve">the </w:t>
      </w:r>
      <w:proofErr w:type="spellStart"/>
      <w:r w:rsidRPr="005746FB">
        <w:rPr>
          <w:rFonts w:ascii="Times New Roman" w:hAnsi="Times New Roman" w:cs="Times New Roman"/>
          <w:b/>
          <w:u w:val="single"/>
        </w:rPr>
        <w:t>EstClust</w:t>
      </w:r>
      <w:proofErr w:type="spellEnd"/>
      <w:r w:rsidRPr="005746FB">
        <w:rPr>
          <w:rFonts w:ascii="Times New Roman" w:hAnsi="Times New Roman" w:cs="Times New Roman"/>
          <w:b/>
          <w:u w:val="single"/>
        </w:rPr>
        <w:t xml:space="preserve"> function</w:t>
      </w:r>
      <w:r w:rsidRPr="002D543D">
        <w:rPr>
          <w:rFonts w:ascii="Times New Roman" w:hAnsi="Times New Roman" w:cs="Times New Roman"/>
        </w:rPr>
        <w:t xml:space="preserve"> into R – this is the primary DCG function. Note again that you are not yet running any analysis, just defining these functions in R so you can use them later.</w:t>
      </w:r>
    </w:p>
    <w:p w14:paraId="6F139B47" w14:textId="77777777" w:rsidR="00EB76A6" w:rsidRPr="002D543D" w:rsidRDefault="00C60B53" w:rsidP="00D96D89">
      <w:pPr>
        <w:pStyle w:val="ListParagraph"/>
        <w:numPr>
          <w:ilvl w:val="0"/>
          <w:numId w:val="1"/>
        </w:numPr>
        <w:rPr>
          <w:rFonts w:ascii="Times New Roman" w:hAnsi="Times New Roman" w:cs="Times New Roman"/>
        </w:rPr>
      </w:pPr>
      <w:r w:rsidRPr="002D543D">
        <w:rPr>
          <w:rFonts w:ascii="Times New Roman" w:hAnsi="Times New Roman" w:cs="Times New Roman"/>
        </w:rPr>
        <w:t xml:space="preserve">Open the </w:t>
      </w:r>
      <w:proofErr w:type="spellStart"/>
      <w:r w:rsidRPr="005746FB">
        <w:rPr>
          <w:rFonts w:ascii="Times New Roman" w:hAnsi="Times New Roman" w:cs="Times New Roman"/>
          <w:b/>
          <w:u w:val="single"/>
        </w:rPr>
        <w:t>GetEigen.R</w:t>
      </w:r>
      <w:proofErr w:type="spellEnd"/>
      <w:r w:rsidRPr="005746FB">
        <w:rPr>
          <w:rFonts w:ascii="Times New Roman" w:hAnsi="Times New Roman" w:cs="Times New Roman"/>
          <w:b/>
          <w:u w:val="single"/>
        </w:rPr>
        <w:t xml:space="preserve"> code file</w:t>
      </w:r>
      <w:r w:rsidRPr="002D543D">
        <w:rPr>
          <w:rFonts w:ascii="Times New Roman" w:hAnsi="Times New Roman" w:cs="Times New Roman"/>
        </w:rPr>
        <w:t xml:space="preserve"> – this is the code for the function </w:t>
      </w:r>
      <w:proofErr w:type="spellStart"/>
      <w:r w:rsidRPr="002D543D">
        <w:rPr>
          <w:rFonts w:ascii="Times New Roman" w:hAnsi="Times New Roman" w:cs="Times New Roman"/>
        </w:rPr>
        <w:t>GetNClust</w:t>
      </w:r>
      <w:proofErr w:type="spellEnd"/>
      <w:r w:rsidRPr="002D543D">
        <w:rPr>
          <w:rFonts w:ascii="Times New Roman" w:hAnsi="Times New Roman" w:cs="Times New Roman"/>
        </w:rPr>
        <w:t>. Copy this function into R.</w:t>
      </w:r>
      <w:bookmarkStart w:id="0" w:name="_GoBack"/>
      <w:bookmarkEnd w:id="0"/>
    </w:p>
    <w:p w14:paraId="5E38E1AF" w14:textId="77777777" w:rsidR="00C60B53" w:rsidRPr="002D543D" w:rsidRDefault="00C60B53" w:rsidP="00D96D89">
      <w:pPr>
        <w:pStyle w:val="ListParagraph"/>
        <w:numPr>
          <w:ilvl w:val="0"/>
          <w:numId w:val="1"/>
        </w:numPr>
        <w:rPr>
          <w:rFonts w:ascii="Times New Roman" w:hAnsi="Times New Roman" w:cs="Times New Roman"/>
        </w:rPr>
      </w:pPr>
      <w:r w:rsidRPr="002D543D">
        <w:rPr>
          <w:rFonts w:ascii="Times New Roman" w:hAnsi="Times New Roman" w:cs="Times New Roman"/>
        </w:rPr>
        <w:lastRenderedPageBreak/>
        <w:t xml:space="preserve">Now it’s time to run the </w:t>
      </w:r>
      <w:proofErr w:type="spellStart"/>
      <w:r w:rsidRPr="002D543D">
        <w:rPr>
          <w:rFonts w:ascii="Times New Roman" w:hAnsi="Times New Roman" w:cs="Times New Roman"/>
        </w:rPr>
        <w:t>EstClust</w:t>
      </w:r>
      <w:proofErr w:type="spellEnd"/>
      <w:r w:rsidRPr="002D543D">
        <w:rPr>
          <w:rFonts w:ascii="Times New Roman" w:hAnsi="Times New Roman" w:cs="Times New Roman"/>
        </w:rPr>
        <w:t xml:space="preserve"> function, and we need to do this at multiple different temperatures. Chen </w:t>
      </w:r>
      <w:proofErr w:type="spellStart"/>
      <w:r w:rsidRPr="002D543D">
        <w:rPr>
          <w:rFonts w:ascii="Times New Roman" w:hAnsi="Times New Roman" w:cs="Times New Roman"/>
        </w:rPr>
        <w:t>Chen</w:t>
      </w:r>
      <w:proofErr w:type="spellEnd"/>
      <w:r w:rsidRPr="002D543D">
        <w:rPr>
          <w:rFonts w:ascii="Times New Roman" w:hAnsi="Times New Roman" w:cs="Times New Roman"/>
        </w:rPr>
        <w:t xml:space="preserve"> suggests at least 20-30 different temperatures, because the number of distinct clusters in the network may be different at each, and these values can be plotted to note which cluster numbers hold stable for multiple temperatures (meaning this number is likely a logical division of the network) and which cluster numbers are ephemeral.</w:t>
      </w:r>
    </w:p>
    <w:p w14:paraId="4736F02F" w14:textId="77777777" w:rsidR="000E4B55" w:rsidRPr="002D543D" w:rsidRDefault="000E4B55" w:rsidP="000E4B55">
      <w:pPr>
        <w:pStyle w:val="ListParagraph"/>
        <w:numPr>
          <w:ilvl w:val="1"/>
          <w:numId w:val="1"/>
        </w:numPr>
        <w:rPr>
          <w:rFonts w:ascii="Times New Roman" w:hAnsi="Times New Roman" w:cs="Times New Roman"/>
        </w:rPr>
      </w:pPr>
      <w:r w:rsidRPr="002D543D">
        <w:rPr>
          <w:rFonts w:ascii="Times New Roman" w:hAnsi="Times New Roman" w:cs="Times New Roman"/>
        </w:rPr>
        <w:t xml:space="preserve">Temperature 1 will be something like Sim^0.01 or Sim^2 (depending upon what values are in the </w:t>
      </w:r>
      <w:proofErr w:type="spellStart"/>
      <w:r w:rsidRPr="002D543D">
        <w:rPr>
          <w:rFonts w:ascii="Times New Roman" w:hAnsi="Times New Roman" w:cs="Times New Roman"/>
        </w:rPr>
        <w:t>Sim</w:t>
      </w:r>
      <w:proofErr w:type="spellEnd"/>
      <w:r w:rsidRPr="002D543D">
        <w:rPr>
          <w:rFonts w:ascii="Times New Roman" w:hAnsi="Times New Roman" w:cs="Times New Roman"/>
        </w:rPr>
        <w:t xml:space="preserve"> matrix).</w:t>
      </w:r>
    </w:p>
    <w:p w14:paraId="21A90D59" w14:textId="77777777" w:rsidR="000E4B55" w:rsidRPr="002D543D" w:rsidRDefault="000E4B55" w:rsidP="000E4B55">
      <w:pPr>
        <w:pStyle w:val="ListParagraph"/>
        <w:numPr>
          <w:ilvl w:val="1"/>
          <w:numId w:val="1"/>
        </w:numPr>
        <w:rPr>
          <w:rFonts w:ascii="Times New Roman" w:hAnsi="Times New Roman" w:cs="Times New Roman"/>
        </w:rPr>
      </w:pPr>
      <w:r w:rsidRPr="002D543D">
        <w:rPr>
          <w:rFonts w:ascii="Times New Roman" w:hAnsi="Times New Roman" w:cs="Times New Roman"/>
        </w:rPr>
        <w:t>Run the following bits of code:</w:t>
      </w:r>
    </w:p>
    <w:p w14:paraId="6D71D3BD" w14:textId="77777777" w:rsidR="000E4B55" w:rsidRPr="002D543D" w:rsidRDefault="000E4B55" w:rsidP="000E4B55">
      <w:pPr>
        <w:pStyle w:val="ListParagraph"/>
        <w:numPr>
          <w:ilvl w:val="2"/>
          <w:numId w:val="1"/>
        </w:numPr>
        <w:rPr>
          <w:rFonts w:ascii="Times New Roman" w:hAnsi="Times New Roman" w:cs="Times New Roman"/>
        </w:rPr>
      </w:pPr>
      <w:r w:rsidRPr="002D543D">
        <w:rPr>
          <w:rFonts w:ascii="Times New Roman" w:hAnsi="Times New Roman" w:cs="Times New Roman"/>
        </w:rPr>
        <w:t xml:space="preserve">Ens1 &lt;- </w:t>
      </w:r>
      <w:proofErr w:type="spellStart"/>
      <w:r w:rsidRPr="002D543D">
        <w:rPr>
          <w:rFonts w:ascii="Times New Roman" w:hAnsi="Times New Roman" w:cs="Times New Roman"/>
        </w:rPr>
        <w:t>EstClust</w:t>
      </w:r>
      <w:proofErr w:type="spellEnd"/>
      <w:r w:rsidRPr="002D543D">
        <w:rPr>
          <w:rFonts w:ascii="Times New Roman" w:hAnsi="Times New Roman" w:cs="Times New Roman"/>
        </w:rPr>
        <w:t xml:space="preserve">(Sim^0.01, </w:t>
      </w:r>
      <w:proofErr w:type="spellStart"/>
      <w:r w:rsidRPr="002D543D">
        <w:rPr>
          <w:rFonts w:ascii="Times New Roman" w:hAnsi="Times New Roman" w:cs="Times New Roman"/>
        </w:rPr>
        <w:t>MaxIt</w:t>
      </w:r>
      <w:proofErr w:type="spellEnd"/>
      <w:r w:rsidRPr="002D543D">
        <w:rPr>
          <w:rFonts w:ascii="Times New Roman" w:hAnsi="Times New Roman" w:cs="Times New Roman"/>
        </w:rPr>
        <w:t xml:space="preserve"> = 1000, m = 5)</w:t>
      </w:r>
    </w:p>
    <w:p w14:paraId="42D4F3A5" w14:textId="77777777" w:rsidR="000E4B55" w:rsidRPr="002D543D" w:rsidRDefault="000E4B55" w:rsidP="000E4B55">
      <w:pPr>
        <w:pStyle w:val="ListParagraph"/>
        <w:numPr>
          <w:ilvl w:val="2"/>
          <w:numId w:val="1"/>
        </w:numPr>
        <w:rPr>
          <w:rFonts w:ascii="Times New Roman" w:hAnsi="Times New Roman" w:cs="Times New Roman"/>
        </w:rPr>
      </w:pPr>
      <w:r w:rsidRPr="002D543D">
        <w:rPr>
          <w:rFonts w:ascii="Times New Roman" w:hAnsi="Times New Roman" w:cs="Times New Roman"/>
        </w:rPr>
        <w:t xml:space="preserve">Tree1 &lt;- </w:t>
      </w:r>
      <w:proofErr w:type="spellStart"/>
      <w:r w:rsidRPr="002D543D">
        <w:rPr>
          <w:rFonts w:ascii="Times New Roman" w:hAnsi="Times New Roman" w:cs="Times New Roman"/>
        </w:rPr>
        <w:t>hclust</w:t>
      </w:r>
      <w:proofErr w:type="spellEnd"/>
      <w:r w:rsidRPr="002D543D">
        <w:rPr>
          <w:rFonts w:ascii="Times New Roman" w:hAnsi="Times New Roman" w:cs="Times New Roman"/>
        </w:rPr>
        <w:t>(</w:t>
      </w:r>
      <w:proofErr w:type="spellStart"/>
      <w:r w:rsidRPr="002D543D">
        <w:rPr>
          <w:rFonts w:ascii="Times New Roman" w:hAnsi="Times New Roman" w:cs="Times New Roman"/>
        </w:rPr>
        <w:t>as.dist</w:t>
      </w:r>
      <w:proofErr w:type="spellEnd"/>
      <w:r w:rsidRPr="002D543D">
        <w:rPr>
          <w:rFonts w:ascii="Times New Roman" w:hAnsi="Times New Roman" w:cs="Times New Roman"/>
        </w:rPr>
        <w:t>(1-Ens1))</w:t>
      </w:r>
    </w:p>
    <w:p w14:paraId="7E93CFB0" w14:textId="77777777" w:rsidR="000E4B55" w:rsidRPr="002D543D" w:rsidRDefault="000E4B55" w:rsidP="000E4B55">
      <w:pPr>
        <w:pStyle w:val="ListParagraph"/>
        <w:numPr>
          <w:ilvl w:val="2"/>
          <w:numId w:val="1"/>
        </w:numPr>
        <w:rPr>
          <w:rFonts w:ascii="Times New Roman" w:hAnsi="Times New Roman" w:cs="Times New Roman"/>
        </w:rPr>
      </w:pPr>
      <w:r w:rsidRPr="002D543D">
        <w:rPr>
          <w:rFonts w:ascii="Times New Roman" w:hAnsi="Times New Roman" w:cs="Times New Roman"/>
        </w:rPr>
        <w:t>plot(Tree1)</w:t>
      </w:r>
    </w:p>
    <w:p w14:paraId="07938F79" w14:textId="77777777" w:rsidR="000E4B55" w:rsidRPr="002D543D" w:rsidRDefault="000E4B55" w:rsidP="000E4B55">
      <w:pPr>
        <w:pStyle w:val="ListParagraph"/>
        <w:numPr>
          <w:ilvl w:val="2"/>
          <w:numId w:val="1"/>
        </w:numPr>
        <w:rPr>
          <w:rFonts w:ascii="Times New Roman" w:hAnsi="Times New Roman" w:cs="Times New Roman"/>
        </w:rPr>
      </w:pPr>
      <w:proofErr w:type="spellStart"/>
      <w:r w:rsidRPr="002D543D">
        <w:rPr>
          <w:rFonts w:ascii="Times New Roman" w:hAnsi="Times New Roman" w:cs="Times New Roman"/>
        </w:rPr>
        <w:t>GetNCluster</w:t>
      </w:r>
      <w:proofErr w:type="spellEnd"/>
      <w:r w:rsidRPr="002D543D">
        <w:rPr>
          <w:rFonts w:ascii="Times New Roman" w:hAnsi="Times New Roman" w:cs="Times New Roman"/>
        </w:rPr>
        <w:t>(Ens1)</w:t>
      </w:r>
    </w:p>
    <w:p w14:paraId="42F3C43D" w14:textId="77777777" w:rsidR="000E4B55" w:rsidRPr="002D543D" w:rsidRDefault="000E4B55" w:rsidP="000E4B55">
      <w:pPr>
        <w:pStyle w:val="ListParagraph"/>
        <w:numPr>
          <w:ilvl w:val="1"/>
          <w:numId w:val="1"/>
        </w:numPr>
        <w:rPr>
          <w:rFonts w:ascii="Times New Roman" w:hAnsi="Times New Roman" w:cs="Times New Roman"/>
        </w:rPr>
      </w:pPr>
      <w:r w:rsidRPr="002D543D">
        <w:rPr>
          <w:rFonts w:ascii="Times New Roman" w:hAnsi="Times New Roman" w:cs="Times New Roman"/>
        </w:rPr>
        <w:t>Repeat similar runs across your selected range of 20-30 different temperatures</w:t>
      </w:r>
    </w:p>
    <w:p w14:paraId="1CBC233E" w14:textId="77777777" w:rsidR="000E4B55" w:rsidRPr="002D543D" w:rsidRDefault="000E4B55" w:rsidP="000E4B55">
      <w:pPr>
        <w:pStyle w:val="ListParagraph"/>
        <w:numPr>
          <w:ilvl w:val="0"/>
          <w:numId w:val="1"/>
        </w:numPr>
        <w:rPr>
          <w:rFonts w:ascii="Times New Roman" w:hAnsi="Times New Roman" w:cs="Times New Roman"/>
        </w:rPr>
      </w:pPr>
      <w:r w:rsidRPr="002D543D">
        <w:rPr>
          <w:rFonts w:ascii="Times New Roman" w:hAnsi="Times New Roman" w:cs="Times New Roman"/>
        </w:rPr>
        <w:t>Once you have run all temperatures, inspect each eigenvalue plot using the code</w:t>
      </w:r>
      <w:r w:rsidR="00885DA3" w:rsidRPr="002D543D">
        <w:rPr>
          <w:rFonts w:ascii="Times New Roman" w:hAnsi="Times New Roman" w:cs="Times New Roman"/>
        </w:rPr>
        <w:t xml:space="preserve"> </w:t>
      </w:r>
      <w:proofErr w:type="spellStart"/>
      <w:proofErr w:type="gramStart"/>
      <w:r w:rsidR="00885DA3" w:rsidRPr="002D543D">
        <w:rPr>
          <w:rFonts w:ascii="Times New Roman" w:hAnsi="Times New Roman" w:cs="Times New Roman"/>
        </w:rPr>
        <w:t>GetNClust</w:t>
      </w:r>
      <w:proofErr w:type="spellEnd"/>
      <w:r w:rsidR="00885DA3" w:rsidRPr="002D543D">
        <w:rPr>
          <w:rFonts w:ascii="Times New Roman" w:hAnsi="Times New Roman" w:cs="Times New Roman"/>
        </w:rPr>
        <w:t>(</w:t>
      </w:r>
      <w:proofErr w:type="gramEnd"/>
      <w:r w:rsidR="00885DA3" w:rsidRPr="002D543D">
        <w:rPr>
          <w:rFonts w:ascii="Times New Roman" w:hAnsi="Times New Roman" w:cs="Times New Roman"/>
        </w:rPr>
        <w:t>Ens1)</w:t>
      </w:r>
      <w:r w:rsidRPr="002D543D">
        <w:rPr>
          <w:rFonts w:ascii="Times New Roman" w:hAnsi="Times New Roman" w:cs="Times New Roman"/>
        </w:rPr>
        <w:t>. These plots show the approximate number of clusters. Red dots connected by a red line represent a cluster. The plot below shows two red lines that connect three red dots on the left</w:t>
      </w:r>
      <w:r w:rsidR="00885DA3" w:rsidRPr="002D543D">
        <w:rPr>
          <w:rFonts w:ascii="Times New Roman" w:hAnsi="Times New Roman" w:cs="Times New Roman"/>
        </w:rPr>
        <w:t>, which indicates the presence of two clusters.</w:t>
      </w:r>
    </w:p>
    <w:p w14:paraId="78A0B525" w14:textId="77777777" w:rsidR="00664129" w:rsidRPr="002D543D" w:rsidRDefault="000E4B55">
      <w:pPr>
        <w:rPr>
          <w:rFonts w:ascii="Times New Roman" w:hAnsi="Times New Roman" w:cs="Times New Roman"/>
        </w:rPr>
      </w:pPr>
      <w:r w:rsidRPr="002D543D">
        <w:rPr>
          <w:rFonts w:ascii="Times New Roman" w:hAnsi="Times New Roman" w:cs="Times New Roman"/>
          <w:noProof/>
        </w:rPr>
        <w:drawing>
          <wp:inline distT="0" distB="0" distL="0" distR="0" wp14:anchorId="58B37632" wp14:editId="77CA5445">
            <wp:extent cx="3713960" cy="32670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7683" cy="3305537"/>
                    </a:xfrm>
                    <a:prstGeom prst="rect">
                      <a:avLst/>
                    </a:prstGeom>
                    <a:noFill/>
                    <a:ln>
                      <a:noFill/>
                    </a:ln>
                  </pic:spPr>
                </pic:pic>
              </a:graphicData>
            </a:graphic>
          </wp:inline>
        </w:drawing>
      </w:r>
    </w:p>
    <w:p w14:paraId="4852526A" w14:textId="77777777" w:rsidR="00664129" w:rsidRPr="002D543D" w:rsidRDefault="00885DA3" w:rsidP="00885DA3">
      <w:pPr>
        <w:pStyle w:val="ListParagraph"/>
        <w:numPr>
          <w:ilvl w:val="0"/>
          <w:numId w:val="1"/>
        </w:numPr>
        <w:rPr>
          <w:rFonts w:ascii="Times New Roman" w:hAnsi="Times New Roman" w:cs="Times New Roman"/>
        </w:rPr>
      </w:pPr>
      <w:r w:rsidRPr="002D543D">
        <w:rPr>
          <w:rFonts w:ascii="Times New Roman" w:hAnsi="Times New Roman" w:cs="Times New Roman"/>
        </w:rPr>
        <w:t xml:space="preserve">After inspecting the </w:t>
      </w:r>
      <w:proofErr w:type="spellStart"/>
      <w:r w:rsidRPr="002D543D">
        <w:rPr>
          <w:rFonts w:ascii="Times New Roman" w:hAnsi="Times New Roman" w:cs="Times New Roman"/>
        </w:rPr>
        <w:t>eigen</w:t>
      </w:r>
      <w:proofErr w:type="spellEnd"/>
      <w:r w:rsidRPr="002D543D">
        <w:rPr>
          <w:rFonts w:ascii="Times New Roman" w:hAnsi="Times New Roman" w:cs="Times New Roman"/>
        </w:rPr>
        <w:t xml:space="preserve"> plots, choose an ensemble matrix (Ens1, Ens2…</w:t>
      </w:r>
      <w:proofErr w:type="gramStart"/>
      <w:r w:rsidRPr="002D543D">
        <w:rPr>
          <w:rFonts w:ascii="Times New Roman" w:hAnsi="Times New Roman" w:cs="Times New Roman"/>
        </w:rPr>
        <w:t>.Ens20</w:t>
      </w:r>
      <w:proofErr w:type="gramEnd"/>
      <w:r w:rsidRPr="002D543D">
        <w:rPr>
          <w:rFonts w:ascii="Times New Roman" w:hAnsi="Times New Roman" w:cs="Times New Roman"/>
        </w:rPr>
        <w:t xml:space="preserve">) whose number of clusters appears to be stable across multiple temperatures.  For example, if matrices Ens1 – Ens4 all show two clusters, Ens5 shows three clusters, and Ens6 – Ens20 all show four clusters, then the divisions of two or four clusters are likely reasonable divisions of your network. </w:t>
      </w:r>
    </w:p>
    <w:p w14:paraId="19307DA8" w14:textId="77777777" w:rsidR="00885DA3" w:rsidRPr="002D543D" w:rsidRDefault="00885DA3" w:rsidP="00885DA3">
      <w:pPr>
        <w:pStyle w:val="ListParagraph"/>
        <w:numPr>
          <w:ilvl w:val="0"/>
          <w:numId w:val="1"/>
        </w:numPr>
        <w:rPr>
          <w:rFonts w:ascii="Times New Roman" w:hAnsi="Times New Roman" w:cs="Times New Roman"/>
        </w:rPr>
      </w:pPr>
      <w:r w:rsidRPr="002D543D">
        <w:rPr>
          <w:rFonts w:ascii="Times New Roman" w:hAnsi="Times New Roman" w:cs="Times New Roman"/>
        </w:rPr>
        <w:t xml:space="preserve">Look at the Tree plot of the </w:t>
      </w:r>
      <w:proofErr w:type="spellStart"/>
      <w:r w:rsidRPr="002D543D">
        <w:rPr>
          <w:rFonts w:ascii="Times New Roman" w:hAnsi="Times New Roman" w:cs="Times New Roman"/>
        </w:rPr>
        <w:t>Ens</w:t>
      </w:r>
      <w:proofErr w:type="spellEnd"/>
      <w:r w:rsidRPr="002D543D">
        <w:rPr>
          <w:rFonts w:ascii="Times New Roman" w:hAnsi="Times New Roman" w:cs="Times New Roman"/>
        </w:rPr>
        <w:t xml:space="preserve"> matrix you have chosen to see how your nodes are divided into clusters.</w:t>
      </w:r>
    </w:p>
    <w:p w14:paraId="74516501" w14:textId="77777777" w:rsidR="00885DA3" w:rsidRDefault="00885DA3" w:rsidP="00885DA3">
      <w:pPr>
        <w:pStyle w:val="ListParagraph"/>
        <w:numPr>
          <w:ilvl w:val="0"/>
          <w:numId w:val="1"/>
        </w:numPr>
        <w:rPr>
          <w:rFonts w:ascii="Times New Roman" w:hAnsi="Times New Roman" w:cs="Times New Roman"/>
        </w:rPr>
      </w:pPr>
      <w:r w:rsidRPr="002D543D">
        <w:rPr>
          <w:rFonts w:ascii="Times New Roman" w:hAnsi="Times New Roman" w:cs="Times New Roman"/>
        </w:rPr>
        <w:t xml:space="preserve">The </w:t>
      </w:r>
      <w:proofErr w:type="spellStart"/>
      <w:r w:rsidRPr="002D543D">
        <w:rPr>
          <w:rFonts w:ascii="Times New Roman" w:hAnsi="Times New Roman" w:cs="Times New Roman"/>
        </w:rPr>
        <w:t>Ens</w:t>
      </w:r>
      <w:proofErr w:type="spellEnd"/>
      <w:r w:rsidRPr="002D543D">
        <w:rPr>
          <w:rFonts w:ascii="Times New Roman" w:hAnsi="Times New Roman" w:cs="Times New Roman"/>
        </w:rPr>
        <w:t xml:space="preserve"> </w:t>
      </w:r>
      <w:proofErr w:type="spellStart"/>
      <w:r w:rsidRPr="002D543D">
        <w:rPr>
          <w:rFonts w:ascii="Times New Roman" w:hAnsi="Times New Roman" w:cs="Times New Roman"/>
        </w:rPr>
        <w:t>matix</w:t>
      </w:r>
      <w:proofErr w:type="spellEnd"/>
      <w:r w:rsidRPr="002D543D">
        <w:rPr>
          <w:rFonts w:ascii="Times New Roman" w:hAnsi="Times New Roman" w:cs="Times New Roman"/>
        </w:rPr>
        <w:t xml:space="preserve"> contains valuable information as well. These values range from 0 to 1 and represent the proportion of the 1000 iterations in which each pair of nodes appeared in the same cluster. </w:t>
      </w:r>
    </w:p>
    <w:p w14:paraId="719CC26F" w14:textId="77777777" w:rsidR="002D543D" w:rsidRPr="002D543D" w:rsidRDefault="002D543D" w:rsidP="002D543D">
      <w:pPr>
        <w:rPr>
          <w:rFonts w:ascii="Times New Roman" w:hAnsi="Times New Roman" w:cs="Times New Roman"/>
          <w:b/>
        </w:rPr>
      </w:pPr>
      <w:r w:rsidRPr="002D543D">
        <w:rPr>
          <w:rFonts w:ascii="Times New Roman" w:hAnsi="Times New Roman" w:cs="Times New Roman"/>
          <w:b/>
        </w:rPr>
        <w:lastRenderedPageBreak/>
        <w:t>References</w:t>
      </w:r>
    </w:p>
    <w:p w14:paraId="25DC0BE5" w14:textId="77777777" w:rsidR="00664129" w:rsidRPr="002D543D" w:rsidRDefault="00664129" w:rsidP="00664129">
      <w:pPr>
        <w:spacing w:after="0" w:line="240" w:lineRule="auto"/>
        <w:ind w:left="720" w:hanging="720"/>
        <w:rPr>
          <w:rFonts w:ascii="Times New Roman" w:hAnsi="Times New Roman" w:cs="Times New Roman"/>
          <w:noProof/>
        </w:rPr>
      </w:pPr>
      <w:r w:rsidRPr="002D543D">
        <w:rPr>
          <w:rFonts w:ascii="Times New Roman" w:hAnsi="Times New Roman" w:cs="Times New Roman"/>
        </w:rPr>
        <w:fldChar w:fldCharType="begin"/>
      </w:r>
      <w:r w:rsidRPr="002D543D">
        <w:rPr>
          <w:rFonts w:ascii="Times New Roman" w:hAnsi="Times New Roman" w:cs="Times New Roman"/>
        </w:rPr>
        <w:instrText xml:space="preserve"> ADDIN EN.REFLIST </w:instrText>
      </w:r>
      <w:r w:rsidRPr="002D543D">
        <w:rPr>
          <w:rFonts w:ascii="Times New Roman" w:hAnsi="Times New Roman" w:cs="Times New Roman"/>
        </w:rPr>
        <w:fldChar w:fldCharType="separate"/>
      </w:r>
      <w:bookmarkStart w:id="1" w:name="_ENREF_1"/>
      <w:r w:rsidRPr="002D543D">
        <w:rPr>
          <w:rFonts w:ascii="Times New Roman" w:hAnsi="Times New Roman" w:cs="Times New Roman"/>
          <w:noProof/>
        </w:rPr>
        <w:t>Chen C, Fushing H. 2012. Multiscale community geometry in a network and its application. Physical Review E 86:041120.</w:t>
      </w:r>
      <w:bookmarkEnd w:id="1"/>
    </w:p>
    <w:p w14:paraId="05C11581" w14:textId="77777777" w:rsidR="00664129" w:rsidRPr="002D543D" w:rsidRDefault="00664129" w:rsidP="00664129">
      <w:pPr>
        <w:spacing w:line="240" w:lineRule="auto"/>
        <w:ind w:left="720" w:hanging="720"/>
        <w:rPr>
          <w:rFonts w:ascii="Times New Roman" w:hAnsi="Times New Roman" w:cs="Times New Roman"/>
          <w:noProof/>
        </w:rPr>
      </w:pPr>
      <w:bookmarkStart w:id="2" w:name="_ENREF_2"/>
      <w:r w:rsidRPr="002D543D">
        <w:rPr>
          <w:rFonts w:ascii="Times New Roman" w:hAnsi="Times New Roman" w:cs="Times New Roman"/>
          <w:noProof/>
        </w:rPr>
        <w:t>Newman MEJ, Girvan M. 2004. Finding and evaluating community structure in networks. Physical Review E., Statistical, Nonlinear, and Soft Matter Physics 69:026113.</w:t>
      </w:r>
      <w:bookmarkEnd w:id="2"/>
    </w:p>
    <w:p w14:paraId="5B62AA03" w14:textId="77777777" w:rsidR="00664129" w:rsidRPr="002D543D" w:rsidRDefault="00664129" w:rsidP="00664129">
      <w:pPr>
        <w:spacing w:line="240" w:lineRule="auto"/>
        <w:rPr>
          <w:rFonts w:ascii="Times New Roman" w:hAnsi="Times New Roman" w:cs="Times New Roman"/>
          <w:noProof/>
        </w:rPr>
      </w:pPr>
    </w:p>
    <w:p w14:paraId="73211F1C" w14:textId="77777777" w:rsidR="00556BAA" w:rsidRPr="002D543D" w:rsidRDefault="00664129">
      <w:pPr>
        <w:rPr>
          <w:rFonts w:ascii="Times New Roman" w:hAnsi="Times New Roman" w:cs="Times New Roman"/>
        </w:rPr>
      </w:pPr>
      <w:r w:rsidRPr="002D543D">
        <w:rPr>
          <w:rFonts w:ascii="Times New Roman" w:hAnsi="Times New Roman" w:cs="Times New Roman"/>
        </w:rPr>
        <w:fldChar w:fldCharType="end"/>
      </w:r>
    </w:p>
    <w:sectPr w:rsidR="00556BAA" w:rsidRPr="002D5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735DE"/>
    <w:multiLevelType w:val="hybridMultilevel"/>
    <w:tmpl w:val="BD7CF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2B2E5F"/>
    <w:multiLevelType w:val="hybridMultilevel"/>
    <w:tmpl w:val="77D8117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Pri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eexdpw2dpdtssewpeyxepwcst2fxs2ptatt&quot;&gt;Endnote library 1&lt;record-ids&gt;&lt;item&gt;252&lt;/item&gt;&lt;item&gt;551&lt;/item&gt;&lt;/record-ids&gt;&lt;/item&gt;&lt;/Libraries&gt;"/>
  </w:docVars>
  <w:rsids>
    <w:rsidRoot w:val="00664129"/>
    <w:rsid w:val="000E4B55"/>
    <w:rsid w:val="002D543D"/>
    <w:rsid w:val="00556BAA"/>
    <w:rsid w:val="005746FB"/>
    <w:rsid w:val="00664129"/>
    <w:rsid w:val="006D1865"/>
    <w:rsid w:val="007A14B7"/>
    <w:rsid w:val="007E42EA"/>
    <w:rsid w:val="00885DA3"/>
    <w:rsid w:val="009463DA"/>
    <w:rsid w:val="00AA1EE9"/>
    <w:rsid w:val="00B93252"/>
    <w:rsid w:val="00C60B53"/>
    <w:rsid w:val="00CB67FA"/>
    <w:rsid w:val="00D96D89"/>
    <w:rsid w:val="00E46653"/>
    <w:rsid w:val="00E83630"/>
    <w:rsid w:val="00EB7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55C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1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4129"/>
    <w:rPr>
      <w:color w:val="0563C1" w:themeColor="hyperlink"/>
      <w:u w:val="single"/>
    </w:rPr>
  </w:style>
  <w:style w:type="paragraph" w:styleId="ListParagraph">
    <w:name w:val="List Paragraph"/>
    <w:basedOn w:val="Normal"/>
    <w:uiPriority w:val="34"/>
    <w:qFormat/>
    <w:rsid w:val="00D96D89"/>
    <w:pPr>
      <w:ind w:left="720"/>
      <w:contextualSpacing/>
    </w:pPr>
  </w:style>
  <w:style w:type="paragraph" w:styleId="BalloonText">
    <w:name w:val="Balloon Text"/>
    <w:basedOn w:val="Normal"/>
    <w:link w:val="BalloonTextChar"/>
    <w:uiPriority w:val="99"/>
    <w:semiHidden/>
    <w:unhideWhenUsed/>
    <w:rsid w:val="00B932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25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1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4129"/>
    <w:rPr>
      <w:color w:val="0563C1" w:themeColor="hyperlink"/>
      <w:u w:val="single"/>
    </w:rPr>
  </w:style>
  <w:style w:type="paragraph" w:styleId="ListParagraph">
    <w:name w:val="List Paragraph"/>
    <w:basedOn w:val="Normal"/>
    <w:uiPriority w:val="34"/>
    <w:qFormat/>
    <w:rsid w:val="00D96D89"/>
    <w:pPr>
      <w:ind w:left="720"/>
      <w:contextualSpacing/>
    </w:pPr>
  </w:style>
  <w:style w:type="paragraph" w:styleId="BalloonText">
    <w:name w:val="Balloon Text"/>
    <w:basedOn w:val="Normal"/>
    <w:link w:val="BalloonTextChar"/>
    <w:uiPriority w:val="99"/>
    <w:semiHidden/>
    <w:unhideWhenUsed/>
    <w:rsid w:val="00B932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2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1110</Words>
  <Characters>6327</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Brianne Beisner</dc:creator>
  <cp:keywords/>
  <dc:description/>
  <cp:lastModifiedBy>Jian Jin</cp:lastModifiedBy>
  <cp:revision>3</cp:revision>
  <dcterms:created xsi:type="dcterms:W3CDTF">2015-12-17T00:05:00Z</dcterms:created>
  <dcterms:modified xsi:type="dcterms:W3CDTF">2015-12-22T22:15:00Z</dcterms:modified>
</cp:coreProperties>
</file>