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1760" w14:textId="50CFB18F" w:rsidR="002F7550" w:rsidRDefault="00A10EE2">
      <w:r w:rsidRPr="00A10EE2">
        <w:drawing>
          <wp:inline distT="0" distB="0" distL="0" distR="0" wp14:anchorId="7BEA6A53" wp14:editId="772ABFAB">
            <wp:extent cx="2431678" cy="1905000"/>
            <wp:effectExtent l="0" t="0" r="698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146" cy="191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126" w:rsidRPr="00B57126">
        <w:drawing>
          <wp:inline distT="0" distB="0" distL="0" distR="0" wp14:anchorId="4ADBA75F" wp14:editId="7DFE341F">
            <wp:extent cx="2514773" cy="195072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882" cy="19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C5B9" w14:textId="14862FA3" w:rsidR="007B3A32" w:rsidRDefault="00DB6034">
      <w:r w:rsidRPr="00DB6034">
        <w:drawing>
          <wp:inline distT="0" distB="0" distL="0" distR="0" wp14:anchorId="7ADE30FD" wp14:editId="638CD891">
            <wp:extent cx="2392680" cy="1927740"/>
            <wp:effectExtent l="0" t="0" r="762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3816" cy="19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A32" w:rsidRPr="007B3A32">
        <w:drawing>
          <wp:inline distT="0" distB="0" distL="0" distR="0" wp14:anchorId="3D043A0F" wp14:editId="07812C1E">
            <wp:extent cx="2497079" cy="1958340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9024" cy="196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4079" w14:textId="427D1B81" w:rsidR="002F7550" w:rsidRDefault="00FC12F1">
      <w:r w:rsidRPr="00FC12F1">
        <w:drawing>
          <wp:inline distT="0" distB="0" distL="0" distR="0" wp14:anchorId="504312AC" wp14:editId="045EC600">
            <wp:extent cx="2354185" cy="1851660"/>
            <wp:effectExtent l="0" t="0" r="825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0845" cy="18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31A" w:rsidRPr="00A7731A">
        <w:drawing>
          <wp:inline distT="0" distB="0" distL="0" distR="0" wp14:anchorId="1E81AE5D" wp14:editId="5EFE43A1">
            <wp:extent cx="2499782" cy="193548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881" cy="194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2CE8" w14:textId="1C227AA1" w:rsidR="002F7550" w:rsidRDefault="00242748">
      <w:r w:rsidRPr="00242748">
        <w:drawing>
          <wp:inline distT="0" distB="0" distL="0" distR="0" wp14:anchorId="66BCF50B" wp14:editId="33A31610">
            <wp:extent cx="2525404" cy="1965960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786" cy="19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748">
        <w:drawing>
          <wp:inline distT="0" distB="0" distL="0" distR="0" wp14:anchorId="11E4D2AA" wp14:editId="0EF3F457">
            <wp:extent cx="2596244" cy="2095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498" cy="210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4595" w14:textId="77777777" w:rsidR="00B57126" w:rsidRDefault="00B57126">
      <w:pPr>
        <w:rPr>
          <w:rFonts w:hint="eastAsia"/>
        </w:rPr>
      </w:pPr>
    </w:p>
    <w:p w14:paraId="75108F60" w14:textId="77777777" w:rsidR="002F7550" w:rsidRDefault="002F7550" w:rsidP="002F7550">
      <w:r>
        <w:lastRenderedPageBreak/>
        <w:t>Questions:</w:t>
      </w:r>
    </w:p>
    <w:p w14:paraId="17594752" w14:textId="125D12AB" w:rsidR="002F7550" w:rsidRDefault="00B60FF4" w:rsidP="00B60FF4">
      <w:r>
        <w:rPr>
          <w:rFonts w:hint="eastAsia"/>
        </w:rPr>
        <w:t>1</w:t>
      </w:r>
      <w:r>
        <w:t xml:space="preserve">. </w:t>
      </w:r>
      <w:r w:rsidR="002F7550">
        <w:t>Compare m(t) and z(t) from your result. What are the reasons that caused the signal distortion?</w:t>
      </w:r>
    </w:p>
    <w:p w14:paraId="1DAC0E44" w14:textId="633F5EFF" w:rsidR="00B60FF4" w:rsidRPr="000B7A8C" w:rsidRDefault="00B60FF4" w:rsidP="000B7A8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t>主因是</w:t>
      </w:r>
      <w:r>
        <w:t xml:space="preserve"> baseband </w:t>
      </w:r>
      <w:r>
        <w:t>雜訊通過濾波器殘留</w:t>
      </w:r>
      <w:r>
        <w:rPr>
          <w:rFonts w:hint="eastAsia"/>
        </w:rPr>
        <w:t>，</w:t>
      </w:r>
      <w:r w:rsidR="000B7A8C" w:rsidRPr="00B60FF4">
        <w:rPr>
          <w:rFonts w:ascii="新細明體" w:eastAsia="新細明體" w:hAnsi="新細明體" w:cs="新細明體"/>
          <w:kern w:val="0"/>
          <w:szCs w:val="24"/>
        </w:rPr>
        <w:t>來自通道的AWGN混入訊號後</w:t>
      </w:r>
      <w:r w:rsidR="000B7A8C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0B7A8C" w:rsidRPr="00B60FF4">
        <w:rPr>
          <w:rFonts w:ascii="新細明體" w:eastAsia="新細明體" w:hAnsi="新細明體" w:cs="新細明體"/>
          <w:kern w:val="0"/>
          <w:szCs w:val="24"/>
        </w:rPr>
        <w:t>會</w:t>
      </w:r>
      <w:r w:rsidR="000B7A8C" w:rsidRPr="000B7A8C">
        <w:rPr>
          <w:rFonts w:ascii="新細明體" w:eastAsia="新細明體" w:hAnsi="新細明體" w:cs="新細明體" w:hint="eastAsia"/>
          <w:kern w:val="0"/>
          <w:szCs w:val="24"/>
        </w:rPr>
        <w:t>在</w:t>
      </w:r>
      <w:proofErr w:type="gramStart"/>
      <w:r w:rsidR="000B7A8C" w:rsidRPr="000B7A8C">
        <w:rPr>
          <w:rFonts w:ascii="新細明體" w:eastAsia="新細明體" w:hAnsi="新細明體" w:cs="新細明體" w:hint="eastAsia"/>
          <w:kern w:val="0"/>
          <w:szCs w:val="24"/>
        </w:rPr>
        <w:t>頻域拉</w:t>
      </w:r>
      <w:proofErr w:type="gramEnd"/>
      <w:r w:rsidR="000B7A8C" w:rsidRPr="000B7A8C">
        <w:rPr>
          <w:rFonts w:ascii="新細明體" w:eastAsia="新細明體" w:hAnsi="新細明體" w:cs="新細明體" w:hint="eastAsia"/>
          <w:kern w:val="0"/>
          <w:szCs w:val="24"/>
        </w:rPr>
        <w:t>高整個頻譜</w:t>
      </w:r>
      <w:proofErr w:type="gramStart"/>
      <w:r w:rsidR="000B7A8C" w:rsidRPr="000B7A8C">
        <w:rPr>
          <w:rFonts w:ascii="新細明體" w:eastAsia="新細明體" w:hAnsi="新細明體" w:cs="新細明體" w:hint="eastAsia"/>
          <w:kern w:val="0"/>
          <w:szCs w:val="24"/>
        </w:rPr>
        <w:t>底噪</w:t>
      </w:r>
      <w:r w:rsidR="000B7A8C">
        <w:rPr>
          <w:rFonts w:ascii="新細明體" w:eastAsia="新細明體" w:hAnsi="新細明體" w:cs="新細明體" w:hint="eastAsia"/>
          <w:kern w:val="0"/>
          <w:szCs w:val="24"/>
        </w:rPr>
        <w:t>並</w:t>
      </w:r>
      <w:r w:rsidR="000B7A8C" w:rsidRPr="000B7A8C">
        <w:rPr>
          <w:rFonts w:ascii="新細明體" w:eastAsia="新細明體" w:hAnsi="新細明體" w:cs="新細明體" w:hint="eastAsia"/>
          <w:kern w:val="0"/>
          <w:szCs w:val="24"/>
        </w:rPr>
        <w:t>在</w:t>
      </w:r>
      <w:proofErr w:type="gramEnd"/>
      <w:r w:rsidR="000B7A8C" w:rsidRPr="000B7A8C">
        <w:rPr>
          <w:rFonts w:ascii="新細明體" w:eastAsia="新細明體" w:hAnsi="新細明體" w:cs="新細明體" w:hint="eastAsia"/>
          <w:kern w:val="0"/>
          <w:szCs w:val="24"/>
        </w:rPr>
        <w:t>時域中造成解調信號 x(t) 的抖動</w:t>
      </w:r>
      <w:r w:rsidR="000B7A8C">
        <w:rPr>
          <w:rFonts w:ascii="新細明體" w:eastAsia="新細明體" w:hAnsi="新細明體" w:cs="新細明體" w:hint="eastAsia"/>
          <w:kern w:val="0"/>
          <w:szCs w:val="24"/>
        </w:rPr>
        <w:t>。雖然</w:t>
      </w:r>
      <w:r w:rsidR="000B7A8C" w:rsidRPr="00B60FF4">
        <w:rPr>
          <w:rFonts w:ascii="新細明體" w:eastAsia="新細明體" w:hAnsi="新細明體" w:cs="新細明體"/>
          <w:kern w:val="0"/>
          <w:szCs w:val="24"/>
        </w:rPr>
        <w:t xml:space="preserve">解調階段有乘上 </w:t>
      </w:r>
      <w:r w:rsidR="000B7A8C">
        <w:t>cos(2π×100t)</w:t>
      </w:r>
      <w:r w:rsidR="000B7A8C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0B7A8C" w:rsidRPr="00B60FF4">
        <w:rPr>
          <w:rFonts w:ascii="新細明體" w:eastAsia="新細明體" w:hAnsi="新細明體" w:cs="新細明體"/>
          <w:kern w:val="0"/>
          <w:szCs w:val="24"/>
        </w:rPr>
        <w:t>嘗試搬回 baseband，但仍會混入一些雜訊到 baseband。</w:t>
      </w:r>
      <w:r w:rsidR="000B7A8C">
        <w:rPr>
          <w:rFonts w:ascii="新細明體" w:eastAsia="新細明體" w:hAnsi="新細明體" w:cs="新細明體" w:hint="eastAsia"/>
          <w:kern w:val="0"/>
          <w:szCs w:val="24"/>
        </w:rPr>
        <w:t>最後的</w:t>
      </w:r>
      <w:r w:rsidR="000B7A8C" w:rsidRPr="00B60FF4">
        <w:rPr>
          <w:rFonts w:ascii="細明體" w:eastAsia="細明體" w:hAnsi="細明體" w:cs="細明體"/>
          <w:kern w:val="0"/>
          <w:szCs w:val="24"/>
        </w:rPr>
        <w:t>LPF(</w:t>
      </w:r>
      <w:proofErr w:type="spellStart"/>
      <w:r w:rsidR="000B7A8C" w:rsidRPr="00B60FF4">
        <w:rPr>
          <w:rFonts w:ascii="細明體" w:eastAsia="細明體" w:hAnsi="細明體" w:cs="細明體"/>
          <w:kern w:val="0"/>
          <w:szCs w:val="24"/>
        </w:rPr>
        <w:t>jω</w:t>
      </w:r>
      <w:proofErr w:type="spellEnd"/>
      <w:r w:rsidR="000B7A8C" w:rsidRPr="00B60FF4">
        <w:rPr>
          <w:rFonts w:ascii="細明體" w:eastAsia="細明體" w:hAnsi="細明體" w:cs="細明體"/>
          <w:kern w:val="0"/>
          <w:szCs w:val="24"/>
        </w:rPr>
        <w:t>)</w:t>
      </w:r>
      <w:r w:rsidR="000B7A8C" w:rsidRPr="00B60FF4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0B7A8C">
        <w:rPr>
          <w:rFonts w:ascii="新細明體" w:eastAsia="新細明體" w:hAnsi="新細明體" w:cs="新細明體" w:hint="eastAsia"/>
          <w:kern w:val="0"/>
          <w:szCs w:val="24"/>
        </w:rPr>
        <w:t>也</w:t>
      </w:r>
      <w:r w:rsidR="000B7A8C" w:rsidRPr="00B60FF4">
        <w:rPr>
          <w:rFonts w:ascii="新細明體" w:eastAsia="新細明體" w:hAnsi="新細明體" w:cs="新細明體"/>
          <w:kern w:val="0"/>
          <w:szCs w:val="24"/>
        </w:rPr>
        <w:t>嘗試去掉高頻成分，但也無法完全消除 baseband 雜訊（因為雜訊是白色的，頻域成分均勻分佈）。</w:t>
      </w:r>
    </w:p>
    <w:p w14:paraId="10493358" w14:textId="1D8FC5DF" w:rsidR="00B60FF4" w:rsidRDefault="002F7550" w:rsidP="002F7550">
      <w:r>
        <w:t>2. Change the noise constant 0.1 in AWGN parameter to 1. What will happen to z(t)? Explain.</w:t>
      </w:r>
    </w:p>
    <w:p w14:paraId="1CA1FCC0" w14:textId="77777777" w:rsidR="00B60FF4" w:rsidRDefault="002F7550" w:rsidP="002F7550">
      <w:r>
        <w:t>Note: You have to paste the result z(t) signal for this problem.</w:t>
      </w:r>
    </w:p>
    <w:p w14:paraId="1A046032" w14:textId="77777777" w:rsidR="00066192" w:rsidRDefault="00B2500F" w:rsidP="002F7550">
      <w:r w:rsidRPr="00242748">
        <w:drawing>
          <wp:inline distT="0" distB="0" distL="0" distR="0" wp14:anchorId="6F2BC3FF" wp14:editId="0104F32E">
            <wp:extent cx="2379103" cy="1920240"/>
            <wp:effectExtent l="0" t="0" r="254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19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FF4">
        <w:rPr>
          <w:rFonts w:hint="eastAsia"/>
        </w:rPr>
        <w:t>-</w:t>
      </w:r>
      <w:r w:rsidR="00B60FF4" w:rsidRPr="00B60FF4">
        <w:t xml:space="preserve"> </w:t>
      </w:r>
      <w:r w:rsidR="00B60FF4">
        <w:t>the noise constant 0.1 in AWGN</w:t>
      </w:r>
      <w:r w:rsidR="00B60FF4" w:rsidRPr="00B60FF4">
        <w:t xml:space="preserve"> </w:t>
      </w:r>
    </w:p>
    <w:p w14:paraId="604829DB" w14:textId="3DA55D7C" w:rsidR="002F7550" w:rsidRDefault="00066192" w:rsidP="002F7550">
      <w:r>
        <w:rPr>
          <w:noProof/>
        </w:rPr>
        <w:drawing>
          <wp:inline distT="0" distB="0" distL="0" distR="0" wp14:anchorId="0C003E09" wp14:editId="4D96BFF3">
            <wp:extent cx="2608338" cy="2011680"/>
            <wp:effectExtent l="0" t="0" r="1905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629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FF4">
        <w:t>the noise constant 1 in AWGN</w:t>
      </w:r>
    </w:p>
    <w:p w14:paraId="65212EB5" w14:textId="0D332122" w:rsidR="00B60FF4" w:rsidRDefault="00B60FF4" w:rsidP="00B60FF4">
      <w:r>
        <w:rPr>
          <w:rFonts w:hint="eastAsia"/>
        </w:rPr>
        <w:t xml:space="preserve">z(t) </w:t>
      </w:r>
      <w:r>
        <w:rPr>
          <w:rFonts w:hint="eastAsia"/>
        </w:rPr>
        <w:t>的波形還能看到主週期性結構，但抖動更嚴重且局部幅度被拉高或拉低（不對稱失真）。如果繼續增加</w:t>
      </w:r>
      <w:r>
        <w:t>noise constant</w:t>
      </w:r>
      <w:r>
        <w:rPr>
          <w:rFonts w:hint="eastAsia"/>
        </w:rPr>
        <w:t>，</w:t>
      </w:r>
      <w:r>
        <w:t>可能整體都淹沒在雜訊中，看不到原始結構</w:t>
      </w:r>
      <w:r>
        <w:rPr>
          <w:rFonts w:hint="eastAsia"/>
        </w:rPr>
        <w:t>。</w:t>
      </w:r>
      <w:r>
        <w:br/>
      </w:r>
    </w:p>
    <w:p w14:paraId="4FC57245" w14:textId="318E77AF" w:rsidR="00C97AC2" w:rsidRDefault="002F7550" w:rsidP="00B60FF4">
      <w:r>
        <w:t>3. Assume a perfect channel with AWGN n(t) = 0, derive Y(</w:t>
      </w:r>
      <w:proofErr w:type="spellStart"/>
      <w:r>
        <w:t>jω</w:t>
      </w:r>
      <w:proofErr w:type="spellEnd"/>
      <w:r>
        <w:t xml:space="preserve">) and y(t) with hand </w:t>
      </w:r>
      <w:proofErr w:type="gramStart"/>
      <w:r>
        <w:t>calculations.</w:t>
      </w:r>
      <w:r w:rsidR="00C97AC2">
        <w:rPr>
          <w:rStyle w:val="katex-mathml"/>
          <w:rFonts w:ascii="MS Gothic" w:eastAsia="MS Gothic" w:hAnsi="MS Gothic" w:cs="MS Gothic" w:hint="eastAsia"/>
        </w:rPr>
        <w:t>⋅</w:t>
      </w:r>
      <w:proofErr w:type="gramEnd"/>
      <w:r w:rsidR="008C688F">
        <w:rPr>
          <w:rFonts w:hint="eastAsia"/>
          <w:noProof/>
        </w:rPr>
        <w:lastRenderedPageBreak/>
        <w:drawing>
          <wp:inline distT="0" distB="0" distL="0" distR="0" wp14:anchorId="3EBB90AE" wp14:editId="11389E97">
            <wp:extent cx="5274310" cy="582358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A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7E41"/>
    <w:multiLevelType w:val="hybridMultilevel"/>
    <w:tmpl w:val="91C00C6E"/>
    <w:lvl w:ilvl="0" w:tplc="66763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414446"/>
    <w:multiLevelType w:val="multilevel"/>
    <w:tmpl w:val="E7A0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86C75"/>
    <w:multiLevelType w:val="hybridMultilevel"/>
    <w:tmpl w:val="877400B6"/>
    <w:lvl w:ilvl="0" w:tplc="19145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0D5453"/>
    <w:multiLevelType w:val="hybridMultilevel"/>
    <w:tmpl w:val="C5A4CB1E"/>
    <w:lvl w:ilvl="0" w:tplc="54EC6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50"/>
    <w:rsid w:val="00066192"/>
    <w:rsid w:val="000B7A8C"/>
    <w:rsid w:val="00242748"/>
    <w:rsid w:val="002C1D87"/>
    <w:rsid w:val="002F7550"/>
    <w:rsid w:val="003D3A9F"/>
    <w:rsid w:val="006644B2"/>
    <w:rsid w:val="006B1205"/>
    <w:rsid w:val="007B3A32"/>
    <w:rsid w:val="007E6DD9"/>
    <w:rsid w:val="008C688F"/>
    <w:rsid w:val="009B417C"/>
    <w:rsid w:val="00A10EE2"/>
    <w:rsid w:val="00A67471"/>
    <w:rsid w:val="00A7731A"/>
    <w:rsid w:val="00AF2687"/>
    <w:rsid w:val="00B2500F"/>
    <w:rsid w:val="00B57126"/>
    <w:rsid w:val="00B60FF4"/>
    <w:rsid w:val="00B86E01"/>
    <w:rsid w:val="00C97AC2"/>
    <w:rsid w:val="00D06915"/>
    <w:rsid w:val="00DB6034"/>
    <w:rsid w:val="00F558AD"/>
    <w:rsid w:val="00FC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0EC1"/>
  <w15:chartTrackingRefBased/>
  <w15:docId w15:val="{1B91AEE3-D597-437A-965F-140944CF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FF4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B60FF4"/>
    <w:rPr>
      <w:rFonts w:ascii="細明體" w:eastAsia="細明體" w:hAnsi="細明體" w:cs="細明體"/>
      <w:sz w:val="24"/>
      <w:szCs w:val="24"/>
    </w:rPr>
  </w:style>
  <w:style w:type="character" w:customStyle="1" w:styleId="mord">
    <w:name w:val="mord"/>
    <w:basedOn w:val="a0"/>
    <w:rsid w:val="00C97AC2"/>
  </w:style>
  <w:style w:type="character" w:customStyle="1" w:styleId="mopen">
    <w:name w:val="mopen"/>
    <w:basedOn w:val="a0"/>
    <w:rsid w:val="00C97AC2"/>
  </w:style>
  <w:style w:type="character" w:customStyle="1" w:styleId="mclose">
    <w:name w:val="mclose"/>
    <w:basedOn w:val="a0"/>
    <w:rsid w:val="00C97AC2"/>
  </w:style>
  <w:style w:type="character" w:customStyle="1" w:styleId="mbin">
    <w:name w:val="mbin"/>
    <w:basedOn w:val="a0"/>
    <w:rsid w:val="00C97AC2"/>
  </w:style>
  <w:style w:type="character" w:customStyle="1" w:styleId="mrel">
    <w:name w:val="mrel"/>
    <w:basedOn w:val="a0"/>
    <w:rsid w:val="00C97AC2"/>
  </w:style>
  <w:style w:type="character" w:customStyle="1" w:styleId="mop">
    <w:name w:val="mop"/>
    <w:basedOn w:val="a0"/>
    <w:rsid w:val="00C97AC2"/>
  </w:style>
  <w:style w:type="character" w:customStyle="1" w:styleId="vlist-s">
    <w:name w:val="vlist-s"/>
    <w:basedOn w:val="a0"/>
    <w:rsid w:val="00C97AC2"/>
  </w:style>
  <w:style w:type="character" w:customStyle="1" w:styleId="katex-mathml">
    <w:name w:val="katex-mathml"/>
    <w:basedOn w:val="a0"/>
    <w:rsid w:val="00C97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JhengJie Wang</dc:creator>
  <cp:keywords/>
  <dc:description/>
  <cp:lastModifiedBy>JhengJie Wang</cp:lastModifiedBy>
  <cp:revision>11</cp:revision>
  <dcterms:created xsi:type="dcterms:W3CDTF">2025-06-09T13:24:00Z</dcterms:created>
  <dcterms:modified xsi:type="dcterms:W3CDTF">2025-06-09T13:29:00Z</dcterms:modified>
</cp:coreProperties>
</file>