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228"/>
        <w:gridCol w:w="5228"/>
      </w:tblGrid>
      <w:tr w:rsidR="00081694" w14:paraId="4C49859B" w14:textId="77777777" w:rsidTr="59CEE2D3">
        <w:tc>
          <w:tcPr>
            <w:tcW w:w="5228" w:type="dxa"/>
          </w:tcPr>
          <w:p w14:paraId="14BA0F98" w14:textId="04512244" w:rsidR="00081694" w:rsidRDefault="00081694">
            <w:r>
              <w:rPr>
                <w:noProof/>
              </w:rPr>
              <w:drawing>
                <wp:inline distT="0" distB="0" distL="0" distR="0" wp14:anchorId="64B35234" wp14:editId="5FC729F4">
                  <wp:extent cx="2052059" cy="647700"/>
                  <wp:effectExtent l="0" t="0" r="0" b="0"/>
                  <wp:docPr id="736202779" name="Picture 736202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2059" cy="647700"/>
                          </a:xfrm>
                          <a:prstGeom prst="rect">
                            <a:avLst/>
                          </a:prstGeom>
                        </pic:spPr>
                      </pic:pic>
                    </a:graphicData>
                  </a:graphic>
                </wp:inline>
              </w:drawing>
            </w:r>
          </w:p>
        </w:tc>
        <w:tc>
          <w:tcPr>
            <w:tcW w:w="5228" w:type="dxa"/>
          </w:tcPr>
          <w:p w14:paraId="40F4F5F0" w14:textId="77777777" w:rsidR="00081694" w:rsidRDefault="00081694" w:rsidP="00081694">
            <w:pPr>
              <w:rPr>
                <w:b/>
              </w:rPr>
            </w:pPr>
          </w:p>
          <w:p w14:paraId="108BC91D" w14:textId="77777777" w:rsidR="00081694" w:rsidRDefault="00081694" w:rsidP="00081694">
            <w:pPr>
              <w:rPr>
                <w:b/>
              </w:rPr>
            </w:pPr>
            <w:r>
              <w:rPr>
                <w:b/>
              </w:rPr>
              <w:t>University of Northampton</w:t>
            </w:r>
          </w:p>
          <w:p w14:paraId="5DAF179A" w14:textId="77777777" w:rsidR="00081694" w:rsidRPr="00247406" w:rsidRDefault="000842A4" w:rsidP="00081694">
            <w:pPr>
              <w:rPr>
                <w:b/>
              </w:rPr>
            </w:pPr>
            <w:r>
              <w:rPr>
                <w:b/>
              </w:rPr>
              <w:t xml:space="preserve">Faculty of </w:t>
            </w:r>
            <w:r w:rsidR="00081694">
              <w:rPr>
                <w:b/>
              </w:rPr>
              <w:t>Arts, Science and Technology</w:t>
            </w:r>
          </w:p>
          <w:p w14:paraId="21296662" w14:textId="77777777" w:rsidR="00081694" w:rsidRDefault="00081694"/>
        </w:tc>
      </w:tr>
    </w:tbl>
    <w:p w14:paraId="3B977A81" w14:textId="77777777" w:rsidR="00247406" w:rsidRDefault="00247406"/>
    <w:tbl>
      <w:tblPr>
        <w:tblStyle w:val="TableGrid"/>
        <w:tblW w:w="10485" w:type="dxa"/>
        <w:tblLook w:val="04A0" w:firstRow="1" w:lastRow="0" w:firstColumn="1" w:lastColumn="0" w:noHBand="0" w:noVBand="1"/>
      </w:tblPr>
      <w:tblGrid>
        <w:gridCol w:w="2689"/>
        <w:gridCol w:w="7796"/>
      </w:tblGrid>
      <w:tr w:rsidR="001657BC" w14:paraId="196F2F22" w14:textId="77777777" w:rsidTr="001C3D2A">
        <w:tc>
          <w:tcPr>
            <w:tcW w:w="2689" w:type="dxa"/>
          </w:tcPr>
          <w:p w14:paraId="3D436F9F" w14:textId="77777777" w:rsidR="001657BC" w:rsidRDefault="001657BC" w:rsidP="001657BC">
            <w:pPr>
              <w:rPr>
                <w:rFonts w:cs="Arial"/>
                <w:b/>
                <w:color w:val="222222"/>
                <w:sz w:val="28"/>
                <w:shd w:val="clear" w:color="auto" w:fill="FFFFFF"/>
              </w:rPr>
            </w:pPr>
            <w:r>
              <w:rPr>
                <w:rFonts w:cs="Arial"/>
                <w:b/>
                <w:color w:val="222222"/>
                <w:sz w:val="28"/>
                <w:shd w:val="clear" w:color="auto" w:fill="FFFFFF"/>
              </w:rPr>
              <w:t xml:space="preserve">Course: </w:t>
            </w:r>
          </w:p>
        </w:tc>
        <w:tc>
          <w:tcPr>
            <w:tcW w:w="7796" w:type="dxa"/>
          </w:tcPr>
          <w:p w14:paraId="5F1DE88C" w14:textId="2C87F2DC" w:rsidR="001657BC" w:rsidRPr="00D968D8" w:rsidRDefault="3C771FB4" w:rsidP="00D968D8">
            <w:pPr>
              <w:pStyle w:val="NoSpacing"/>
            </w:pPr>
            <w:r w:rsidRPr="00D968D8">
              <w:t xml:space="preserve">BA (Hons) </w:t>
            </w:r>
            <w:r w:rsidR="005952E1" w:rsidRPr="00D968D8">
              <w:t>Games Art, Design, Programming</w:t>
            </w:r>
          </w:p>
        </w:tc>
      </w:tr>
      <w:tr w:rsidR="001657BC" w14:paraId="5AA2B4FA" w14:textId="77777777" w:rsidTr="001C3D2A">
        <w:tc>
          <w:tcPr>
            <w:tcW w:w="2689" w:type="dxa"/>
          </w:tcPr>
          <w:p w14:paraId="596FF0E2" w14:textId="77777777" w:rsidR="001657BC" w:rsidRDefault="001657BC" w:rsidP="001657BC">
            <w:pPr>
              <w:rPr>
                <w:rFonts w:cs="Arial"/>
                <w:b/>
                <w:color w:val="222222"/>
                <w:sz w:val="28"/>
                <w:shd w:val="clear" w:color="auto" w:fill="FFFFFF"/>
              </w:rPr>
            </w:pPr>
            <w:r>
              <w:rPr>
                <w:rFonts w:cs="Arial"/>
                <w:b/>
                <w:color w:val="222222"/>
                <w:sz w:val="28"/>
                <w:shd w:val="clear" w:color="auto" w:fill="FFFFFF"/>
              </w:rPr>
              <w:t>Academic Period</w:t>
            </w:r>
          </w:p>
        </w:tc>
        <w:tc>
          <w:tcPr>
            <w:tcW w:w="7796" w:type="dxa"/>
          </w:tcPr>
          <w:p w14:paraId="3678FD85" w14:textId="7477021C" w:rsidR="001657BC" w:rsidRPr="00D968D8" w:rsidRDefault="001657BC" w:rsidP="00D968D8">
            <w:pPr>
              <w:pStyle w:val="NoSpacing"/>
            </w:pPr>
            <w:r w:rsidRPr="00D968D8">
              <w:t>20</w:t>
            </w:r>
            <w:r w:rsidR="005362D9" w:rsidRPr="00D968D8">
              <w:t>2</w:t>
            </w:r>
            <w:r w:rsidR="00E128A0">
              <w:t>4</w:t>
            </w:r>
            <w:r w:rsidRPr="00D968D8">
              <w:t>-20</w:t>
            </w:r>
            <w:r w:rsidR="005158FF" w:rsidRPr="00D968D8">
              <w:t>2</w:t>
            </w:r>
            <w:r w:rsidR="00E128A0">
              <w:t>5</w:t>
            </w:r>
          </w:p>
        </w:tc>
      </w:tr>
      <w:tr w:rsidR="001657BC" w14:paraId="41EDEBB9" w14:textId="77777777" w:rsidTr="001C3D2A">
        <w:tc>
          <w:tcPr>
            <w:tcW w:w="2689" w:type="dxa"/>
          </w:tcPr>
          <w:p w14:paraId="2F05B69C" w14:textId="77777777" w:rsidR="001657BC" w:rsidRDefault="001657BC" w:rsidP="001657BC">
            <w:pPr>
              <w:rPr>
                <w:rFonts w:cs="Arial"/>
                <w:b/>
                <w:color w:val="222222"/>
                <w:sz w:val="28"/>
                <w:shd w:val="clear" w:color="auto" w:fill="FFFFFF"/>
              </w:rPr>
            </w:pPr>
            <w:r>
              <w:rPr>
                <w:rFonts w:cs="Arial"/>
                <w:b/>
                <w:color w:val="222222"/>
                <w:sz w:val="28"/>
                <w:shd w:val="clear" w:color="auto" w:fill="FFFFFF"/>
              </w:rPr>
              <w:t>Level:</w:t>
            </w:r>
          </w:p>
        </w:tc>
        <w:tc>
          <w:tcPr>
            <w:tcW w:w="7796" w:type="dxa"/>
          </w:tcPr>
          <w:p w14:paraId="093B45B5" w14:textId="3B9938C4" w:rsidR="001657BC" w:rsidRPr="00D968D8" w:rsidRDefault="005952E1" w:rsidP="00D968D8">
            <w:pPr>
              <w:pStyle w:val="NoSpacing"/>
            </w:pPr>
            <w:r w:rsidRPr="00D968D8">
              <w:t>4</w:t>
            </w:r>
          </w:p>
        </w:tc>
      </w:tr>
      <w:tr w:rsidR="001657BC" w14:paraId="24911D08" w14:textId="77777777" w:rsidTr="001C3D2A">
        <w:tc>
          <w:tcPr>
            <w:tcW w:w="2689" w:type="dxa"/>
          </w:tcPr>
          <w:p w14:paraId="5F78F02C" w14:textId="61E2C0C4" w:rsidR="001657BC" w:rsidRDefault="001657BC" w:rsidP="001657BC">
            <w:pPr>
              <w:rPr>
                <w:rFonts w:cs="Arial"/>
                <w:b/>
                <w:color w:val="222222"/>
                <w:sz w:val="28"/>
                <w:shd w:val="clear" w:color="auto" w:fill="FFFFFF"/>
              </w:rPr>
            </w:pPr>
            <w:r>
              <w:rPr>
                <w:rFonts w:cs="Arial"/>
                <w:b/>
                <w:color w:val="222222"/>
                <w:sz w:val="28"/>
                <w:shd w:val="clear" w:color="auto" w:fill="FFFFFF"/>
              </w:rPr>
              <w:t>Module</w:t>
            </w:r>
            <w:r w:rsidR="00081694">
              <w:rPr>
                <w:rFonts w:cs="Arial"/>
                <w:b/>
                <w:color w:val="222222"/>
                <w:sz w:val="28"/>
                <w:shd w:val="clear" w:color="auto" w:fill="FFFFFF"/>
              </w:rPr>
              <w:t xml:space="preserve"> </w:t>
            </w:r>
            <w:r w:rsidR="005952E1">
              <w:rPr>
                <w:rFonts w:cs="Arial"/>
                <w:b/>
                <w:color w:val="222222"/>
                <w:sz w:val="28"/>
                <w:shd w:val="clear" w:color="auto" w:fill="FFFFFF"/>
              </w:rPr>
              <w:t>Title</w:t>
            </w:r>
            <w:r>
              <w:rPr>
                <w:rFonts w:cs="Arial"/>
                <w:b/>
                <w:color w:val="222222"/>
                <w:sz w:val="28"/>
                <w:shd w:val="clear" w:color="auto" w:fill="FFFFFF"/>
              </w:rPr>
              <w:t>:</w:t>
            </w:r>
          </w:p>
        </w:tc>
        <w:tc>
          <w:tcPr>
            <w:tcW w:w="7796" w:type="dxa"/>
          </w:tcPr>
          <w:p w14:paraId="3DA2AB44" w14:textId="2E967B67" w:rsidR="001657BC" w:rsidRPr="00D968D8" w:rsidRDefault="00EA2CBD" w:rsidP="00D968D8">
            <w:pPr>
              <w:pStyle w:val="NoSpacing"/>
            </w:pPr>
            <w:r w:rsidRPr="00D968D8">
              <w:t xml:space="preserve">CSY1077 </w:t>
            </w:r>
            <w:r w:rsidR="00151052" w:rsidRPr="00D968D8">
              <w:t>Group Game Project: Fundamentals</w:t>
            </w:r>
          </w:p>
        </w:tc>
      </w:tr>
      <w:tr w:rsidR="001657BC" w14:paraId="1040519B" w14:textId="77777777" w:rsidTr="001C3D2A">
        <w:tc>
          <w:tcPr>
            <w:tcW w:w="2689" w:type="dxa"/>
          </w:tcPr>
          <w:p w14:paraId="6E1380C3" w14:textId="40D4CA78" w:rsidR="001657BC" w:rsidRDefault="001657BC" w:rsidP="001657BC">
            <w:pPr>
              <w:rPr>
                <w:rFonts w:cs="Arial"/>
                <w:b/>
                <w:color w:val="222222"/>
                <w:sz w:val="28"/>
                <w:shd w:val="clear" w:color="auto" w:fill="FFFFFF"/>
              </w:rPr>
            </w:pPr>
            <w:r>
              <w:rPr>
                <w:rFonts w:cs="Arial"/>
                <w:b/>
                <w:color w:val="222222"/>
                <w:sz w:val="28"/>
                <w:shd w:val="clear" w:color="auto" w:fill="FFFFFF"/>
              </w:rPr>
              <w:t xml:space="preserve">Assessment </w:t>
            </w:r>
            <w:r w:rsidR="005952E1">
              <w:rPr>
                <w:rFonts w:cs="Arial"/>
                <w:b/>
                <w:color w:val="222222"/>
                <w:sz w:val="28"/>
                <w:shd w:val="clear" w:color="auto" w:fill="FFFFFF"/>
              </w:rPr>
              <w:t>Title:</w:t>
            </w:r>
          </w:p>
        </w:tc>
        <w:tc>
          <w:tcPr>
            <w:tcW w:w="7796" w:type="dxa"/>
          </w:tcPr>
          <w:p w14:paraId="7D3FB644" w14:textId="49EB1652" w:rsidR="001657BC" w:rsidRPr="005212F5" w:rsidRDefault="00891CC0" w:rsidP="00D968D8">
            <w:pPr>
              <w:pStyle w:val="NoSpacing"/>
              <w:rPr>
                <w:b/>
                <w:bCs/>
              </w:rPr>
            </w:pPr>
            <w:r w:rsidRPr="00891CC0">
              <w:rPr>
                <w:b/>
                <w:bCs/>
              </w:rPr>
              <w:t>Presentation</w:t>
            </w:r>
            <w:r>
              <w:rPr>
                <w:b/>
                <w:bCs/>
              </w:rPr>
              <w:t xml:space="preserve"> </w:t>
            </w:r>
            <w:r w:rsidR="00211D5F" w:rsidRPr="005212F5">
              <w:rPr>
                <w:b/>
                <w:bCs/>
              </w:rPr>
              <w:t>P</w:t>
            </w:r>
            <w:r w:rsidR="3169338C" w:rsidRPr="005212F5">
              <w:rPr>
                <w:b/>
                <w:bCs/>
              </w:rPr>
              <w:t>S1</w:t>
            </w:r>
            <w:r w:rsidR="00211D5F" w:rsidRPr="005212F5">
              <w:rPr>
                <w:b/>
                <w:bCs/>
              </w:rPr>
              <w:t xml:space="preserve"> </w:t>
            </w:r>
            <w:r w:rsidR="3169338C" w:rsidRPr="005212F5">
              <w:rPr>
                <w:b/>
                <w:bCs/>
              </w:rPr>
              <w:t>(</w:t>
            </w:r>
            <w:r w:rsidR="00191D1E" w:rsidRPr="005212F5">
              <w:rPr>
                <w:b/>
                <w:bCs/>
              </w:rPr>
              <w:t>4</w:t>
            </w:r>
            <w:r w:rsidR="3169338C" w:rsidRPr="005212F5">
              <w:rPr>
                <w:b/>
                <w:bCs/>
              </w:rPr>
              <w:t>0% module weighting)</w:t>
            </w:r>
            <w:r w:rsidR="005952E1" w:rsidRPr="005212F5">
              <w:rPr>
                <w:b/>
                <w:bCs/>
              </w:rPr>
              <w:t xml:space="preserve"> </w:t>
            </w:r>
          </w:p>
        </w:tc>
      </w:tr>
      <w:tr w:rsidR="005952E1" w14:paraId="70D1082E" w14:textId="77777777" w:rsidTr="001C3D2A">
        <w:tc>
          <w:tcPr>
            <w:tcW w:w="2689" w:type="dxa"/>
          </w:tcPr>
          <w:p w14:paraId="35258809" w14:textId="40120443" w:rsidR="005952E1" w:rsidRDefault="005952E1" w:rsidP="001657BC">
            <w:pPr>
              <w:rPr>
                <w:rFonts w:cs="Arial"/>
                <w:b/>
                <w:color w:val="222222"/>
                <w:sz w:val="28"/>
                <w:shd w:val="clear" w:color="auto" w:fill="FFFFFF"/>
              </w:rPr>
            </w:pPr>
            <w:r>
              <w:rPr>
                <w:rFonts w:cs="Arial"/>
                <w:b/>
                <w:color w:val="222222"/>
                <w:sz w:val="28"/>
                <w:shd w:val="clear" w:color="auto" w:fill="FFFFFF"/>
              </w:rPr>
              <w:t>Submission Type:</w:t>
            </w:r>
          </w:p>
        </w:tc>
        <w:tc>
          <w:tcPr>
            <w:tcW w:w="7796" w:type="dxa"/>
          </w:tcPr>
          <w:p w14:paraId="7BE08EBE" w14:textId="091C8231" w:rsidR="005952E1" w:rsidRPr="00D968D8" w:rsidRDefault="00294530" w:rsidP="00D968D8">
            <w:pPr>
              <w:pStyle w:val="NoSpacing"/>
            </w:pPr>
            <w:r>
              <w:t>Group</w:t>
            </w:r>
          </w:p>
        </w:tc>
      </w:tr>
      <w:tr w:rsidR="00DE3FDA" w14:paraId="334DB753" w14:textId="77777777" w:rsidTr="001C3D2A">
        <w:tc>
          <w:tcPr>
            <w:tcW w:w="2689" w:type="dxa"/>
          </w:tcPr>
          <w:p w14:paraId="0E876760" w14:textId="0023DBDA" w:rsidR="00DE3FDA" w:rsidRDefault="00DE3FDA" w:rsidP="001657BC">
            <w:pPr>
              <w:rPr>
                <w:rFonts w:cs="Arial"/>
                <w:b/>
                <w:color w:val="222222"/>
                <w:sz w:val="28"/>
                <w:shd w:val="clear" w:color="auto" w:fill="FFFFFF"/>
              </w:rPr>
            </w:pPr>
            <w:r>
              <w:rPr>
                <w:rFonts w:cs="Arial"/>
                <w:b/>
                <w:color w:val="222222"/>
                <w:sz w:val="28"/>
                <w:shd w:val="clear" w:color="auto" w:fill="FFFFFF"/>
              </w:rPr>
              <w:t xml:space="preserve">Module </w:t>
            </w:r>
            <w:r w:rsidR="00EB0DFC">
              <w:rPr>
                <w:rFonts w:cs="Arial"/>
                <w:b/>
                <w:color w:val="222222"/>
                <w:sz w:val="28"/>
                <w:shd w:val="clear" w:color="auto" w:fill="FFFFFF"/>
              </w:rPr>
              <w:t>Leader</w:t>
            </w:r>
            <w:r w:rsidR="005952E1">
              <w:rPr>
                <w:rFonts w:cs="Arial"/>
                <w:b/>
                <w:color w:val="222222"/>
                <w:sz w:val="28"/>
                <w:shd w:val="clear" w:color="auto" w:fill="FFFFFF"/>
              </w:rPr>
              <w:t>:</w:t>
            </w:r>
          </w:p>
        </w:tc>
        <w:tc>
          <w:tcPr>
            <w:tcW w:w="7796" w:type="dxa"/>
          </w:tcPr>
          <w:p w14:paraId="7B958CF6" w14:textId="7FAF94AA" w:rsidR="00EA4D3C" w:rsidRPr="00D968D8" w:rsidRDefault="005362D9" w:rsidP="00D968D8">
            <w:pPr>
              <w:pStyle w:val="NoSpacing"/>
            </w:pPr>
            <w:r w:rsidRPr="00D968D8">
              <w:t xml:space="preserve"> </w:t>
            </w:r>
            <w:r w:rsidR="00A344C7" w:rsidRPr="00D968D8">
              <w:t>Vikaas.Mistry@northampton.ac.uk</w:t>
            </w:r>
          </w:p>
        </w:tc>
      </w:tr>
    </w:tbl>
    <w:p w14:paraId="477EABAA" w14:textId="77777777" w:rsidR="001657BC" w:rsidRDefault="001657BC" w:rsidP="00F13FA0">
      <w:pPr>
        <w:rPr>
          <w:rFonts w:cs="Arial"/>
          <w:b/>
          <w:color w:val="222222"/>
          <w:sz w:val="32"/>
          <w:shd w:val="clear" w:color="auto" w:fill="FFFFFF"/>
        </w:rPr>
      </w:pPr>
    </w:p>
    <w:tbl>
      <w:tblPr>
        <w:tblStyle w:val="TableGrid"/>
        <w:tblW w:w="10485" w:type="dxa"/>
        <w:tblLook w:val="04A0" w:firstRow="1" w:lastRow="0" w:firstColumn="1" w:lastColumn="0" w:noHBand="0" w:noVBand="1"/>
      </w:tblPr>
      <w:tblGrid>
        <w:gridCol w:w="2688"/>
        <w:gridCol w:w="1006"/>
        <w:gridCol w:w="2895"/>
        <w:gridCol w:w="1061"/>
        <w:gridCol w:w="2835"/>
      </w:tblGrid>
      <w:tr w:rsidR="00B70862" w:rsidRPr="004337E7" w14:paraId="3025A007" w14:textId="77777777" w:rsidTr="00B70862">
        <w:tc>
          <w:tcPr>
            <w:tcW w:w="2688" w:type="dxa"/>
          </w:tcPr>
          <w:p w14:paraId="618C81A8" w14:textId="75B12F8F" w:rsidR="00B70862" w:rsidRPr="00A95C20" w:rsidRDefault="00B70862" w:rsidP="003875EC">
            <w:pPr>
              <w:rPr>
                <w:rFonts w:cs="Arial"/>
                <w:b/>
                <w:sz w:val="36"/>
                <w:shd w:val="clear" w:color="auto" w:fill="FFFFFF"/>
              </w:rPr>
            </w:pPr>
            <w:r w:rsidRPr="00A95C20">
              <w:rPr>
                <w:rFonts w:cs="Arial"/>
                <w:b/>
                <w:sz w:val="36"/>
                <w:shd w:val="clear" w:color="auto" w:fill="FFFFFF"/>
              </w:rPr>
              <w:t>Deadline</w:t>
            </w:r>
            <w:r>
              <w:rPr>
                <w:rFonts w:cs="Arial"/>
                <w:b/>
                <w:sz w:val="36"/>
                <w:shd w:val="clear" w:color="auto" w:fill="FFFFFF"/>
              </w:rPr>
              <w:t>:</w:t>
            </w:r>
          </w:p>
        </w:tc>
        <w:tc>
          <w:tcPr>
            <w:tcW w:w="1006" w:type="dxa"/>
          </w:tcPr>
          <w:p w14:paraId="37B1115C" w14:textId="08E34CA6" w:rsidR="00B70862" w:rsidRPr="00A95C20" w:rsidRDefault="00B70862" w:rsidP="076954BA">
            <w:pPr>
              <w:rPr>
                <w:color w:val="000000" w:themeColor="text1"/>
                <w:sz w:val="36"/>
                <w:szCs w:val="36"/>
              </w:rPr>
            </w:pPr>
            <w:r>
              <w:rPr>
                <w:color w:val="000000" w:themeColor="text1"/>
                <w:sz w:val="36"/>
                <w:szCs w:val="36"/>
              </w:rPr>
              <w:t>Date:</w:t>
            </w:r>
          </w:p>
        </w:tc>
        <w:tc>
          <w:tcPr>
            <w:tcW w:w="2895" w:type="dxa"/>
          </w:tcPr>
          <w:p w14:paraId="1EF3B597" w14:textId="2983AF12" w:rsidR="00B70862" w:rsidRPr="00A95C20" w:rsidRDefault="00E9192F" w:rsidP="076954BA">
            <w:pPr>
              <w:rPr>
                <w:color w:val="000000" w:themeColor="text1"/>
                <w:sz w:val="36"/>
                <w:szCs w:val="36"/>
              </w:rPr>
            </w:pPr>
            <w:r w:rsidRPr="00E9192F">
              <w:rPr>
                <w:color w:val="000000" w:themeColor="text1"/>
                <w:sz w:val="36"/>
                <w:szCs w:val="36"/>
              </w:rPr>
              <w:t>1</w:t>
            </w:r>
            <w:r w:rsidR="00EE2BA6">
              <w:rPr>
                <w:color w:val="000000" w:themeColor="text1"/>
                <w:sz w:val="36"/>
                <w:szCs w:val="36"/>
              </w:rPr>
              <w:t>6</w:t>
            </w:r>
            <w:r w:rsidR="00181394">
              <w:rPr>
                <w:color w:val="000000" w:themeColor="text1"/>
                <w:sz w:val="36"/>
                <w:szCs w:val="36"/>
              </w:rPr>
              <w:t>-</w:t>
            </w:r>
            <w:r w:rsidRPr="00E9192F">
              <w:rPr>
                <w:color w:val="000000" w:themeColor="text1"/>
                <w:sz w:val="36"/>
                <w:szCs w:val="36"/>
              </w:rPr>
              <w:t>0</w:t>
            </w:r>
            <w:r w:rsidR="00AD35BA">
              <w:rPr>
                <w:color w:val="000000" w:themeColor="text1"/>
                <w:sz w:val="36"/>
                <w:szCs w:val="36"/>
              </w:rPr>
              <w:t>5</w:t>
            </w:r>
            <w:r w:rsidR="00181394">
              <w:rPr>
                <w:color w:val="000000" w:themeColor="text1"/>
                <w:sz w:val="36"/>
                <w:szCs w:val="36"/>
              </w:rPr>
              <w:t>-</w:t>
            </w:r>
            <w:r w:rsidRPr="00E9192F">
              <w:rPr>
                <w:color w:val="000000" w:themeColor="text1"/>
                <w:sz w:val="36"/>
                <w:szCs w:val="36"/>
              </w:rPr>
              <w:t>2</w:t>
            </w:r>
            <w:r w:rsidR="00EE2BA6">
              <w:rPr>
                <w:color w:val="000000" w:themeColor="text1"/>
                <w:sz w:val="36"/>
                <w:szCs w:val="36"/>
              </w:rPr>
              <w:t>5</w:t>
            </w:r>
          </w:p>
        </w:tc>
        <w:tc>
          <w:tcPr>
            <w:tcW w:w="1061" w:type="dxa"/>
          </w:tcPr>
          <w:p w14:paraId="068A1A0E" w14:textId="524F8337" w:rsidR="00B70862" w:rsidRPr="00A95C20" w:rsidRDefault="00B70862" w:rsidP="076954BA">
            <w:pPr>
              <w:rPr>
                <w:color w:val="000000" w:themeColor="text1"/>
                <w:sz w:val="36"/>
                <w:szCs w:val="36"/>
              </w:rPr>
            </w:pPr>
            <w:r>
              <w:rPr>
                <w:color w:val="000000" w:themeColor="text1"/>
                <w:sz w:val="36"/>
                <w:szCs w:val="36"/>
              </w:rPr>
              <w:t>Time:</w:t>
            </w:r>
          </w:p>
        </w:tc>
        <w:tc>
          <w:tcPr>
            <w:tcW w:w="2835" w:type="dxa"/>
          </w:tcPr>
          <w:p w14:paraId="6656EF42" w14:textId="35C349C2" w:rsidR="00B70862" w:rsidRPr="00A95C20" w:rsidRDefault="00B70862" w:rsidP="076954BA">
            <w:pPr>
              <w:rPr>
                <w:color w:val="000000" w:themeColor="text1"/>
                <w:sz w:val="36"/>
                <w:szCs w:val="36"/>
              </w:rPr>
            </w:pPr>
            <w:r>
              <w:rPr>
                <w:color w:val="000000" w:themeColor="text1"/>
                <w:sz w:val="36"/>
                <w:szCs w:val="36"/>
              </w:rPr>
              <w:t>23:59</w:t>
            </w:r>
          </w:p>
        </w:tc>
      </w:tr>
      <w:tr w:rsidR="004337E7" w:rsidRPr="004337E7" w14:paraId="65D2F0D7" w14:textId="77777777" w:rsidTr="00B70862">
        <w:tc>
          <w:tcPr>
            <w:tcW w:w="2688" w:type="dxa"/>
          </w:tcPr>
          <w:p w14:paraId="2E78F959" w14:textId="3F1D64B0" w:rsidR="004337E7" w:rsidRPr="004F6615" w:rsidRDefault="004337E7" w:rsidP="003875EC">
            <w:pPr>
              <w:rPr>
                <w:rFonts w:cs="Arial"/>
                <w:b/>
                <w:sz w:val="28"/>
                <w:szCs w:val="28"/>
                <w:shd w:val="clear" w:color="auto" w:fill="FFFFFF"/>
              </w:rPr>
            </w:pPr>
            <w:r w:rsidRPr="004F6615">
              <w:rPr>
                <w:rFonts w:cs="Arial"/>
                <w:b/>
                <w:sz w:val="28"/>
                <w:szCs w:val="28"/>
                <w:shd w:val="clear" w:color="auto" w:fill="FFFFFF"/>
              </w:rPr>
              <w:t>Submission Format</w:t>
            </w:r>
            <w:r w:rsidR="000152C3" w:rsidRPr="004F6615">
              <w:rPr>
                <w:rFonts w:cs="Arial"/>
                <w:b/>
                <w:sz w:val="28"/>
                <w:szCs w:val="28"/>
                <w:shd w:val="clear" w:color="auto" w:fill="FFFFFF"/>
              </w:rPr>
              <w:t>:</w:t>
            </w:r>
          </w:p>
        </w:tc>
        <w:tc>
          <w:tcPr>
            <w:tcW w:w="7797" w:type="dxa"/>
            <w:gridSpan w:val="4"/>
          </w:tcPr>
          <w:p w14:paraId="720285C6" w14:textId="34A37C2A" w:rsidR="004443A5" w:rsidRPr="00A94329" w:rsidRDefault="00C41044" w:rsidP="00A94329">
            <w:pPr>
              <w:pStyle w:val="ListParagraph"/>
              <w:numPr>
                <w:ilvl w:val="0"/>
                <w:numId w:val="41"/>
              </w:numPr>
              <w:rPr>
                <w:sz w:val="28"/>
                <w:szCs w:val="20"/>
              </w:rPr>
            </w:pPr>
            <w:r w:rsidRPr="005B679F">
              <w:rPr>
                <w:sz w:val="28"/>
                <w:szCs w:val="20"/>
              </w:rPr>
              <w:t xml:space="preserve">Upload </w:t>
            </w:r>
            <w:r w:rsidR="00A16048">
              <w:rPr>
                <w:sz w:val="28"/>
                <w:szCs w:val="20"/>
              </w:rPr>
              <w:t xml:space="preserve">the </w:t>
            </w:r>
            <w:r w:rsidR="00BB6D20">
              <w:rPr>
                <w:sz w:val="28"/>
                <w:szCs w:val="20"/>
              </w:rPr>
              <w:t xml:space="preserve">MP4 </w:t>
            </w:r>
            <w:r w:rsidR="00515AF0" w:rsidRPr="005B679F">
              <w:rPr>
                <w:sz w:val="28"/>
                <w:szCs w:val="20"/>
              </w:rPr>
              <w:t xml:space="preserve">Video Presentation </w:t>
            </w:r>
            <w:r w:rsidRPr="005B679F">
              <w:rPr>
                <w:sz w:val="28"/>
                <w:szCs w:val="20"/>
              </w:rPr>
              <w:t xml:space="preserve">to </w:t>
            </w:r>
            <w:r w:rsidR="00515AF0" w:rsidRPr="005B679F">
              <w:rPr>
                <w:sz w:val="28"/>
                <w:szCs w:val="20"/>
              </w:rPr>
              <w:t xml:space="preserve">the </w:t>
            </w:r>
            <w:r w:rsidR="00C9772A" w:rsidRPr="005B679F">
              <w:rPr>
                <w:sz w:val="28"/>
                <w:szCs w:val="20"/>
              </w:rPr>
              <w:t xml:space="preserve">NILE module page </w:t>
            </w:r>
            <w:r w:rsidR="00515AF0" w:rsidRPr="005B679F">
              <w:rPr>
                <w:sz w:val="28"/>
                <w:szCs w:val="20"/>
              </w:rPr>
              <w:t>submission point</w:t>
            </w:r>
            <w:r w:rsidR="007B4CB0" w:rsidRPr="005B679F">
              <w:rPr>
                <w:sz w:val="28"/>
                <w:szCs w:val="20"/>
              </w:rPr>
              <w:t>.</w:t>
            </w:r>
          </w:p>
        </w:tc>
      </w:tr>
    </w:tbl>
    <w:p w14:paraId="7AC33064" w14:textId="22F33F6D" w:rsidR="0054570C" w:rsidRDefault="0054570C" w:rsidP="00F13FA0">
      <w:pPr>
        <w:rPr>
          <w:rFonts w:cs="Arial"/>
          <w:b/>
          <w:color w:val="222222"/>
          <w:sz w:val="32"/>
          <w:shd w:val="clear" w:color="auto" w:fill="FFFFFF"/>
        </w:rPr>
      </w:pPr>
    </w:p>
    <w:tbl>
      <w:tblPr>
        <w:tblpPr w:leftFromText="180" w:rightFromText="180" w:bottomFromText="160" w:vertAnchor="text" w:horzAnchor="margin" w:tblpY="249"/>
        <w:tblW w:w="1049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0492"/>
      </w:tblGrid>
      <w:tr w:rsidR="59CEE2D3" w14:paraId="16C25F71" w14:textId="77777777" w:rsidTr="00D12D5A">
        <w:trPr>
          <w:trHeight w:val="540"/>
        </w:trPr>
        <w:tc>
          <w:tcPr>
            <w:tcW w:w="10492" w:type="dxa"/>
            <w:tcBorders>
              <w:top w:val="single" w:sz="2" w:space="0" w:color="auto"/>
              <w:left w:val="single" w:sz="2" w:space="0" w:color="auto"/>
              <w:bottom w:val="single" w:sz="2" w:space="0" w:color="auto"/>
              <w:right w:val="single" w:sz="2" w:space="0" w:color="auto"/>
            </w:tcBorders>
            <w:shd w:val="clear" w:color="auto" w:fill="9CC2E5" w:themeFill="accent1" w:themeFillTint="99"/>
            <w:vAlign w:val="center"/>
            <w:hideMark/>
          </w:tcPr>
          <w:p w14:paraId="0A71A1AD" w14:textId="14B03703" w:rsidR="59CEE2D3" w:rsidRDefault="59CEE2D3" w:rsidP="59CEE2D3">
            <w:pPr>
              <w:spacing w:line="276" w:lineRule="auto"/>
            </w:pPr>
            <w:r w:rsidRPr="59CEE2D3">
              <w:rPr>
                <w:rFonts w:ascii="Verdana" w:eastAsia="Verdana" w:hAnsi="Verdana" w:cs="Verdana"/>
                <w:b/>
                <w:bCs/>
                <w:noProof/>
                <w:color w:val="000000" w:themeColor="text1"/>
                <w:lang w:val="en-US"/>
              </w:rPr>
              <w:t>Module Learning Outcome</w:t>
            </w:r>
            <w:r w:rsidR="00907D80">
              <w:rPr>
                <w:rFonts w:ascii="Verdana" w:eastAsia="Verdana" w:hAnsi="Verdana" w:cs="Verdana"/>
                <w:b/>
                <w:bCs/>
                <w:noProof/>
                <w:color w:val="000000" w:themeColor="text1"/>
                <w:lang w:val="en-US"/>
              </w:rPr>
              <w:t xml:space="preserve">s </w:t>
            </w:r>
          </w:p>
        </w:tc>
      </w:tr>
      <w:tr w:rsidR="00BB7081" w14:paraId="3B093F5C" w14:textId="77777777" w:rsidTr="3169338C">
        <w:trPr>
          <w:trHeight w:val="540"/>
        </w:trPr>
        <w:tc>
          <w:tcPr>
            <w:tcW w:w="10492" w:type="dxa"/>
            <w:tcBorders>
              <w:top w:val="single" w:sz="2" w:space="0" w:color="auto"/>
              <w:left w:val="single" w:sz="2" w:space="0" w:color="auto"/>
              <w:bottom w:val="single" w:sz="2" w:space="0" w:color="auto"/>
              <w:right w:val="single" w:sz="2" w:space="0" w:color="auto"/>
            </w:tcBorders>
            <w:shd w:val="clear" w:color="auto" w:fill="BDD6EE" w:themeFill="accent1" w:themeFillTint="66"/>
            <w:vAlign w:val="center"/>
            <w:hideMark/>
          </w:tcPr>
          <w:p w14:paraId="2BCB8DBC" w14:textId="416B0F99" w:rsidR="00BB7081" w:rsidRPr="000708F4" w:rsidRDefault="59CEE2D3" w:rsidP="59CEE2D3">
            <w:pPr>
              <w:spacing w:before="240" w:line="276" w:lineRule="auto"/>
              <w:rPr>
                <w:rFonts w:eastAsiaTheme="minorEastAsia"/>
                <w:b/>
                <w:bCs/>
                <w:noProof/>
                <w:color w:val="FF0000"/>
                <w:lang w:val="en-US"/>
              </w:rPr>
            </w:pPr>
            <w:r w:rsidRPr="59CEE2D3">
              <w:rPr>
                <w:rFonts w:eastAsiaTheme="minorEastAsia"/>
                <w:b/>
                <w:bCs/>
                <w:noProof/>
                <w:lang w:val="en-US"/>
              </w:rPr>
              <w:t>Subject-Specific Knowledge, Understanding &amp; Application</w:t>
            </w:r>
            <w:r w:rsidR="000708F4">
              <w:rPr>
                <w:rFonts w:eastAsiaTheme="minorEastAsia"/>
                <w:b/>
                <w:bCs/>
                <w:noProof/>
                <w:lang w:val="en-US"/>
              </w:rPr>
              <w:t xml:space="preserve"> </w:t>
            </w:r>
          </w:p>
        </w:tc>
      </w:tr>
      <w:tr w:rsidR="00C605D1" w14:paraId="18A43407" w14:textId="77777777" w:rsidTr="3169338C">
        <w:trPr>
          <w:trHeight w:val="536"/>
        </w:trPr>
        <w:tc>
          <w:tcPr>
            <w:tcW w:w="10492" w:type="dxa"/>
            <w:tcBorders>
              <w:top w:val="single" w:sz="2" w:space="0" w:color="auto"/>
              <w:left w:val="single" w:sz="2" w:space="0" w:color="auto"/>
              <w:bottom w:val="single" w:sz="2" w:space="0" w:color="auto"/>
              <w:right w:val="single" w:sz="2" w:space="0" w:color="auto"/>
            </w:tcBorders>
            <w:vAlign w:val="center"/>
            <w:hideMark/>
          </w:tcPr>
          <w:p w14:paraId="331749D3" w14:textId="77777777" w:rsidR="00992CF4" w:rsidRPr="001768E8" w:rsidRDefault="00992CF4" w:rsidP="001768E8">
            <w:pPr>
              <w:pStyle w:val="ListParagraph"/>
              <w:numPr>
                <w:ilvl w:val="0"/>
                <w:numId w:val="44"/>
              </w:numPr>
              <w:spacing w:after="0" w:line="240" w:lineRule="auto"/>
              <w:rPr>
                <w:snapToGrid w:val="0"/>
                <w:color w:val="F2F2F2" w:themeColor="background1" w:themeShade="F2"/>
              </w:rPr>
            </w:pPr>
            <w:r w:rsidRPr="001768E8">
              <w:rPr>
                <w:strike/>
                <w:snapToGrid w:val="0"/>
                <w:color w:val="F2F2F2" w:themeColor="background1" w:themeShade="F2"/>
              </w:rPr>
              <w:t>Use principles of game design project management to deliver to a project plan</w:t>
            </w:r>
            <w:r w:rsidRPr="001768E8">
              <w:rPr>
                <w:snapToGrid w:val="0"/>
                <w:color w:val="F2F2F2" w:themeColor="background1" w:themeShade="F2"/>
              </w:rPr>
              <w:t>.</w:t>
            </w:r>
          </w:p>
          <w:p w14:paraId="1F77F51A" w14:textId="1433D91D" w:rsidR="00992CF4" w:rsidRPr="001768E8" w:rsidRDefault="00992CF4" w:rsidP="001768E8">
            <w:pPr>
              <w:pStyle w:val="ListParagraph"/>
              <w:numPr>
                <w:ilvl w:val="0"/>
                <w:numId w:val="44"/>
              </w:numPr>
              <w:spacing w:after="0" w:line="240" w:lineRule="auto"/>
              <w:rPr>
                <w:snapToGrid w:val="0"/>
              </w:rPr>
            </w:pPr>
            <w:r w:rsidRPr="001768E8">
              <w:rPr>
                <w:snapToGrid w:val="0"/>
              </w:rPr>
              <w:t>Consider and allocate different specialist roles within a game development team</w:t>
            </w:r>
            <w:r w:rsidR="006906E1" w:rsidRPr="001768E8">
              <w:rPr>
                <w:snapToGrid w:val="0"/>
              </w:rPr>
              <w:t>.</w:t>
            </w:r>
          </w:p>
          <w:p w14:paraId="414674AC" w14:textId="77777777" w:rsidR="001768E8" w:rsidRPr="001768E8" w:rsidRDefault="00992CF4" w:rsidP="001768E8">
            <w:pPr>
              <w:pStyle w:val="ListParagraph"/>
              <w:numPr>
                <w:ilvl w:val="0"/>
                <w:numId w:val="44"/>
              </w:numPr>
              <w:spacing w:after="0" w:line="240" w:lineRule="auto"/>
              <w:rPr>
                <w:strike/>
                <w:snapToGrid w:val="0"/>
                <w:color w:val="E7E6E6" w:themeColor="background2"/>
              </w:rPr>
            </w:pPr>
            <w:r w:rsidRPr="001768E8">
              <w:rPr>
                <w:strike/>
                <w:snapToGrid w:val="0"/>
                <w:color w:val="F2F2F2" w:themeColor="background1" w:themeShade="F2"/>
              </w:rPr>
              <w:t>Design, develop and deliver a digital game product according to a brief / concept and design description</w:t>
            </w:r>
          </w:p>
          <w:p w14:paraId="171C8F13" w14:textId="5D953CB3" w:rsidR="00C605D1" w:rsidRPr="001768E8" w:rsidRDefault="00992CF4" w:rsidP="001768E8">
            <w:pPr>
              <w:spacing w:after="0" w:line="240" w:lineRule="auto"/>
              <w:ind w:left="360"/>
              <w:rPr>
                <w:snapToGrid w:val="0"/>
              </w:rPr>
            </w:pPr>
            <w:r w:rsidRPr="001768E8">
              <w:rPr>
                <w:snapToGrid w:val="0"/>
                <w:color w:val="F2F2F2" w:themeColor="background1" w:themeShade="F2"/>
              </w:rPr>
              <w:t>.</w:t>
            </w:r>
          </w:p>
        </w:tc>
      </w:tr>
      <w:tr w:rsidR="00C605D1" w14:paraId="1C3A2113" w14:textId="77777777" w:rsidTr="3169338C">
        <w:trPr>
          <w:trHeight w:val="537"/>
        </w:trPr>
        <w:tc>
          <w:tcPr>
            <w:tcW w:w="10492" w:type="dxa"/>
            <w:tcBorders>
              <w:top w:val="single" w:sz="2" w:space="0" w:color="auto"/>
              <w:left w:val="single" w:sz="2" w:space="0" w:color="auto"/>
              <w:bottom w:val="single" w:sz="2" w:space="0" w:color="auto"/>
              <w:right w:val="single" w:sz="2" w:space="0" w:color="auto"/>
            </w:tcBorders>
            <w:shd w:val="clear" w:color="auto" w:fill="BDD6EE" w:themeFill="accent1" w:themeFillTint="66"/>
            <w:vAlign w:val="center"/>
          </w:tcPr>
          <w:p w14:paraId="6321A169" w14:textId="7F71312C" w:rsidR="00C605D1" w:rsidRDefault="00C605D1" w:rsidP="00C605D1">
            <w:pPr>
              <w:spacing w:before="240" w:after="0" w:line="276" w:lineRule="auto"/>
              <w:rPr>
                <w:rStyle w:val="normaltextrun"/>
                <w:rFonts w:cs="Arial"/>
                <w:color w:val="000000"/>
                <w:shd w:val="clear" w:color="auto" w:fill="FFFFFF"/>
              </w:rPr>
            </w:pPr>
            <w:r w:rsidRPr="002E503B">
              <w:rPr>
                <w:b/>
                <w:noProof/>
              </w:rPr>
              <w:t>Changemaker &amp; Employability Skills</w:t>
            </w:r>
          </w:p>
        </w:tc>
      </w:tr>
      <w:tr w:rsidR="00C605D1" w14:paraId="4B3520E1" w14:textId="77777777" w:rsidTr="3169338C">
        <w:trPr>
          <w:trHeight w:val="537"/>
        </w:trPr>
        <w:tc>
          <w:tcPr>
            <w:tcW w:w="10492" w:type="dxa"/>
            <w:tcBorders>
              <w:top w:val="single" w:sz="2" w:space="0" w:color="auto"/>
              <w:left w:val="single" w:sz="2" w:space="0" w:color="auto"/>
              <w:bottom w:val="single" w:sz="2" w:space="0" w:color="auto"/>
              <w:right w:val="single" w:sz="2" w:space="0" w:color="auto"/>
            </w:tcBorders>
            <w:vAlign w:val="center"/>
          </w:tcPr>
          <w:p w14:paraId="0C66AADB" w14:textId="77777777" w:rsidR="00CA41F0" w:rsidRPr="008A2169" w:rsidRDefault="00CA41F0" w:rsidP="001768E8">
            <w:pPr>
              <w:pStyle w:val="ListParagraph"/>
              <w:numPr>
                <w:ilvl w:val="0"/>
                <w:numId w:val="44"/>
              </w:numPr>
              <w:spacing w:after="0" w:line="240" w:lineRule="auto"/>
              <w:rPr>
                <w:strike/>
                <w:noProof/>
                <w:color w:val="F2F2F2" w:themeColor="background1" w:themeShade="F2"/>
              </w:rPr>
            </w:pPr>
            <w:r w:rsidRPr="008A2169">
              <w:rPr>
                <w:strike/>
                <w:noProof/>
                <w:color w:val="F2F2F2" w:themeColor="background1" w:themeShade="F2"/>
              </w:rPr>
              <w:t>Perform and function cooperatively in a multidisciplinary team, to meet specified objectives.</w:t>
            </w:r>
          </w:p>
          <w:p w14:paraId="59B557AB" w14:textId="60BE4723" w:rsidR="00CA41F0" w:rsidRDefault="00CA41F0" w:rsidP="001768E8">
            <w:pPr>
              <w:pStyle w:val="ListParagraph"/>
              <w:numPr>
                <w:ilvl w:val="0"/>
                <w:numId w:val="44"/>
              </w:numPr>
              <w:spacing w:after="0" w:line="240" w:lineRule="auto"/>
              <w:rPr>
                <w:noProof/>
              </w:rPr>
            </w:pPr>
            <w:r w:rsidRPr="00316298">
              <w:rPr>
                <w:noProof/>
                <w:color w:val="E7E6E6" w:themeColor="background2"/>
              </w:rPr>
              <w:t>Fulfil all own responsibilities to the required team deadline and standard.</w:t>
            </w:r>
          </w:p>
          <w:p w14:paraId="2C477B7D" w14:textId="2FB8C590" w:rsidR="0085707C" w:rsidRPr="00294530" w:rsidRDefault="00316298" w:rsidP="00294530">
            <w:pPr>
              <w:spacing w:after="0" w:line="240" w:lineRule="auto"/>
              <w:rPr>
                <w:noProof/>
                <w:color w:val="E7E6E6" w:themeColor="background2"/>
              </w:rPr>
            </w:pPr>
            <w:r>
              <w:rPr>
                <w:noProof/>
              </w:rPr>
              <w:t xml:space="preserve">F) </w:t>
            </w:r>
            <w:r w:rsidR="00CA41F0" w:rsidRPr="00316298">
              <w:rPr>
                <w:noProof/>
              </w:rPr>
              <w:t>Communicate with others through clear written, visual and oral methods.</w:t>
            </w:r>
          </w:p>
          <w:p w14:paraId="0C82053F" w14:textId="4D074DFB" w:rsidR="001768E8" w:rsidRPr="0085707C" w:rsidRDefault="001768E8" w:rsidP="001768E8">
            <w:pPr>
              <w:spacing w:after="0" w:line="240" w:lineRule="auto"/>
              <w:ind w:left="360"/>
              <w:rPr>
                <w:noProof/>
              </w:rPr>
            </w:pPr>
          </w:p>
        </w:tc>
      </w:tr>
    </w:tbl>
    <w:p w14:paraId="57C641D1" w14:textId="700F4688" w:rsidR="002B1AFB" w:rsidRDefault="002B1AFB" w:rsidP="00C50BB2">
      <w:pPr>
        <w:pStyle w:val="NoSpacing"/>
        <w:rPr>
          <w:sz w:val="32"/>
          <w:shd w:val="clear" w:color="auto" w:fill="FFFFFF"/>
        </w:rPr>
      </w:pPr>
      <w:r>
        <w:rPr>
          <w:sz w:val="32"/>
          <w:shd w:val="clear" w:color="auto" w:fill="FFFFFF"/>
        </w:rPr>
        <w:br w:type="page"/>
      </w:r>
    </w:p>
    <w:p w14:paraId="368B98FD" w14:textId="1A31402D" w:rsidR="007058E8" w:rsidRPr="00647E41" w:rsidRDefault="00B51692" w:rsidP="00647E41">
      <w:pPr>
        <w:shd w:val="clear" w:color="auto" w:fill="DEEAF6" w:themeFill="accent1" w:themeFillTint="33"/>
        <w:rPr>
          <w:b/>
          <w:bCs/>
          <w:sz w:val="36"/>
          <w:szCs w:val="36"/>
        </w:rPr>
      </w:pPr>
      <w:bookmarkStart w:id="0" w:name="_Toc399949261"/>
      <w:r w:rsidRPr="00B51692">
        <w:rPr>
          <w:b/>
          <w:bCs/>
          <w:sz w:val="36"/>
          <w:szCs w:val="36"/>
        </w:rPr>
        <w:lastRenderedPageBreak/>
        <w:t>Overview</w:t>
      </w:r>
    </w:p>
    <w:p w14:paraId="3BD9E4EC" w14:textId="227FF9C2" w:rsidR="00B51692" w:rsidRPr="00FA7535" w:rsidRDefault="000925C6" w:rsidP="00F6430B">
      <w:r>
        <w:t>Working as a group</w:t>
      </w:r>
      <w:r w:rsidR="00973491">
        <w:t>,</w:t>
      </w:r>
      <w:r>
        <w:t xml:space="preserve"> you will </w:t>
      </w:r>
      <w:r w:rsidR="004F4811">
        <w:t>create</w:t>
      </w:r>
      <w:r>
        <w:t xml:space="preserve"> a vertical slice of </w:t>
      </w:r>
      <w:r w:rsidR="00612F01">
        <w:t xml:space="preserve">the </w:t>
      </w:r>
      <w:r>
        <w:t>game</w:t>
      </w:r>
      <w:r w:rsidR="00973491">
        <w:t>;</w:t>
      </w:r>
      <w:r>
        <w:t xml:space="preserve"> </w:t>
      </w:r>
      <w:r w:rsidR="004F4811">
        <w:t xml:space="preserve">this </w:t>
      </w:r>
      <w:r w:rsidR="00F41ADC">
        <w:t xml:space="preserve">video </w:t>
      </w:r>
      <w:r w:rsidR="004F4811">
        <w:t xml:space="preserve">presentation will need to give each member of the team a chance to showcase and discuss </w:t>
      </w:r>
      <w:r w:rsidR="00D258B8">
        <w:t>each team member's</w:t>
      </w:r>
      <w:r w:rsidR="004F4811">
        <w:t xml:space="preserve"> contribution.</w:t>
      </w:r>
      <w:r w:rsidR="00D258B8">
        <w:t xml:space="preserve"> </w:t>
      </w:r>
      <w:r w:rsidR="00750A09">
        <w:t>This</w:t>
      </w:r>
      <w:r w:rsidR="00F41ADC">
        <w:t xml:space="preserve"> video</w:t>
      </w:r>
      <w:r w:rsidR="00750A09">
        <w:t xml:space="preserve"> will cover game development and production</w:t>
      </w:r>
      <w:r w:rsidR="007B22C4">
        <w:t xml:space="preserve"> and </w:t>
      </w:r>
      <w:r w:rsidR="00D609F8">
        <w:t xml:space="preserve">reflect on the outcome. </w:t>
      </w:r>
      <w:r w:rsidR="0015183D">
        <w:t>It</w:t>
      </w:r>
      <w:r w:rsidR="00F41ADC">
        <w:t xml:space="preserve"> </w:t>
      </w:r>
      <w:r w:rsidR="001915B8">
        <w:t>will help demonstrate</w:t>
      </w:r>
      <w:r w:rsidR="00F77E6C">
        <w:t xml:space="preserve"> the</w:t>
      </w:r>
      <w:r w:rsidR="00656C7E">
        <w:t xml:space="preserve"> input </w:t>
      </w:r>
      <w:r w:rsidR="00F77E6C">
        <w:t xml:space="preserve">from </w:t>
      </w:r>
      <w:r w:rsidR="00656C7E">
        <w:t>each</w:t>
      </w:r>
      <w:r w:rsidR="00F77E6C">
        <w:t xml:space="preserve"> member</w:t>
      </w:r>
      <w:r w:rsidR="00656C7E">
        <w:t xml:space="preserve">. </w:t>
      </w:r>
    </w:p>
    <w:p w14:paraId="47E9171F" w14:textId="45439AC5" w:rsidR="00B51692" w:rsidRPr="00B51692" w:rsidRDefault="00766637" w:rsidP="00B51692">
      <w:pPr>
        <w:shd w:val="clear" w:color="auto" w:fill="DEEAF6" w:themeFill="accent1" w:themeFillTint="33"/>
        <w:rPr>
          <w:b/>
          <w:bCs/>
          <w:sz w:val="36"/>
          <w:szCs w:val="36"/>
        </w:rPr>
      </w:pPr>
      <w:r>
        <w:rPr>
          <w:b/>
          <w:bCs/>
          <w:sz w:val="36"/>
          <w:szCs w:val="36"/>
        </w:rPr>
        <w:t>Brief</w:t>
      </w:r>
    </w:p>
    <w:p w14:paraId="4195D758" w14:textId="77777777" w:rsidR="00F5672B" w:rsidRDefault="004E1B3F" w:rsidP="58F488E1">
      <w:r>
        <w:t xml:space="preserve">Your team will need to </w:t>
      </w:r>
      <w:r w:rsidRPr="00FF53A9">
        <w:rPr>
          <w:b/>
          <w:bCs/>
        </w:rPr>
        <w:t xml:space="preserve">produce a </w:t>
      </w:r>
      <w:r w:rsidR="00B06E11" w:rsidRPr="00FF53A9">
        <w:rPr>
          <w:b/>
          <w:bCs/>
        </w:rPr>
        <w:t xml:space="preserve">video </w:t>
      </w:r>
      <w:r w:rsidR="00F81AE7" w:rsidRPr="00FF53A9">
        <w:rPr>
          <w:b/>
          <w:bCs/>
        </w:rPr>
        <w:t>presentation</w:t>
      </w:r>
      <w:r w:rsidR="00F81AE7">
        <w:t xml:space="preserve"> </w:t>
      </w:r>
      <w:r w:rsidR="00BC656F">
        <w:t xml:space="preserve">with </w:t>
      </w:r>
      <w:r w:rsidR="00BC656F" w:rsidRPr="00BC656F">
        <w:rPr>
          <w:b/>
          <w:bCs/>
        </w:rPr>
        <w:t>voice-over</w:t>
      </w:r>
      <w:r w:rsidR="00BC656F">
        <w:t xml:space="preserve"> </w:t>
      </w:r>
      <w:r w:rsidR="00FF25C0">
        <w:t>to</w:t>
      </w:r>
      <w:r w:rsidR="00F81AE7">
        <w:t xml:space="preserve"> discuss the </w:t>
      </w:r>
      <w:r w:rsidR="0015183D">
        <w:t>game's development</w:t>
      </w:r>
      <w:r w:rsidR="00F81AE7">
        <w:t xml:space="preserve"> based on </w:t>
      </w:r>
      <w:r w:rsidR="004E0C6A">
        <w:t xml:space="preserve">the </w:t>
      </w:r>
      <w:r w:rsidR="00F81AE7">
        <w:t xml:space="preserve">team </w:t>
      </w:r>
      <w:r w:rsidR="00805DED">
        <w:t xml:space="preserve">and demonstrate </w:t>
      </w:r>
      <w:r w:rsidR="004E0C6A">
        <w:t>each</w:t>
      </w:r>
      <w:r w:rsidR="00805DED">
        <w:t xml:space="preserve"> </w:t>
      </w:r>
      <w:r w:rsidR="004E0C6A">
        <w:t>member's</w:t>
      </w:r>
      <w:r w:rsidR="00805DED">
        <w:t xml:space="preserve"> </w:t>
      </w:r>
      <w:r w:rsidR="004E0C6A">
        <w:t xml:space="preserve">input. </w:t>
      </w:r>
      <w:r w:rsidR="006B2999">
        <w:t>What goes into the presentation will need to be negotiated</w:t>
      </w:r>
      <w:r w:rsidR="00B06E11">
        <w:t xml:space="preserve"> with</w:t>
      </w:r>
      <w:r w:rsidR="00D01DC4">
        <w:t>in the team</w:t>
      </w:r>
      <w:r w:rsidR="006B2999">
        <w:t>.</w:t>
      </w:r>
      <w:r w:rsidR="00FE6519">
        <w:t xml:space="preserve"> </w:t>
      </w:r>
    </w:p>
    <w:p w14:paraId="077AC618" w14:textId="675DA856" w:rsidR="007C5D48" w:rsidRDefault="009C02FD" w:rsidP="58F488E1">
      <w:r>
        <w:t xml:space="preserve">To support </w:t>
      </w:r>
      <w:r w:rsidR="000C6BCD">
        <w:t>this</w:t>
      </w:r>
      <w:r w:rsidR="00F57059">
        <w:t>,</w:t>
      </w:r>
      <w:r>
        <w:t xml:space="preserve"> each member of the team will need to complete an </w:t>
      </w:r>
      <w:r w:rsidRPr="000C6BCD">
        <w:rPr>
          <w:b/>
          <w:bCs/>
        </w:rPr>
        <w:t xml:space="preserve">online </w:t>
      </w:r>
      <w:r w:rsidR="000C6BCD" w:rsidRPr="000C6BCD">
        <w:rPr>
          <w:b/>
          <w:bCs/>
        </w:rPr>
        <w:t>questionnaire</w:t>
      </w:r>
      <w:r w:rsidR="000C6BCD">
        <w:t xml:space="preserve"> that will also be used to ass</w:t>
      </w:r>
      <w:r w:rsidR="008B108F">
        <w:t>ess</w:t>
      </w:r>
      <w:r w:rsidR="000C6BCD">
        <w:t xml:space="preserve"> your contribution.</w:t>
      </w:r>
    </w:p>
    <w:p w14:paraId="55560B46" w14:textId="5CA2A9EC" w:rsidR="0002356A" w:rsidRDefault="00FE6519" w:rsidP="58F488E1">
      <w:r>
        <w:t xml:space="preserve">Use </w:t>
      </w:r>
      <w:r w:rsidR="00F57059">
        <w:t>images, GIFs, and videos in</w:t>
      </w:r>
      <w:r w:rsidR="00DF418B">
        <w:t xml:space="preserve"> the presentation to help you </w:t>
      </w:r>
      <w:r w:rsidR="00E54236">
        <w:t xml:space="preserve">visualise things. </w:t>
      </w:r>
      <w:r w:rsidR="00CA7DF1">
        <w:t>Use</w:t>
      </w:r>
      <w:r w:rsidR="00E54236">
        <w:t xml:space="preserve"> tools</w:t>
      </w:r>
      <w:r w:rsidR="007C5D48">
        <w:t xml:space="preserve"> like Screen to Gif, OBS, Premiere </w:t>
      </w:r>
      <w:r w:rsidR="00BC656F">
        <w:t xml:space="preserve">and </w:t>
      </w:r>
      <w:r w:rsidR="00BB76BB">
        <w:t>PPT</w:t>
      </w:r>
      <w:r w:rsidR="006D102D">
        <w:t xml:space="preserve"> to help you </w:t>
      </w:r>
      <w:r w:rsidR="00905DC8">
        <w:t>build your presentation</w:t>
      </w:r>
      <w:r w:rsidR="00CA7DF1">
        <w:t>.</w:t>
      </w:r>
      <w:r w:rsidR="00905DC8">
        <w:t xml:space="preserve"> </w:t>
      </w:r>
    </w:p>
    <w:p w14:paraId="67260DCA" w14:textId="018F4F28" w:rsidR="00080392" w:rsidRDefault="00080392" w:rsidP="58F488E1">
      <w:r w:rsidRPr="00FF53A9">
        <w:rPr>
          <w:b/>
          <w:bCs/>
        </w:rPr>
        <w:t>Use a team development Log</w:t>
      </w:r>
      <w:r>
        <w:t>. Your team should keep a development log/diary that everyone can contribute to and input what they have done each week</w:t>
      </w:r>
      <w:r w:rsidR="00225C4C">
        <w:t>;</w:t>
      </w:r>
      <w:r>
        <w:t xml:space="preserve"> you can then use this to help create the presentation video. </w:t>
      </w:r>
    </w:p>
    <w:p w14:paraId="4541A42F" w14:textId="34D12DC3" w:rsidR="00766637" w:rsidRPr="00F76ACD" w:rsidRDefault="00B3079A" w:rsidP="00F76ACD">
      <w:r>
        <w:t xml:space="preserve">How you go about </w:t>
      </w:r>
      <w:r w:rsidR="0002356A">
        <w:t>structuring your presentation</w:t>
      </w:r>
      <w:r w:rsidR="00DF4B42">
        <w:t xml:space="preserve"> is up to your team</w:t>
      </w:r>
      <w:r>
        <w:t xml:space="preserve">. </w:t>
      </w:r>
      <w:r w:rsidR="00225C4C">
        <w:t>For</w:t>
      </w:r>
      <w:r w:rsidR="00DF4B42">
        <w:t xml:space="preserve"> example, y</w:t>
      </w:r>
      <w:r w:rsidR="005025F3">
        <w:t xml:space="preserve">ou could split the presentation </w:t>
      </w:r>
      <w:r w:rsidR="0084176B">
        <w:t>into</w:t>
      </w:r>
      <w:r w:rsidR="005025F3">
        <w:t xml:space="preserve"> </w:t>
      </w:r>
      <w:r w:rsidR="005F4D41">
        <w:t>Art, Design</w:t>
      </w:r>
      <w:r w:rsidR="0084176B">
        <w:t>,</w:t>
      </w:r>
      <w:r w:rsidR="00720312">
        <w:t xml:space="preserve"> </w:t>
      </w:r>
      <w:r w:rsidR="002A20AD">
        <w:t xml:space="preserve">Programming </w:t>
      </w:r>
      <w:r w:rsidR="00720312">
        <w:t>and reflection</w:t>
      </w:r>
      <w:r w:rsidR="00DF4B42">
        <w:t>.</w:t>
      </w:r>
      <w:r w:rsidR="00F27D8C">
        <w:t xml:space="preserve"> </w:t>
      </w:r>
      <w:r w:rsidR="00F27D8C" w:rsidRPr="00DA2AA7">
        <w:rPr>
          <w:b/>
          <w:bCs/>
        </w:rPr>
        <w:t>Be sure that it</w:t>
      </w:r>
      <w:r w:rsidR="00370CE0">
        <w:rPr>
          <w:b/>
          <w:bCs/>
        </w:rPr>
        <w:t>'</w:t>
      </w:r>
      <w:r w:rsidR="00F27D8C" w:rsidRPr="00DA2AA7">
        <w:rPr>
          <w:b/>
          <w:bCs/>
        </w:rPr>
        <w:t>s clear who did what</w:t>
      </w:r>
      <w:r w:rsidR="00F27D8C">
        <w:t>.</w:t>
      </w:r>
      <w:r w:rsidR="001D5123">
        <w:t xml:space="preserve"> </w:t>
      </w:r>
      <w:r w:rsidR="0056651F">
        <w:t xml:space="preserve">Try </w:t>
      </w:r>
      <w:r w:rsidR="00C11603">
        <w:t>to</w:t>
      </w:r>
      <w:r w:rsidR="0056651F">
        <w:t xml:space="preserve"> discuss </w:t>
      </w:r>
      <w:r w:rsidR="00563C6F">
        <w:t>feedback</w:t>
      </w:r>
      <w:r w:rsidR="0056651F">
        <w:t xml:space="preserve"> you had and </w:t>
      </w:r>
      <w:r w:rsidR="00563C6F">
        <w:t>how</w:t>
      </w:r>
      <w:r w:rsidR="0056651F">
        <w:t xml:space="preserve"> you used </w:t>
      </w:r>
      <w:proofErr w:type="gramStart"/>
      <w:r w:rsidR="003B6F0F">
        <w:t>it</w:t>
      </w:r>
      <w:r w:rsidR="00C11603">
        <w:t>,</w:t>
      </w:r>
      <w:r w:rsidR="003B6F0F">
        <w:t xml:space="preserve"> and</w:t>
      </w:r>
      <w:proofErr w:type="gramEnd"/>
      <w:r w:rsidR="003B6F0F">
        <w:t xml:space="preserve"> </w:t>
      </w:r>
      <w:r w:rsidR="00E07AE1">
        <w:t xml:space="preserve">show some </w:t>
      </w:r>
      <w:r w:rsidR="006A5928">
        <w:t>critical</w:t>
      </w:r>
      <w:r w:rsidR="00E07AE1">
        <w:t xml:space="preserve"> thinking.</w:t>
      </w:r>
    </w:p>
    <w:p w14:paraId="0EBE0606" w14:textId="77F09AC3" w:rsidR="00766637" w:rsidRPr="00766637" w:rsidRDefault="00766637" w:rsidP="00766637">
      <w:pPr>
        <w:shd w:val="clear" w:color="auto" w:fill="DEEAF6" w:themeFill="accent1" w:themeFillTint="33"/>
        <w:rPr>
          <w:b/>
          <w:bCs/>
          <w:sz w:val="36"/>
          <w:szCs w:val="36"/>
        </w:rPr>
      </w:pPr>
      <w:r>
        <w:rPr>
          <w:b/>
          <w:bCs/>
          <w:sz w:val="36"/>
          <w:szCs w:val="36"/>
        </w:rPr>
        <w:t>Deliverable Format</w:t>
      </w:r>
      <w:r w:rsidR="009C1953">
        <w:rPr>
          <w:b/>
          <w:bCs/>
          <w:sz w:val="36"/>
          <w:szCs w:val="36"/>
        </w:rPr>
        <w:t>(</w:t>
      </w:r>
      <w:r>
        <w:rPr>
          <w:b/>
          <w:bCs/>
          <w:sz w:val="36"/>
          <w:szCs w:val="36"/>
        </w:rPr>
        <w:t>s</w:t>
      </w:r>
      <w:r w:rsidR="009C1953">
        <w:rPr>
          <w:b/>
          <w:bCs/>
          <w:sz w:val="36"/>
          <w:szCs w:val="36"/>
        </w:rPr>
        <w:t>)</w:t>
      </w:r>
    </w:p>
    <w:p w14:paraId="5E93B11F" w14:textId="77777777" w:rsidR="00BC5CE5" w:rsidRDefault="3C771FB4" w:rsidP="00115878">
      <w:pPr>
        <w:rPr>
          <w:sz w:val="24"/>
          <w:szCs w:val="24"/>
        </w:rPr>
      </w:pPr>
      <w:r w:rsidRPr="3C771FB4">
        <w:rPr>
          <w:sz w:val="24"/>
          <w:szCs w:val="24"/>
        </w:rPr>
        <w:t xml:space="preserve">For </w:t>
      </w:r>
      <w:r w:rsidR="00BF20F4">
        <w:rPr>
          <w:sz w:val="24"/>
          <w:szCs w:val="24"/>
        </w:rPr>
        <w:t>P</w:t>
      </w:r>
      <w:r w:rsidRPr="3C771FB4">
        <w:rPr>
          <w:sz w:val="24"/>
          <w:szCs w:val="24"/>
        </w:rPr>
        <w:t>S1</w:t>
      </w:r>
      <w:r w:rsidR="00BC5CE5">
        <w:rPr>
          <w:sz w:val="24"/>
          <w:szCs w:val="24"/>
        </w:rPr>
        <w:t>:</w:t>
      </w:r>
    </w:p>
    <w:p w14:paraId="4117CF31" w14:textId="5C3D72C8" w:rsidR="004A7307" w:rsidRPr="00E71754" w:rsidRDefault="004A7307" w:rsidP="00BC5CE5">
      <w:pPr>
        <w:pStyle w:val="ListParagraph"/>
        <w:numPr>
          <w:ilvl w:val="0"/>
          <w:numId w:val="42"/>
        </w:numPr>
        <w:rPr>
          <w:b/>
          <w:bCs/>
        </w:rPr>
      </w:pPr>
      <w:r w:rsidRPr="00E71754">
        <w:rPr>
          <w:b/>
          <w:bCs/>
        </w:rPr>
        <w:t xml:space="preserve">Online </w:t>
      </w:r>
      <w:r w:rsidR="009C02FD" w:rsidRPr="00E71754">
        <w:rPr>
          <w:b/>
          <w:bCs/>
        </w:rPr>
        <w:t xml:space="preserve">questionnaire </w:t>
      </w:r>
    </w:p>
    <w:p w14:paraId="46F4784C" w14:textId="5604C6A0" w:rsidR="00BC5CE5" w:rsidRPr="00E71754" w:rsidRDefault="00576AAA" w:rsidP="00BC5CE5">
      <w:pPr>
        <w:pStyle w:val="ListParagraph"/>
        <w:numPr>
          <w:ilvl w:val="0"/>
          <w:numId w:val="42"/>
        </w:numPr>
        <w:rPr>
          <w:b/>
          <w:bCs/>
        </w:rPr>
      </w:pPr>
      <w:r w:rsidRPr="00E71754">
        <w:rPr>
          <w:b/>
          <w:bCs/>
          <w:sz w:val="24"/>
          <w:szCs w:val="24"/>
        </w:rPr>
        <w:t>3</w:t>
      </w:r>
      <w:r w:rsidR="00B56901" w:rsidRPr="00E71754">
        <w:rPr>
          <w:b/>
          <w:bCs/>
          <w:sz w:val="24"/>
          <w:szCs w:val="24"/>
        </w:rPr>
        <w:t xml:space="preserve">0 </w:t>
      </w:r>
      <w:r w:rsidR="00BC5CE5" w:rsidRPr="00E71754">
        <w:rPr>
          <w:b/>
          <w:bCs/>
          <w:sz w:val="24"/>
          <w:szCs w:val="24"/>
        </w:rPr>
        <w:t>m</w:t>
      </w:r>
      <w:r w:rsidR="00B56901" w:rsidRPr="00E71754">
        <w:rPr>
          <w:b/>
          <w:bCs/>
          <w:sz w:val="24"/>
          <w:szCs w:val="24"/>
        </w:rPr>
        <w:t xml:space="preserve">in </w:t>
      </w:r>
      <w:r w:rsidR="00BC5CE5" w:rsidRPr="00E71754">
        <w:rPr>
          <w:b/>
          <w:bCs/>
          <w:sz w:val="24"/>
          <w:szCs w:val="24"/>
        </w:rPr>
        <w:t>m</w:t>
      </w:r>
      <w:r w:rsidR="00B56901" w:rsidRPr="00E71754">
        <w:rPr>
          <w:b/>
          <w:bCs/>
          <w:sz w:val="24"/>
          <w:szCs w:val="24"/>
        </w:rPr>
        <w:t xml:space="preserve">ax </w:t>
      </w:r>
      <w:r w:rsidR="00BC5CE5" w:rsidRPr="00E71754">
        <w:rPr>
          <w:b/>
          <w:bCs/>
        </w:rPr>
        <w:t>v</w:t>
      </w:r>
      <w:r w:rsidR="00BF20F4" w:rsidRPr="00E71754">
        <w:rPr>
          <w:b/>
          <w:bCs/>
        </w:rPr>
        <w:t>ideo</w:t>
      </w:r>
    </w:p>
    <w:p w14:paraId="55892140" w14:textId="77777777" w:rsidR="00BC5CE5" w:rsidRDefault="00B56901" w:rsidP="00E71754">
      <w:pPr>
        <w:pStyle w:val="ListParagraph"/>
        <w:numPr>
          <w:ilvl w:val="1"/>
          <w:numId w:val="42"/>
        </w:numPr>
      </w:pPr>
      <w:r>
        <w:t>MP4 format</w:t>
      </w:r>
    </w:p>
    <w:p w14:paraId="39B615C7" w14:textId="657C099D" w:rsidR="00E41D53" w:rsidRDefault="003872ED" w:rsidP="00E71754">
      <w:pPr>
        <w:pStyle w:val="ListParagraph"/>
        <w:numPr>
          <w:ilvl w:val="1"/>
          <w:numId w:val="42"/>
        </w:numPr>
      </w:pPr>
      <w:r>
        <w:t>1</w:t>
      </w:r>
      <w:r w:rsidR="00BC5CE5">
        <w:t xml:space="preserve"> GB max </w:t>
      </w:r>
      <w:r>
        <w:t>(</w:t>
      </w:r>
      <w:r w:rsidR="0046437E">
        <w:t>aim for 900</w:t>
      </w:r>
      <w:r>
        <w:t xml:space="preserve"> MB)</w:t>
      </w:r>
    </w:p>
    <w:p w14:paraId="60839593" w14:textId="57D57438" w:rsidR="00B041D7" w:rsidRPr="00C90EC2" w:rsidRDefault="3C771FB4" w:rsidP="50447AC0">
      <w:pPr>
        <w:pStyle w:val="ListParagraph"/>
        <w:numPr>
          <w:ilvl w:val="0"/>
          <w:numId w:val="42"/>
        </w:numPr>
      </w:pPr>
      <w:r>
        <w:t xml:space="preserve">Submit </w:t>
      </w:r>
      <w:r w:rsidR="0046437E">
        <w:t>y</w:t>
      </w:r>
      <w:r>
        <w:t xml:space="preserve">our </w:t>
      </w:r>
      <w:r w:rsidR="0046437E">
        <w:t>w</w:t>
      </w:r>
      <w:r>
        <w:t>ork on NILE module page</w:t>
      </w:r>
      <w:r w:rsidR="00E41D53">
        <w:t xml:space="preserve"> submission point</w:t>
      </w:r>
      <w:r w:rsidR="00C11603">
        <w:t>.</w:t>
      </w:r>
    </w:p>
    <w:p w14:paraId="3D6CFFB1" w14:textId="77777777" w:rsidR="00B041D7" w:rsidRDefault="00B041D7" w:rsidP="50447AC0">
      <w:pPr>
        <w:rPr>
          <w:color w:val="FF0000"/>
          <w:sz w:val="24"/>
          <w:szCs w:val="24"/>
        </w:rPr>
      </w:pPr>
    </w:p>
    <w:p w14:paraId="79D87005" w14:textId="330E0F48" w:rsidR="00B041D7" w:rsidRPr="00B72DE5" w:rsidRDefault="00B041D7" w:rsidP="50447AC0">
      <w:pPr>
        <w:rPr>
          <w:color w:val="FF0000"/>
          <w:sz w:val="24"/>
          <w:szCs w:val="24"/>
        </w:rPr>
        <w:sectPr w:rsidR="00B041D7" w:rsidRPr="00B72DE5" w:rsidSect="00B27C37">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9" w:footer="709" w:gutter="0"/>
          <w:cols w:space="708"/>
          <w:docGrid w:linePitch="360"/>
        </w:sectPr>
      </w:pPr>
    </w:p>
    <w:p w14:paraId="4E8D2D4B" w14:textId="5A22095D" w:rsidR="006E6D21" w:rsidRPr="00E12772" w:rsidRDefault="3E95942E" w:rsidP="3E95942E">
      <w:pPr>
        <w:jc w:val="center"/>
        <w:rPr>
          <w:sz w:val="24"/>
          <w:szCs w:val="24"/>
        </w:rPr>
      </w:pPr>
      <w:r w:rsidRPr="3E95942E">
        <w:rPr>
          <w:b/>
          <w:bCs/>
        </w:rPr>
        <w:lastRenderedPageBreak/>
        <w:t xml:space="preserve">Indicative Feedback Rubric: Assessment Criteria – </w:t>
      </w:r>
      <w:r w:rsidR="00E2674C" w:rsidRPr="00D968D8">
        <w:t>PS1 Group Presentation (40% module weighting)</w:t>
      </w:r>
    </w:p>
    <w:tbl>
      <w:tblPr>
        <w:tblStyle w:val="TableGrid"/>
        <w:tblW w:w="15600" w:type="dxa"/>
        <w:tblInd w:w="-147" w:type="dxa"/>
        <w:tblLayout w:type="fixed"/>
        <w:tblLook w:val="04A0" w:firstRow="1" w:lastRow="0" w:firstColumn="1" w:lastColumn="0" w:noHBand="0" w:noVBand="1"/>
      </w:tblPr>
      <w:tblGrid>
        <w:gridCol w:w="2127"/>
        <w:gridCol w:w="1843"/>
        <w:gridCol w:w="3118"/>
        <w:gridCol w:w="3119"/>
        <w:gridCol w:w="2838"/>
        <w:gridCol w:w="2555"/>
      </w:tblGrid>
      <w:tr w:rsidR="00D23A8F" w14:paraId="1C940E8D" w14:textId="77777777" w:rsidTr="00452A2D">
        <w:tc>
          <w:tcPr>
            <w:tcW w:w="15600" w:type="dxa"/>
            <w:gridSpan w:val="6"/>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E4372B3" w14:textId="1707A240" w:rsidR="00D23A8F" w:rsidRPr="00C8236F" w:rsidRDefault="00DD50C7" w:rsidP="00787797">
            <w:pPr>
              <w:pStyle w:val="NoSpacing"/>
              <w:rPr>
                <w:b/>
                <w:bCs/>
              </w:rPr>
            </w:pPr>
            <w:r>
              <w:rPr>
                <w:b/>
                <w:bCs/>
              </w:rPr>
              <w:t>Specialist Role</w:t>
            </w:r>
            <w:r w:rsidR="00CA2532" w:rsidRPr="00C8236F">
              <w:rPr>
                <w:b/>
                <w:bCs/>
              </w:rPr>
              <w:t xml:space="preserve"> 5</w:t>
            </w:r>
            <w:r w:rsidR="00E90CF0" w:rsidRPr="00C8236F">
              <w:rPr>
                <w:b/>
                <w:bCs/>
              </w:rPr>
              <w:t>0</w:t>
            </w:r>
            <w:r w:rsidR="032F6696" w:rsidRPr="00C8236F">
              <w:rPr>
                <w:b/>
                <w:bCs/>
              </w:rPr>
              <w:t>%</w:t>
            </w:r>
          </w:p>
        </w:tc>
      </w:tr>
      <w:tr w:rsidR="0058244C" w14:paraId="1AA43872" w14:textId="77777777" w:rsidTr="00452A2D">
        <w:tc>
          <w:tcPr>
            <w:tcW w:w="15600" w:type="dxa"/>
            <w:gridSpan w:val="6"/>
            <w:tcBorders>
              <w:top w:val="single" w:sz="4" w:space="0" w:color="auto"/>
              <w:left w:val="single" w:sz="4" w:space="0" w:color="auto"/>
              <w:bottom w:val="single" w:sz="4" w:space="0" w:color="auto"/>
              <w:right w:val="single" w:sz="4" w:space="0" w:color="auto"/>
            </w:tcBorders>
            <w:shd w:val="clear" w:color="auto" w:fill="F7CAAC" w:themeFill="accent2" w:themeFillTint="66"/>
          </w:tcPr>
          <w:p w14:paraId="421E2CA9" w14:textId="417D3F8F" w:rsidR="0058244C" w:rsidRPr="00C8236F" w:rsidRDefault="0058244C" w:rsidP="00C65A59">
            <w:pPr>
              <w:rPr>
                <w:b/>
                <w:bCs/>
              </w:rPr>
            </w:pPr>
            <w:r w:rsidRPr="00C8236F">
              <w:rPr>
                <w:b/>
                <w:bCs/>
                <w:color w:val="000000" w:themeColor="text1"/>
                <w:lang w:val="en-US"/>
              </w:rPr>
              <w:t>Learning Outcome: b) Consider and allocate different specialist roles within a game development team</w:t>
            </w:r>
          </w:p>
        </w:tc>
      </w:tr>
      <w:tr w:rsidR="009C390F" w14:paraId="639A43E3" w14:textId="77777777" w:rsidTr="009C390F">
        <w:tc>
          <w:tcPr>
            <w:tcW w:w="2127" w:type="dxa"/>
            <w:tcBorders>
              <w:top w:val="single" w:sz="4" w:space="0" w:color="auto"/>
              <w:left w:val="single" w:sz="4" w:space="0" w:color="auto"/>
              <w:bottom w:val="single" w:sz="4" w:space="0" w:color="auto"/>
              <w:right w:val="single" w:sz="4" w:space="0" w:color="auto"/>
            </w:tcBorders>
            <w:shd w:val="clear" w:color="auto" w:fill="FF0000"/>
            <w:hideMark/>
          </w:tcPr>
          <w:p w14:paraId="76FF02AC" w14:textId="3DE2895E" w:rsidR="009C390F" w:rsidRPr="00C8236F" w:rsidRDefault="009C390F" w:rsidP="009C390F">
            <w:pPr>
              <w:rPr>
                <w:b/>
                <w:bCs/>
              </w:rPr>
            </w:pPr>
            <w:r w:rsidRPr="004B67D7">
              <w:rPr>
                <w:rFonts w:cstheme="minorHAnsi"/>
                <w:b/>
                <w:bCs/>
                <w:color w:val="FFFFFF" w:themeColor="background1"/>
                <w:sz w:val="20"/>
                <w:szCs w:val="20"/>
              </w:rPr>
              <w:t>No Submission (0-9%)</w:t>
            </w:r>
          </w:p>
        </w:tc>
        <w:tc>
          <w:tcPr>
            <w:tcW w:w="1843" w:type="dxa"/>
            <w:tcBorders>
              <w:top w:val="single" w:sz="4" w:space="0" w:color="auto"/>
              <w:left w:val="single" w:sz="4" w:space="0" w:color="auto"/>
              <w:bottom w:val="single" w:sz="4" w:space="0" w:color="auto"/>
              <w:right w:val="single" w:sz="4" w:space="0" w:color="auto"/>
            </w:tcBorders>
            <w:shd w:val="clear" w:color="auto" w:fill="C00000"/>
            <w:hideMark/>
          </w:tcPr>
          <w:p w14:paraId="30167D51" w14:textId="7E503869" w:rsidR="009C390F" w:rsidRPr="00C8236F" w:rsidRDefault="009C390F" w:rsidP="009C390F">
            <w:pPr>
              <w:rPr>
                <w:b/>
                <w:bCs/>
              </w:rPr>
            </w:pPr>
            <w:r w:rsidRPr="004B67D7">
              <w:rPr>
                <w:rFonts w:cstheme="minorHAnsi"/>
                <w:b/>
                <w:bCs/>
                <w:sz w:val="20"/>
                <w:szCs w:val="20"/>
              </w:rPr>
              <w:t>F (Fail) (10-39%)</w:t>
            </w:r>
          </w:p>
        </w:tc>
        <w:tc>
          <w:tcPr>
            <w:tcW w:w="3118"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69D25794" w14:textId="648D45AF" w:rsidR="009C390F" w:rsidRPr="00C8236F" w:rsidRDefault="009C390F" w:rsidP="009C390F">
            <w:pPr>
              <w:rPr>
                <w:b/>
                <w:bCs/>
              </w:rPr>
            </w:pPr>
            <w:r w:rsidRPr="004B67D7">
              <w:rPr>
                <w:rFonts w:cstheme="minorHAnsi"/>
                <w:b/>
                <w:bCs/>
                <w:sz w:val="20"/>
                <w:szCs w:val="20"/>
              </w:rPr>
              <w:t>D (40-49%)</w:t>
            </w:r>
          </w:p>
        </w:tc>
        <w:tc>
          <w:tcPr>
            <w:tcW w:w="311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4576A9B9" w14:textId="01838B16" w:rsidR="009C390F" w:rsidRPr="00C8236F" w:rsidRDefault="009C390F" w:rsidP="009C390F">
            <w:pPr>
              <w:rPr>
                <w:b/>
                <w:bCs/>
              </w:rPr>
            </w:pPr>
            <w:r w:rsidRPr="004B67D7">
              <w:rPr>
                <w:rFonts w:cstheme="minorHAnsi"/>
                <w:b/>
                <w:bCs/>
                <w:sz w:val="20"/>
                <w:szCs w:val="20"/>
              </w:rPr>
              <w:t>C (50-59%)</w:t>
            </w:r>
          </w:p>
        </w:tc>
        <w:tc>
          <w:tcPr>
            <w:tcW w:w="283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7459F9B1" w14:textId="51A43F4B" w:rsidR="009C390F" w:rsidRPr="00C8236F" w:rsidRDefault="009C390F" w:rsidP="009C390F">
            <w:pPr>
              <w:rPr>
                <w:b/>
                <w:bCs/>
              </w:rPr>
            </w:pPr>
            <w:r w:rsidRPr="004B67D7">
              <w:rPr>
                <w:rFonts w:cstheme="minorHAnsi"/>
                <w:b/>
                <w:bCs/>
                <w:sz w:val="20"/>
                <w:szCs w:val="20"/>
              </w:rPr>
              <w:t>B (60-69%)</w:t>
            </w:r>
          </w:p>
        </w:tc>
        <w:tc>
          <w:tcPr>
            <w:tcW w:w="255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3ACCF330" w14:textId="654C8D32" w:rsidR="009C390F" w:rsidRPr="00C8236F" w:rsidRDefault="009C390F" w:rsidP="009C390F">
            <w:pPr>
              <w:rPr>
                <w:b/>
                <w:bCs/>
              </w:rPr>
            </w:pPr>
            <w:r w:rsidRPr="004B67D7">
              <w:rPr>
                <w:rFonts w:cstheme="minorHAnsi"/>
                <w:b/>
                <w:bCs/>
                <w:sz w:val="20"/>
                <w:szCs w:val="20"/>
              </w:rPr>
              <w:t>A (70-100%)</w:t>
            </w:r>
          </w:p>
        </w:tc>
      </w:tr>
      <w:tr w:rsidR="009B47DD" w14:paraId="19C64E11" w14:textId="77777777" w:rsidTr="009C390F">
        <w:tc>
          <w:tcPr>
            <w:tcW w:w="2127" w:type="dxa"/>
            <w:tcBorders>
              <w:top w:val="single" w:sz="4" w:space="0" w:color="auto"/>
              <w:left w:val="single" w:sz="4" w:space="0" w:color="auto"/>
              <w:bottom w:val="single" w:sz="4" w:space="0" w:color="auto"/>
              <w:right w:val="single" w:sz="4" w:space="0" w:color="auto"/>
            </w:tcBorders>
            <w:hideMark/>
          </w:tcPr>
          <w:p w14:paraId="03C1280F" w14:textId="649B9EF3" w:rsidR="009B47DD" w:rsidRPr="00C65A59" w:rsidRDefault="00E2674C" w:rsidP="00C65A59">
            <w:r w:rsidRPr="00C65A59">
              <w:t>Non-submission</w:t>
            </w:r>
            <w:r w:rsidR="009B47DD" w:rsidRPr="00C65A59">
              <w:t>/ no work of merit submitted.</w:t>
            </w:r>
          </w:p>
        </w:tc>
        <w:tc>
          <w:tcPr>
            <w:tcW w:w="1843" w:type="dxa"/>
            <w:tcBorders>
              <w:top w:val="single" w:sz="4" w:space="0" w:color="auto"/>
              <w:left w:val="single" w:sz="4" w:space="0" w:color="auto"/>
              <w:bottom w:val="single" w:sz="4" w:space="0" w:color="auto"/>
              <w:right w:val="single" w:sz="4" w:space="0" w:color="auto"/>
            </w:tcBorders>
          </w:tcPr>
          <w:p w14:paraId="2B5F82DF" w14:textId="77777777" w:rsidR="009B47DD" w:rsidRPr="00C65A59" w:rsidRDefault="009B47DD" w:rsidP="00C65A59">
            <w:r w:rsidRPr="00C65A59">
              <w:t xml:space="preserve">There is an unsatisfactory amount or quality of work to warrant a pass. </w:t>
            </w:r>
          </w:p>
          <w:p w14:paraId="242A84D1" w14:textId="0CB753D3" w:rsidR="009B47DD" w:rsidRPr="00C65A59" w:rsidRDefault="009B47DD" w:rsidP="00C65A59"/>
        </w:tc>
        <w:tc>
          <w:tcPr>
            <w:tcW w:w="3118" w:type="dxa"/>
            <w:tcBorders>
              <w:top w:val="single" w:sz="4" w:space="0" w:color="auto"/>
              <w:left w:val="single" w:sz="4" w:space="0" w:color="auto"/>
              <w:bottom w:val="single" w:sz="4" w:space="0" w:color="auto"/>
              <w:right w:val="single" w:sz="4" w:space="0" w:color="auto"/>
            </w:tcBorders>
            <w:hideMark/>
          </w:tcPr>
          <w:p w14:paraId="0E3616B4" w14:textId="336CB323" w:rsidR="00E62303" w:rsidRPr="00C65A59" w:rsidRDefault="001F72DC" w:rsidP="00C65A59">
            <w:r>
              <w:t>Presentations supported by Tutor observation identify</w:t>
            </w:r>
            <w:r w:rsidR="00897161">
              <w:t xml:space="preserve"> </w:t>
            </w:r>
            <w:r w:rsidR="00543081">
              <w:t>that</w:t>
            </w:r>
            <w:r w:rsidR="00225BAA">
              <w:t xml:space="preserve"> you </w:t>
            </w:r>
            <w:r w:rsidR="00EB12FC" w:rsidRPr="00C65A59">
              <w:t xml:space="preserve">have taken on </w:t>
            </w:r>
            <w:r w:rsidR="00EE2558">
              <w:t xml:space="preserve">some </w:t>
            </w:r>
            <w:r w:rsidR="009C4A6B">
              <w:t>appropriate tasks</w:t>
            </w:r>
            <w:r w:rsidR="00EB12FC" w:rsidRPr="00C65A59">
              <w:t xml:space="preserve"> </w:t>
            </w:r>
            <w:r w:rsidR="00AF7A72" w:rsidRPr="00C65A59">
              <w:t>within</w:t>
            </w:r>
            <w:r w:rsidR="00EB12FC" w:rsidRPr="00C65A59">
              <w:t xml:space="preserve"> the team</w:t>
            </w:r>
            <w:r w:rsidR="00994188">
              <w:t>. Still,</w:t>
            </w:r>
            <w:r w:rsidR="00AF7A72" w:rsidRPr="00C65A59">
              <w:t xml:space="preserve"> </w:t>
            </w:r>
            <w:r w:rsidR="00E95DF6">
              <w:t xml:space="preserve">you could have taken on </w:t>
            </w:r>
            <w:r w:rsidR="006469C4">
              <w:t>much</w:t>
            </w:r>
            <w:r w:rsidR="00781ED4">
              <w:t xml:space="preserve"> </w:t>
            </w:r>
            <w:r w:rsidR="00E95DF6">
              <w:t>more to support</w:t>
            </w:r>
            <w:r w:rsidR="00EE2558">
              <w:t xml:space="preserve"> the </w:t>
            </w:r>
            <w:r w:rsidR="006469C4">
              <w:t>game's development</w:t>
            </w:r>
            <w:r w:rsidR="00E95DF6">
              <w:t>.</w:t>
            </w:r>
          </w:p>
        </w:tc>
        <w:tc>
          <w:tcPr>
            <w:tcW w:w="3119" w:type="dxa"/>
            <w:tcBorders>
              <w:top w:val="single" w:sz="4" w:space="0" w:color="auto"/>
              <w:left w:val="single" w:sz="4" w:space="0" w:color="auto"/>
              <w:bottom w:val="single" w:sz="4" w:space="0" w:color="auto"/>
              <w:right w:val="single" w:sz="4" w:space="0" w:color="auto"/>
            </w:tcBorders>
          </w:tcPr>
          <w:p w14:paraId="3556793E" w14:textId="7C2E7569" w:rsidR="00781ED4" w:rsidRDefault="001F72DC" w:rsidP="00C65A59">
            <w:r>
              <w:t xml:space="preserve">Presentations supported by </w:t>
            </w:r>
            <w:r w:rsidR="002C09A1">
              <w:t>tutor observation identify that</w:t>
            </w:r>
            <w:r w:rsidR="00897161">
              <w:t xml:space="preserve"> </w:t>
            </w:r>
            <w:r w:rsidR="006B76FF">
              <w:t xml:space="preserve">you </w:t>
            </w:r>
            <w:r w:rsidR="00EE2558" w:rsidRPr="00EE2558">
              <w:t>have taken on appropriate tasks within the team</w:t>
            </w:r>
            <w:r w:rsidR="00EE2558">
              <w:t xml:space="preserve"> based on your skills</w:t>
            </w:r>
            <w:r w:rsidR="002C09A1">
              <w:t>. Still,</w:t>
            </w:r>
            <w:r w:rsidR="00EE2558" w:rsidRPr="00EE2558">
              <w:t xml:space="preserve"> you could have taken on more to support the </w:t>
            </w:r>
            <w:r w:rsidR="002C09A1">
              <w:t>game's development</w:t>
            </w:r>
            <w:r w:rsidR="00EE2558" w:rsidRPr="00EE2558">
              <w:t>.</w:t>
            </w:r>
          </w:p>
          <w:p w14:paraId="4C11A386" w14:textId="62CD43B4" w:rsidR="009B47DD" w:rsidRPr="00C65A59" w:rsidRDefault="009B47DD" w:rsidP="00C65A59"/>
        </w:tc>
        <w:tc>
          <w:tcPr>
            <w:tcW w:w="2838" w:type="dxa"/>
            <w:tcBorders>
              <w:top w:val="single" w:sz="4" w:space="0" w:color="auto"/>
              <w:left w:val="single" w:sz="4" w:space="0" w:color="auto"/>
              <w:bottom w:val="single" w:sz="4" w:space="0" w:color="auto"/>
              <w:right w:val="single" w:sz="4" w:space="0" w:color="auto"/>
            </w:tcBorders>
          </w:tcPr>
          <w:p w14:paraId="10EA3170" w14:textId="6CED9A72" w:rsidR="009B47DD" w:rsidRPr="00C65A59" w:rsidRDefault="001F72DC" w:rsidP="00C65A59">
            <w:r>
              <w:t xml:space="preserve">Presentations supported by </w:t>
            </w:r>
            <w:r w:rsidR="00D9608C">
              <w:t>tutor observation identify that</w:t>
            </w:r>
            <w:r w:rsidR="00897161">
              <w:t xml:space="preserve"> </w:t>
            </w:r>
            <w:r w:rsidR="006B76FF">
              <w:t xml:space="preserve">you </w:t>
            </w:r>
            <w:r w:rsidR="00543081" w:rsidRPr="00EE2558">
              <w:t xml:space="preserve">have taken on </w:t>
            </w:r>
            <w:r w:rsidR="00A06558">
              <w:t xml:space="preserve">a broad range of </w:t>
            </w:r>
            <w:r w:rsidR="00543081" w:rsidRPr="00EE2558">
              <w:t>tasks within the team</w:t>
            </w:r>
            <w:r w:rsidR="00543081">
              <w:t xml:space="preserve"> based on your skills</w:t>
            </w:r>
            <w:r w:rsidR="006B76FF">
              <w:t xml:space="preserve"> and </w:t>
            </w:r>
            <w:r w:rsidR="00A15CB3">
              <w:t>stepped</w:t>
            </w:r>
            <w:r w:rsidR="00F102D1">
              <w:t xml:space="preserve"> up</w:t>
            </w:r>
            <w:r w:rsidR="00A15CB3">
              <w:t xml:space="preserve"> to support</w:t>
            </w:r>
            <w:r w:rsidR="00F102D1">
              <w:t xml:space="preserve"> </w:t>
            </w:r>
            <w:r w:rsidR="00543081" w:rsidRPr="00EE2558">
              <w:t xml:space="preserve">the </w:t>
            </w:r>
            <w:r w:rsidR="00D9608C">
              <w:t>game's development</w:t>
            </w:r>
            <w:r w:rsidR="00543081" w:rsidRPr="00EE2558">
              <w:t>.</w:t>
            </w:r>
          </w:p>
          <w:p w14:paraId="5BBB24FE" w14:textId="78EF5704" w:rsidR="009B47DD" w:rsidRPr="00C65A59" w:rsidRDefault="009B47DD" w:rsidP="00C65A59"/>
        </w:tc>
        <w:tc>
          <w:tcPr>
            <w:tcW w:w="2555" w:type="dxa"/>
            <w:tcBorders>
              <w:top w:val="single" w:sz="4" w:space="0" w:color="auto"/>
              <w:left w:val="single" w:sz="4" w:space="0" w:color="auto"/>
              <w:bottom w:val="single" w:sz="4" w:space="0" w:color="auto"/>
              <w:right w:val="single" w:sz="4" w:space="0" w:color="auto"/>
            </w:tcBorders>
          </w:tcPr>
          <w:p w14:paraId="47650335" w14:textId="6B83345E" w:rsidR="00F102D1" w:rsidRPr="00C65A59" w:rsidRDefault="001F72DC" w:rsidP="00F102D1">
            <w:r>
              <w:t xml:space="preserve">Presentations supported by </w:t>
            </w:r>
            <w:r w:rsidR="00D9608C">
              <w:t>tutor observation identify that</w:t>
            </w:r>
            <w:r w:rsidR="00897161">
              <w:t xml:space="preserve"> you</w:t>
            </w:r>
            <w:r w:rsidR="00F102D1">
              <w:t xml:space="preserve"> </w:t>
            </w:r>
            <w:r w:rsidR="00F102D1" w:rsidRPr="00EE2558">
              <w:t xml:space="preserve">have taken on </w:t>
            </w:r>
            <w:r w:rsidR="00F102D1">
              <w:t xml:space="preserve">a broad range of </w:t>
            </w:r>
            <w:r w:rsidR="00F102D1" w:rsidRPr="00EE2558">
              <w:t>tasks within the team</w:t>
            </w:r>
            <w:r w:rsidR="00F102D1">
              <w:t xml:space="preserve"> based on your skills and </w:t>
            </w:r>
            <w:r w:rsidR="00EF07F3">
              <w:t xml:space="preserve">have gone above and beyond to </w:t>
            </w:r>
            <w:r w:rsidR="00F102D1">
              <w:t xml:space="preserve">support </w:t>
            </w:r>
            <w:r w:rsidR="00F102D1" w:rsidRPr="00EE2558">
              <w:t xml:space="preserve">the </w:t>
            </w:r>
            <w:r w:rsidR="00D9608C">
              <w:t>game's development</w:t>
            </w:r>
            <w:r w:rsidR="00F102D1" w:rsidRPr="00EE2558">
              <w:t>.</w:t>
            </w:r>
          </w:p>
          <w:p w14:paraId="358711E5" w14:textId="1A04DB7D" w:rsidR="009B47DD" w:rsidRPr="00C65A59" w:rsidRDefault="009B47DD" w:rsidP="00C65A59"/>
        </w:tc>
      </w:tr>
      <w:tr w:rsidR="00D23A8F" w14:paraId="03C588CB" w14:textId="77777777" w:rsidTr="00452A2D">
        <w:tc>
          <w:tcPr>
            <w:tcW w:w="15600" w:type="dxa"/>
            <w:gridSpan w:val="6"/>
            <w:tcBorders>
              <w:top w:val="single" w:sz="4" w:space="0" w:color="auto"/>
              <w:left w:val="single" w:sz="4" w:space="0" w:color="auto"/>
              <w:bottom w:val="single" w:sz="4" w:space="0" w:color="auto"/>
              <w:right w:val="single" w:sz="4" w:space="0" w:color="auto"/>
            </w:tcBorders>
            <w:shd w:val="clear" w:color="auto" w:fill="C5E0B3" w:themeFill="accent6" w:themeFillTint="66"/>
            <w:hideMark/>
          </w:tcPr>
          <w:p w14:paraId="0CF08FB3" w14:textId="4D13FAB8" w:rsidR="00D23A8F" w:rsidRPr="00C8236F" w:rsidRDefault="00DB65BD" w:rsidP="00C65A59">
            <w:pPr>
              <w:rPr>
                <w:b/>
                <w:bCs/>
              </w:rPr>
            </w:pPr>
            <w:r>
              <w:rPr>
                <w:b/>
                <w:bCs/>
              </w:rPr>
              <w:t xml:space="preserve">Game </w:t>
            </w:r>
            <w:r w:rsidR="001C18AF">
              <w:rPr>
                <w:b/>
                <w:bCs/>
              </w:rPr>
              <w:t>Contribution</w:t>
            </w:r>
            <w:r w:rsidR="00CA2532" w:rsidRPr="00C8236F">
              <w:rPr>
                <w:b/>
                <w:bCs/>
              </w:rPr>
              <w:t xml:space="preserve"> </w:t>
            </w:r>
            <w:r w:rsidR="00A9728E" w:rsidRPr="00C8236F">
              <w:rPr>
                <w:b/>
                <w:bCs/>
              </w:rPr>
              <w:t>5</w:t>
            </w:r>
            <w:r w:rsidR="00E90CF0" w:rsidRPr="00C8236F">
              <w:rPr>
                <w:b/>
                <w:bCs/>
              </w:rPr>
              <w:t>0</w:t>
            </w:r>
            <w:r w:rsidR="3169338C" w:rsidRPr="00C8236F">
              <w:rPr>
                <w:b/>
                <w:bCs/>
              </w:rPr>
              <w:t>%</w:t>
            </w:r>
          </w:p>
        </w:tc>
      </w:tr>
      <w:tr w:rsidR="00D51244" w14:paraId="527B0606" w14:textId="77777777" w:rsidTr="00452A2D">
        <w:tc>
          <w:tcPr>
            <w:tcW w:w="15600" w:type="dxa"/>
            <w:gridSpan w:val="6"/>
            <w:tcBorders>
              <w:top w:val="single" w:sz="4" w:space="0" w:color="auto"/>
              <w:left w:val="single" w:sz="4" w:space="0" w:color="auto"/>
              <w:bottom w:val="single" w:sz="4" w:space="0" w:color="auto"/>
              <w:right w:val="single" w:sz="4" w:space="0" w:color="auto"/>
            </w:tcBorders>
            <w:shd w:val="clear" w:color="auto" w:fill="C5E0B3" w:themeFill="accent6" w:themeFillTint="66"/>
          </w:tcPr>
          <w:p w14:paraId="14BDDAAE" w14:textId="751F4C38" w:rsidR="00D51244" w:rsidRPr="00C8236F" w:rsidRDefault="00D51244" w:rsidP="00C65A59">
            <w:pPr>
              <w:rPr>
                <w:b/>
                <w:bCs/>
              </w:rPr>
            </w:pPr>
            <w:r w:rsidRPr="00C8236F">
              <w:rPr>
                <w:b/>
                <w:bCs/>
                <w:color w:val="000000" w:themeColor="text1"/>
                <w:lang w:val="en-US"/>
              </w:rPr>
              <w:t>Learning Outc</w:t>
            </w:r>
            <w:r w:rsidR="00DF49E2" w:rsidRPr="00C8236F">
              <w:rPr>
                <w:b/>
                <w:bCs/>
                <w:color w:val="000000" w:themeColor="text1"/>
                <w:lang w:val="en-US"/>
              </w:rPr>
              <w:t>ome</w:t>
            </w:r>
            <w:r w:rsidR="00E2674C" w:rsidRPr="00C8236F">
              <w:rPr>
                <w:b/>
                <w:bCs/>
                <w:color w:val="000000" w:themeColor="text1"/>
                <w:lang w:val="en-US"/>
              </w:rPr>
              <w:t>: f) Fulfill all own responsibilities to the required team deadline and standard.</w:t>
            </w:r>
          </w:p>
        </w:tc>
      </w:tr>
      <w:tr w:rsidR="009C390F" w14:paraId="57151878" w14:textId="77777777" w:rsidTr="009C390F">
        <w:tc>
          <w:tcPr>
            <w:tcW w:w="2127" w:type="dxa"/>
            <w:tcBorders>
              <w:top w:val="single" w:sz="4" w:space="0" w:color="auto"/>
              <w:left w:val="single" w:sz="4" w:space="0" w:color="auto"/>
              <w:bottom w:val="single" w:sz="4" w:space="0" w:color="auto"/>
              <w:right w:val="single" w:sz="4" w:space="0" w:color="auto"/>
            </w:tcBorders>
            <w:shd w:val="clear" w:color="auto" w:fill="FF0000"/>
            <w:hideMark/>
          </w:tcPr>
          <w:p w14:paraId="4C1D8127" w14:textId="3DA08AFE" w:rsidR="009C390F" w:rsidRPr="00C8236F" w:rsidRDefault="009C390F" w:rsidP="009C390F">
            <w:pPr>
              <w:rPr>
                <w:b/>
                <w:bCs/>
              </w:rPr>
            </w:pPr>
            <w:r w:rsidRPr="004B67D7">
              <w:rPr>
                <w:rFonts w:cstheme="minorHAnsi"/>
                <w:b/>
                <w:bCs/>
                <w:color w:val="FFFFFF" w:themeColor="background1"/>
                <w:sz w:val="20"/>
                <w:szCs w:val="20"/>
              </w:rPr>
              <w:t>No Submission (0-9%)</w:t>
            </w:r>
          </w:p>
        </w:tc>
        <w:tc>
          <w:tcPr>
            <w:tcW w:w="1843" w:type="dxa"/>
            <w:tcBorders>
              <w:top w:val="single" w:sz="4" w:space="0" w:color="auto"/>
              <w:left w:val="single" w:sz="4" w:space="0" w:color="auto"/>
              <w:bottom w:val="single" w:sz="4" w:space="0" w:color="auto"/>
              <w:right w:val="single" w:sz="4" w:space="0" w:color="auto"/>
            </w:tcBorders>
            <w:shd w:val="clear" w:color="auto" w:fill="C00000"/>
            <w:hideMark/>
          </w:tcPr>
          <w:p w14:paraId="22F091DB" w14:textId="69998D72" w:rsidR="009C390F" w:rsidRPr="00C8236F" w:rsidRDefault="009C390F" w:rsidP="009C390F">
            <w:pPr>
              <w:rPr>
                <w:b/>
                <w:bCs/>
              </w:rPr>
            </w:pPr>
            <w:r w:rsidRPr="004B67D7">
              <w:rPr>
                <w:rFonts w:cstheme="minorHAnsi"/>
                <w:b/>
                <w:bCs/>
                <w:sz w:val="20"/>
                <w:szCs w:val="20"/>
              </w:rPr>
              <w:t>F (Fail) (10-39%)</w:t>
            </w:r>
          </w:p>
        </w:tc>
        <w:tc>
          <w:tcPr>
            <w:tcW w:w="3118" w:type="dxa"/>
            <w:tcBorders>
              <w:top w:val="single" w:sz="4" w:space="0" w:color="auto"/>
              <w:left w:val="single" w:sz="4" w:space="0" w:color="auto"/>
              <w:bottom w:val="single" w:sz="4" w:space="0" w:color="auto"/>
              <w:right w:val="single" w:sz="4" w:space="0" w:color="auto"/>
            </w:tcBorders>
            <w:shd w:val="clear" w:color="auto" w:fill="FBE4D5" w:themeFill="accent2" w:themeFillTint="33"/>
            <w:hideMark/>
          </w:tcPr>
          <w:p w14:paraId="02184C7D" w14:textId="65DE94CF" w:rsidR="009C390F" w:rsidRPr="00C8236F" w:rsidRDefault="009C390F" w:rsidP="009C390F">
            <w:pPr>
              <w:rPr>
                <w:b/>
                <w:bCs/>
              </w:rPr>
            </w:pPr>
            <w:r w:rsidRPr="004B67D7">
              <w:rPr>
                <w:rFonts w:cstheme="minorHAnsi"/>
                <w:b/>
                <w:bCs/>
                <w:sz w:val="20"/>
                <w:szCs w:val="20"/>
              </w:rPr>
              <w:t>D (40-49%)</w:t>
            </w:r>
          </w:p>
        </w:tc>
        <w:tc>
          <w:tcPr>
            <w:tcW w:w="3119" w:type="dxa"/>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793B0749" w14:textId="3C90D518" w:rsidR="009C390F" w:rsidRPr="00C8236F" w:rsidRDefault="009C390F" w:rsidP="009C390F">
            <w:pPr>
              <w:rPr>
                <w:b/>
                <w:bCs/>
              </w:rPr>
            </w:pPr>
            <w:r w:rsidRPr="004B67D7">
              <w:rPr>
                <w:rFonts w:cstheme="minorHAnsi"/>
                <w:b/>
                <w:bCs/>
                <w:sz w:val="20"/>
                <w:szCs w:val="20"/>
              </w:rPr>
              <w:t>C (50-59%)</w:t>
            </w:r>
          </w:p>
        </w:tc>
        <w:tc>
          <w:tcPr>
            <w:tcW w:w="2838" w:type="dxa"/>
            <w:tcBorders>
              <w:top w:val="single" w:sz="4" w:space="0" w:color="auto"/>
              <w:left w:val="single" w:sz="4" w:space="0" w:color="auto"/>
              <w:bottom w:val="single" w:sz="4" w:space="0" w:color="auto"/>
              <w:right w:val="single" w:sz="4" w:space="0" w:color="auto"/>
            </w:tcBorders>
            <w:shd w:val="clear" w:color="auto" w:fill="E2EFD9" w:themeFill="accent6" w:themeFillTint="33"/>
            <w:hideMark/>
          </w:tcPr>
          <w:p w14:paraId="68937E58" w14:textId="43D54B17" w:rsidR="009C390F" w:rsidRPr="00C8236F" w:rsidRDefault="009C390F" w:rsidP="009C390F">
            <w:pPr>
              <w:rPr>
                <w:b/>
                <w:bCs/>
              </w:rPr>
            </w:pPr>
            <w:r w:rsidRPr="004B67D7">
              <w:rPr>
                <w:rFonts w:cstheme="minorHAnsi"/>
                <w:b/>
                <w:bCs/>
                <w:sz w:val="20"/>
                <w:szCs w:val="20"/>
              </w:rPr>
              <w:t>B (60-69%)</w:t>
            </w:r>
          </w:p>
        </w:tc>
        <w:tc>
          <w:tcPr>
            <w:tcW w:w="2555" w:type="dxa"/>
            <w:tcBorders>
              <w:top w:val="single" w:sz="4" w:space="0" w:color="auto"/>
              <w:left w:val="single" w:sz="4" w:space="0" w:color="auto"/>
              <w:bottom w:val="single" w:sz="4" w:space="0" w:color="auto"/>
              <w:right w:val="single" w:sz="4" w:space="0" w:color="auto"/>
            </w:tcBorders>
            <w:shd w:val="clear" w:color="auto" w:fill="D9E2F3" w:themeFill="accent5" w:themeFillTint="33"/>
            <w:hideMark/>
          </w:tcPr>
          <w:p w14:paraId="7D62EC6D" w14:textId="0CBCBC37" w:rsidR="009C390F" w:rsidRPr="00C8236F" w:rsidRDefault="009C390F" w:rsidP="009C390F">
            <w:pPr>
              <w:rPr>
                <w:b/>
                <w:bCs/>
              </w:rPr>
            </w:pPr>
            <w:r w:rsidRPr="004B67D7">
              <w:rPr>
                <w:rFonts w:cstheme="minorHAnsi"/>
                <w:b/>
                <w:bCs/>
                <w:sz w:val="20"/>
                <w:szCs w:val="20"/>
              </w:rPr>
              <w:t>A (70-100%)</w:t>
            </w:r>
          </w:p>
        </w:tc>
      </w:tr>
      <w:tr w:rsidR="00D51244" w14:paraId="51BF208A" w14:textId="77777777" w:rsidTr="009C390F">
        <w:tc>
          <w:tcPr>
            <w:tcW w:w="2127" w:type="dxa"/>
            <w:tcBorders>
              <w:top w:val="single" w:sz="4" w:space="0" w:color="auto"/>
              <w:left w:val="single" w:sz="4" w:space="0" w:color="auto"/>
              <w:bottom w:val="single" w:sz="4" w:space="0" w:color="auto"/>
              <w:right w:val="single" w:sz="4" w:space="0" w:color="auto"/>
            </w:tcBorders>
            <w:hideMark/>
          </w:tcPr>
          <w:p w14:paraId="58BC31E7" w14:textId="13F783A1" w:rsidR="00D51244" w:rsidRDefault="00E2674C" w:rsidP="00787797">
            <w:pPr>
              <w:pStyle w:val="NoSpacing"/>
            </w:pPr>
            <w:r>
              <w:t>Non-submission</w:t>
            </w:r>
            <w:r w:rsidR="00D51244" w:rsidRPr="58F488E1">
              <w:t>/ no work of merit submitted.</w:t>
            </w:r>
          </w:p>
        </w:tc>
        <w:tc>
          <w:tcPr>
            <w:tcW w:w="1843" w:type="dxa"/>
            <w:tcBorders>
              <w:top w:val="single" w:sz="4" w:space="0" w:color="auto"/>
              <w:left w:val="single" w:sz="4" w:space="0" w:color="auto"/>
              <w:bottom w:val="single" w:sz="4" w:space="0" w:color="auto"/>
              <w:right w:val="single" w:sz="4" w:space="0" w:color="auto"/>
            </w:tcBorders>
            <w:hideMark/>
          </w:tcPr>
          <w:p w14:paraId="0F7DEEC6" w14:textId="77777777" w:rsidR="00D51244" w:rsidRPr="00964F03" w:rsidRDefault="00D51244" w:rsidP="00787797">
            <w:pPr>
              <w:pStyle w:val="NoSpacing"/>
            </w:pPr>
            <w:r>
              <w:t>T</w:t>
            </w:r>
            <w:r w:rsidRPr="00964F03">
              <w:t xml:space="preserve">here is an unsatisfactory amount or quality of work to warrant a pass. </w:t>
            </w:r>
          </w:p>
          <w:p w14:paraId="46D33E77" w14:textId="0ED4A9AC" w:rsidR="00D51244" w:rsidRDefault="00D51244" w:rsidP="00787797">
            <w:pPr>
              <w:pStyle w:val="NoSpacing"/>
              <w:rPr>
                <w:rFonts w:eastAsiaTheme="minorEastAsia"/>
              </w:rPr>
            </w:pPr>
          </w:p>
        </w:tc>
        <w:tc>
          <w:tcPr>
            <w:tcW w:w="3118" w:type="dxa"/>
            <w:tcBorders>
              <w:top w:val="single" w:sz="4" w:space="0" w:color="auto"/>
              <w:left w:val="single" w:sz="4" w:space="0" w:color="auto"/>
              <w:bottom w:val="single" w:sz="4" w:space="0" w:color="auto"/>
              <w:right w:val="single" w:sz="4" w:space="0" w:color="auto"/>
            </w:tcBorders>
            <w:hideMark/>
          </w:tcPr>
          <w:p w14:paraId="31102303" w14:textId="12864A99" w:rsidR="00D51244" w:rsidRDefault="000F47E4" w:rsidP="00787797">
            <w:pPr>
              <w:pStyle w:val="NoSpacing"/>
            </w:pPr>
            <w:r>
              <w:t>The quality</w:t>
            </w:r>
            <w:r w:rsidR="008F5BC3">
              <w:t xml:space="preserve"> of </w:t>
            </w:r>
            <w:r w:rsidR="00AE52A4">
              <w:t>your work</w:t>
            </w:r>
            <w:r w:rsidR="00401F1C">
              <w:t xml:space="preserve"> </w:t>
            </w:r>
            <w:r w:rsidR="00A748FD">
              <w:t>is ok</w:t>
            </w:r>
            <w:r w:rsidR="000B719B">
              <w:t xml:space="preserve"> but needs a high level of development.</w:t>
            </w:r>
            <w:r w:rsidR="008F5BC3">
              <w:t xml:space="preserve"> </w:t>
            </w:r>
          </w:p>
        </w:tc>
        <w:tc>
          <w:tcPr>
            <w:tcW w:w="3119" w:type="dxa"/>
            <w:tcBorders>
              <w:top w:val="single" w:sz="4" w:space="0" w:color="auto"/>
              <w:left w:val="single" w:sz="4" w:space="0" w:color="auto"/>
              <w:bottom w:val="single" w:sz="4" w:space="0" w:color="auto"/>
              <w:right w:val="single" w:sz="4" w:space="0" w:color="auto"/>
            </w:tcBorders>
            <w:hideMark/>
          </w:tcPr>
          <w:p w14:paraId="531C0461" w14:textId="7E67FD41" w:rsidR="00D51244" w:rsidRDefault="00A877EA" w:rsidP="00787797">
            <w:pPr>
              <w:pStyle w:val="NoSpacing"/>
              <w:rPr>
                <w:sz w:val="18"/>
                <w:szCs w:val="18"/>
              </w:rPr>
            </w:pPr>
            <w:r>
              <w:t xml:space="preserve">The quality of </w:t>
            </w:r>
            <w:r w:rsidR="00F40F28">
              <w:t>your work</w:t>
            </w:r>
            <w:r>
              <w:t xml:space="preserve"> is</w:t>
            </w:r>
            <w:r w:rsidR="00F447F7">
              <w:t xml:space="preserve"> of</w:t>
            </w:r>
            <w:r>
              <w:t xml:space="preserve"> a good standard but needs </w:t>
            </w:r>
            <w:r w:rsidR="0026056A">
              <w:t xml:space="preserve">some minor </w:t>
            </w:r>
            <w:r>
              <w:t>development.</w:t>
            </w:r>
          </w:p>
        </w:tc>
        <w:tc>
          <w:tcPr>
            <w:tcW w:w="2838" w:type="dxa"/>
            <w:tcBorders>
              <w:top w:val="single" w:sz="4" w:space="0" w:color="auto"/>
              <w:left w:val="single" w:sz="4" w:space="0" w:color="auto"/>
              <w:bottom w:val="single" w:sz="4" w:space="0" w:color="auto"/>
              <w:right w:val="single" w:sz="4" w:space="0" w:color="auto"/>
            </w:tcBorders>
            <w:hideMark/>
          </w:tcPr>
          <w:p w14:paraId="74E0D25B" w14:textId="766BA83C" w:rsidR="00D51244" w:rsidRDefault="0026056A" w:rsidP="00787797">
            <w:pPr>
              <w:pStyle w:val="NoSpacing"/>
              <w:rPr>
                <w:sz w:val="18"/>
                <w:szCs w:val="18"/>
              </w:rPr>
            </w:pPr>
            <w:r>
              <w:t xml:space="preserve">The quality of </w:t>
            </w:r>
            <w:r w:rsidR="00F40F28">
              <w:t>your work</w:t>
            </w:r>
            <w:r>
              <w:t xml:space="preserve"> is a high standard but not </w:t>
            </w:r>
            <w:r w:rsidR="00767104">
              <w:t xml:space="preserve">consistent. </w:t>
            </w:r>
          </w:p>
        </w:tc>
        <w:tc>
          <w:tcPr>
            <w:tcW w:w="2555" w:type="dxa"/>
            <w:tcBorders>
              <w:top w:val="single" w:sz="4" w:space="0" w:color="auto"/>
              <w:left w:val="single" w:sz="4" w:space="0" w:color="auto"/>
              <w:bottom w:val="single" w:sz="4" w:space="0" w:color="auto"/>
              <w:right w:val="single" w:sz="4" w:space="0" w:color="auto"/>
            </w:tcBorders>
            <w:hideMark/>
          </w:tcPr>
          <w:p w14:paraId="6FF2D415" w14:textId="5250B19B" w:rsidR="00D51244" w:rsidRDefault="00767104" w:rsidP="00787797">
            <w:pPr>
              <w:pStyle w:val="NoSpacing"/>
              <w:rPr>
                <w:sz w:val="18"/>
                <w:szCs w:val="18"/>
              </w:rPr>
            </w:pPr>
            <w:r>
              <w:t xml:space="preserve">The quality of </w:t>
            </w:r>
            <w:r w:rsidR="00F40F28">
              <w:t>your work</w:t>
            </w:r>
            <w:r>
              <w:t xml:space="preserve"> is </w:t>
            </w:r>
            <w:r w:rsidR="00336ABA">
              <w:t xml:space="preserve">of </w:t>
            </w:r>
            <w:r>
              <w:t>a high standard and very consistent.</w:t>
            </w:r>
          </w:p>
        </w:tc>
      </w:tr>
    </w:tbl>
    <w:p w14:paraId="3E020F55" w14:textId="77777777" w:rsidR="00F64756" w:rsidRDefault="00F64756">
      <w:pPr>
        <w:rPr>
          <w:b/>
          <w:bCs/>
          <w:sz w:val="24"/>
        </w:rPr>
      </w:pPr>
    </w:p>
    <w:p w14:paraId="3C2EF6FE" w14:textId="495E341D" w:rsidR="00F64756" w:rsidRDefault="00F64756">
      <w:pPr>
        <w:rPr>
          <w:b/>
          <w:bCs/>
          <w:sz w:val="24"/>
        </w:rPr>
        <w:sectPr w:rsidR="00F64756" w:rsidSect="00B27C37">
          <w:headerReference w:type="even" r:id="rId18"/>
          <w:headerReference w:type="default" r:id="rId19"/>
          <w:footerReference w:type="default" r:id="rId20"/>
          <w:headerReference w:type="first" r:id="rId21"/>
          <w:pgSz w:w="16838" w:h="11906" w:orient="landscape"/>
          <w:pgMar w:top="720" w:right="720" w:bottom="720" w:left="720" w:header="709" w:footer="709" w:gutter="0"/>
          <w:cols w:space="708"/>
          <w:docGrid w:linePitch="360"/>
        </w:sectPr>
      </w:pPr>
    </w:p>
    <w:bookmarkEnd w:id="0"/>
    <w:p w14:paraId="3A1D6AD1" w14:textId="77777777" w:rsidR="00850CEC" w:rsidRPr="0099556E" w:rsidRDefault="00850CEC" w:rsidP="00850CEC">
      <w:pPr>
        <w:shd w:val="clear" w:color="auto" w:fill="DEEAF6"/>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36"/>
          <w:szCs w:val="36"/>
          <w:lang w:eastAsia="en-GB"/>
        </w:rPr>
        <w:lastRenderedPageBreak/>
        <w:t>Assessment Information and Policies</w:t>
      </w:r>
      <w:r w:rsidRPr="0099556E">
        <w:rPr>
          <w:rFonts w:ascii="Calibri" w:eastAsia="Times New Roman" w:hAnsi="Calibri" w:cs="Calibri"/>
          <w:sz w:val="36"/>
          <w:szCs w:val="36"/>
          <w:lang w:eastAsia="en-GB"/>
        </w:rPr>
        <w:t> </w:t>
      </w:r>
    </w:p>
    <w:p w14:paraId="1597A719"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Grade Boundaries</w:t>
      </w:r>
      <w:r w:rsidRPr="0099556E">
        <w:rPr>
          <w:rFonts w:ascii="Calibri" w:eastAsia="Times New Roman" w:hAnsi="Calibri" w:cs="Calibri"/>
          <w:sz w:val="24"/>
          <w:szCs w:val="24"/>
          <w:lang w:eastAsia="en-GB"/>
        </w:rPr>
        <w:t> </w:t>
      </w:r>
    </w:p>
    <w:tbl>
      <w:tblPr>
        <w:tblW w:w="522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10"/>
        <w:gridCol w:w="2610"/>
      </w:tblGrid>
      <w:tr w:rsidR="000A6B95" w:rsidRPr="0099556E" w14:paraId="74A827DF" w14:textId="77777777" w:rsidTr="000A6B95">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75F23562"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Letter Grade</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DEEAF6"/>
            <w:hideMark/>
          </w:tcPr>
          <w:p w14:paraId="67F6DF7E"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Numeric Grade</w:t>
            </w:r>
            <w:r w:rsidRPr="0099556E">
              <w:rPr>
                <w:rFonts w:ascii="Calibri" w:eastAsia="Times New Roman" w:hAnsi="Calibri" w:cs="Calibri"/>
                <w:sz w:val="24"/>
                <w:szCs w:val="24"/>
                <w:lang w:eastAsia="en-GB"/>
              </w:rPr>
              <w:t> </w:t>
            </w:r>
          </w:p>
        </w:tc>
      </w:tr>
      <w:tr w:rsidR="000A6B95" w:rsidRPr="0099556E" w14:paraId="182DD272" w14:textId="77777777" w:rsidTr="000A6B95">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720E80C8"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A</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16F72B7"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70-100%</w:t>
            </w:r>
            <w:r w:rsidRPr="0099556E">
              <w:rPr>
                <w:rFonts w:ascii="Calibri" w:eastAsia="Times New Roman" w:hAnsi="Calibri" w:cs="Calibri"/>
                <w:sz w:val="24"/>
                <w:szCs w:val="24"/>
                <w:lang w:eastAsia="en-GB"/>
              </w:rPr>
              <w:t> </w:t>
            </w:r>
          </w:p>
        </w:tc>
      </w:tr>
      <w:tr w:rsidR="000A6B95" w:rsidRPr="0099556E" w14:paraId="07F54BFA" w14:textId="77777777" w:rsidTr="000A6B95">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0EF3129"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B</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33DD240"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60-69%</w:t>
            </w:r>
            <w:r w:rsidRPr="0099556E">
              <w:rPr>
                <w:rFonts w:ascii="Calibri" w:eastAsia="Times New Roman" w:hAnsi="Calibri" w:cs="Calibri"/>
                <w:sz w:val="24"/>
                <w:szCs w:val="24"/>
                <w:lang w:eastAsia="en-GB"/>
              </w:rPr>
              <w:t> </w:t>
            </w:r>
          </w:p>
        </w:tc>
      </w:tr>
      <w:tr w:rsidR="000A6B95" w:rsidRPr="0099556E" w14:paraId="0F1DFB0C" w14:textId="77777777" w:rsidTr="000A6B95">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687057E9"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C</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8E97849"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50-59%</w:t>
            </w:r>
            <w:r w:rsidRPr="0099556E">
              <w:rPr>
                <w:rFonts w:ascii="Calibri" w:eastAsia="Times New Roman" w:hAnsi="Calibri" w:cs="Calibri"/>
                <w:sz w:val="24"/>
                <w:szCs w:val="24"/>
                <w:lang w:eastAsia="en-GB"/>
              </w:rPr>
              <w:t> </w:t>
            </w:r>
          </w:p>
        </w:tc>
      </w:tr>
      <w:tr w:rsidR="000A6B95" w:rsidRPr="0099556E" w14:paraId="67728E7A" w14:textId="77777777" w:rsidTr="000A6B95">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0C34AC24"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D</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BBC9E12"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40-49%</w:t>
            </w:r>
            <w:r w:rsidRPr="0099556E">
              <w:rPr>
                <w:rFonts w:ascii="Calibri" w:eastAsia="Times New Roman" w:hAnsi="Calibri" w:cs="Calibri"/>
                <w:sz w:val="24"/>
                <w:szCs w:val="24"/>
                <w:lang w:eastAsia="en-GB"/>
              </w:rPr>
              <w:t> </w:t>
            </w:r>
          </w:p>
        </w:tc>
      </w:tr>
      <w:tr w:rsidR="000A6B95" w:rsidRPr="0099556E" w14:paraId="3F023DBB" w14:textId="77777777" w:rsidTr="000A6B95">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30D0DC20"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F</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799907D"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10-39%</w:t>
            </w:r>
            <w:r w:rsidRPr="0099556E">
              <w:rPr>
                <w:rFonts w:ascii="Calibri" w:eastAsia="Times New Roman" w:hAnsi="Calibri" w:cs="Calibri"/>
                <w:sz w:val="24"/>
                <w:szCs w:val="24"/>
                <w:lang w:eastAsia="en-GB"/>
              </w:rPr>
              <w:t> </w:t>
            </w:r>
          </w:p>
        </w:tc>
      </w:tr>
      <w:tr w:rsidR="000A6B95" w:rsidRPr="0099556E" w14:paraId="26C82ADC" w14:textId="77777777" w:rsidTr="000A6B95">
        <w:trPr>
          <w:trHeight w:val="300"/>
        </w:trPr>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5406F84A"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G</w:t>
            </w:r>
            <w:r w:rsidRPr="0099556E">
              <w:rPr>
                <w:rFonts w:ascii="Calibri" w:eastAsia="Times New Roman" w:hAnsi="Calibri" w:cs="Calibri"/>
                <w:sz w:val="24"/>
                <w:szCs w:val="24"/>
                <w:lang w:eastAsia="en-GB"/>
              </w:rPr>
              <w:t> </w:t>
            </w:r>
          </w:p>
        </w:tc>
        <w:tc>
          <w:tcPr>
            <w:tcW w:w="2610" w:type="dxa"/>
            <w:tcBorders>
              <w:top w:val="single" w:sz="6" w:space="0" w:color="auto"/>
              <w:left w:val="single" w:sz="6" w:space="0" w:color="auto"/>
              <w:bottom w:val="single" w:sz="6" w:space="0" w:color="auto"/>
              <w:right w:val="single" w:sz="6" w:space="0" w:color="auto"/>
            </w:tcBorders>
            <w:shd w:val="clear" w:color="auto" w:fill="auto"/>
            <w:hideMark/>
          </w:tcPr>
          <w:p w14:paraId="2A70020E" w14:textId="77777777" w:rsidR="000A6B95" w:rsidRPr="0099556E" w:rsidRDefault="000A6B95" w:rsidP="00C74F0E">
            <w:pPr>
              <w:spacing w:after="0" w:line="240" w:lineRule="auto"/>
              <w:jc w:val="center"/>
              <w:textAlignment w:val="baseline"/>
              <w:rPr>
                <w:rFonts w:ascii="Times New Roman" w:eastAsia="Times New Roman" w:hAnsi="Times New Roman" w:cs="Times New Roman"/>
                <w:sz w:val="24"/>
                <w:szCs w:val="24"/>
                <w:lang w:eastAsia="en-GB"/>
              </w:rPr>
            </w:pPr>
            <w:r w:rsidRPr="0099556E">
              <w:rPr>
                <w:rFonts w:ascii="Calibri" w:eastAsia="Times New Roman" w:hAnsi="Calibri" w:cs="Calibri"/>
                <w:b/>
                <w:bCs/>
                <w:sz w:val="24"/>
                <w:szCs w:val="24"/>
                <w:lang w:eastAsia="en-GB"/>
              </w:rPr>
              <w:t>0-9%</w:t>
            </w:r>
            <w:r w:rsidRPr="0099556E">
              <w:rPr>
                <w:rFonts w:ascii="Calibri" w:eastAsia="Times New Roman" w:hAnsi="Calibri" w:cs="Calibri"/>
                <w:sz w:val="24"/>
                <w:szCs w:val="24"/>
                <w:lang w:eastAsia="en-GB"/>
              </w:rPr>
              <w:t> </w:t>
            </w:r>
          </w:p>
        </w:tc>
      </w:tr>
    </w:tbl>
    <w:p w14:paraId="68210D2A" w14:textId="77777777" w:rsidR="00850CEC" w:rsidRPr="0099556E" w:rsidRDefault="00850CEC" w:rsidP="00850CEC">
      <w:pPr>
        <w:spacing w:after="0" w:line="240" w:lineRule="auto"/>
        <w:jc w:val="center"/>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5702FCE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University’s use of your work</w:t>
      </w:r>
      <w:r w:rsidRPr="0099556E">
        <w:rPr>
          <w:rFonts w:ascii="Calibri" w:eastAsia="Times New Roman" w:hAnsi="Calibri" w:cs="Calibri"/>
          <w:sz w:val="24"/>
          <w:szCs w:val="24"/>
          <w:lang w:eastAsia="en-GB"/>
        </w:rPr>
        <w:t> </w:t>
      </w:r>
    </w:p>
    <w:p w14:paraId="28ACA19A"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Upon submission of this assessment, you are granting the University permission to make free use of your work via the following channels and instances: </w:t>
      </w:r>
    </w:p>
    <w:p w14:paraId="01C06492"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Channels </w:t>
      </w:r>
    </w:p>
    <w:p w14:paraId="4CDEDD6D" w14:textId="77777777" w:rsidR="00850CEC" w:rsidRPr="0099556E" w:rsidRDefault="00850CEC" w:rsidP="00850CEC">
      <w:pPr>
        <w:numPr>
          <w:ilvl w:val="0"/>
          <w:numId w:val="47"/>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on digital signs (where proper credit is given) </w:t>
      </w:r>
    </w:p>
    <w:p w14:paraId="1CE174C5" w14:textId="77777777" w:rsidR="00850CEC" w:rsidRPr="0099556E" w:rsidRDefault="00850CEC" w:rsidP="00850CEC">
      <w:pPr>
        <w:numPr>
          <w:ilvl w:val="0"/>
          <w:numId w:val="48"/>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in presentations (where proper credit is given) </w:t>
      </w:r>
    </w:p>
    <w:p w14:paraId="10496FB4" w14:textId="77777777" w:rsidR="00850CEC" w:rsidRPr="0099556E" w:rsidRDefault="00850CEC" w:rsidP="00850CEC">
      <w:pPr>
        <w:numPr>
          <w:ilvl w:val="0"/>
          <w:numId w:val="49"/>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in publications (where proper credit is given) </w:t>
      </w:r>
    </w:p>
    <w:p w14:paraId="6C4F0077" w14:textId="77777777" w:rsidR="00850CEC" w:rsidRPr="0099556E" w:rsidRDefault="00850CEC" w:rsidP="00850CEC">
      <w:pPr>
        <w:numPr>
          <w:ilvl w:val="0"/>
          <w:numId w:val="50"/>
        </w:numPr>
        <w:spacing w:after="0" w:line="240" w:lineRule="auto"/>
        <w:ind w:left="1080" w:firstLine="0"/>
        <w:textAlignment w:val="baseline"/>
        <w:rPr>
          <w:rFonts w:ascii="Calibri" w:eastAsia="Times New Roman" w:hAnsi="Calibri" w:cs="Calibri"/>
          <w:sz w:val="24"/>
          <w:szCs w:val="24"/>
          <w:lang w:eastAsia="en-GB"/>
        </w:rPr>
      </w:pPr>
      <w:r w:rsidRPr="0099556E">
        <w:rPr>
          <w:rFonts w:ascii="Calibri" w:eastAsia="Times New Roman" w:hAnsi="Calibri" w:cs="Calibri"/>
          <w:sz w:val="24"/>
          <w:szCs w:val="24"/>
          <w:lang w:eastAsia="en-GB"/>
        </w:rPr>
        <w:t>on the University’s website and Social Media accounts (where proper credit is given) </w:t>
      </w:r>
    </w:p>
    <w:p w14:paraId="2DD1B84A"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Instances: </w:t>
      </w:r>
    </w:p>
    <w:p w14:paraId="6197A77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Your work displayed on screens may be captured incidentally in, but not limited to, photographs or videos taken by staff, students, the press, and visitors to the University. </w:t>
      </w:r>
    </w:p>
    <w:p w14:paraId="11FFEC4D"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You retain the copyright and are free to publish this work or works elsewhere in their present or future versions. </w:t>
      </w:r>
    </w:p>
    <w:p w14:paraId="221913AD"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If you wish to</w:t>
      </w:r>
      <w:r w:rsidRPr="0099556E">
        <w:rPr>
          <w:rFonts w:ascii="Calibri" w:eastAsia="Times New Roman" w:hAnsi="Calibri" w:cs="Calibri"/>
          <w:b/>
          <w:bCs/>
          <w:sz w:val="24"/>
          <w:szCs w:val="24"/>
          <w:lang w:eastAsia="en-GB"/>
        </w:rPr>
        <w:t xml:space="preserve"> opt-out of the above </w:t>
      </w:r>
      <w:r w:rsidRPr="0099556E">
        <w:rPr>
          <w:rFonts w:ascii="Calibri" w:eastAsia="Times New Roman" w:hAnsi="Calibri" w:cs="Calibri"/>
          <w:sz w:val="24"/>
          <w:szCs w:val="24"/>
          <w:lang w:eastAsia="en-GB"/>
        </w:rPr>
        <w:t>when submitting your work, then add a note upon submission stating, ‘opt out’ and contact your module leader. </w:t>
      </w:r>
    </w:p>
    <w:p w14:paraId="37149530"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2BAC14E7"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Use of A.I. and work of others in assignments policy</w:t>
      </w:r>
      <w:r w:rsidRPr="0099556E">
        <w:rPr>
          <w:rFonts w:ascii="Calibri" w:eastAsia="Times New Roman" w:hAnsi="Calibri" w:cs="Calibri"/>
          <w:sz w:val="24"/>
          <w:szCs w:val="24"/>
          <w:lang w:eastAsia="en-GB"/>
        </w:rPr>
        <w:t> </w:t>
      </w:r>
    </w:p>
    <w:p w14:paraId="03AA99D2"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A.I. Tools must not be used for this asses</w:t>
      </w:r>
      <w:r>
        <w:rPr>
          <w:rFonts w:ascii="Calibri" w:eastAsia="Times New Roman" w:hAnsi="Calibri" w:cs="Calibri"/>
          <w:sz w:val="24"/>
          <w:szCs w:val="24"/>
          <w:lang w:eastAsia="en-GB"/>
        </w:rPr>
        <w:t xml:space="preserve">sed work but </w:t>
      </w:r>
      <w:r w:rsidRPr="00FA58EE">
        <w:rPr>
          <w:rFonts w:ascii="Calibri" w:eastAsia="Times New Roman" w:hAnsi="Calibri" w:cs="Calibri"/>
          <w:sz w:val="24"/>
          <w:szCs w:val="24"/>
          <w:lang w:eastAsia="en-GB"/>
        </w:rPr>
        <w:t>can be used in planning</w:t>
      </w:r>
      <w:r>
        <w:rPr>
          <w:rFonts w:ascii="Calibri" w:eastAsia="Times New Roman" w:hAnsi="Calibri" w:cs="Calibri"/>
          <w:sz w:val="24"/>
          <w:szCs w:val="24"/>
          <w:lang w:eastAsia="en-GB"/>
        </w:rPr>
        <w:t xml:space="preserve">. </w:t>
      </w:r>
      <w:r>
        <w:rPr>
          <w:rStyle w:val="normaltextrun"/>
          <w:rFonts w:ascii="Calibri" w:hAnsi="Calibri" w:cs="Calibri"/>
          <w:color w:val="000000"/>
          <w:shd w:val="clear" w:color="auto" w:fill="FFFFFF"/>
        </w:rPr>
        <w:t>Grade reduction or failure will incur if a student fails to follow this.</w:t>
      </w:r>
    </w:p>
    <w:p w14:paraId="42DBADBC"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hyperlink r:id="rId22" w:tgtFrame="_blank" w:history="1">
        <w:r w:rsidRPr="0099556E">
          <w:rPr>
            <w:rFonts w:ascii="Calibri" w:eastAsia="Times New Roman" w:hAnsi="Calibri" w:cs="Calibri"/>
            <w:color w:val="0563C1"/>
            <w:sz w:val="24"/>
            <w:szCs w:val="24"/>
            <w:u w:val="single"/>
            <w:lang w:eastAsia="en-GB"/>
          </w:rPr>
          <w:t>https://libguides.northampton.ac.uk/referencing/ai</w:t>
        </w:r>
      </w:hyperlink>
      <w:r w:rsidRPr="0099556E">
        <w:rPr>
          <w:rFonts w:ascii="Calibri" w:eastAsia="Times New Roman" w:hAnsi="Calibri" w:cs="Calibri"/>
          <w:sz w:val="24"/>
          <w:szCs w:val="24"/>
          <w:lang w:eastAsia="en-GB"/>
        </w:rPr>
        <w:t> </w:t>
      </w:r>
    </w:p>
    <w:p w14:paraId="00A4D1BA"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4E0E8A89"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Feedback and Receiving Grades</w:t>
      </w:r>
      <w:r w:rsidRPr="0099556E">
        <w:rPr>
          <w:rFonts w:ascii="Calibri" w:eastAsia="Times New Roman" w:hAnsi="Calibri" w:cs="Calibri"/>
          <w:sz w:val="24"/>
          <w:szCs w:val="24"/>
          <w:lang w:eastAsia="en-GB"/>
        </w:rPr>
        <w:t> </w:t>
      </w:r>
    </w:p>
    <w:p w14:paraId="1EE58BEE"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Feedback throughout the module is both formative and summative and can be written and verbal. Formative feedback takes place through the mentor meetings, the feedback and review sessions, and one to one discussion with the module tutor. </w:t>
      </w:r>
    </w:p>
    <w:p w14:paraId="6735E673"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Summative feedback takes place after assessment and is written using the assessment criteria rubric above as well as individualised feedback. </w:t>
      </w:r>
    </w:p>
    <w:p w14:paraId="19D6C470"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You will receive feedback within four weeks of the final date for submission of work.  </w:t>
      </w:r>
    </w:p>
    <w:p w14:paraId="5F3ABD6D"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All grades are provisional until verified by the Exam Board. </w:t>
      </w:r>
    </w:p>
    <w:p w14:paraId="6B81D609"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sz w:val="24"/>
          <w:szCs w:val="24"/>
          <w:lang w:eastAsia="en-GB"/>
        </w:rPr>
        <w:t> </w:t>
      </w:r>
    </w:p>
    <w:p w14:paraId="6EFD167F"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Plagiarism and Late Penalties</w:t>
      </w:r>
      <w:r w:rsidRPr="0099556E">
        <w:rPr>
          <w:rFonts w:ascii="Calibri" w:eastAsia="Times New Roman" w:hAnsi="Calibri" w:cs="Calibri"/>
          <w:sz w:val="24"/>
          <w:szCs w:val="24"/>
          <w:lang w:eastAsia="en-GB"/>
        </w:rPr>
        <w:t> </w:t>
      </w:r>
    </w:p>
    <w:p w14:paraId="7E54F075"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Plagiarism</w:t>
      </w:r>
      <w:r w:rsidRPr="0099556E">
        <w:rPr>
          <w:rFonts w:ascii="Calibri" w:eastAsia="Times New Roman" w:hAnsi="Calibri" w:cs="Calibri"/>
          <w:lang w:eastAsia="en-GB"/>
        </w:rPr>
        <w:t> </w:t>
      </w:r>
    </w:p>
    <w:p w14:paraId="1B99AF1E"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Plagiarism is a serious matter, and is defined as ‘passing off someone else’s work, whether intentionally or unintentionally, as your own for your own benefit’ (Carroll, 2002, p. 9). </w:t>
      </w:r>
    </w:p>
    <w:p w14:paraId="71DFDA0D"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Also see </w:t>
      </w:r>
      <w:hyperlink r:id="rId23" w:tgtFrame="_blank" w:history="1">
        <w:r w:rsidRPr="0099556E">
          <w:rPr>
            <w:rFonts w:ascii="Calibri" w:eastAsia="Times New Roman" w:hAnsi="Calibri" w:cs="Calibri"/>
            <w:color w:val="0563C1"/>
            <w:u w:val="single"/>
            <w:lang w:eastAsia="en-GB"/>
          </w:rPr>
          <w:t>http://skillshub.northampton.ac.uk/tag/plagiarism/</w:t>
        </w:r>
      </w:hyperlink>
      <w:r w:rsidRPr="0099556E">
        <w:rPr>
          <w:rFonts w:ascii="Calibri" w:eastAsia="Times New Roman" w:hAnsi="Calibri" w:cs="Calibri"/>
          <w:lang w:eastAsia="en-GB"/>
        </w:rPr>
        <w:t> </w:t>
      </w:r>
    </w:p>
    <w:p w14:paraId="33BD21DB"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79C88F38"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Late Penalties</w:t>
      </w:r>
      <w:r w:rsidRPr="0099556E">
        <w:rPr>
          <w:rFonts w:ascii="Calibri" w:eastAsia="Times New Roman" w:hAnsi="Calibri" w:cs="Calibri"/>
          <w:lang w:eastAsia="en-GB"/>
        </w:rPr>
        <w:t> </w:t>
      </w:r>
    </w:p>
    <w:p w14:paraId="1E2B4E2F"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7E6317D8"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Where work has not been granted an extension but is submitted late, the following grades will be awarded: </w:t>
      </w:r>
    </w:p>
    <w:p w14:paraId="3A96B13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w:t>
      </w:r>
      <w:r w:rsidRPr="0099556E">
        <w:rPr>
          <w:rFonts w:ascii="Calibri" w:eastAsia="Times New Roman" w:hAnsi="Calibri" w:cs="Calibri"/>
          <w:lang w:eastAsia="en-GB"/>
        </w:rPr>
        <w:tab/>
        <w:t>Submitted late but within 7 days of deadline – maximum grade of a bare pass (‘D</w:t>
      </w:r>
      <w:proofErr w:type="gramStart"/>
      <w:r w:rsidRPr="0099556E">
        <w:rPr>
          <w:rFonts w:ascii="Calibri" w:eastAsia="Times New Roman" w:hAnsi="Calibri" w:cs="Calibri"/>
          <w:lang w:eastAsia="en-GB"/>
        </w:rPr>
        <w:t>-‘ grade</w:t>
      </w:r>
      <w:proofErr w:type="gramEnd"/>
      <w:r w:rsidRPr="0099556E">
        <w:rPr>
          <w:rFonts w:ascii="Calibri" w:eastAsia="Times New Roman" w:hAnsi="Calibri" w:cs="Calibri"/>
          <w:lang w:eastAsia="en-GB"/>
        </w:rPr>
        <w:t>) </w:t>
      </w:r>
    </w:p>
    <w:p w14:paraId="4218FBEC"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lastRenderedPageBreak/>
        <w:t>•</w:t>
      </w:r>
      <w:r w:rsidRPr="0099556E">
        <w:rPr>
          <w:rFonts w:ascii="Calibri" w:eastAsia="Times New Roman" w:hAnsi="Calibri" w:cs="Calibri"/>
          <w:lang w:eastAsia="en-GB"/>
        </w:rPr>
        <w:tab/>
        <w:t>Submitted more than 7 days after the deadline – ‘G’ grade </w:t>
      </w:r>
    </w:p>
    <w:p w14:paraId="5385530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At the second assessment opportunity no extensions are available.  Work submitted after the due date will be awarded a ‘G’ grade.  A student can still apply for a deferral via the Mitigating Circumstances policy and procedure. </w:t>
      </w:r>
    </w:p>
    <w:p w14:paraId="3CCEA8D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A student who attends an examination or submits an assessment declares themselves ‘fit to sit’ and cannot afterwards submit a claim for Mitigating Circumstances. </w:t>
      </w:r>
    </w:p>
    <w:p w14:paraId="5F2FA7D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42464F8D"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Resits</w:t>
      </w:r>
      <w:r w:rsidRPr="0099556E">
        <w:rPr>
          <w:rFonts w:ascii="Calibri" w:eastAsia="Times New Roman" w:hAnsi="Calibri" w:cs="Calibri"/>
          <w:lang w:eastAsia="en-GB"/>
        </w:rPr>
        <w:t> </w:t>
      </w:r>
    </w:p>
    <w:p w14:paraId="1E669E67"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Students who fail this assessment overall will be offered an in-year resit. </w:t>
      </w:r>
    </w:p>
    <w:p w14:paraId="61D7A883"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2968944A"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Extensions and Mitigating Circumstances</w:t>
      </w:r>
      <w:r w:rsidRPr="0099556E">
        <w:rPr>
          <w:rFonts w:ascii="Calibri" w:eastAsia="Times New Roman" w:hAnsi="Calibri" w:cs="Calibri"/>
          <w:lang w:eastAsia="en-GB"/>
        </w:rPr>
        <w:t> </w:t>
      </w:r>
    </w:p>
    <w:p w14:paraId="2C0DA789"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Students who experience extreme unprecedented circumstances that impact their study can appeal for extensions or mitigating circumstances to extend the deadline of their assessments. </w:t>
      </w:r>
    </w:p>
    <w:p w14:paraId="22E105A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hyperlink r:id="rId24" w:tgtFrame="_blank" w:history="1">
        <w:r w:rsidRPr="0099556E">
          <w:rPr>
            <w:rFonts w:ascii="Calibri" w:eastAsia="Times New Roman" w:hAnsi="Calibri" w:cs="Calibri"/>
            <w:color w:val="0563C1"/>
            <w:u w:val="single"/>
            <w:lang w:eastAsia="en-GB"/>
          </w:rPr>
          <w:t>https://www.northampton.ac.uk/about-us/governance-and-management/management/university-policies-procedures-and-regulations/</w:t>
        </w:r>
      </w:hyperlink>
      <w:r w:rsidRPr="0099556E">
        <w:rPr>
          <w:rFonts w:ascii="Calibri" w:eastAsia="Times New Roman" w:hAnsi="Calibri" w:cs="Calibri"/>
          <w:lang w:eastAsia="en-GB"/>
        </w:rPr>
        <w:t> </w:t>
      </w:r>
    </w:p>
    <w:p w14:paraId="2DA23A5F"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sz w:val="24"/>
          <w:szCs w:val="24"/>
          <w:lang w:eastAsia="en-GB"/>
        </w:rPr>
        <w:t>Use of Middleware, third party assets and scripts etc.</w:t>
      </w:r>
      <w:r w:rsidRPr="0099556E">
        <w:rPr>
          <w:rFonts w:ascii="Calibri" w:eastAsia="Times New Roman" w:hAnsi="Calibri" w:cs="Calibri"/>
          <w:sz w:val="24"/>
          <w:szCs w:val="24"/>
          <w:lang w:eastAsia="en-GB"/>
        </w:rPr>
        <w:t> </w:t>
      </w:r>
    </w:p>
    <w:p w14:paraId="43A62787"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For all tasks and assessments on </w:t>
      </w:r>
      <w:r w:rsidRPr="0099556E">
        <w:rPr>
          <w:rFonts w:ascii="Calibri" w:eastAsia="Times New Roman" w:hAnsi="Calibri" w:cs="Calibri"/>
          <w:color w:val="000000"/>
          <w:lang w:eastAsia="en-GB"/>
        </w:rPr>
        <w:t>‘Games Design</w:t>
      </w:r>
      <w:r w:rsidRPr="0099556E">
        <w:rPr>
          <w:rFonts w:ascii="Calibri" w:eastAsia="Times New Roman" w:hAnsi="Calibri" w:cs="Calibri"/>
          <w:lang w:eastAsia="en-GB"/>
        </w:rPr>
        <w:t>, this is generally taken to mean: textures, images, photos, Shaders, Scripts, middleware applications etc. This is not an exhaustive list. </w:t>
      </w:r>
    </w:p>
    <w:p w14:paraId="584737CA"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The use of middleware, third party assets and scripts etc., as defined above is allowed, although the use of these in a way which provides a significant contribution to the work must always be noted.  </w:t>
      </w:r>
    </w:p>
    <w:p w14:paraId="3F3420BE"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Using tutorials to further our learning is of course encouraged, but some adaptation to the assessed project must be evident in the final asset. Handing in the exact result of someone else’s tutorial will be counted as plagiarism. </w:t>
      </w:r>
    </w:p>
    <w:p w14:paraId="4DD8E321"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Some examples: </w:t>
      </w:r>
    </w:p>
    <w:p w14:paraId="148E351E" w14:textId="77777777" w:rsidR="00850CEC" w:rsidRPr="0099556E" w:rsidRDefault="00850CEC" w:rsidP="00850CEC">
      <w:pPr>
        <w:numPr>
          <w:ilvl w:val="0"/>
          <w:numId w:val="51"/>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Using someone else’s texture without any adjustment, augmentation, or re-appropriation would not be allowed. </w:t>
      </w:r>
    </w:p>
    <w:p w14:paraId="2E98885B" w14:textId="77777777" w:rsidR="00850CEC" w:rsidRPr="0099556E" w:rsidRDefault="00850CEC" w:rsidP="00850CEC">
      <w:pPr>
        <w:numPr>
          <w:ilvl w:val="0"/>
          <w:numId w:val="52"/>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Following a tutorial and submitting the exact result of it, claiming it is your own work will be considered plagiarism. </w:t>
      </w:r>
    </w:p>
    <w:p w14:paraId="2CB3D756" w14:textId="77777777" w:rsidR="00850CEC" w:rsidRPr="0099556E" w:rsidRDefault="00850CEC" w:rsidP="00850CEC">
      <w:pPr>
        <w:numPr>
          <w:ilvl w:val="0"/>
          <w:numId w:val="53"/>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Using someone else’s texture and editing/ adjusting/ adding to and mixing with other source material to the point where new work is created, is allowed. </w:t>
      </w:r>
    </w:p>
    <w:p w14:paraId="0A58D4A3" w14:textId="77777777" w:rsidR="00850CEC" w:rsidRPr="0099556E" w:rsidRDefault="00850CEC" w:rsidP="00850CEC">
      <w:pPr>
        <w:numPr>
          <w:ilvl w:val="0"/>
          <w:numId w:val="54"/>
        </w:numPr>
        <w:spacing w:after="0" w:line="240" w:lineRule="auto"/>
        <w:ind w:left="1080" w:firstLine="0"/>
        <w:textAlignment w:val="baseline"/>
        <w:rPr>
          <w:rFonts w:ascii="Calibri" w:eastAsia="Times New Roman" w:hAnsi="Calibri" w:cs="Calibri"/>
          <w:lang w:eastAsia="en-GB"/>
        </w:rPr>
      </w:pPr>
      <w:r w:rsidRPr="0099556E">
        <w:rPr>
          <w:rFonts w:ascii="Calibri" w:eastAsia="Times New Roman" w:hAnsi="Calibri" w:cs="Calibri"/>
          <w:lang w:eastAsia="en-GB"/>
        </w:rPr>
        <w:t>Substance materials and Smart materials are allowed to be used, but the original materials must be referenced. These materials are procedural and would need good use of baking to get the best out of them, so there is often no advantage in using them “as is”. </w:t>
      </w:r>
    </w:p>
    <w:p w14:paraId="0CE23541"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5D21AF64"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b/>
          <w:bCs/>
          <w:lang w:eastAsia="en-GB"/>
        </w:rPr>
        <w:t>Any work that is found to be using assets not generated by you that has not been referenced or cited in any way may be guilty of plagiarism.</w:t>
      </w:r>
      <w:r w:rsidRPr="0099556E">
        <w:rPr>
          <w:rFonts w:ascii="Calibri" w:eastAsia="Times New Roman" w:hAnsi="Calibri" w:cs="Calibri"/>
          <w:lang w:eastAsia="en-GB"/>
        </w:rPr>
        <w:t> </w:t>
      </w:r>
    </w:p>
    <w:p w14:paraId="705272AE"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Good use of </w:t>
      </w:r>
      <w:proofErr w:type="gramStart"/>
      <w:r w:rsidRPr="0099556E">
        <w:rPr>
          <w:rFonts w:ascii="Calibri" w:eastAsia="Times New Roman" w:hAnsi="Calibri" w:cs="Calibri"/>
          <w:lang w:eastAsia="en-GB"/>
        </w:rPr>
        <w:t>third party</w:t>
      </w:r>
      <w:proofErr w:type="gramEnd"/>
      <w:r w:rsidRPr="0099556E">
        <w:rPr>
          <w:rFonts w:ascii="Calibri" w:eastAsia="Times New Roman" w:hAnsi="Calibri" w:cs="Calibri"/>
          <w:lang w:eastAsia="en-GB"/>
        </w:rPr>
        <w:t xml:space="preserve"> assets and scripts will not necessarily give you a lower mark than something which you have entirely completed yourself – it depends upon the context of how you have used them and to what extent. </w:t>
      </w:r>
    </w:p>
    <w:p w14:paraId="260677DF"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xml:space="preserve">In industry the use of scripts, middleware, third party assets </w:t>
      </w:r>
      <w:proofErr w:type="gramStart"/>
      <w:r w:rsidRPr="0099556E">
        <w:rPr>
          <w:rFonts w:ascii="Calibri" w:eastAsia="Times New Roman" w:hAnsi="Calibri" w:cs="Calibri"/>
          <w:lang w:eastAsia="en-GB"/>
        </w:rPr>
        <w:t>is</w:t>
      </w:r>
      <w:proofErr w:type="gramEnd"/>
      <w:r w:rsidRPr="0099556E">
        <w:rPr>
          <w:rFonts w:ascii="Calibri" w:eastAsia="Times New Roman" w:hAnsi="Calibri" w:cs="Calibri"/>
          <w:lang w:eastAsia="en-GB"/>
        </w:rPr>
        <w:t xml:space="preserve"> fairly commonplace, and should be used to speed up workflows without affecting your artistic vision. </w:t>
      </w:r>
    </w:p>
    <w:p w14:paraId="613166D3"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However, professionals within the Games Industry must be very careful about their use of such assets due to possible litigation. Ignorance is no defence! </w:t>
      </w:r>
    </w:p>
    <w:p w14:paraId="3F428B10" w14:textId="77777777" w:rsidR="00850CEC" w:rsidRPr="0099556E" w:rsidRDefault="00850CEC" w:rsidP="00850CEC">
      <w:pPr>
        <w:spacing w:after="0" w:line="240" w:lineRule="auto"/>
        <w:textAlignment w:val="baseline"/>
        <w:rPr>
          <w:rFonts w:ascii="Segoe UI" w:eastAsia="Times New Roman" w:hAnsi="Segoe UI" w:cs="Segoe UI"/>
          <w:sz w:val="18"/>
          <w:szCs w:val="18"/>
          <w:lang w:eastAsia="en-GB"/>
        </w:rPr>
      </w:pPr>
      <w:r w:rsidRPr="0099556E">
        <w:rPr>
          <w:rFonts w:ascii="Calibri" w:eastAsia="Times New Roman" w:hAnsi="Calibri" w:cs="Calibri"/>
          <w:lang w:eastAsia="en-GB"/>
        </w:rPr>
        <w:t> </w:t>
      </w:r>
    </w:p>
    <w:p w14:paraId="76DDB98E" w14:textId="77777777" w:rsidR="00850CEC" w:rsidRDefault="00850CEC" w:rsidP="00850CEC">
      <w:pPr>
        <w:spacing w:after="0" w:line="240" w:lineRule="auto"/>
        <w:textAlignment w:val="baseline"/>
        <w:rPr>
          <w:rFonts w:ascii="Calibri" w:eastAsia="Times New Roman" w:hAnsi="Calibri" w:cs="Calibri"/>
          <w:lang w:eastAsia="en-GB"/>
        </w:rPr>
      </w:pPr>
      <w:r w:rsidRPr="0099556E">
        <w:rPr>
          <w:rFonts w:ascii="Calibri" w:eastAsia="Times New Roman" w:hAnsi="Calibri" w:cs="Calibri"/>
          <w:b/>
          <w:bCs/>
          <w:lang w:eastAsia="en-GB"/>
        </w:rPr>
        <w:t>Games and Animation academics have final say on what is and what is not permitted.</w:t>
      </w:r>
    </w:p>
    <w:sectPr w:rsidR="00850CEC" w:rsidSect="00850CEC">
      <w:headerReference w:type="even" r:id="rId25"/>
      <w:headerReference w:type="default" r:id="rId26"/>
      <w:footerReference w:type="default" r:id="rId27"/>
      <w:headerReference w:type="first" r:id="rId2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1A24B9" w14:textId="77777777" w:rsidR="002A3A0C" w:rsidRDefault="002A3A0C" w:rsidP="00EE43AC">
      <w:pPr>
        <w:spacing w:after="0" w:line="240" w:lineRule="auto"/>
      </w:pPr>
      <w:r>
        <w:separator/>
      </w:r>
    </w:p>
  </w:endnote>
  <w:endnote w:type="continuationSeparator" w:id="0">
    <w:p w14:paraId="54FFCEC7" w14:textId="77777777" w:rsidR="002A3A0C" w:rsidRDefault="002A3A0C" w:rsidP="00EE4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15ADD2" w14:textId="77777777" w:rsidR="006857FE" w:rsidRDefault="006857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50447AC0" w14:paraId="695C584D" w14:textId="77777777" w:rsidTr="50447AC0">
      <w:tc>
        <w:tcPr>
          <w:tcW w:w="3489" w:type="dxa"/>
        </w:tcPr>
        <w:p w14:paraId="6D0A154A" w14:textId="656892F0" w:rsidR="50447AC0" w:rsidRDefault="50447AC0" w:rsidP="50447AC0">
          <w:pPr>
            <w:pStyle w:val="Header"/>
            <w:ind w:left="-115"/>
          </w:pPr>
        </w:p>
      </w:tc>
      <w:tc>
        <w:tcPr>
          <w:tcW w:w="3489" w:type="dxa"/>
        </w:tcPr>
        <w:p w14:paraId="26E1BE9D" w14:textId="5A939E68" w:rsidR="50447AC0" w:rsidRDefault="50447AC0" w:rsidP="50447AC0">
          <w:pPr>
            <w:pStyle w:val="Header"/>
            <w:jc w:val="center"/>
          </w:pPr>
        </w:p>
      </w:tc>
      <w:tc>
        <w:tcPr>
          <w:tcW w:w="3489" w:type="dxa"/>
        </w:tcPr>
        <w:p w14:paraId="6DD9AE57" w14:textId="31ECBBBB" w:rsidR="50447AC0" w:rsidRDefault="50447AC0" w:rsidP="50447AC0">
          <w:pPr>
            <w:pStyle w:val="Header"/>
            <w:ind w:right="-115"/>
            <w:jc w:val="right"/>
          </w:pPr>
        </w:p>
      </w:tc>
    </w:tr>
  </w:tbl>
  <w:p w14:paraId="1FE263C5" w14:textId="5E7BDD83" w:rsidR="50447AC0" w:rsidRDefault="50447AC0" w:rsidP="50447AC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DF777" w14:textId="77777777" w:rsidR="006857FE" w:rsidRDefault="006857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5133"/>
      <w:gridCol w:w="5133"/>
      <w:gridCol w:w="5133"/>
    </w:tblGrid>
    <w:tr w:rsidR="50447AC0" w14:paraId="02A05916" w14:textId="77777777" w:rsidTr="50447AC0">
      <w:tc>
        <w:tcPr>
          <w:tcW w:w="5133" w:type="dxa"/>
        </w:tcPr>
        <w:p w14:paraId="3207DDA6" w14:textId="447D7E29" w:rsidR="50447AC0" w:rsidRDefault="50447AC0" w:rsidP="50447AC0">
          <w:pPr>
            <w:pStyle w:val="Header"/>
            <w:ind w:left="-115"/>
          </w:pPr>
        </w:p>
      </w:tc>
      <w:tc>
        <w:tcPr>
          <w:tcW w:w="5133" w:type="dxa"/>
        </w:tcPr>
        <w:p w14:paraId="4D9299A1" w14:textId="33F7A2AA" w:rsidR="50447AC0" w:rsidRDefault="50447AC0" w:rsidP="50447AC0">
          <w:pPr>
            <w:pStyle w:val="Header"/>
            <w:jc w:val="center"/>
          </w:pPr>
        </w:p>
      </w:tc>
      <w:tc>
        <w:tcPr>
          <w:tcW w:w="5133" w:type="dxa"/>
        </w:tcPr>
        <w:p w14:paraId="48B46773" w14:textId="226E0493" w:rsidR="50447AC0" w:rsidRDefault="50447AC0" w:rsidP="50447AC0">
          <w:pPr>
            <w:pStyle w:val="Header"/>
            <w:ind w:right="-115"/>
            <w:jc w:val="right"/>
          </w:pPr>
        </w:p>
      </w:tc>
    </w:tr>
  </w:tbl>
  <w:p w14:paraId="18AF1574" w14:textId="3F07B7BF" w:rsidR="50447AC0" w:rsidRDefault="50447AC0" w:rsidP="50447AC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89"/>
      <w:gridCol w:w="3489"/>
      <w:gridCol w:w="3489"/>
    </w:tblGrid>
    <w:tr w:rsidR="50447AC0" w14:paraId="7C1F6638" w14:textId="77777777" w:rsidTr="50447AC0">
      <w:tc>
        <w:tcPr>
          <w:tcW w:w="3489" w:type="dxa"/>
        </w:tcPr>
        <w:p w14:paraId="4A3459C9" w14:textId="77777777" w:rsidR="50447AC0" w:rsidRDefault="50447AC0" w:rsidP="50447AC0">
          <w:pPr>
            <w:pStyle w:val="Header"/>
            <w:ind w:left="-115"/>
          </w:pPr>
        </w:p>
      </w:tc>
      <w:tc>
        <w:tcPr>
          <w:tcW w:w="3489" w:type="dxa"/>
        </w:tcPr>
        <w:p w14:paraId="556554FA" w14:textId="77777777" w:rsidR="50447AC0" w:rsidRDefault="50447AC0" w:rsidP="50447AC0">
          <w:pPr>
            <w:pStyle w:val="Header"/>
            <w:jc w:val="center"/>
          </w:pPr>
        </w:p>
      </w:tc>
      <w:tc>
        <w:tcPr>
          <w:tcW w:w="3489" w:type="dxa"/>
        </w:tcPr>
        <w:p w14:paraId="2B79D64F" w14:textId="77777777" w:rsidR="50447AC0" w:rsidRDefault="50447AC0" w:rsidP="50447AC0">
          <w:pPr>
            <w:pStyle w:val="Header"/>
            <w:ind w:right="-115"/>
            <w:jc w:val="right"/>
          </w:pPr>
        </w:p>
      </w:tc>
    </w:tr>
  </w:tbl>
  <w:p w14:paraId="5BA16429" w14:textId="77777777" w:rsidR="50447AC0" w:rsidRDefault="50447AC0" w:rsidP="50447A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6C60AE" w14:textId="77777777" w:rsidR="002A3A0C" w:rsidRDefault="002A3A0C" w:rsidP="00EE43AC">
      <w:pPr>
        <w:spacing w:after="0" w:line="240" w:lineRule="auto"/>
      </w:pPr>
      <w:r>
        <w:separator/>
      </w:r>
    </w:p>
  </w:footnote>
  <w:footnote w:type="continuationSeparator" w:id="0">
    <w:p w14:paraId="4022A4E9" w14:textId="77777777" w:rsidR="002A3A0C" w:rsidRDefault="002A3A0C" w:rsidP="00EE43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5CA40" w14:textId="0954B786" w:rsidR="006857FE" w:rsidRDefault="00000000">
    <w:pPr>
      <w:pStyle w:val="Header"/>
    </w:pPr>
    <w:r>
      <w:rPr>
        <w:noProof/>
      </w:rPr>
      <w:pict w14:anchorId="252B4DC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79" o:spid="_x0000_s1026" type="#_x0000_t136" style="position:absolute;margin-left:0;margin-top:0;width:637.15pt;height:100.6pt;rotation:315;z-index:-251655168;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1C66D" w14:textId="66AE5E53" w:rsidR="00D06D35" w:rsidRDefault="00000000">
    <w:pPr>
      <w:pStyle w:val="Header"/>
    </w:pPr>
    <w:r>
      <w:rPr>
        <w:noProof/>
      </w:rPr>
      <w:pict w14:anchorId="2AFDD3A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0" o:spid="_x0000_s1027" type="#_x0000_t136" style="position:absolute;margin-left:0;margin-top:0;width:637.15pt;height:100.6pt;rotation:315;z-index:-251653120;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r w:rsidR="00D06D35" w:rsidRPr="00EA2CBD">
      <w:t xml:space="preserve">CSY1077 </w:t>
    </w:r>
    <w:r w:rsidR="00D06D35" w:rsidRPr="00EA4C47">
      <w:t>Group Game Project: Fundamentals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C0C81" w14:textId="26A351F6" w:rsidR="006857FE" w:rsidRDefault="00000000">
    <w:pPr>
      <w:pStyle w:val="Header"/>
    </w:pPr>
    <w:r>
      <w:rPr>
        <w:noProof/>
      </w:rPr>
      <w:pict w14:anchorId="23FFC7D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78" o:spid="_x0000_s1025" type="#_x0000_t136" style="position:absolute;margin-left:0;margin-top:0;width:637.15pt;height:100.6pt;rotation:315;z-index:-251657216;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10BB1" w14:textId="4733A9EF" w:rsidR="006857FE" w:rsidRDefault="00000000">
    <w:pPr>
      <w:pStyle w:val="Header"/>
    </w:pPr>
    <w:r>
      <w:rPr>
        <w:noProof/>
      </w:rPr>
      <w:pict w14:anchorId="61C7C09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2" o:spid="_x0000_s1029" type="#_x0000_t136" style="position:absolute;margin-left:0;margin-top:0;width:637.15pt;height:100.6pt;rotation:315;z-index:-251649024;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2E7DF" w14:textId="64F29BFA" w:rsidR="006857FE" w:rsidRDefault="00000000">
    <w:pPr>
      <w:pStyle w:val="Header"/>
    </w:pPr>
    <w:r>
      <w:rPr>
        <w:noProof/>
      </w:rPr>
      <w:pict w14:anchorId="03D3871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3" o:spid="_x0000_s1030" type="#_x0000_t136" style="position:absolute;margin-left:0;margin-top:0;width:637.15pt;height:100.6pt;rotation:315;z-index:-251646976;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A679" w14:textId="68EC5FBF" w:rsidR="006857FE" w:rsidRDefault="00000000">
    <w:pPr>
      <w:pStyle w:val="Header"/>
    </w:pPr>
    <w:r>
      <w:rPr>
        <w:noProof/>
      </w:rPr>
      <w:pict w14:anchorId="18AE11C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1" o:spid="_x0000_s1028" type="#_x0000_t136" style="position:absolute;margin-left:0;margin-top:0;width:637.15pt;height:100.6pt;rotation:315;z-index:-251651072;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C4BA" w14:textId="77777777" w:rsidR="006857FE" w:rsidRDefault="00000000">
    <w:pPr>
      <w:pStyle w:val="Header"/>
    </w:pPr>
    <w:r>
      <w:rPr>
        <w:noProof/>
      </w:rPr>
      <w:pict w14:anchorId="332467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5" o:spid="_x0000_s1035" type="#_x0000_t136" style="position:absolute;margin-left:0;margin-top:0;width:637.15pt;height:100.6pt;rotation:315;z-index:-251637760;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6DAA8" w14:textId="77777777" w:rsidR="006857FE" w:rsidRDefault="00000000">
    <w:pPr>
      <w:pStyle w:val="Header"/>
    </w:pPr>
    <w:r>
      <w:rPr>
        <w:noProof/>
      </w:rPr>
      <w:pict w14:anchorId="1695689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6" o:spid="_x0000_s1036" type="#_x0000_t136" style="position:absolute;margin-left:0;margin-top:0;width:637.15pt;height:100.6pt;rotation:315;z-index:-251636736;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04DA8" w14:textId="77777777" w:rsidR="006857FE" w:rsidRDefault="00000000">
    <w:pPr>
      <w:pStyle w:val="Header"/>
    </w:pPr>
    <w:r>
      <w:rPr>
        <w:noProof/>
      </w:rPr>
      <w:pict w14:anchorId="7CD9DED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4107084" o:spid="_x0000_s1034" type="#_x0000_t136" style="position:absolute;margin-left:0;margin-top:0;width:637.15pt;height:100.6pt;rotation:315;z-index:-251638784;mso-position-horizontal:center;mso-position-horizontal-relative:margin;mso-position-vertical:center;mso-position-vertical-relative:margin" o:allowincell="f" fillcolor="silver" stroked="f">
          <v:fill opacity=".5"/>
          <v:textpath style="font-family:&quot;Calibri&quot;;font-size:1pt" string="PS1 Group Presentation"/>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2CE"/>
    <w:multiLevelType w:val="hybridMultilevel"/>
    <w:tmpl w:val="76E46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62A2B"/>
    <w:multiLevelType w:val="hybridMultilevel"/>
    <w:tmpl w:val="C122C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CE1F10"/>
    <w:multiLevelType w:val="hybridMultilevel"/>
    <w:tmpl w:val="B890E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652F6D"/>
    <w:multiLevelType w:val="hybridMultilevel"/>
    <w:tmpl w:val="61BCF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D136C6"/>
    <w:multiLevelType w:val="hybridMultilevel"/>
    <w:tmpl w:val="14D0D4BE"/>
    <w:lvl w:ilvl="0" w:tplc="031CBFC4">
      <w:start w:val="1"/>
      <w:numFmt w:val="bullet"/>
      <w:lvlText w:val="•"/>
      <w:lvlJc w:val="left"/>
      <w:pPr>
        <w:tabs>
          <w:tab w:val="num" w:pos="720"/>
        </w:tabs>
        <w:ind w:left="720" w:hanging="360"/>
      </w:pPr>
      <w:rPr>
        <w:rFonts w:ascii="Arial" w:hAnsi="Arial" w:hint="default"/>
      </w:rPr>
    </w:lvl>
    <w:lvl w:ilvl="1" w:tplc="65641890" w:tentative="1">
      <w:start w:val="1"/>
      <w:numFmt w:val="bullet"/>
      <w:lvlText w:val="•"/>
      <w:lvlJc w:val="left"/>
      <w:pPr>
        <w:tabs>
          <w:tab w:val="num" w:pos="1440"/>
        </w:tabs>
        <w:ind w:left="1440" w:hanging="360"/>
      </w:pPr>
      <w:rPr>
        <w:rFonts w:ascii="Arial" w:hAnsi="Arial" w:hint="default"/>
      </w:rPr>
    </w:lvl>
    <w:lvl w:ilvl="2" w:tplc="8D22DDF2" w:tentative="1">
      <w:start w:val="1"/>
      <w:numFmt w:val="bullet"/>
      <w:lvlText w:val="•"/>
      <w:lvlJc w:val="left"/>
      <w:pPr>
        <w:tabs>
          <w:tab w:val="num" w:pos="2160"/>
        </w:tabs>
        <w:ind w:left="2160" w:hanging="360"/>
      </w:pPr>
      <w:rPr>
        <w:rFonts w:ascii="Arial" w:hAnsi="Arial" w:hint="default"/>
      </w:rPr>
    </w:lvl>
    <w:lvl w:ilvl="3" w:tplc="344A5CC0" w:tentative="1">
      <w:start w:val="1"/>
      <w:numFmt w:val="bullet"/>
      <w:lvlText w:val="•"/>
      <w:lvlJc w:val="left"/>
      <w:pPr>
        <w:tabs>
          <w:tab w:val="num" w:pos="2880"/>
        </w:tabs>
        <w:ind w:left="2880" w:hanging="360"/>
      </w:pPr>
      <w:rPr>
        <w:rFonts w:ascii="Arial" w:hAnsi="Arial" w:hint="default"/>
      </w:rPr>
    </w:lvl>
    <w:lvl w:ilvl="4" w:tplc="B83A214A" w:tentative="1">
      <w:start w:val="1"/>
      <w:numFmt w:val="bullet"/>
      <w:lvlText w:val="•"/>
      <w:lvlJc w:val="left"/>
      <w:pPr>
        <w:tabs>
          <w:tab w:val="num" w:pos="3600"/>
        </w:tabs>
        <w:ind w:left="3600" w:hanging="360"/>
      </w:pPr>
      <w:rPr>
        <w:rFonts w:ascii="Arial" w:hAnsi="Arial" w:hint="default"/>
      </w:rPr>
    </w:lvl>
    <w:lvl w:ilvl="5" w:tplc="6FA22F22" w:tentative="1">
      <w:start w:val="1"/>
      <w:numFmt w:val="bullet"/>
      <w:lvlText w:val="•"/>
      <w:lvlJc w:val="left"/>
      <w:pPr>
        <w:tabs>
          <w:tab w:val="num" w:pos="4320"/>
        </w:tabs>
        <w:ind w:left="4320" w:hanging="360"/>
      </w:pPr>
      <w:rPr>
        <w:rFonts w:ascii="Arial" w:hAnsi="Arial" w:hint="default"/>
      </w:rPr>
    </w:lvl>
    <w:lvl w:ilvl="6" w:tplc="9CECB0EA" w:tentative="1">
      <w:start w:val="1"/>
      <w:numFmt w:val="bullet"/>
      <w:lvlText w:val="•"/>
      <w:lvlJc w:val="left"/>
      <w:pPr>
        <w:tabs>
          <w:tab w:val="num" w:pos="5040"/>
        </w:tabs>
        <w:ind w:left="5040" w:hanging="360"/>
      </w:pPr>
      <w:rPr>
        <w:rFonts w:ascii="Arial" w:hAnsi="Arial" w:hint="default"/>
      </w:rPr>
    </w:lvl>
    <w:lvl w:ilvl="7" w:tplc="A3DEF3B8" w:tentative="1">
      <w:start w:val="1"/>
      <w:numFmt w:val="bullet"/>
      <w:lvlText w:val="•"/>
      <w:lvlJc w:val="left"/>
      <w:pPr>
        <w:tabs>
          <w:tab w:val="num" w:pos="5760"/>
        </w:tabs>
        <w:ind w:left="5760" w:hanging="360"/>
      </w:pPr>
      <w:rPr>
        <w:rFonts w:ascii="Arial" w:hAnsi="Arial" w:hint="default"/>
      </w:rPr>
    </w:lvl>
    <w:lvl w:ilvl="8" w:tplc="A3768E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ED35EB2"/>
    <w:multiLevelType w:val="hybridMultilevel"/>
    <w:tmpl w:val="416AE1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0135AC8"/>
    <w:multiLevelType w:val="hybridMultilevel"/>
    <w:tmpl w:val="0818F75E"/>
    <w:lvl w:ilvl="0" w:tplc="4CE421CE">
      <w:start w:val="3"/>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B825BB"/>
    <w:multiLevelType w:val="hybridMultilevel"/>
    <w:tmpl w:val="53CE68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51B71E9"/>
    <w:multiLevelType w:val="hybridMultilevel"/>
    <w:tmpl w:val="7E66A6A8"/>
    <w:lvl w:ilvl="0" w:tplc="85046766">
      <w:start w:val="3"/>
      <w:numFmt w:val="lowerLetter"/>
      <w:lvlText w:val="%1)"/>
      <w:lvlJc w:val="left"/>
      <w:pPr>
        <w:ind w:left="78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8E5596"/>
    <w:multiLevelType w:val="hybridMultilevel"/>
    <w:tmpl w:val="C5E8DF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4A5BD4"/>
    <w:multiLevelType w:val="hybridMultilevel"/>
    <w:tmpl w:val="160C0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F84CD6"/>
    <w:multiLevelType w:val="hybridMultilevel"/>
    <w:tmpl w:val="E5EAD19A"/>
    <w:lvl w:ilvl="0" w:tplc="3BBAE198">
      <w:start w:val="5"/>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35E7FD7"/>
    <w:multiLevelType w:val="hybridMultilevel"/>
    <w:tmpl w:val="7F625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58925D5"/>
    <w:multiLevelType w:val="hybridMultilevel"/>
    <w:tmpl w:val="20FEF3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292FC7"/>
    <w:multiLevelType w:val="hybridMultilevel"/>
    <w:tmpl w:val="C778D416"/>
    <w:lvl w:ilvl="0" w:tplc="522AAB6C">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F591731"/>
    <w:multiLevelType w:val="hybridMultilevel"/>
    <w:tmpl w:val="79D421D6"/>
    <w:lvl w:ilvl="0" w:tplc="6D9ED96E">
      <w:start w:val="5"/>
      <w:numFmt w:val="lowerLetter"/>
      <w:lvlText w:val="%1."/>
      <w:lvlJc w:val="left"/>
      <w:pPr>
        <w:ind w:left="720" w:hanging="360"/>
      </w:pPr>
      <w:rPr>
        <w:color w:val="000000" w:themeColor="text1"/>
      </w:rPr>
    </w:lvl>
    <w:lvl w:ilvl="1" w:tplc="04FEF92A">
      <w:start w:val="1"/>
      <w:numFmt w:val="lowerLetter"/>
      <w:lvlText w:val="%2."/>
      <w:lvlJc w:val="left"/>
      <w:pPr>
        <w:ind w:left="1440" w:hanging="360"/>
      </w:pPr>
    </w:lvl>
    <w:lvl w:ilvl="2" w:tplc="4FAE3816">
      <w:start w:val="1"/>
      <w:numFmt w:val="lowerRoman"/>
      <w:lvlText w:val="%3."/>
      <w:lvlJc w:val="right"/>
      <w:pPr>
        <w:ind w:left="2160" w:hanging="180"/>
      </w:pPr>
    </w:lvl>
    <w:lvl w:ilvl="3" w:tplc="0E2E388E">
      <w:start w:val="1"/>
      <w:numFmt w:val="decimal"/>
      <w:lvlText w:val="%4."/>
      <w:lvlJc w:val="left"/>
      <w:pPr>
        <w:ind w:left="2880" w:hanging="360"/>
      </w:pPr>
    </w:lvl>
    <w:lvl w:ilvl="4" w:tplc="2A4CEEBE">
      <w:start w:val="1"/>
      <w:numFmt w:val="lowerLetter"/>
      <w:lvlText w:val="%5."/>
      <w:lvlJc w:val="left"/>
      <w:pPr>
        <w:ind w:left="3600" w:hanging="360"/>
      </w:pPr>
    </w:lvl>
    <w:lvl w:ilvl="5" w:tplc="875AEE04">
      <w:start w:val="1"/>
      <w:numFmt w:val="lowerRoman"/>
      <w:lvlText w:val="%6."/>
      <w:lvlJc w:val="right"/>
      <w:pPr>
        <w:ind w:left="4320" w:hanging="180"/>
      </w:pPr>
    </w:lvl>
    <w:lvl w:ilvl="6" w:tplc="8F82D2D2">
      <w:start w:val="1"/>
      <w:numFmt w:val="decimal"/>
      <w:lvlText w:val="%7."/>
      <w:lvlJc w:val="left"/>
      <w:pPr>
        <w:ind w:left="5040" w:hanging="360"/>
      </w:pPr>
    </w:lvl>
    <w:lvl w:ilvl="7" w:tplc="65641DF0">
      <w:start w:val="1"/>
      <w:numFmt w:val="lowerLetter"/>
      <w:lvlText w:val="%8."/>
      <w:lvlJc w:val="left"/>
      <w:pPr>
        <w:ind w:left="5760" w:hanging="360"/>
      </w:pPr>
    </w:lvl>
    <w:lvl w:ilvl="8" w:tplc="F6560C68">
      <w:start w:val="1"/>
      <w:numFmt w:val="lowerRoman"/>
      <w:lvlText w:val="%9."/>
      <w:lvlJc w:val="right"/>
      <w:pPr>
        <w:ind w:left="6480" w:hanging="180"/>
      </w:pPr>
    </w:lvl>
  </w:abstractNum>
  <w:abstractNum w:abstractNumId="16" w15:restartNumberingAfterBreak="0">
    <w:nsid w:val="308A4DD1"/>
    <w:multiLevelType w:val="multilevel"/>
    <w:tmpl w:val="417A6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76C5977"/>
    <w:multiLevelType w:val="hybridMultilevel"/>
    <w:tmpl w:val="FCD29496"/>
    <w:lvl w:ilvl="0" w:tplc="A6A22A8E">
      <w:start w:val="1"/>
      <w:numFmt w:val="lowerLetter"/>
      <w:lvlText w:val="%1."/>
      <w:lvlJc w:val="left"/>
      <w:pPr>
        <w:ind w:left="720" w:hanging="360"/>
      </w:pPr>
    </w:lvl>
    <w:lvl w:ilvl="1" w:tplc="0982FBE2">
      <w:start w:val="1"/>
      <w:numFmt w:val="lowerLetter"/>
      <w:lvlText w:val="%2."/>
      <w:lvlJc w:val="left"/>
      <w:pPr>
        <w:ind w:left="1440" w:hanging="360"/>
      </w:pPr>
    </w:lvl>
    <w:lvl w:ilvl="2" w:tplc="CDE8CE48">
      <w:start w:val="1"/>
      <w:numFmt w:val="lowerRoman"/>
      <w:lvlText w:val="%3."/>
      <w:lvlJc w:val="right"/>
      <w:pPr>
        <w:ind w:left="2160" w:hanging="180"/>
      </w:pPr>
    </w:lvl>
    <w:lvl w:ilvl="3" w:tplc="35F454CE">
      <w:start w:val="1"/>
      <w:numFmt w:val="decimal"/>
      <w:lvlText w:val="%4."/>
      <w:lvlJc w:val="left"/>
      <w:pPr>
        <w:ind w:left="2880" w:hanging="360"/>
      </w:pPr>
    </w:lvl>
    <w:lvl w:ilvl="4" w:tplc="FBB61864">
      <w:start w:val="1"/>
      <w:numFmt w:val="lowerLetter"/>
      <w:lvlText w:val="%5."/>
      <w:lvlJc w:val="left"/>
      <w:pPr>
        <w:ind w:left="3600" w:hanging="360"/>
      </w:pPr>
    </w:lvl>
    <w:lvl w:ilvl="5" w:tplc="FF62DBCC">
      <w:start w:val="1"/>
      <w:numFmt w:val="lowerRoman"/>
      <w:lvlText w:val="%6."/>
      <w:lvlJc w:val="right"/>
      <w:pPr>
        <w:ind w:left="4320" w:hanging="180"/>
      </w:pPr>
    </w:lvl>
    <w:lvl w:ilvl="6" w:tplc="AD7279D8">
      <w:start w:val="1"/>
      <w:numFmt w:val="decimal"/>
      <w:lvlText w:val="%7."/>
      <w:lvlJc w:val="left"/>
      <w:pPr>
        <w:ind w:left="5040" w:hanging="360"/>
      </w:pPr>
    </w:lvl>
    <w:lvl w:ilvl="7" w:tplc="E25809C6">
      <w:start w:val="1"/>
      <w:numFmt w:val="lowerLetter"/>
      <w:lvlText w:val="%8."/>
      <w:lvlJc w:val="left"/>
      <w:pPr>
        <w:ind w:left="5760" w:hanging="360"/>
      </w:pPr>
    </w:lvl>
    <w:lvl w:ilvl="8" w:tplc="32F40034">
      <w:start w:val="1"/>
      <w:numFmt w:val="lowerRoman"/>
      <w:lvlText w:val="%9."/>
      <w:lvlJc w:val="right"/>
      <w:pPr>
        <w:ind w:left="6480" w:hanging="180"/>
      </w:pPr>
    </w:lvl>
  </w:abstractNum>
  <w:abstractNum w:abstractNumId="18" w15:restartNumberingAfterBreak="0">
    <w:nsid w:val="3ADD6595"/>
    <w:multiLevelType w:val="hybridMultilevel"/>
    <w:tmpl w:val="A81CE59A"/>
    <w:lvl w:ilvl="0" w:tplc="08090019">
      <w:start w:val="3"/>
      <w:numFmt w:val="lowerLetter"/>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A72503"/>
    <w:multiLevelType w:val="hybridMultilevel"/>
    <w:tmpl w:val="FB06CAB2"/>
    <w:lvl w:ilvl="0" w:tplc="08090017">
      <w:start w:val="1"/>
      <w:numFmt w:val="lowerLetter"/>
      <w:lvlText w:val="%1)"/>
      <w:lvlJc w:val="left"/>
      <w:pPr>
        <w:ind w:left="786"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0" w15:restartNumberingAfterBreak="0">
    <w:nsid w:val="3CB65574"/>
    <w:multiLevelType w:val="hybridMultilevel"/>
    <w:tmpl w:val="1E18EC7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D134622"/>
    <w:multiLevelType w:val="hybridMultilevel"/>
    <w:tmpl w:val="0622B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DCF720B"/>
    <w:multiLevelType w:val="multilevel"/>
    <w:tmpl w:val="C9068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EF2BBF"/>
    <w:multiLevelType w:val="multilevel"/>
    <w:tmpl w:val="F2F2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9527A1"/>
    <w:multiLevelType w:val="hybridMultilevel"/>
    <w:tmpl w:val="5D945A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C92368"/>
    <w:multiLevelType w:val="hybridMultilevel"/>
    <w:tmpl w:val="18CCA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0C2CB8"/>
    <w:multiLevelType w:val="hybridMultilevel"/>
    <w:tmpl w:val="3BE2D85C"/>
    <w:lvl w:ilvl="0" w:tplc="C000503A">
      <w:numFmt w:val="bullet"/>
      <w:lvlText w:val=""/>
      <w:lvlJc w:val="left"/>
      <w:pPr>
        <w:ind w:left="1800" w:hanging="360"/>
      </w:pPr>
      <w:rPr>
        <w:rFonts w:ascii="Symbol" w:eastAsiaTheme="minorHAnsi" w:hAnsi="Symbol" w:cs="Aria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27" w15:restartNumberingAfterBreak="0">
    <w:nsid w:val="429F1BA0"/>
    <w:multiLevelType w:val="hybridMultilevel"/>
    <w:tmpl w:val="23FAAB3C"/>
    <w:lvl w:ilvl="0" w:tplc="8F28874C">
      <w:start w:val="1"/>
      <w:numFmt w:val="decimal"/>
      <w:lvlText w:val="%1."/>
      <w:lvlJc w:val="left"/>
      <w:pPr>
        <w:tabs>
          <w:tab w:val="num" w:pos="720"/>
        </w:tabs>
        <w:ind w:left="720" w:hanging="360"/>
      </w:pPr>
    </w:lvl>
    <w:lvl w:ilvl="1" w:tplc="E69A2062" w:tentative="1">
      <w:start w:val="1"/>
      <w:numFmt w:val="decimal"/>
      <w:lvlText w:val="%2."/>
      <w:lvlJc w:val="left"/>
      <w:pPr>
        <w:tabs>
          <w:tab w:val="num" w:pos="1440"/>
        </w:tabs>
        <w:ind w:left="1440" w:hanging="360"/>
      </w:pPr>
    </w:lvl>
    <w:lvl w:ilvl="2" w:tplc="BAB898AA" w:tentative="1">
      <w:start w:val="1"/>
      <w:numFmt w:val="decimal"/>
      <w:lvlText w:val="%3."/>
      <w:lvlJc w:val="left"/>
      <w:pPr>
        <w:tabs>
          <w:tab w:val="num" w:pos="2160"/>
        </w:tabs>
        <w:ind w:left="2160" w:hanging="360"/>
      </w:pPr>
    </w:lvl>
    <w:lvl w:ilvl="3" w:tplc="3DCC1318" w:tentative="1">
      <w:start w:val="1"/>
      <w:numFmt w:val="decimal"/>
      <w:lvlText w:val="%4."/>
      <w:lvlJc w:val="left"/>
      <w:pPr>
        <w:tabs>
          <w:tab w:val="num" w:pos="2880"/>
        </w:tabs>
        <w:ind w:left="2880" w:hanging="360"/>
      </w:pPr>
    </w:lvl>
    <w:lvl w:ilvl="4" w:tplc="C17C61A4" w:tentative="1">
      <w:start w:val="1"/>
      <w:numFmt w:val="decimal"/>
      <w:lvlText w:val="%5."/>
      <w:lvlJc w:val="left"/>
      <w:pPr>
        <w:tabs>
          <w:tab w:val="num" w:pos="3600"/>
        </w:tabs>
        <w:ind w:left="3600" w:hanging="360"/>
      </w:pPr>
    </w:lvl>
    <w:lvl w:ilvl="5" w:tplc="5100D21C" w:tentative="1">
      <w:start w:val="1"/>
      <w:numFmt w:val="decimal"/>
      <w:lvlText w:val="%6."/>
      <w:lvlJc w:val="left"/>
      <w:pPr>
        <w:tabs>
          <w:tab w:val="num" w:pos="4320"/>
        </w:tabs>
        <w:ind w:left="4320" w:hanging="360"/>
      </w:pPr>
    </w:lvl>
    <w:lvl w:ilvl="6" w:tplc="F83A5396" w:tentative="1">
      <w:start w:val="1"/>
      <w:numFmt w:val="decimal"/>
      <w:lvlText w:val="%7."/>
      <w:lvlJc w:val="left"/>
      <w:pPr>
        <w:tabs>
          <w:tab w:val="num" w:pos="5040"/>
        </w:tabs>
        <w:ind w:left="5040" w:hanging="360"/>
      </w:pPr>
    </w:lvl>
    <w:lvl w:ilvl="7" w:tplc="099AA100" w:tentative="1">
      <w:start w:val="1"/>
      <w:numFmt w:val="decimal"/>
      <w:lvlText w:val="%8."/>
      <w:lvlJc w:val="left"/>
      <w:pPr>
        <w:tabs>
          <w:tab w:val="num" w:pos="5760"/>
        </w:tabs>
        <w:ind w:left="5760" w:hanging="360"/>
      </w:pPr>
    </w:lvl>
    <w:lvl w:ilvl="8" w:tplc="087AB19A" w:tentative="1">
      <w:start w:val="1"/>
      <w:numFmt w:val="decimal"/>
      <w:lvlText w:val="%9."/>
      <w:lvlJc w:val="left"/>
      <w:pPr>
        <w:tabs>
          <w:tab w:val="num" w:pos="6480"/>
        </w:tabs>
        <w:ind w:left="6480" w:hanging="360"/>
      </w:pPr>
    </w:lvl>
  </w:abstractNum>
  <w:abstractNum w:abstractNumId="28" w15:restartNumberingAfterBreak="0">
    <w:nsid w:val="436544EF"/>
    <w:multiLevelType w:val="hybridMultilevel"/>
    <w:tmpl w:val="B27A8C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4245AA1"/>
    <w:multiLevelType w:val="hybridMultilevel"/>
    <w:tmpl w:val="4662AD00"/>
    <w:lvl w:ilvl="0" w:tplc="FFFFFFFF">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3B297B"/>
    <w:multiLevelType w:val="hybridMultilevel"/>
    <w:tmpl w:val="24E60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6CA0820"/>
    <w:multiLevelType w:val="hybridMultilevel"/>
    <w:tmpl w:val="C88E6B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9AB7BAA"/>
    <w:multiLevelType w:val="multilevel"/>
    <w:tmpl w:val="0944D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0FA5BBE"/>
    <w:multiLevelType w:val="hybridMultilevel"/>
    <w:tmpl w:val="7D48D2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17E0ED1"/>
    <w:multiLevelType w:val="hybridMultilevel"/>
    <w:tmpl w:val="CA48D5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4072D0"/>
    <w:multiLevelType w:val="hybridMultilevel"/>
    <w:tmpl w:val="B09A7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4AC02C2"/>
    <w:multiLevelType w:val="multilevel"/>
    <w:tmpl w:val="F9A8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5DA5543"/>
    <w:multiLevelType w:val="multilevel"/>
    <w:tmpl w:val="4328C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F5212B"/>
    <w:multiLevelType w:val="hybridMultilevel"/>
    <w:tmpl w:val="30AED2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D3D3F18"/>
    <w:multiLevelType w:val="hybridMultilevel"/>
    <w:tmpl w:val="9EB045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EB21FDD"/>
    <w:multiLevelType w:val="hybridMultilevel"/>
    <w:tmpl w:val="45E835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09920EA"/>
    <w:multiLevelType w:val="hybridMultilevel"/>
    <w:tmpl w:val="74205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61C62267"/>
    <w:multiLevelType w:val="hybridMultilevel"/>
    <w:tmpl w:val="11B829A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649B8021"/>
    <w:multiLevelType w:val="hybridMultilevel"/>
    <w:tmpl w:val="4ED81B34"/>
    <w:lvl w:ilvl="0" w:tplc="FA02CF52">
      <w:start w:val="1"/>
      <w:numFmt w:val="bullet"/>
      <w:lvlText w:val="·"/>
      <w:lvlJc w:val="left"/>
      <w:pPr>
        <w:ind w:left="720" w:hanging="360"/>
      </w:pPr>
      <w:rPr>
        <w:rFonts w:ascii="Symbol" w:hAnsi="Symbol" w:hint="default"/>
      </w:rPr>
    </w:lvl>
    <w:lvl w:ilvl="1" w:tplc="18E2EDD0">
      <w:start w:val="1"/>
      <w:numFmt w:val="bullet"/>
      <w:lvlText w:val="o"/>
      <w:lvlJc w:val="left"/>
      <w:pPr>
        <w:ind w:left="1440" w:hanging="360"/>
      </w:pPr>
      <w:rPr>
        <w:rFonts w:ascii="Courier New" w:hAnsi="Courier New" w:hint="default"/>
      </w:rPr>
    </w:lvl>
    <w:lvl w:ilvl="2" w:tplc="ECCE18EC">
      <w:start w:val="1"/>
      <w:numFmt w:val="bullet"/>
      <w:lvlText w:val=""/>
      <w:lvlJc w:val="left"/>
      <w:pPr>
        <w:ind w:left="2160" w:hanging="360"/>
      </w:pPr>
      <w:rPr>
        <w:rFonts w:ascii="Wingdings" w:hAnsi="Wingdings" w:hint="default"/>
      </w:rPr>
    </w:lvl>
    <w:lvl w:ilvl="3" w:tplc="6E86A196">
      <w:start w:val="1"/>
      <w:numFmt w:val="bullet"/>
      <w:lvlText w:val=""/>
      <w:lvlJc w:val="left"/>
      <w:pPr>
        <w:ind w:left="2880" w:hanging="360"/>
      </w:pPr>
      <w:rPr>
        <w:rFonts w:ascii="Symbol" w:hAnsi="Symbol" w:hint="default"/>
      </w:rPr>
    </w:lvl>
    <w:lvl w:ilvl="4" w:tplc="8EB43834">
      <w:start w:val="1"/>
      <w:numFmt w:val="bullet"/>
      <w:lvlText w:val="o"/>
      <w:lvlJc w:val="left"/>
      <w:pPr>
        <w:ind w:left="3600" w:hanging="360"/>
      </w:pPr>
      <w:rPr>
        <w:rFonts w:ascii="Courier New" w:hAnsi="Courier New" w:hint="default"/>
      </w:rPr>
    </w:lvl>
    <w:lvl w:ilvl="5" w:tplc="9ED83DDE">
      <w:start w:val="1"/>
      <w:numFmt w:val="bullet"/>
      <w:lvlText w:val=""/>
      <w:lvlJc w:val="left"/>
      <w:pPr>
        <w:ind w:left="4320" w:hanging="360"/>
      </w:pPr>
      <w:rPr>
        <w:rFonts w:ascii="Wingdings" w:hAnsi="Wingdings" w:hint="default"/>
      </w:rPr>
    </w:lvl>
    <w:lvl w:ilvl="6" w:tplc="DB5A8F88">
      <w:start w:val="1"/>
      <w:numFmt w:val="bullet"/>
      <w:lvlText w:val=""/>
      <w:lvlJc w:val="left"/>
      <w:pPr>
        <w:ind w:left="5040" w:hanging="360"/>
      </w:pPr>
      <w:rPr>
        <w:rFonts w:ascii="Symbol" w:hAnsi="Symbol" w:hint="default"/>
      </w:rPr>
    </w:lvl>
    <w:lvl w:ilvl="7" w:tplc="FA287F56">
      <w:start w:val="1"/>
      <w:numFmt w:val="bullet"/>
      <w:lvlText w:val="o"/>
      <w:lvlJc w:val="left"/>
      <w:pPr>
        <w:ind w:left="5760" w:hanging="360"/>
      </w:pPr>
      <w:rPr>
        <w:rFonts w:ascii="Courier New" w:hAnsi="Courier New" w:hint="default"/>
      </w:rPr>
    </w:lvl>
    <w:lvl w:ilvl="8" w:tplc="71EC0CA8">
      <w:start w:val="1"/>
      <w:numFmt w:val="bullet"/>
      <w:lvlText w:val=""/>
      <w:lvlJc w:val="left"/>
      <w:pPr>
        <w:ind w:left="6480" w:hanging="360"/>
      </w:pPr>
      <w:rPr>
        <w:rFonts w:ascii="Wingdings" w:hAnsi="Wingdings" w:hint="default"/>
      </w:rPr>
    </w:lvl>
  </w:abstractNum>
  <w:abstractNum w:abstractNumId="44" w15:restartNumberingAfterBreak="0">
    <w:nsid w:val="6C210E71"/>
    <w:multiLevelType w:val="hybridMultilevel"/>
    <w:tmpl w:val="03C4EE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D534D79"/>
    <w:multiLevelType w:val="multilevel"/>
    <w:tmpl w:val="ABF6A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7C4514"/>
    <w:multiLevelType w:val="hybridMultilevel"/>
    <w:tmpl w:val="6BF29314"/>
    <w:lvl w:ilvl="0" w:tplc="EC1A221C">
      <w:start w:val="1"/>
      <w:numFmt w:val="lowerLetter"/>
      <w:lvlText w:val="%1."/>
      <w:lvlJc w:val="left"/>
      <w:pPr>
        <w:ind w:left="720" w:hanging="360"/>
      </w:pPr>
      <w:rPr>
        <w:rFonts w:hint="default"/>
        <w:b w:val="0"/>
        <w:color w:val="000000" w:themeColor="tex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3D15962"/>
    <w:multiLevelType w:val="hybridMultilevel"/>
    <w:tmpl w:val="6A1E780C"/>
    <w:lvl w:ilvl="0" w:tplc="CC5090B4">
      <w:start w:val="1"/>
      <w:numFmt w:val="lowerLetter"/>
      <w:lvlText w:val="%1)"/>
      <w:lvlJc w:val="left"/>
      <w:pPr>
        <w:ind w:left="360" w:hanging="360"/>
      </w:pPr>
      <w:rPr>
        <w:strike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8" w15:restartNumberingAfterBreak="0">
    <w:nsid w:val="78F226BF"/>
    <w:multiLevelType w:val="hybridMultilevel"/>
    <w:tmpl w:val="E5824CBA"/>
    <w:lvl w:ilvl="0" w:tplc="03A2D88A">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9AF0730"/>
    <w:multiLevelType w:val="hybridMultilevel"/>
    <w:tmpl w:val="F2AE8B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A5F687C"/>
    <w:multiLevelType w:val="multilevel"/>
    <w:tmpl w:val="2F7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ADB6541"/>
    <w:multiLevelType w:val="hybridMultilevel"/>
    <w:tmpl w:val="8E3275F0"/>
    <w:lvl w:ilvl="0" w:tplc="879CFD4A">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7C4527AF"/>
    <w:multiLevelType w:val="hybridMultilevel"/>
    <w:tmpl w:val="8CC84B0A"/>
    <w:lvl w:ilvl="0" w:tplc="08090017">
      <w:start w:val="1"/>
      <w:numFmt w:val="lowerLetter"/>
      <w:lvlText w:val="%1)"/>
      <w:lvlJc w:val="left"/>
      <w:pPr>
        <w:ind w:left="720" w:hanging="360"/>
      </w:pPr>
      <w:rPr>
        <w:rFonts w:hint="default"/>
        <w:b w:val="0"/>
        <w:color w:val="000000" w:themeColor="text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2284787">
    <w:abstractNumId w:val="15"/>
  </w:num>
  <w:num w:numId="2" w16cid:durableId="131751425">
    <w:abstractNumId w:val="17"/>
  </w:num>
  <w:num w:numId="3" w16cid:durableId="1527137432">
    <w:abstractNumId w:val="39"/>
  </w:num>
  <w:num w:numId="4" w16cid:durableId="705714035">
    <w:abstractNumId w:val="34"/>
  </w:num>
  <w:num w:numId="5" w16cid:durableId="2129737807">
    <w:abstractNumId w:val="13"/>
  </w:num>
  <w:num w:numId="6" w16cid:durableId="1377239824">
    <w:abstractNumId w:val="3"/>
  </w:num>
  <w:num w:numId="7" w16cid:durableId="1929001338">
    <w:abstractNumId w:val="35"/>
  </w:num>
  <w:num w:numId="8" w16cid:durableId="264701530">
    <w:abstractNumId w:val="5"/>
  </w:num>
  <w:num w:numId="9" w16cid:durableId="1423644290">
    <w:abstractNumId w:val="9"/>
  </w:num>
  <w:num w:numId="10" w16cid:durableId="1256474340">
    <w:abstractNumId w:val="7"/>
  </w:num>
  <w:num w:numId="11" w16cid:durableId="11879879">
    <w:abstractNumId w:val="4"/>
  </w:num>
  <w:num w:numId="12" w16cid:durableId="583537735">
    <w:abstractNumId w:val="14"/>
  </w:num>
  <w:num w:numId="13" w16cid:durableId="795870602">
    <w:abstractNumId w:val="1"/>
  </w:num>
  <w:num w:numId="14" w16cid:durableId="452482501">
    <w:abstractNumId w:val="31"/>
  </w:num>
  <w:num w:numId="15" w16cid:durableId="1720591521">
    <w:abstractNumId w:val="48"/>
  </w:num>
  <w:num w:numId="16" w16cid:durableId="1305697521">
    <w:abstractNumId w:val="24"/>
  </w:num>
  <w:num w:numId="17" w16cid:durableId="808127724">
    <w:abstractNumId w:val="21"/>
  </w:num>
  <w:num w:numId="18" w16cid:durableId="972055459">
    <w:abstractNumId w:val="12"/>
  </w:num>
  <w:num w:numId="19" w16cid:durableId="1642492822">
    <w:abstractNumId w:val="49"/>
  </w:num>
  <w:num w:numId="20" w16cid:durableId="140393370">
    <w:abstractNumId w:val="2"/>
  </w:num>
  <w:num w:numId="21" w16cid:durableId="529731427">
    <w:abstractNumId w:val="10"/>
  </w:num>
  <w:num w:numId="22" w16cid:durableId="2079403338">
    <w:abstractNumId w:val="30"/>
  </w:num>
  <w:num w:numId="23" w16cid:durableId="1013218580">
    <w:abstractNumId w:val="40"/>
  </w:num>
  <w:num w:numId="24" w16cid:durableId="470637985">
    <w:abstractNumId w:val="33"/>
  </w:num>
  <w:num w:numId="25" w16cid:durableId="1431849512">
    <w:abstractNumId w:val="38"/>
  </w:num>
  <w:num w:numId="26" w16cid:durableId="918714604">
    <w:abstractNumId w:val="27"/>
  </w:num>
  <w:num w:numId="27" w16cid:durableId="3317660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34746056">
    <w:abstractNumId w:val="29"/>
  </w:num>
  <w:num w:numId="29" w16cid:durableId="794328046">
    <w:abstractNumId w:val="25"/>
  </w:num>
  <w:num w:numId="30" w16cid:durableId="357782681">
    <w:abstractNumId w:val="19"/>
  </w:num>
  <w:num w:numId="31" w16cid:durableId="1504666530">
    <w:abstractNumId w:val="20"/>
  </w:num>
  <w:num w:numId="32" w16cid:durableId="1676569589">
    <w:abstractNumId w:val="8"/>
  </w:num>
  <w:num w:numId="33" w16cid:durableId="283461546">
    <w:abstractNumId w:val="44"/>
  </w:num>
  <w:num w:numId="34" w16cid:durableId="1554344179">
    <w:abstractNumId w:val="51"/>
  </w:num>
  <w:num w:numId="35" w16cid:durableId="1972251349">
    <w:abstractNumId w:val="6"/>
  </w:num>
  <w:num w:numId="36" w16cid:durableId="1640380451">
    <w:abstractNumId w:val="18"/>
  </w:num>
  <w:num w:numId="37" w16cid:durableId="1123692382">
    <w:abstractNumId w:val="46"/>
  </w:num>
  <w:num w:numId="38" w16cid:durableId="1725523421">
    <w:abstractNumId w:val="11"/>
  </w:num>
  <w:num w:numId="39" w16cid:durableId="1265576139">
    <w:abstractNumId w:val="26"/>
  </w:num>
  <w:num w:numId="40" w16cid:durableId="1166213605">
    <w:abstractNumId w:val="41"/>
  </w:num>
  <w:num w:numId="41" w16cid:durableId="988903321">
    <w:abstractNumId w:val="0"/>
  </w:num>
  <w:num w:numId="42" w16cid:durableId="473370876">
    <w:abstractNumId w:val="28"/>
  </w:num>
  <w:num w:numId="43" w16cid:durableId="604113794">
    <w:abstractNumId w:val="52"/>
  </w:num>
  <w:num w:numId="44" w16cid:durableId="948778780">
    <w:abstractNumId w:val="47"/>
  </w:num>
  <w:num w:numId="45" w16cid:durableId="1579171996">
    <w:abstractNumId w:val="42"/>
  </w:num>
  <w:num w:numId="46" w16cid:durableId="936207545">
    <w:abstractNumId w:val="43"/>
  </w:num>
  <w:num w:numId="47" w16cid:durableId="1335763873">
    <w:abstractNumId w:val="16"/>
  </w:num>
  <w:num w:numId="48" w16cid:durableId="272900851">
    <w:abstractNumId w:val="36"/>
  </w:num>
  <w:num w:numId="49" w16cid:durableId="1978801120">
    <w:abstractNumId w:val="32"/>
  </w:num>
  <w:num w:numId="50" w16cid:durableId="103157655">
    <w:abstractNumId w:val="45"/>
  </w:num>
  <w:num w:numId="51" w16cid:durableId="994719706">
    <w:abstractNumId w:val="37"/>
  </w:num>
  <w:num w:numId="52" w16cid:durableId="2012639547">
    <w:abstractNumId w:val="50"/>
  </w:num>
  <w:num w:numId="53" w16cid:durableId="1159614363">
    <w:abstractNumId w:val="22"/>
  </w:num>
  <w:num w:numId="54" w16cid:durableId="70105016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A3NTQxNAYiYwMjQyUdpeDU4uLM/DyQAkPTWgA7i51bLQAAAA=="/>
  </w:docVars>
  <w:rsids>
    <w:rsidRoot w:val="00F7632B"/>
    <w:rsid w:val="00000A87"/>
    <w:rsid w:val="00003147"/>
    <w:rsid w:val="000036BE"/>
    <w:rsid w:val="000049A0"/>
    <w:rsid w:val="000110CC"/>
    <w:rsid w:val="0001349A"/>
    <w:rsid w:val="000152C3"/>
    <w:rsid w:val="000164E7"/>
    <w:rsid w:val="0002356A"/>
    <w:rsid w:val="00027C66"/>
    <w:rsid w:val="00034177"/>
    <w:rsid w:val="00046DA2"/>
    <w:rsid w:val="000512CC"/>
    <w:rsid w:val="00055E07"/>
    <w:rsid w:val="00064640"/>
    <w:rsid w:val="00065793"/>
    <w:rsid w:val="000708F4"/>
    <w:rsid w:val="000717E7"/>
    <w:rsid w:val="000720D5"/>
    <w:rsid w:val="00080392"/>
    <w:rsid w:val="00081694"/>
    <w:rsid w:val="000842A4"/>
    <w:rsid w:val="00084707"/>
    <w:rsid w:val="00091CCD"/>
    <w:rsid w:val="000925C6"/>
    <w:rsid w:val="000A2B62"/>
    <w:rsid w:val="000A2CE4"/>
    <w:rsid w:val="000A494C"/>
    <w:rsid w:val="000A6B95"/>
    <w:rsid w:val="000B719B"/>
    <w:rsid w:val="000C003B"/>
    <w:rsid w:val="000C0921"/>
    <w:rsid w:val="000C2A10"/>
    <w:rsid w:val="000C6BCD"/>
    <w:rsid w:val="000D01EA"/>
    <w:rsid w:val="000D1935"/>
    <w:rsid w:val="000D33C0"/>
    <w:rsid w:val="000D62E0"/>
    <w:rsid w:val="000D7D11"/>
    <w:rsid w:val="000E1CA2"/>
    <w:rsid w:val="000F47E4"/>
    <w:rsid w:val="000F7A52"/>
    <w:rsid w:val="000F7E50"/>
    <w:rsid w:val="00101CC8"/>
    <w:rsid w:val="00110DCE"/>
    <w:rsid w:val="00115878"/>
    <w:rsid w:val="00121853"/>
    <w:rsid w:val="00134633"/>
    <w:rsid w:val="00136C72"/>
    <w:rsid w:val="001370FE"/>
    <w:rsid w:val="001372F6"/>
    <w:rsid w:val="00137AA6"/>
    <w:rsid w:val="00151052"/>
    <w:rsid w:val="0015183D"/>
    <w:rsid w:val="00153BC2"/>
    <w:rsid w:val="001657BC"/>
    <w:rsid w:val="001673DE"/>
    <w:rsid w:val="00173E70"/>
    <w:rsid w:val="001768E8"/>
    <w:rsid w:val="00177ABA"/>
    <w:rsid w:val="00181394"/>
    <w:rsid w:val="0018684E"/>
    <w:rsid w:val="00187208"/>
    <w:rsid w:val="001873F1"/>
    <w:rsid w:val="0018742D"/>
    <w:rsid w:val="00187477"/>
    <w:rsid w:val="00191195"/>
    <w:rsid w:val="001915B8"/>
    <w:rsid w:val="00191D1E"/>
    <w:rsid w:val="001C18AF"/>
    <w:rsid w:val="001C3D2A"/>
    <w:rsid w:val="001C4893"/>
    <w:rsid w:val="001C5BC4"/>
    <w:rsid w:val="001D03D0"/>
    <w:rsid w:val="001D4854"/>
    <w:rsid w:val="001D5123"/>
    <w:rsid w:val="001D7A41"/>
    <w:rsid w:val="001E5C26"/>
    <w:rsid w:val="001F4EA8"/>
    <w:rsid w:val="001F5680"/>
    <w:rsid w:val="001F5F70"/>
    <w:rsid w:val="001F6D2C"/>
    <w:rsid w:val="001F72DC"/>
    <w:rsid w:val="00211D5F"/>
    <w:rsid w:val="00216AED"/>
    <w:rsid w:val="00221CE0"/>
    <w:rsid w:val="00222DB0"/>
    <w:rsid w:val="00225BAA"/>
    <w:rsid w:val="00225C4C"/>
    <w:rsid w:val="00241003"/>
    <w:rsid w:val="00247406"/>
    <w:rsid w:val="00251CD7"/>
    <w:rsid w:val="002602F5"/>
    <w:rsid w:val="0026056A"/>
    <w:rsid w:val="0026266B"/>
    <w:rsid w:val="002628DA"/>
    <w:rsid w:val="00263828"/>
    <w:rsid w:val="00266617"/>
    <w:rsid w:val="00274D9E"/>
    <w:rsid w:val="002768DE"/>
    <w:rsid w:val="002816EF"/>
    <w:rsid w:val="0028579B"/>
    <w:rsid w:val="00285937"/>
    <w:rsid w:val="00293382"/>
    <w:rsid w:val="00294530"/>
    <w:rsid w:val="00295A03"/>
    <w:rsid w:val="002A20AD"/>
    <w:rsid w:val="002A3A0C"/>
    <w:rsid w:val="002B1ACB"/>
    <w:rsid w:val="002B1AFB"/>
    <w:rsid w:val="002B3687"/>
    <w:rsid w:val="002B51D4"/>
    <w:rsid w:val="002C09A1"/>
    <w:rsid w:val="002C6E98"/>
    <w:rsid w:val="002D043A"/>
    <w:rsid w:val="002D4350"/>
    <w:rsid w:val="002E23D5"/>
    <w:rsid w:val="003032B6"/>
    <w:rsid w:val="0030479B"/>
    <w:rsid w:val="003077E9"/>
    <w:rsid w:val="00314FAE"/>
    <w:rsid w:val="00316298"/>
    <w:rsid w:val="00321C5A"/>
    <w:rsid w:val="0032276E"/>
    <w:rsid w:val="00324DA0"/>
    <w:rsid w:val="003323F2"/>
    <w:rsid w:val="00336ABA"/>
    <w:rsid w:val="00345D09"/>
    <w:rsid w:val="00345E6F"/>
    <w:rsid w:val="00350E64"/>
    <w:rsid w:val="00351418"/>
    <w:rsid w:val="003539EE"/>
    <w:rsid w:val="00353F02"/>
    <w:rsid w:val="003550FE"/>
    <w:rsid w:val="003615EC"/>
    <w:rsid w:val="00362AFC"/>
    <w:rsid w:val="003633DF"/>
    <w:rsid w:val="00365405"/>
    <w:rsid w:val="00370CE0"/>
    <w:rsid w:val="00373288"/>
    <w:rsid w:val="00375430"/>
    <w:rsid w:val="00375B23"/>
    <w:rsid w:val="0038563A"/>
    <w:rsid w:val="00385C6B"/>
    <w:rsid w:val="00387242"/>
    <w:rsid w:val="003872ED"/>
    <w:rsid w:val="003877D3"/>
    <w:rsid w:val="003929BF"/>
    <w:rsid w:val="003A2D8C"/>
    <w:rsid w:val="003A62F8"/>
    <w:rsid w:val="003B3329"/>
    <w:rsid w:val="003B4C4D"/>
    <w:rsid w:val="003B6F0F"/>
    <w:rsid w:val="003C3D02"/>
    <w:rsid w:val="003E5C47"/>
    <w:rsid w:val="003F1429"/>
    <w:rsid w:val="003F64D7"/>
    <w:rsid w:val="00401F1C"/>
    <w:rsid w:val="00402017"/>
    <w:rsid w:val="00402598"/>
    <w:rsid w:val="00415F6D"/>
    <w:rsid w:val="0042230F"/>
    <w:rsid w:val="00432446"/>
    <w:rsid w:val="004336B9"/>
    <w:rsid w:val="004337E7"/>
    <w:rsid w:val="00433F82"/>
    <w:rsid w:val="00434168"/>
    <w:rsid w:val="004349E8"/>
    <w:rsid w:val="00440B9A"/>
    <w:rsid w:val="004443A5"/>
    <w:rsid w:val="00452A2D"/>
    <w:rsid w:val="004546D2"/>
    <w:rsid w:val="00455819"/>
    <w:rsid w:val="004620D9"/>
    <w:rsid w:val="0046437E"/>
    <w:rsid w:val="00485B9B"/>
    <w:rsid w:val="004865CB"/>
    <w:rsid w:val="004916B9"/>
    <w:rsid w:val="00492B30"/>
    <w:rsid w:val="00494298"/>
    <w:rsid w:val="004A1D61"/>
    <w:rsid w:val="004A61B6"/>
    <w:rsid w:val="004A7156"/>
    <w:rsid w:val="004A7307"/>
    <w:rsid w:val="004A77DA"/>
    <w:rsid w:val="004B1E07"/>
    <w:rsid w:val="004B422A"/>
    <w:rsid w:val="004C265B"/>
    <w:rsid w:val="004C4C8F"/>
    <w:rsid w:val="004C5F1F"/>
    <w:rsid w:val="004E0C6A"/>
    <w:rsid w:val="004E1B3F"/>
    <w:rsid w:val="004E31D1"/>
    <w:rsid w:val="004E4579"/>
    <w:rsid w:val="004F0EBB"/>
    <w:rsid w:val="004F4811"/>
    <w:rsid w:val="004F5006"/>
    <w:rsid w:val="004F5276"/>
    <w:rsid w:val="004F6615"/>
    <w:rsid w:val="00501A80"/>
    <w:rsid w:val="005025F3"/>
    <w:rsid w:val="00503DC7"/>
    <w:rsid w:val="005052AF"/>
    <w:rsid w:val="005105A0"/>
    <w:rsid w:val="0051509F"/>
    <w:rsid w:val="005158FF"/>
    <w:rsid w:val="00515AF0"/>
    <w:rsid w:val="005212F5"/>
    <w:rsid w:val="005231BF"/>
    <w:rsid w:val="005258F9"/>
    <w:rsid w:val="005355A3"/>
    <w:rsid w:val="005362D9"/>
    <w:rsid w:val="005365DF"/>
    <w:rsid w:val="00543081"/>
    <w:rsid w:val="0054570C"/>
    <w:rsid w:val="00546E0D"/>
    <w:rsid w:val="0055231B"/>
    <w:rsid w:val="00553A0F"/>
    <w:rsid w:val="005572F8"/>
    <w:rsid w:val="005574D6"/>
    <w:rsid w:val="00560DA8"/>
    <w:rsid w:val="00563C6F"/>
    <w:rsid w:val="0056651F"/>
    <w:rsid w:val="00567FE8"/>
    <w:rsid w:val="005725BD"/>
    <w:rsid w:val="0057512E"/>
    <w:rsid w:val="005760D6"/>
    <w:rsid w:val="00576AAA"/>
    <w:rsid w:val="00580553"/>
    <w:rsid w:val="0058244C"/>
    <w:rsid w:val="00595100"/>
    <w:rsid w:val="005952E1"/>
    <w:rsid w:val="005A4E66"/>
    <w:rsid w:val="005A7FA6"/>
    <w:rsid w:val="005B679F"/>
    <w:rsid w:val="005C0429"/>
    <w:rsid w:val="005C76CA"/>
    <w:rsid w:val="005C7A68"/>
    <w:rsid w:val="005D0C3A"/>
    <w:rsid w:val="005D0F46"/>
    <w:rsid w:val="005D2288"/>
    <w:rsid w:val="005E1A1F"/>
    <w:rsid w:val="005E7278"/>
    <w:rsid w:val="005E7736"/>
    <w:rsid w:val="005F3387"/>
    <w:rsid w:val="005F4D41"/>
    <w:rsid w:val="005F4E14"/>
    <w:rsid w:val="00601C51"/>
    <w:rsid w:val="00603F65"/>
    <w:rsid w:val="00612F01"/>
    <w:rsid w:val="0061697E"/>
    <w:rsid w:val="0063192A"/>
    <w:rsid w:val="006400BD"/>
    <w:rsid w:val="00641EC2"/>
    <w:rsid w:val="00644806"/>
    <w:rsid w:val="00646897"/>
    <w:rsid w:val="006469C4"/>
    <w:rsid w:val="00647E41"/>
    <w:rsid w:val="00652AC9"/>
    <w:rsid w:val="00655300"/>
    <w:rsid w:val="006563D3"/>
    <w:rsid w:val="00656C7E"/>
    <w:rsid w:val="0065736A"/>
    <w:rsid w:val="00663098"/>
    <w:rsid w:val="00665A0A"/>
    <w:rsid w:val="00667F7B"/>
    <w:rsid w:val="006742B8"/>
    <w:rsid w:val="00674F78"/>
    <w:rsid w:val="006751AA"/>
    <w:rsid w:val="006775C0"/>
    <w:rsid w:val="006857FE"/>
    <w:rsid w:val="006906E1"/>
    <w:rsid w:val="006935DA"/>
    <w:rsid w:val="00694787"/>
    <w:rsid w:val="006A5442"/>
    <w:rsid w:val="006A5928"/>
    <w:rsid w:val="006B09A8"/>
    <w:rsid w:val="006B2797"/>
    <w:rsid w:val="006B2999"/>
    <w:rsid w:val="006B35C8"/>
    <w:rsid w:val="006B650F"/>
    <w:rsid w:val="006B76FF"/>
    <w:rsid w:val="006C26B8"/>
    <w:rsid w:val="006C366A"/>
    <w:rsid w:val="006C5024"/>
    <w:rsid w:val="006C724F"/>
    <w:rsid w:val="006D102D"/>
    <w:rsid w:val="006D4090"/>
    <w:rsid w:val="006D43FF"/>
    <w:rsid w:val="006D7376"/>
    <w:rsid w:val="006D7BFC"/>
    <w:rsid w:val="006E6D21"/>
    <w:rsid w:val="006F7016"/>
    <w:rsid w:val="007007FC"/>
    <w:rsid w:val="00701EC1"/>
    <w:rsid w:val="007058E8"/>
    <w:rsid w:val="00707F92"/>
    <w:rsid w:val="00712713"/>
    <w:rsid w:val="00712E6F"/>
    <w:rsid w:val="0071366D"/>
    <w:rsid w:val="00720312"/>
    <w:rsid w:val="00743CDC"/>
    <w:rsid w:val="00746CB9"/>
    <w:rsid w:val="00750A09"/>
    <w:rsid w:val="007648E5"/>
    <w:rsid w:val="00764A5D"/>
    <w:rsid w:val="00766637"/>
    <w:rsid w:val="00767104"/>
    <w:rsid w:val="00773A8A"/>
    <w:rsid w:val="00781ED4"/>
    <w:rsid w:val="00782CC6"/>
    <w:rsid w:val="0078643C"/>
    <w:rsid w:val="00787797"/>
    <w:rsid w:val="00792E80"/>
    <w:rsid w:val="0079454F"/>
    <w:rsid w:val="007A33C1"/>
    <w:rsid w:val="007A4F30"/>
    <w:rsid w:val="007A6DBF"/>
    <w:rsid w:val="007B22C4"/>
    <w:rsid w:val="007B3580"/>
    <w:rsid w:val="007B4CB0"/>
    <w:rsid w:val="007C5D48"/>
    <w:rsid w:val="007C6745"/>
    <w:rsid w:val="007C7DBE"/>
    <w:rsid w:val="007D7716"/>
    <w:rsid w:val="007E549B"/>
    <w:rsid w:val="007F72F7"/>
    <w:rsid w:val="00805DED"/>
    <w:rsid w:val="0081279B"/>
    <w:rsid w:val="00814B5A"/>
    <w:rsid w:val="008178FC"/>
    <w:rsid w:val="008278D1"/>
    <w:rsid w:val="00832D5B"/>
    <w:rsid w:val="00834F2E"/>
    <w:rsid w:val="008350EE"/>
    <w:rsid w:val="00835508"/>
    <w:rsid w:val="00837CC9"/>
    <w:rsid w:val="00840246"/>
    <w:rsid w:val="0084176B"/>
    <w:rsid w:val="008437AB"/>
    <w:rsid w:val="00846097"/>
    <w:rsid w:val="00850CEC"/>
    <w:rsid w:val="008513EA"/>
    <w:rsid w:val="00851488"/>
    <w:rsid w:val="00851C58"/>
    <w:rsid w:val="0085707C"/>
    <w:rsid w:val="00860ECB"/>
    <w:rsid w:val="00866E89"/>
    <w:rsid w:val="008718A0"/>
    <w:rsid w:val="00875D20"/>
    <w:rsid w:val="00882461"/>
    <w:rsid w:val="00890FEB"/>
    <w:rsid w:val="00891CC0"/>
    <w:rsid w:val="008960BA"/>
    <w:rsid w:val="00897161"/>
    <w:rsid w:val="008A2169"/>
    <w:rsid w:val="008A51AA"/>
    <w:rsid w:val="008A5249"/>
    <w:rsid w:val="008A6537"/>
    <w:rsid w:val="008B108F"/>
    <w:rsid w:val="008B171F"/>
    <w:rsid w:val="008B3D99"/>
    <w:rsid w:val="008C1BA1"/>
    <w:rsid w:val="008D7C25"/>
    <w:rsid w:val="008E67C4"/>
    <w:rsid w:val="008E71CF"/>
    <w:rsid w:val="008F4842"/>
    <w:rsid w:val="008F5BC3"/>
    <w:rsid w:val="00902758"/>
    <w:rsid w:val="00905DC8"/>
    <w:rsid w:val="00907D80"/>
    <w:rsid w:val="00910E24"/>
    <w:rsid w:val="00911E16"/>
    <w:rsid w:val="00916299"/>
    <w:rsid w:val="00933843"/>
    <w:rsid w:val="00946083"/>
    <w:rsid w:val="00947C28"/>
    <w:rsid w:val="00951A3C"/>
    <w:rsid w:val="009634FF"/>
    <w:rsid w:val="009712BE"/>
    <w:rsid w:val="00973491"/>
    <w:rsid w:val="009747FA"/>
    <w:rsid w:val="0099279B"/>
    <w:rsid w:val="00992CF4"/>
    <w:rsid w:val="00994188"/>
    <w:rsid w:val="00994B49"/>
    <w:rsid w:val="009967F8"/>
    <w:rsid w:val="009969D3"/>
    <w:rsid w:val="009A3FCB"/>
    <w:rsid w:val="009A596A"/>
    <w:rsid w:val="009A5A62"/>
    <w:rsid w:val="009B0FCF"/>
    <w:rsid w:val="009B2A35"/>
    <w:rsid w:val="009B47DD"/>
    <w:rsid w:val="009C02FD"/>
    <w:rsid w:val="009C103F"/>
    <w:rsid w:val="009C1953"/>
    <w:rsid w:val="009C313B"/>
    <w:rsid w:val="009C390F"/>
    <w:rsid w:val="009C4A6B"/>
    <w:rsid w:val="009D43FA"/>
    <w:rsid w:val="009D699C"/>
    <w:rsid w:val="009E7FBA"/>
    <w:rsid w:val="009F70C8"/>
    <w:rsid w:val="00A06558"/>
    <w:rsid w:val="00A070D6"/>
    <w:rsid w:val="00A13BBB"/>
    <w:rsid w:val="00A1492D"/>
    <w:rsid w:val="00A15CB3"/>
    <w:rsid w:val="00A16048"/>
    <w:rsid w:val="00A21E45"/>
    <w:rsid w:val="00A25E8E"/>
    <w:rsid w:val="00A30683"/>
    <w:rsid w:val="00A344C7"/>
    <w:rsid w:val="00A35E96"/>
    <w:rsid w:val="00A4220B"/>
    <w:rsid w:val="00A531A7"/>
    <w:rsid w:val="00A55EDD"/>
    <w:rsid w:val="00A56207"/>
    <w:rsid w:val="00A57BBB"/>
    <w:rsid w:val="00A676CC"/>
    <w:rsid w:val="00A73732"/>
    <w:rsid w:val="00A748FD"/>
    <w:rsid w:val="00A765E1"/>
    <w:rsid w:val="00A767D0"/>
    <w:rsid w:val="00A808EC"/>
    <w:rsid w:val="00A86E40"/>
    <w:rsid w:val="00A877EA"/>
    <w:rsid w:val="00A92DF7"/>
    <w:rsid w:val="00A93BD1"/>
    <w:rsid w:val="00A94329"/>
    <w:rsid w:val="00A95C20"/>
    <w:rsid w:val="00A9728E"/>
    <w:rsid w:val="00AA5C32"/>
    <w:rsid w:val="00AB3DBC"/>
    <w:rsid w:val="00AC3823"/>
    <w:rsid w:val="00AD35BA"/>
    <w:rsid w:val="00AE15B5"/>
    <w:rsid w:val="00AE52A4"/>
    <w:rsid w:val="00AF54A2"/>
    <w:rsid w:val="00AF7A72"/>
    <w:rsid w:val="00B00848"/>
    <w:rsid w:val="00B011C2"/>
    <w:rsid w:val="00B01F85"/>
    <w:rsid w:val="00B035C0"/>
    <w:rsid w:val="00B041D7"/>
    <w:rsid w:val="00B06E11"/>
    <w:rsid w:val="00B16B17"/>
    <w:rsid w:val="00B2453B"/>
    <w:rsid w:val="00B27C37"/>
    <w:rsid w:val="00B3079A"/>
    <w:rsid w:val="00B3537B"/>
    <w:rsid w:val="00B43C40"/>
    <w:rsid w:val="00B472AF"/>
    <w:rsid w:val="00B51692"/>
    <w:rsid w:val="00B55CB4"/>
    <w:rsid w:val="00B56901"/>
    <w:rsid w:val="00B57DB7"/>
    <w:rsid w:val="00B635E2"/>
    <w:rsid w:val="00B662D5"/>
    <w:rsid w:val="00B67367"/>
    <w:rsid w:val="00B70862"/>
    <w:rsid w:val="00B72DE5"/>
    <w:rsid w:val="00B765D3"/>
    <w:rsid w:val="00B83A0D"/>
    <w:rsid w:val="00B861EB"/>
    <w:rsid w:val="00B92A96"/>
    <w:rsid w:val="00B95759"/>
    <w:rsid w:val="00BA0117"/>
    <w:rsid w:val="00BA3980"/>
    <w:rsid w:val="00BB0BAA"/>
    <w:rsid w:val="00BB6A3A"/>
    <w:rsid w:val="00BB6D20"/>
    <w:rsid w:val="00BB7081"/>
    <w:rsid w:val="00BB76BB"/>
    <w:rsid w:val="00BC2231"/>
    <w:rsid w:val="00BC4015"/>
    <w:rsid w:val="00BC5CE5"/>
    <w:rsid w:val="00BC6413"/>
    <w:rsid w:val="00BC656F"/>
    <w:rsid w:val="00BC7C7C"/>
    <w:rsid w:val="00BD03DC"/>
    <w:rsid w:val="00BD41C1"/>
    <w:rsid w:val="00BE7FA9"/>
    <w:rsid w:val="00BF13D6"/>
    <w:rsid w:val="00BF20F4"/>
    <w:rsid w:val="00BF4C64"/>
    <w:rsid w:val="00C0376E"/>
    <w:rsid w:val="00C11603"/>
    <w:rsid w:val="00C121CD"/>
    <w:rsid w:val="00C14DA1"/>
    <w:rsid w:val="00C22556"/>
    <w:rsid w:val="00C24081"/>
    <w:rsid w:val="00C256D3"/>
    <w:rsid w:val="00C328B6"/>
    <w:rsid w:val="00C337C8"/>
    <w:rsid w:val="00C41044"/>
    <w:rsid w:val="00C42953"/>
    <w:rsid w:val="00C50BB2"/>
    <w:rsid w:val="00C52335"/>
    <w:rsid w:val="00C54B1F"/>
    <w:rsid w:val="00C552CA"/>
    <w:rsid w:val="00C55F5D"/>
    <w:rsid w:val="00C56412"/>
    <w:rsid w:val="00C605D1"/>
    <w:rsid w:val="00C65A59"/>
    <w:rsid w:val="00C67BE9"/>
    <w:rsid w:val="00C7065D"/>
    <w:rsid w:val="00C7651B"/>
    <w:rsid w:val="00C8236F"/>
    <w:rsid w:val="00C84592"/>
    <w:rsid w:val="00C84A3F"/>
    <w:rsid w:val="00C85C91"/>
    <w:rsid w:val="00C90EC2"/>
    <w:rsid w:val="00C9244C"/>
    <w:rsid w:val="00C9772A"/>
    <w:rsid w:val="00CA09B5"/>
    <w:rsid w:val="00CA0F41"/>
    <w:rsid w:val="00CA2532"/>
    <w:rsid w:val="00CA41F0"/>
    <w:rsid w:val="00CA7DF1"/>
    <w:rsid w:val="00CB22A9"/>
    <w:rsid w:val="00CB4A4D"/>
    <w:rsid w:val="00CB7886"/>
    <w:rsid w:val="00CB7EED"/>
    <w:rsid w:val="00CC1ECB"/>
    <w:rsid w:val="00CC5336"/>
    <w:rsid w:val="00CC7024"/>
    <w:rsid w:val="00CC7794"/>
    <w:rsid w:val="00CE0739"/>
    <w:rsid w:val="00CE2827"/>
    <w:rsid w:val="00CE3DE5"/>
    <w:rsid w:val="00CE549B"/>
    <w:rsid w:val="00CF227C"/>
    <w:rsid w:val="00D01DC4"/>
    <w:rsid w:val="00D048B9"/>
    <w:rsid w:val="00D06D35"/>
    <w:rsid w:val="00D072B6"/>
    <w:rsid w:val="00D12D5A"/>
    <w:rsid w:val="00D154FC"/>
    <w:rsid w:val="00D23652"/>
    <w:rsid w:val="00D23A8F"/>
    <w:rsid w:val="00D24598"/>
    <w:rsid w:val="00D258B8"/>
    <w:rsid w:val="00D34F3A"/>
    <w:rsid w:val="00D42A24"/>
    <w:rsid w:val="00D42B77"/>
    <w:rsid w:val="00D46520"/>
    <w:rsid w:val="00D51244"/>
    <w:rsid w:val="00D53061"/>
    <w:rsid w:val="00D545B7"/>
    <w:rsid w:val="00D54AEB"/>
    <w:rsid w:val="00D57BD5"/>
    <w:rsid w:val="00D609F8"/>
    <w:rsid w:val="00D60F74"/>
    <w:rsid w:val="00D63192"/>
    <w:rsid w:val="00D64931"/>
    <w:rsid w:val="00D72E5E"/>
    <w:rsid w:val="00D75DED"/>
    <w:rsid w:val="00D811CF"/>
    <w:rsid w:val="00D9222E"/>
    <w:rsid w:val="00D9608C"/>
    <w:rsid w:val="00D966E7"/>
    <w:rsid w:val="00D968D8"/>
    <w:rsid w:val="00DA2AA7"/>
    <w:rsid w:val="00DA4411"/>
    <w:rsid w:val="00DA53AF"/>
    <w:rsid w:val="00DB1A1F"/>
    <w:rsid w:val="00DB282E"/>
    <w:rsid w:val="00DB343D"/>
    <w:rsid w:val="00DB42FA"/>
    <w:rsid w:val="00DB65BD"/>
    <w:rsid w:val="00DB7FD7"/>
    <w:rsid w:val="00DC0F10"/>
    <w:rsid w:val="00DC77CB"/>
    <w:rsid w:val="00DD0A6B"/>
    <w:rsid w:val="00DD50C7"/>
    <w:rsid w:val="00DE058A"/>
    <w:rsid w:val="00DE3FDA"/>
    <w:rsid w:val="00DF25EF"/>
    <w:rsid w:val="00DF418B"/>
    <w:rsid w:val="00DF4451"/>
    <w:rsid w:val="00DF49E2"/>
    <w:rsid w:val="00DF4B42"/>
    <w:rsid w:val="00DF4D4A"/>
    <w:rsid w:val="00DF6EE9"/>
    <w:rsid w:val="00E071B4"/>
    <w:rsid w:val="00E07AE1"/>
    <w:rsid w:val="00E11551"/>
    <w:rsid w:val="00E12157"/>
    <w:rsid w:val="00E12772"/>
    <w:rsid w:val="00E128A0"/>
    <w:rsid w:val="00E14340"/>
    <w:rsid w:val="00E2674C"/>
    <w:rsid w:val="00E319F3"/>
    <w:rsid w:val="00E37DF9"/>
    <w:rsid w:val="00E41D53"/>
    <w:rsid w:val="00E434DA"/>
    <w:rsid w:val="00E519FB"/>
    <w:rsid w:val="00E54236"/>
    <w:rsid w:val="00E62303"/>
    <w:rsid w:val="00E64BA6"/>
    <w:rsid w:val="00E64F3B"/>
    <w:rsid w:val="00E71754"/>
    <w:rsid w:val="00E7441A"/>
    <w:rsid w:val="00E90CF0"/>
    <w:rsid w:val="00E9192F"/>
    <w:rsid w:val="00E92B7F"/>
    <w:rsid w:val="00E95A00"/>
    <w:rsid w:val="00E95DF6"/>
    <w:rsid w:val="00EA2CBD"/>
    <w:rsid w:val="00EA37B0"/>
    <w:rsid w:val="00EA48DF"/>
    <w:rsid w:val="00EA4D3C"/>
    <w:rsid w:val="00EB0DFC"/>
    <w:rsid w:val="00EB12FC"/>
    <w:rsid w:val="00EB3E11"/>
    <w:rsid w:val="00EC4D11"/>
    <w:rsid w:val="00ED6E8B"/>
    <w:rsid w:val="00EE2558"/>
    <w:rsid w:val="00EE2BA6"/>
    <w:rsid w:val="00EE3E9B"/>
    <w:rsid w:val="00EE43AC"/>
    <w:rsid w:val="00EE4BD8"/>
    <w:rsid w:val="00EF07F3"/>
    <w:rsid w:val="00EF1EBA"/>
    <w:rsid w:val="00EF3F8F"/>
    <w:rsid w:val="00F0318A"/>
    <w:rsid w:val="00F102D1"/>
    <w:rsid w:val="00F1067E"/>
    <w:rsid w:val="00F116CE"/>
    <w:rsid w:val="00F13142"/>
    <w:rsid w:val="00F13FA0"/>
    <w:rsid w:val="00F165B4"/>
    <w:rsid w:val="00F27D8C"/>
    <w:rsid w:val="00F32F4E"/>
    <w:rsid w:val="00F40F28"/>
    <w:rsid w:val="00F4112D"/>
    <w:rsid w:val="00F41ADC"/>
    <w:rsid w:val="00F447F7"/>
    <w:rsid w:val="00F457C3"/>
    <w:rsid w:val="00F50CB4"/>
    <w:rsid w:val="00F52FD9"/>
    <w:rsid w:val="00F564A8"/>
    <w:rsid w:val="00F5672B"/>
    <w:rsid w:val="00F57059"/>
    <w:rsid w:val="00F6430B"/>
    <w:rsid w:val="00F64756"/>
    <w:rsid w:val="00F7632B"/>
    <w:rsid w:val="00F76ACD"/>
    <w:rsid w:val="00F773A8"/>
    <w:rsid w:val="00F77E6C"/>
    <w:rsid w:val="00F77EB5"/>
    <w:rsid w:val="00F805F7"/>
    <w:rsid w:val="00F81AE7"/>
    <w:rsid w:val="00F84416"/>
    <w:rsid w:val="00F84E1A"/>
    <w:rsid w:val="00F87797"/>
    <w:rsid w:val="00F90063"/>
    <w:rsid w:val="00F97F4E"/>
    <w:rsid w:val="00FA1C8D"/>
    <w:rsid w:val="00FA2CFD"/>
    <w:rsid w:val="00FA7535"/>
    <w:rsid w:val="00FC03E7"/>
    <w:rsid w:val="00FE2583"/>
    <w:rsid w:val="00FE622C"/>
    <w:rsid w:val="00FE6519"/>
    <w:rsid w:val="00FF07AC"/>
    <w:rsid w:val="00FF25C0"/>
    <w:rsid w:val="00FF4D37"/>
    <w:rsid w:val="00FF53A9"/>
    <w:rsid w:val="032F6696"/>
    <w:rsid w:val="076954BA"/>
    <w:rsid w:val="0E3AE9A4"/>
    <w:rsid w:val="102AB8AF"/>
    <w:rsid w:val="25217076"/>
    <w:rsid w:val="2D9DC146"/>
    <w:rsid w:val="3169338C"/>
    <w:rsid w:val="3C771FB4"/>
    <w:rsid w:val="3E95942E"/>
    <w:rsid w:val="50447AC0"/>
    <w:rsid w:val="58F488E1"/>
    <w:rsid w:val="59CEE2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09E7F6"/>
  <w15:chartTrackingRefBased/>
  <w15:docId w15:val="{D5F53723-E34F-46C2-A9AD-62E203893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AC"/>
    <w:pPr>
      <w:keepNext/>
      <w:keepLines/>
      <w:spacing w:before="480" w:after="0" w:line="276" w:lineRule="auto"/>
      <w:outlineLvl w:val="0"/>
    </w:pPr>
    <w:rPr>
      <w:rFonts w:ascii="Cambria" w:eastAsia="Times New Roman" w:hAnsi="Cambria" w:cs="Times New Roman"/>
      <w:b/>
      <w:bCs/>
      <w:color w:val="365F91"/>
      <w:sz w:val="28"/>
      <w:szCs w:val="28"/>
    </w:rPr>
  </w:style>
  <w:style w:type="paragraph" w:styleId="Heading2">
    <w:name w:val="heading 2"/>
    <w:basedOn w:val="Normal"/>
    <w:next w:val="Normal"/>
    <w:link w:val="Heading2Char"/>
    <w:uiPriority w:val="9"/>
    <w:unhideWhenUsed/>
    <w:qFormat/>
    <w:rsid w:val="006B6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877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34DA"/>
    <w:pPr>
      <w:ind w:left="720"/>
      <w:contextualSpacing/>
    </w:pPr>
  </w:style>
  <w:style w:type="paragraph" w:styleId="Header">
    <w:name w:val="header"/>
    <w:basedOn w:val="Normal"/>
    <w:link w:val="HeaderChar"/>
    <w:uiPriority w:val="99"/>
    <w:unhideWhenUsed/>
    <w:rsid w:val="00EE43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43AC"/>
  </w:style>
  <w:style w:type="paragraph" w:styleId="Footer">
    <w:name w:val="footer"/>
    <w:basedOn w:val="Normal"/>
    <w:link w:val="FooterChar"/>
    <w:uiPriority w:val="99"/>
    <w:unhideWhenUsed/>
    <w:rsid w:val="00EE43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43AC"/>
  </w:style>
  <w:style w:type="character" w:customStyle="1" w:styleId="Heading1Char">
    <w:name w:val="Heading 1 Char"/>
    <w:basedOn w:val="DefaultParagraphFont"/>
    <w:link w:val="Heading1"/>
    <w:uiPriority w:val="9"/>
    <w:rsid w:val="00EE43AC"/>
    <w:rPr>
      <w:rFonts w:ascii="Cambria" w:eastAsia="Times New Roman" w:hAnsi="Cambria" w:cs="Times New Roman"/>
      <w:b/>
      <w:bCs/>
      <w:color w:val="365F91"/>
      <w:sz w:val="28"/>
      <w:szCs w:val="28"/>
    </w:rPr>
  </w:style>
  <w:style w:type="paragraph" w:styleId="NoSpacing">
    <w:name w:val="No Spacing"/>
    <w:uiPriority w:val="1"/>
    <w:qFormat/>
    <w:rsid w:val="009A596A"/>
    <w:pPr>
      <w:spacing w:after="0" w:line="240" w:lineRule="auto"/>
    </w:pPr>
  </w:style>
  <w:style w:type="character" w:styleId="Hyperlink">
    <w:name w:val="Hyperlink"/>
    <w:basedOn w:val="DefaultParagraphFont"/>
    <w:uiPriority w:val="99"/>
    <w:unhideWhenUsed/>
    <w:rsid w:val="00BC2231"/>
    <w:rPr>
      <w:color w:val="0563C1" w:themeColor="hyperlink"/>
      <w:u w:val="single"/>
    </w:rPr>
  </w:style>
  <w:style w:type="table" w:styleId="TableGrid">
    <w:name w:val="Table Grid"/>
    <w:basedOn w:val="TableNormal"/>
    <w:uiPriority w:val="39"/>
    <w:rsid w:val="001657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80553"/>
    <w:rPr>
      <w:color w:val="954F72" w:themeColor="followedHyperlink"/>
      <w:u w:val="single"/>
    </w:rPr>
  </w:style>
  <w:style w:type="character" w:styleId="UnresolvedMention">
    <w:name w:val="Unresolved Mention"/>
    <w:basedOn w:val="DefaultParagraphFont"/>
    <w:uiPriority w:val="99"/>
    <w:semiHidden/>
    <w:unhideWhenUsed/>
    <w:rsid w:val="00C50BB2"/>
    <w:rPr>
      <w:color w:val="808080"/>
      <w:shd w:val="clear" w:color="auto" w:fill="E6E6E6"/>
    </w:rPr>
  </w:style>
  <w:style w:type="character" w:customStyle="1" w:styleId="Heading2Char">
    <w:name w:val="Heading 2 Char"/>
    <w:basedOn w:val="DefaultParagraphFont"/>
    <w:link w:val="Heading2"/>
    <w:uiPriority w:val="9"/>
    <w:rsid w:val="006B650F"/>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BB708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BB7081"/>
  </w:style>
  <w:style w:type="character" w:customStyle="1" w:styleId="Heading3Char">
    <w:name w:val="Heading 3 Char"/>
    <w:basedOn w:val="DefaultParagraphFont"/>
    <w:link w:val="Heading3"/>
    <w:uiPriority w:val="9"/>
    <w:rsid w:val="0078779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2017">
      <w:bodyDiv w:val="1"/>
      <w:marLeft w:val="0"/>
      <w:marRight w:val="0"/>
      <w:marTop w:val="0"/>
      <w:marBottom w:val="0"/>
      <w:divBdr>
        <w:top w:val="none" w:sz="0" w:space="0" w:color="auto"/>
        <w:left w:val="none" w:sz="0" w:space="0" w:color="auto"/>
        <w:bottom w:val="none" w:sz="0" w:space="0" w:color="auto"/>
        <w:right w:val="none" w:sz="0" w:space="0" w:color="auto"/>
      </w:divBdr>
    </w:div>
    <w:div w:id="64188200">
      <w:bodyDiv w:val="1"/>
      <w:marLeft w:val="0"/>
      <w:marRight w:val="0"/>
      <w:marTop w:val="0"/>
      <w:marBottom w:val="0"/>
      <w:divBdr>
        <w:top w:val="none" w:sz="0" w:space="0" w:color="auto"/>
        <w:left w:val="none" w:sz="0" w:space="0" w:color="auto"/>
        <w:bottom w:val="none" w:sz="0" w:space="0" w:color="auto"/>
        <w:right w:val="none" w:sz="0" w:space="0" w:color="auto"/>
      </w:divBdr>
    </w:div>
    <w:div w:id="230845323">
      <w:bodyDiv w:val="1"/>
      <w:marLeft w:val="0"/>
      <w:marRight w:val="0"/>
      <w:marTop w:val="0"/>
      <w:marBottom w:val="0"/>
      <w:divBdr>
        <w:top w:val="none" w:sz="0" w:space="0" w:color="auto"/>
        <w:left w:val="none" w:sz="0" w:space="0" w:color="auto"/>
        <w:bottom w:val="none" w:sz="0" w:space="0" w:color="auto"/>
        <w:right w:val="none" w:sz="0" w:space="0" w:color="auto"/>
      </w:divBdr>
    </w:div>
    <w:div w:id="304507933">
      <w:bodyDiv w:val="1"/>
      <w:marLeft w:val="0"/>
      <w:marRight w:val="0"/>
      <w:marTop w:val="0"/>
      <w:marBottom w:val="0"/>
      <w:divBdr>
        <w:top w:val="none" w:sz="0" w:space="0" w:color="auto"/>
        <w:left w:val="none" w:sz="0" w:space="0" w:color="auto"/>
        <w:bottom w:val="none" w:sz="0" w:space="0" w:color="auto"/>
        <w:right w:val="none" w:sz="0" w:space="0" w:color="auto"/>
      </w:divBdr>
      <w:divsChild>
        <w:div w:id="51971777">
          <w:marLeft w:val="806"/>
          <w:marRight w:val="0"/>
          <w:marTop w:val="115"/>
          <w:marBottom w:val="0"/>
          <w:divBdr>
            <w:top w:val="none" w:sz="0" w:space="0" w:color="auto"/>
            <w:left w:val="none" w:sz="0" w:space="0" w:color="auto"/>
            <w:bottom w:val="none" w:sz="0" w:space="0" w:color="auto"/>
            <w:right w:val="none" w:sz="0" w:space="0" w:color="auto"/>
          </w:divBdr>
        </w:div>
      </w:divsChild>
    </w:div>
    <w:div w:id="449281397">
      <w:bodyDiv w:val="1"/>
      <w:marLeft w:val="0"/>
      <w:marRight w:val="0"/>
      <w:marTop w:val="0"/>
      <w:marBottom w:val="0"/>
      <w:divBdr>
        <w:top w:val="none" w:sz="0" w:space="0" w:color="auto"/>
        <w:left w:val="none" w:sz="0" w:space="0" w:color="auto"/>
        <w:bottom w:val="none" w:sz="0" w:space="0" w:color="auto"/>
        <w:right w:val="none" w:sz="0" w:space="0" w:color="auto"/>
      </w:divBdr>
    </w:div>
    <w:div w:id="921644600">
      <w:bodyDiv w:val="1"/>
      <w:marLeft w:val="0"/>
      <w:marRight w:val="0"/>
      <w:marTop w:val="0"/>
      <w:marBottom w:val="0"/>
      <w:divBdr>
        <w:top w:val="none" w:sz="0" w:space="0" w:color="auto"/>
        <w:left w:val="none" w:sz="0" w:space="0" w:color="auto"/>
        <w:bottom w:val="none" w:sz="0" w:space="0" w:color="auto"/>
        <w:right w:val="none" w:sz="0" w:space="0" w:color="auto"/>
      </w:divBdr>
    </w:div>
    <w:div w:id="1055785080">
      <w:bodyDiv w:val="1"/>
      <w:marLeft w:val="0"/>
      <w:marRight w:val="0"/>
      <w:marTop w:val="0"/>
      <w:marBottom w:val="0"/>
      <w:divBdr>
        <w:top w:val="none" w:sz="0" w:space="0" w:color="auto"/>
        <w:left w:val="none" w:sz="0" w:space="0" w:color="auto"/>
        <w:bottom w:val="none" w:sz="0" w:space="0" w:color="auto"/>
        <w:right w:val="none" w:sz="0" w:space="0" w:color="auto"/>
      </w:divBdr>
    </w:div>
    <w:div w:id="1726560123">
      <w:bodyDiv w:val="1"/>
      <w:marLeft w:val="0"/>
      <w:marRight w:val="0"/>
      <w:marTop w:val="0"/>
      <w:marBottom w:val="0"/>
      <w:divBdr>
        <w:top w:val="none" w:sz="0" w:space="0" w:color="auto"/>
        <w:left w:val="none" w:sz="0" w:space="0" w:color="auto"/>
        <w:bottom w:val="none" w:sz="0" w:space="0" w:color="auto"/>
        <w:right w:val="none" w:sz="0" w:space="0" w:color="auto"/>
      </w:divBdr>
      <w:divsChild>
        <w:div w:id="1729843873">
          <w:marLeft w:val="806"/>
          <w:marRight w:val="0"/>
          <w:marTop w:val="115"/>
          <w:marBottom w:val="0"/>
          <w:divBdr>
            <w:top w:val="none" w:sz="0" w:space="0" w:color="auto"/>
            <w:left w:val="none" w:sz="0" w:space="0" w:color="auto"/>
            <w:bottom w:val="none" w:sz="0" w:space="0" w:color="auto"/>
            <w:right w:val="none" w:sz="0" w:space="0" w:color="auto"/>
          </w:divBdr>
        </w:div>
        <w:div w:id="1447428463">
          <w:marLeft w:val="806"/>
          <w:marRight w:val="0"/>
          <w:marTop w:val="115"/>
          <w:marBottom w:val="0"/>
          <w:divBdr>
            <w:top w:val="none" w:sz="0" w:space="0" w:color="auto"/>
            <w:left w:val="none" w:sz="0" w:space="0" w:color="auto"/>
            <w:bottom w:val="none" w:sz="0" w:space="0" w:color="auto"/>
            <w:right w:val="none" w:sz="0" w:space="0" w:color="auto"/>
          </w:divBdr>
        </w:div>
        <w:div w:id="1329599008">
          <w:marLeft w:val="806"/>
          <w:marRight w:val="0"/>
          <w:marTop w:val="115"/>
          <w:marBottom w:val="0"/>
          <w:divBdr>
            <w:top w:val="none" w:sz="0" w:space="0" w:color="auto"/>
            <w:left w:val="none" w:sz="0" w:space="0" w:color="auto"/>
            <w:bottom w:val="none" w:sz="0" w:space="0" w:color="auto"/>
            <w:right w:val="none" w:sz="0" w:space="0" w:color="auto"/>
          </w:divBdr>
        </w:div>
        <w:div w:id="38558170">
          <w:marLeft w:val="806"/>
          <w:marRight w:val="0"/>
          <w:marTop w:val="115"/>
          <w:marBottom w:val="0"/>
          <w:divBdr>
            <w:top w:val="none" w:sz="0" w:space="0" w:color="auto"/>
            <w:left w:val="none" w:sz="0" w:space="0" w:color="auto"/>
            <w:bottom w:val="none" w:sz="0" w:space="0" w:color="auto"/>
            <w:right w:val="none" w:sz="0" w:space="0" w:color="auto"/>
          </w:divBdr>
        </w:div>
        <w:div w:id="723413282">
          <w:marLeft w:val="806"/>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northampton.ac.uk/about-us/governance-and-management/management/university-policies-procedures-and-regulations/"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killshub.northampton.ac.uk/tag/plagiarism/" TargetMode="External"/><Relationship Id="rId28" Type="http://schemas.openxmlformats.org/officeDocument/2006/relationships/header" Target="header9.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libguides.northampton.ac.uk/referencing/ai" TargetMode="External"/><Relationship Id="rId27" Type="http://schemas.openxmlformats.org/officeDocument/2006/relationships/footer" Target="footer5.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276229F26F316A40ABEB834FBC06DCD8" ma:contentTypeVersion="16" ma:contentTypeDescription="Create a new document." ma:contentTypeScope="" ma:versionID="a74ac194b99debca91725cbc1bc3833d">
  <xsd:schema xmlns:xsd="http://www.w3.org/2001/XMLSchema" xmlns:xs="http://www.w3.org/2001/XMLSchema" xmlns:p="http://schemas.microsoft.com/office/2006/metadata/properties" xmlns:ns2="b04f1e19-3355-4b4b-9142-872880c9d1ef" xmlns:ns3="9d41cefe-a048-4f62-98dc-f0e78be2f1a6" xmlns:ns4="53d32d9e-c095-442e-adc4-e6c79097d37c" targetNamespace="http://schemas.microsoft.com/office/2006/metadata/properties" ma:root="true" ma:fieldsID="1ee442651841d9582aa17e0f092f8683" ns2:_="" ns3:_="" ns4:_="">
    <xsd:import namespace="b04f1e19-3355-4b4b-9142-872880c9d1ef"/>
    <xsd:import namespace="9d41cefe-a048-4f62-98dc-f0e78be2f1a6"/>
    <xsd:import namespace="53d32d9e-c095-442e-adc4-e6c79097d3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f1e19-3355-4b4b-9142-872880c9d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c7dd4c-e6f7-4fee-bdf5-909d0f52229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41cefe-a048-4f62-98dc-f0e78be2f1a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3d32d9e-c095-442e-adc4-e6c79097d37c"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924b6461-475c-4606-aa7a-162331d484fc}" ma:internalName="TaxCatchAll" ma:showField="CatchAllData" ma:web="9d41cefe-a048-4f62-98dc-f0e78be2f1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53d32d9e-c095-442e-adc4-e6c79097d37c" xsi:nil="true"/>
    <lcf76f155ced4ddcb4097134ff3c332f xmlns="b04f1e19-3355-4b4b-9142-872880c9d1ef">
      <Terms xmlns="http://schemas.microsoft.com/office/infopath/2007/PartnerControls"/>
    </lcf76f155ced4ddcb4097134ff3c332f>
    <SharedWithUsers xmlns="9d41cefe-a048-4f62-98dc-f0e78be2f1a6">
      <UserInfo>
        <DisplayName>Daniel McCaul</DisplayName>
        <AccountId>17</AccountId>
        <AccountType/>
      </UserInfo>
      <UserInfo>
        <DisplayName>Vikaas Mistry</DisplayName>
        <AccountId>15</AccountId>
        <AccountType/>
      </UserInfo>
      <UserInfo>
        <DisplayName>David Nicholls</DisplayName>
        <AccountId>25</AccountId>
        <AccountType/>
      </UserInfo>
      <UserInfo>
        <DisplayName>Anastasios Bakaoukas</DisplayName>
        <AccountId>19</AccountId>
        <AccountType/>
      </UserInfo>
      <UserInfo>
        <DisplayName>Andrew Debus</DisplayName>
        <AccountId>21</AccountId>
        <AccountType/>
      </UserInfo>
      <UserInfo>
        <DisplayName>Joe Casey</DisplayName>
        <AccountId>27</AccountId>
        <AccountType/>
      </UserInfo>
      <UserInfo>
        <DisplayName>Rob Kavanagh</DisplayName>
        <AccountId>73</AccountId>
        <AccountType/>
      </UserInfo>
      <UserInfo>
        <DisplayName>Raghad Zenki</DisplayName>
        <AccountId>68</AccountId>
        <AccountType/>
      </UserInfo>
      <UserInfo>
        <DisplayName>Lewis Sanderson</DisplayName>
        <AccountId>18</AccountId>
        <AccountType/>
      </UserInfo>
      <UserInfo>
        <DisplayName>Paddy Costelloe</DisplayName>
        <AccountId>24</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9DA43B-B5F4-4464-B3F2-1E6A6FC70E1D}">
  <ds:schemaRefs>
    <ds:schemaRef ds:uri="http://schemas.openxmlformats.org/officeDocument/2006/bibliography"/>
  </ds:schemaRefs>
</ds:datastoreItem>
</file>

<file path=customXml/itemProps2.xml><?xml version="1.0" encoding="utf-8"?>
<ds:datastoreItem xmlns:ds="http://schemas.openxmlformats.org/officeDocument/2006/customXml" ds:itemID="{4C8DD82C-7930-44D1-A12F-3D4826BC46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f1e19-3355-4b4b-9142-872880c9d1ef"/>
    <ds:schemaRef ds:uri="9d41cefe-a048-4f62-98dc-f0e78be2f1a6"/>
    <ds:schemaRef ds:uri="53d32d9e-c095-442e-adc4-e6c79097d3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0C2867A-4914-41B8-8A44-4960EB052FFC}">
  <ds:schemaRefs>
    <ds:schemaRef ds:uri="http://schemas.microsoft.com/office/2006/metadata/properties"/>
    <ds:schemaRef ds:uri="http://schemas.microsoft.com/office/infopath/2007/PartnerControls"/>
    <ds:schemaRef ds:uri="53d32d9e-c095-442e-adc4-e6c79097d37c"/>
    <ds:schemaRef ds:uri="b04f1e19-3355-4b4b-9142-872880c9d1ef"/>
    <ds:schemaRef ds:uri="9d41cefe-a048-4f62-98dc-f0e78be2f1a6"/>
  </ds:schemaRefs>
</ds:datastoreItem>
</file>

<file path=customXml/itemProps4.xml><?xml version="1.0" encoding="utf-8"?>
<ds:datastoreItem xmlns:ds="http://schemas.openxmlformats.org/officeDocument/2006/customXml" ds:itemID="{8DEA5291-C058-4C90-B165-B7EEA2130C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1833</TotalTime>
  <Pages>5</Pages>
  <Words>1599</Words>
  <Characters>8574</Characters>
  <Application>Microsoft Office Word</Application>
  <DocSecurity>0</DocSecurity>
  <Lines>267</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Shane</dc:creator>
  <cp:keywords/>
  <dc:description/>
  <cp:lastModifiedBy>Vikaas Mistry</cp:lastModifiedBy>
  <cp:revision>230</cp:revision>
  <dcterms:created xsi:type="dcterms:W3CDTF">2024-01-03T10:31:00Z</dcterms:created>
  <dcterms:modified xsi:type="dcterms:W3CDTF">2025-01-14T17:42:00Z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0x010100276229F26F316A40ABEB834FBC06DCD8</vt:lpwstr>
  </property>
  <property fmtid="{D5CDD505-2E9C-101B-9397-08002B2CF9AE}" pid="3" name="GrammarlyDocumentId">
    <vt:lpwstr>72d1eea1445c2fef25ac2f86cb97ec36f7467ac7399ca9ec7777e2dfdad09521</vt:lpwstr>
  </property>
</Properties>
</file>