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DE87" w14:textId="2CB66F99" w:rsidR="00DE6A2B" w:rsidRDefault="00DE6A2B" w:rsidP="00DE6A2B">
      <w:pPr>
        <w:jc w:val="center"/>
      </w:pPr>
      <w:r w:rsidRPr="00DE6A2B">
        <w:t>Balancing Acts: Exploring the Interplay Between World Happiness Ratings and Global Trends in Suicide and Substance Mortality</w:t>
      </w:r>
    </w:p>
    <w:p w14:paraId="7210E429" w14:textId="2DAF4D9A" w:rsidR="00DE6A2B" w:rsidRDefault="00DE6A2B" w:rsidP="00DE6A2B">
      <w:r>
        <w:t>Introduction</w:t>
      </w:r>
    </w:p>
    <w:p w14:paraId="0D0DE937" w14:textId="77777777" w:rsidR="00DE6A2B" w:rsidRDefault="00DE6A2B" w:rsidP="009E4A82">
      <w:pPr>
        <w:pStyle w:val="ListParagraph"/>
        <w:numPr>
          <w:ilvl w:val="0"/>
          <w:numId w:val="1"/>
        </w:numPr>
      </w:pPr>
      <w:r>
        <w:t>Background and Objectives</w:t>
      </w:r>
    </w:p>
    <w:p w14:paraId="09A540F8" w14:textId="0B8AFEB5" w:rsidR="009E4A82" w:rsidRDefault="009E4A82" w:rsidP="009E4A82">
      <w:pPr>
        <w:pStyle w:val="ListParagraph"/>
        <w:numPr>
          <w:ilvl w:val="0"/>
          <w:numId w:val="1"/>
        </w:numPr>
      </w:pPr>
      <w:r>
        <w:t>Defining Questions and Hypothesis</w:t>
      </w:r>
    </w:p>
    <w:p w14:paraId="6B0EC58D" w14:textId="1256E8C2" w:rsidR="00DE6A2B" w:rsidRDefault="00DE6A2B" w:rsidP="00DE6A2B">
      <w:r>
        <w:t>Data Overview</w:t>
      </w:r>
    </w:p>
    <w:p w14:paraId="30BD9FFE" w14:textId="77777777" w:rsidR="00DE6A2B" w:rsidRDefault="00DE6A2B" w:rsidP="009E4A82">
      <w:pPr>
        <w:pStyle w:val="ListParagraph"/>
        <w:numPr>
          <w:ilvl w:val="0"/>
          <w:numId w:val="1"/>
        </w:numPr>
      </w:pPr>
      <w:r>
        <w:t>Sources and Methodology</w:t>
      </w:r>
    </w:p>
    <w:p w14:paraId="208BD66A" w14:textId="0C4A8B9C" w:rsidR="009E4A82" w:rsidRDefault="009E4A82" w:rsidP="009E4A82">
      <w:pPr>
        <w:pStyle w:val="ListParagraph"/>
        <w:numPr>
          <w:ilvl w:val="1"/>
          <w:numId w:val="1"/>
        </w:numPr>
      </w:pPr>
      <w:hyperlink r:id="rId7" w:history="1">
        <w:r w:rsidRPr="009E4A82">
          <w:rPr>
            <w:rStyle w:val="Hyperlink"/>
          </w:rPr>
          <w:t>World Happiness Ratings</w:t>
        </w:r>
      </w:hyperlink>
    </w:p>
    <w:p w14:paraId="448BAB1D" w14:textId="1A12F1D6" w:rsidR="009E4A82" w:rsidRDefault="009E4A82" w:rsidP="009E4A82">
      <w:pPr>
        <w:pStyle w:val="ListParagraph"/>
        <w:numPr>
          <w:ilvl w:val="1"/>
          <w:numId w:val="1"/>
        </w:numPr>
      </w:pPr>
      <w:hyperlink r:id="rId8" w:history="1">
        <w:r w:rsidRPr="009E4A82">
          <w:rPr>
            <w:rStyle w:val="Hyperlink"/>
          </w:rPr>
          <w:t>Suicide and Substance Mortality</w:t>
        </w:r>
      </w:hyperlink>
    </w:p>
    <w:p w14:paraId="702C3C39" w14:textId="45C15CB1" w:rsidR="00DE6A2B" w:rsidRDefault="009E4A82" w:rsidP="00DE6A2B">
      <w:r>
        <w:t>Data Profile</w:t>
      </w:r>
    </w:p>
    <w:p w14:paraId="62746ABF" w14:textId="493B401C" w:rsidR="009E4A82" w:rsidRDefault="009E4A82" w:rsidP="009E4A82">
      <w:pPr>
        <w:pStyle w:val="ListParagraph"/>
        <w:numPr>
          <w:ilvl w:val="0"/>
          <w:numId w:val="1"/>
        </w:numPr>
      </w:pPr>
      <w:r>
        <w:t>Flow Chart</w:t>
      </w:r>
    </w:p>
    <w:p w14:paraId="443FB02D" w14:textId="63EB802E" w:rsidR="009E4A82" w:rsidRDefault="009E4A82" w:rsidP="009E4A82">
      <w:pPr>
        <w:pStyle w:val="ListParagraph"/>
        <w:numPr>
          <w:ilvl w:val="0"/>
          <w:numId w:val="1"/>
        </w:numPr>
      </w:pPr>
      <w:r>
        <w:t>Descriptive analysis</w:t>
      </w:r>
    </w:p>
    <w:p w14:paraId="6C0F37BD" w14:textId="63D44BFF" w:rsidR="00DE6A2B" w:rsidRDefault="00DE6A2B" w:rsidP="009E4A82">
      <w:pPr>
        <w:pStyle w:val="ListParagraph"/>
        <w:numPr>
          <w:ilvl w:val="1"/>
          <w:numId w:val="1"/>
        </w:numPr>
      </w:pPr>
      <w:r>
        <w:t>World Happiness Ratings</w:t>
      </w:r>
    </w:p>
    <w:p w14:paraId="1EDA3031" w14:textId="77777777" w:rsidR="00DE6A2B" w:rsidRDefault="00DE6A2B" w:rsidP="009E4A82">
      <w:pPr>
        <w:pStyle w:val="ListParagraph"/>
        <w:numPr>
          <w:ilvl w:val="1"/>
          <w:numId w:val="1"/>
        </w:numPr>
      </w:pPr>
      <w:r>
        <w:t>Suicide and Substance Mortality</w:t>
      </w:r>
    </w:p>
    <w:p w14:paraId="12FAE0C1" w14:textId="5DDC9FA3" w:rsidR="009E4A82" w:rsidRDefault="009E4A82" w:rsidP="009E4A82">
      <w:pPr>
        <w:pStyle w:val="ListParagraph"/>
        <w:numPr>
          <w:ilvl w:val="0"/>
          <w:numId w:val="1"/>
        </w:numPr>
      </w:pPr>
      <w:r>
        <w:t>Limitations and Ethics</w:t>
      </w:r>
    </w:p>
    <w:p w14:paraId="0EB1EB91" w14:textId="704087BB" w:rsidR="00DE6A2B" w:rsidRDefault="00DE6A2B" w:rsidP="00DE6A2B">
      <w:r>
        <w:t>Exploratory Insights</w:t>
      </w:r>
    </w:p>
    <w:p w14:paraId="5AA6C283" w14:textId="77777777" w:rsidR="00DE6A2B" w:rsidRDefault="00DE6A2B" w:rsidP="009E4A82">
      <w:pPr>
        <w:pStyle w:val="ListParagraph"/>
        <w:numPr>
          <w:ilvl w:val="0"/>
          <w:numId w:val="3"/>
        </w:numPr>
      </w:pPr>
      <w:r>
        <w:t>Correlations and Trends</w:t>
      </w:r>
    </w:p>
    <w:p w14:paraId="504BAF05" w14:textId="3B9041C7" w:rsidR="00DE6A2B" w:rsidRDefault="00DE6A2B" w:rsidP="009E4A82">
      <w:pPr>
        <w:pStyle w:val="ListParagraph"/>
        <w:numPr>
          <w:ilvl w:val="0"/>
          <w:numId w:val="3"/>
        </w:numPr>
      </w:pPr>
      <w:r>
        <w:t>Factors and Implications</w:t>
      </w:r>
    </w:p>
    <w:p w14:paraId="02863893" w14:textId="77777777" w:rsidR="00DE6A2B" w:rsidRDefault="00DE6A2B" w:rsidP="009E4A82">
      <w:pPr>
        <w:pStyle w:val="ListParagraph"/>
        <w:numPr>
          <w:ilvl w:val="0"/>
          <w:numId w:val="3"/>
        </w:numPr>
      </w:pPr>
      <w:r>
        <w:t>Influences on Happiness</w:t>
      </w:r>
    </w:p>
    <w:p w14:paraId="708D4232" w14:textId="24034D0A" w:rsidR="00DE6A2B" w:rsidRDefault="00DE6A2B" w:rsidP="009E4A82">
      <w:pPr>
        <w:pStyle w:val="ListParagraph"/>
        <w:numPr>
          <w:ilvl w:val="0"/>
          <w:numId w:val="3"/>
        </w:numPr>
      </w:pPr>
      <w:r>
        <w:t>Comparative Perspectives</w:t>
      </w:r>
    </w:p>
    <w:p w14:paraId="763177C4" w14:textId="77777777" w:rsidR="00DE6A2B" w:rsidRDefault="00DE6A2B" w:rsidP="009E4A82">
      <w:pPr>
        <w:pStyle w:val="ListParagraph"/>
        <w:numPr>
          <w:ilvl w:val="1"/>
          <w:numId w:val="3"/>
        </w:numPr>
      </w:pPr>
      <w:r>
        <w:t>Regional Contrasts</w:t>
      </w:r>
    </w:p>
    <w:p w14:paraId="5A7B057F" w14:textId="6BD87DEA" w:rsidR="00DE6A2B" w:rsidRDefault="00DE6A2B" w:rsidP="00DE6A2B">
      <w:r>
        <w:t>Conclusion</w:t>
      </w:r>
      <w:r w:rsidR="009E4A82">
        <w:t>s</w:t>
      </w:r>
    </w:p>
    <w:p w14:paraId="4D716495" w14:textId="05D8FE75" w:rsidR="00DE6A2B" w:rsidRDefault="00DE6A2B" w:rsidP="00DE6A2B">
      <w:r>
        <w:t>Limitations and Future Research</w:t>
      </w:r>
    </w:p>
    <w:p w14:paraId="4FAB4277" w14:textId="2957AFE2" w:rsidR="00DE6A2B" w:rsidRDefault="00DE6A2B" w:rsidP="00DE6A2B">
      <w:r>
        <w:t>Reference</w:t>
      </w:r>
      <w:r w:rsidR="009E4A82">
        <w:t>s</w:t>
      </w:r>
    </w:p>
    <w:p w14:paraId="7821AACA" w14:textId="77777777" w:rsidR="00DE6A2B" w:rsidRDefault="00DE6A2B" w:rsidP="00DE6A2B">
      <w:r>
        <w:t>Appendices</w:t>
      </w:r>
    </w:p>
    <w:sectPr w:rsidR="00DE6A2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BA51" w14:textId="77777777" w:rsidR="006C5423" w:rsidRDefault="006C5423" w:rsidP="00DE6A2B">
      <w:pPr>
        <w:spacing w:after="0" w:line="240" w:lineRule="auto"/>
      </w:pPr>
      <w:r>
        <w:separator/>
      </w:r>
    </w:p>
  </w:endnote>
  <w:endnote w:type="continuationSeparator" w:id="0">
    <w:p w14:paraId="071CF687" w14:textId="77777777" w:rsidR="006C5423" w:rsidRDefault="006C5423" w:rsidP="00DE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E7026" w14:textId="77777777" w:rsidR="006C5423" w:rsidRDefault="006C5423" w:rsidP="00DE6A2B">
      <w:pPr>
        <w:spacing w:after="0" w:line="240" w:lineRule="auto"/>
      </w:pPr>
      <w:r>
        <w:separator/>
      </w:r>
    </w:p>
  </w:footnote>
  <w:footnote w:type="continuationSeparator" w:id="0">
    <w:p w14:paraId="649FDB76" w14:textId="77777777" w:rsidR="006C5423" w:rsidRDefault="006C5423" w:rsidP="00DE6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94C3" w14:textId="79163A77" w:rsidR="00DE6A2B" w:rsidRDefault="00DE6A2B" w:rsidP="00DE6A2B">
    <w:pPr>
      <w:pStyle w:val="Header"/>
      <w:jc w:val="center"/>
    </w:pPr>
    <w:r w:rsidRPr="00DE6A2B">
      <w:rPr>
        <w:sz w:val="16"/>
        <w:szCs w:val="16"/>
      </w:rPr>
      <w:t>Balancing Acts: Exploring the Interplay Between World Happiness Ratings and Global Trends in Suicide and Substance Mortality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3B7"/>
    <w:multiLevelType w:val="hybridMultilevel"/>
    <w:tmpl w:val="C1A8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C6AC6"/>
    <w:multiLevelType w:val="hybridMultilevel"/>
    <w:tmpl w:val="433C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2198C"/>
    <w:multiLevelType w:val="hybridMultilevel"/>
    <w:tmpl w:val="F0EE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88078">
    <w:abstractNumId w:val="2"/>
  </w:num>
  <w:num w:numId="2" w16cid:durableId="1913931992">
    <w:abstractNumId w:val="1"/>
  </w:num>
  <w:num w:numId="3" w16cid:durableId="37034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FF"/>
    <w:rsid w:val="001C1D3E"/>
    <w:rsid w:val="006C5423"/>
    <w:rsid w:val="00732EC6"/>
    <w:rsid w:val="00951E26"/>
    <w:rsid w:val="00981D87"/>
    <w:rsid w:val="009E4A82"/>
    <w:rsid w:val="00CD6EFF"/>
    <w:rsid w:val="00DE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16B3"/>
  <w15:chartTrackingRefBased/>
  <w15:docId w15:val="{28020F01-10CF-4395-AAB3-8C8634F8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A2B"/>
  </w:style>
  <w:style w:type="paragraph" w:styleId="Footer">
    <w:name w:val="footer"/>
    <w:basedOn w:val="Normal"/>
    <w:link w:val="FooterChar"/>
    <w:uiPriority w:val="99"/>
    <w:unhideWhenUsed/>
    <w:rsid w:val="00DE6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A2B"/>
  </w:style>
  <w:style w:type="paragraph" w:styleId="ListParagraph">
    <w:name w:val="List Paragraph"/>
    <w:basedOn w:val="Normal"/>
    <w:uiPriority w:val="34"/>
    <w:qFormat/>
    <w:rsid w:val="009E4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ata/Original%20Data/Data%20Source/Data%20Info,%20Self%20Harm%20and%20Substance%20Abuse%20Deaths%20Worldwide.docx" TargetMode="External"/><Relationship Id="rId3" Type="http://schemas.openxmlformats.org/officeDocument/2006/relationships/settings" Target="settings.xml"/><Relationship Id="rId7" Type="http://schemas.openxmlformats.org/officeDocument/2006/relationships/hyperlink" Target="../Data/Original%20Data/Data%20Source/Data%20Info,%20World%20Happiness%20Repor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warner</dc:creator>
  <cp:keywords/>
  <dc:description/>
  <cp:lastModifiedBy>jessica warner</cp:lastModifiedBy>
  <cp:revision>2</cp:revision>
  <dcterms:created xsi:type="dcterms:W3CDTF">2023-12-17T19:28:00Z</dcterms:created>
  <dcterms:modified xsi:type="dcterms:W3CDTF">2023-12-17T19:57:00Z</dcterms:modified>
</cp:coreProperties>
</file>