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B02D" w14:textId="42EAFF2D" w:rsidR="00A9414E" w:rsidRDefault="0024227A">
      <w:r>
        <w:t>jiahfdjfiods</w:t>
      </w:r>
    </w:p>
    <w:sectPr w:rsidR="00A94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7"/>
    <w:rsid w:val="0024227A"/>
    <w:rsid w:val="00A9414E"/>
    <w:rsid w:val="00E6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2E8"/>
  <w15:chartTrackingRefBased/>
  <w15:docId w15:val="{C196EDFA-F925-4D24-A7FE-0AA6BA7D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Sosa Juan Carlos</dc:creator>
  <cp:keywords/>
  <dc:description/>
  <cp:lastModifiedBy>Serrano Sosa Juan Carlos</cp:lastModifiedBy>
  <cp:revision>2</cp:revision>
  <dcterms:created xsi:type="dcterms:W3CDTF">2023-01-24T21:09:00Z</dcterms:created>
  <dcterms:modified xsi:type="dcterms:W3CDTF">2023-01-24T21:09:00Z</dcterms:modified>
</cp:coreProperties>
</file>