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after="312"/>
        <w:jc w:val="center"/>
        <w:rPr>
          <w:rFonts w:eastAsia="黑体"/>
          <w:sz w:val="36"/>
          <w:szCs w:val="36"/>
        </w:rPr>
      </w:pPr>
      <w:r>
        <w:rPr>
          <w:rFonts w:hint="eastAsia" w:eastAsia="黑体"/>
          <w:sz w:val="36"/>
          <w:szCs w:val="36"/>
        </w:rPr>
        <w:t>2</w:t>
      </w:r>
      <w:r>
        <w:rPr>
          <w:rFonts w:eastAsia="黑体"/>
          <w:sz w:val="36"/>
          <w:szCs w:val="36"/>
        </w:rPr>
        <w:t>020</w:t>
      </w:r>
      <w:r>
        <w:rPr>
          <w:rFonts w:hint="eastAsia" w:eastAsia="黑体"/>
          <w:sz w:val="36"/>
          <w:szCs w:val="36"/>
        </w:rPr>
        <w:t>年大学生创新训练项目</w:t>
      </w:r>
    </w:p>
    <w:p>
      <w:pPr>
        <w:spacing w:before="312" w:after="312"/>
        <w:jc w:val="center"/>
        <w:rPr>
          <w:rFonts w:eastAsia="黑体"/>
          <w:sz w:val="36"/>
          <w:szCs w:val="36"/>
        </w:rPr>
      </w:pPr>
      <w:r>
        <w:rPr>
          <w:rFonts w:hint="eastAsia" w:ascii="黑体" w:eastAsia="黑体"/>
          <w:sz w:val="36"/>
          <w:szCs w:val="36"/>
        </w:rPr>
        <w:t>申请书</w:t>
      </w:r>
    </w:p>
    <w:p>
      <w:pPr>
        <w:spacing w:line="620" w:lineRule="exact"/>
        <w:jc w:val="center"/>
        <w:rPr>
          <w:rFonts w:ascii="宋体" w:hAnsi="宋体"/>
          <w:b/>
          <w:bCs/>
          <w:color w:val="000000"/>
          <w:sz w:val="44"/>
          <w:szCs w:val="44"/>
        </w:rPr>
      </w:pPr>
    </w:p>
    <w:p>
      <w:pPr>
        <w:ind w:firstLine="580" w:firstLineChars="200"/>
        <w:rPr>
          <w:rFonts w:ascii="宋体" w:hAnsi="宋体"/>
          <w:color w:val="000000"/>
          <w:sz w:val="29"/>
        </w:rPr>
      </w:pPr>
    </w:p>
    <w:p>
      <w:pPr>
        <w:spacing w:line="760" w:lineRule="exact"/>
        <w:ind w:left="6596" w:leftChars="284" w:hanging="6000" w:hangingChars="2000"/>
        <w:rPr>
          <w:rFonts w:ascii="黑体" w:hAnsi="宋体" w:eastAsia="黑体"/>
          <w:color w:val="000000"/>
          <w:sz w:val="30"/>
          <w:szCs w:val="30"/>
          <w:u w:val="single"/>
        </w:rPr>
      </w:pPr>
      <w:r>
        <w:rPr>
          <w:rFonts w:hint="eastAsia" w:ascii="黑体" w:hAnsi="宋体" w:eastAsia="黑体"/>
          <w:color w:val="000000"/>
          <w:sz w:val="30"/>
          <w:szCs w:val="30"/>
          <w:u w:val="single"/>
        </w:rPr>
        <w:t>项目名称 基于模板的微信公众号推送内容自动生成研究</w:t>
      </w:r>
    </w:p>
    <w:p>
      <w:pPr>
        <w:spacing w:line="760" w:lineRule="exact"/>
        <w:ind w:firstLine="600" w:firstLineChars="200"/>
        <w:rPr>
          <w:rFonts w:ascii="黑体" w:hAnsi="宋体" w:eastAsia="黑体"/>
          <w:color w:val="000000"/>
          <w:sz w:val="30"/>
          <w:szCs w:val="30"/>
          <w:u w:val="single"/>
        </w:rPr>
      </w:pPr>
      <w:r>
        <w:rPr>
          <w:rFonts w:hint="eastAsia" w:ascii="黑体" w:hAnsi="宋体" w:eastAsia="黑体"/>
          <w:color w:val="000000"/>
          <w:sz w:val="30"/>
          <w:szCs w:val="30"/>
          <w:u w:val="single"/>
        </w:rPr>
        <w:t xml:space="preserve">项目负责人 邬语丝      联系电话 18347943868             </w:t>
      </w:r>
    </w:p>
    <w:p>
      <w:pPr>
        <w:spacing w:line="760" w:lineRule="exact"/>
        <w:ind w:firstLine="600" w:firstLineChars="200"/>
        <w:rPr>
          <w:rFonts w:ascii="黑体" w:hAnsi="宋体" w:eastAsia="黑体"/>
          <w:color w:val="000000"/>
          <w:sz w:val="30"/>
          <w:szCs w:val="30"/>
          <w:u w:val="single"/>
        </w:rPr>
      </w:pPr>
      <w:r>
        <w:rPr>
          <w:rFonts w:hint="eastAsia" w:ascii="黑体" w:hAnsi="宋体" w:eastAsia="黑体"/>
          <w:color w:val="000000"/>
          <w:sz w:val="30"/>
          <w:szCs w:val="30"/>
          <w:u w:val="single"/>
        </w:rPr>
        <w:t xml:space="preserve">所在学院 计算机与网络空间安全学院                                   </w:t>
      </w:r>
    </w:p>
    <w:p>
      <w:pPr>
        <w:spacing w:line="760" w:lineRule="exact"/>
        <w:ind w:firstLine="600" w:firstLineChars="200"/>
        <w:rPr>
          <w:rFonts w:ascii="黑体" w:hAnsi="宋体" w:eastAsia="黑体"/>
          <w:color w:val="000000"/>
          <w:sz w:val="30"/>
          <w:szCs w:val="30"/>
          <w:u w:val="single"/>
        </w:rPr>
      </w:pPr>
      <w:r>
        <w:rPr>
          <w:rFonts w:hint="eastAsia" w:ascii="黑体" w:hAnsi="宋体" w:eastAsia="黑体"/>
          <w:color w:val="000000"/>
          <w:sz w:val="30"/>
          <w:szCs w:val="30"/>
          <w:u w:val="single"/>
        </w:rPr>
        <w:t xml:space="preserve">学    号 201811113003                                   </w:t>
      </w:r>
    </w:p>
    <w:p>
      <w:pPr>
        <w:spacing w:line="760" w:lineRule="exact"/>
        <w:ind w:firstLine="600" w:firstLineChars="200"/>
        <w:rPr>
          <w:rFonts w:ascii="黑体" w:hAnsi="宋体" w:eastAsia="黑体"/>
          <w:color w:val="000000"/>
          <w:sz w:val="30"/>
          <w:szCs w:val="30"/>
          <w:u w:val="single"/>
        </w:rPr>
      </w:pPr>
      <w:r>
        <w:rPr>
          <w:rFonts w:hint="eastAsia" w:ascii="黑体" w:hAnsi="宋体" w:eastAsia="黑体"/>
          <w:color w:val="000000"/>
          <w:sz w:val="30"/>
          <w:szCs w:val="30"/>
          <w:u w:val="single"/>
        </w:rPr>
        <w:t xml:space="preserve">专业班级 2018计算机科学与技术                                   </w:t>
      </w:r>
    </w:p>
    <w:p>
      <w:pPr>
        <w:spacing w:line="760" w:lineRule="exact"/>
        <w:ind w:firstLine="600" w:firstLineChars="200"/>
        <w:rPr>
          <w:rFonts w:ascii="黑体" w:hAnsi="宋体" w:eastAsia="黑体"/>
          <w:color w:val="000000"/>
          <w:sz w:val="30"/>
          <w:szCs w:val="30"/>
          <w:u w:val="single"/>
        </w:rPr>
      </w:pPr>
      <w:r>
        <w:rPr>
          <w:rFonts w:hint="eastAsia" w:ascii="黑体" w:hAnsi="宋体" w:eastAsia="黑体"/>
          <w:color w:val="000000"/>
          <w:sz w:val="30"/>
          <w:szCs w:val="30"/>
          <w:u w:val="single"/>
        </w:rPr>
        <w:t xml:space="preserve">指导教师          李春芳                                   </w:t>
      </w:r>
    </w:p>
    <w:p>
      <w:pPr>
        <w:spacing w:line="760" w:lineRule="exact"/>
        <w:ind w:firstLine="624" w:firstLineChars="150"/>
        <w:rPr>
          <w:rFonts w:ascii="黑体" w:hAnsi="宋体" w:eastAsia="黑体"/>
          <w:color w:val="000000"/>
          <w:sz w:val="30"/>
          <w:szCs w:val="30"/>
          <w:u w:val="single"/>
        </w:rPr>
      </w:pPr>
      <w:r>
        <w:rPr>
          <w:rFonts w:hint="eastAsia" w:ascii="黑体" w:hAnsi="宋体" w:eastAsia="黑体"/>
          <w:spacing w:val="58"/>
          <w:sz w:val="30"/>
          <w:szCs w:val="30"/>
        </w:rPr>
        <w:t xml:space="preserve">E-mail </w:t>
      </w:r>
      <w:r>
        <w:rPr>
          <w:rFonts w:hint="eastAsia" w:ascii="黑体" w:hAnsi="宋体" w:eastAsia="黑体"/>
          <w:color w:val="000000"/>
          <w:sz w:val="30"/>
          <w:szCs w:val="30"/>
          <w:u w:val="single"/>
        </w:rPr>
        <w:t xml:space="preserve">     yusi@cuc.edu.cn     </w:t>
      </w:r>
      <w:r>
        <w:rPr>
          <w:rFonts w:hint="eastAsia" w:ascii="黑体" w:hAnsi="宋体" w:eastAsia="黑体"/>
          <w:b/>
          <w:color w:val="000000"/>
          <w:sz w:val="30"/>
          <w:szCs w:val="30"/>
          <w:u w:val="single"/>
        </w:rPr>
        <w:t xml:space="preserve"> </w:t>
      </w:r>
      <w:r>
        <w:rPr>
          <w:rFonts w:hint="eastAsia" w:ascii="黑体" w:hAnsi="宋体" w:eastAsia="黑体"/>
          <w:color w:val="000000"/>
          <w:sz w:val="30"/>
          <w:szCs w:val="30"/>
          <w:u w:val="single"/>
        </w:rPr>
        <w:t xml:space="preserve">                           </w:t>
      </w:r>
    </w:p>
    <w:p>
      <w:pPr>
        <w:spacing w:line="760" w:lineRule="exact"/>
        <w:ind w:firstLine="600" w:firstLineChars="200"/>
        <w:rPr>
          <w:rFonts w:ascii="黑体" w:hAnsi="宋体" w:eastAsia="黑体"/>
          <w:color w:val="000000"/>
          <w:sz w:val="30"/>
          <w:szCs w:val="30"/>
          <w:u w:val="single"/>
        </w:rPr>
      </w:pPr>
      <w:r>
        <w:rPr>
          <w:rFonts w:hint="eastAsia" w:ascii="黑体" w:hAnsi="宋体" w:eastAsia="黑体"/>
          <w:color w:val="000000"/>
          <w:sz w:val="30"/>
          <w:szCs w:val="30"/>
        </w:rPr>
        <w:t>申请日期</w:t>
      </w:r>
      <w:r>
        <w:rPr>
          <w:rFonts w:hint="eastAsia" w:ascii="黑体" w:hAnsi="宋体" w:eastAsia="黑体"/>
          <w:color w:val="000000"/>
          <w:sz w:val="30"/>
          <w:szCs w:val="30"/>
          <w:u w:val="single"/>
        </w:rPr>
        <w:t xml:space="preserve">   2019年11月26日     </w:t>
      </w:r>
      <w:r>
        <w:rPr>
          <w:rFonts w:hint="eastAsia" w:ascii="黑体" w:hAnsi="宋体" w:eastAsia="黑体"/>
          <w:b/>
          <w:color w:val="000000"/>
          <w:sz w:val="30"/>
          <w:szCs w:val="30"/>
          <w:u w:val="single"/>
        </w:rPr>
        <w:t xml:space="preserve"> </w:t>
      </w:r>
      <w:r>
        <w:rPr>
          <w:rFonts w:hint="eastAsia" w:ascii="黑体" w:hAnsi="宋体" w:eastAsia="黑体"/>
          <w:color w:val="000000"/>
          <w:sz w:val="30"/>
          <w:szCs w:val="30"/>
          <w:u w:val="single"/>
        </w:rPr>
        <w:t xml:space="preserve">                           </w:t>
      </w:r>
    </w:p>
    <w:p>
      <w:pPr>
        <w:tabs>
          <w:tab w:val="left" w:pos="2850"/>
          <w:tab w:val="center" w:pos="4153"/>
          <w:tab w:val="left" w:pos="5745"/>
        </w:tabs>
        <w:spacing w:before="1560" w:line="240" w:lineRule="exact"/>
        <w:jc w:val="left"/>
        <w:rPr>
          <w:rFonts w:hint="eastAsia" w:ascii="黑体" w:hAnsi="宋体" w:eastAsia="黑体"/>
          <w:color w:val="000000"/>
          <w:sz w:val="30"/>
          <w:szCs w:val="30"/>
          <w:lang w:eastAsia="zh-CN"/>
        </w:rPr>
      </w:pPr>
      <w:r>
        <w:rPr>
          <w:rFonts w:hint="eastAsia" w:ascii="黑体" w:hAnsi="宋体" w:eastAsia="黑体"/>
          <w:color w:val="000000"/>
          <w:sz w:val="30"/>
          <w:szCs w:val="30"/>
          <w:lang w:eastAsia="zh-CN"/>
        </w:rPr>
        <w:t>‘’</w:t>
      </w:r>
    </w:p>
    <w:p>
      <w:pPr>
        <w:numPr>
          <w:ilvl w:val="1"/>
          <w:numId w:val="2"/>
        </w:numPr>
        <w:tabs>
          <w:tab w:val="left" w:pos="720"/>
          <w:tab w:val="clear" w:pos="1532"/>
        </w:tabs>
        <w:spacing w:before="156" w:beforeLines="50" w:after="156" w:afterLines="50" w:line="300" w:lineRule="auto"/>
        <w:ind w:left="0" w:right="567" w:firstLine="0"/>
        <w:rPr>
          <w:rFonts w:eastAsia="黑体"/>
          <w:bCs/>
          <w:sz w:val="28"/>
        </w:rPr>
      </w:pPr>
      <w:r>
        <w:rPr>
          <w:rFonts w:ascii="黑体" w:hAnsi="宋体" w:eastAsia="黑体"/>
          <w:sz w:val="28"/>
        </w:rPr>
        <w:br w:type="page"/>
      </w:r>
      <w:r>
        <w:rPr>
          <w:rFonts w:hint="eastAsia" w:eastAsia="黑体"/>
          <w:bCs/>
          <w:sz w:val="28"/>
        </w:rPr>
        <w:t>基本情况</w:t>
      </w:r>
    </w:p>
    <w:tbl>
      <w:tblPr>
        <w:tblStyle w:val="11"/>
        <w:tblW w:w="8820" w:type="dxa"/>
        <w:tblInd w:w="2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
      <w:tblGrid>
        <w:gridCol w:w="420"/>
        <w:gridCol w:w="420"/>
        <w:gridCol w:w="909"/>
        <w:gridCol w:w="51"/>
        <w:gridCol w:w="858"/>
        <w:gridCol w:w="850"/>
        <w:gridCol w:w="709"/>
        <w:gridCol w:w="567"/>
        <w:gridCol w:w="256"/>
        <w:gridCol w:w="840"/>
        <w:gridCol w:w="1140"/>
        <w:gridCol w:w="15"/>
        <w:gridCol w:w="178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680" w:hRule="atLeast"/>
        </w:trPr>
        <w:tc>
          <w:tcPr>
            <w:tcW w:w="840" w:type="dxa"/>
            <w:gridSpan w:val="2"/>
            <w:tcBorders>
              <w:top w:val="single" w:color="auto" w:sz="6" w:space="0"/>
              <w:left w:val="single" w:color="auto" w:sz="6" w:space="0"/>
              <w:bottom w:val="single" w:color="auto" w:sz="4" w:space="0"/>
              <w:right w:val="single" w:color="auto" w:sz="4" w:space="0"/>
            </w:tcBorders>
            <w:vAlign w:val="center"/>
          </w:tcPr>
          <w:p>
            <w:pPr>
              <w:jc w:val="center"/>
              <w:rPr>
                <w:sz w:val="24"/>
              </w:rPr>
            </w:pPr>
            <w:r>
              <w:rPr>
                <w:rFonts w:hint="eastAsia"/>
                <w:sz w:val="24"/>
              </w:rPr>
              <w:t>项目</w:t>
            </w:r>
          </w:p>
          <w:p>
            <w:pPr>
              <w:spacing w:line="240" w:lineRule="exact"/>
              <w:jc w:val="center"/>
              <w:rPr>
                <w:sz w:val="24"/>
              </w:rPr>
            </w:pPr>
            <w:r>
              <w:rPr>
                <w:rFonts w:hint="eastAsia"/>
                <w:sz w:val="24"/>
              </w:rPr>
              <w:t>名称</w:t>
            </w:r>
          </w:p>
        </w:tc>
        <w:tc>
          <w:tcPr>
            <w:tcW w:w="7980" w:type="dxa"/>
            <w:gridSpan w:val="11"/>
            <w:tcBorders>
              <w:top w:val="single" w:color="auto" w:sz="6" w:space="0"/>
              <w:left w:val="nil"/>
              <w:right w:val="single" w:color="auto" w:sz="6" w:space="0"/>
            </w:tcBorders>
            <w:vAlign w:val="center"/>
          </w:tcPr>
          <w:p>
            <w:pPr>
              <w:spacing w:line="760" w:lineRule="exact"/>
              <w:ind w:left="5396" w:leftChars="284" w:hanging="4800" w:hangingChars="2000"/>
              <w:rPr>
                <w:rFonts w:hint="eastAsia" w:ascii="仿宋" w:hAnsi="仿宋" w:eastAsia="仿宋" w:cs="仿宋"/>
                <w:color w:val="000000"/>
                <w:sz w:val="24"/>
                <w:szCs w:val="24"/>
                <w:u w:val="single"/>
                <w:lang w:val="en-US" w:eastAsia="zh-CN"/>
              </w:rPr>
            </w:pPr>
            <w:r>
              <w:rPr>
                <w:rFonts w:hint="eastAsia" w:ascii="仿宋" w:hAnsi="仿宋" w:eastAsia="仿宋" w:cs="仿宋"/>
                <w:color w:val="auto"/>
                <w:sz w:val="24"/>
                <w:szCs w:val="24"/>
                <w:u w:val="single"/>
              </w:rPr>
              <w:t>基于模板的微信公众号推送内容</w:t>
            </w:r>
            <w:r>
              <w:rPr>
                <w:rFonts w:hint="eastAsia" w:ascii="仿宋" w:hAnsi="仿宋" w:eastAsia="仿宋" w:cs="仿宋"/>
                <w:color w:val="auto"/>
                <w:sz w:val="24"/>
                <w:szCs w:val="24"/>
                <w:u w:val="single"/>
                <w:lang w:val="en-US" w:eastAsia="zh-CN"/>
              </w:rPr>
              <w:t>自动</w:t>
            </w:r>
            <w:r>
              <w:rPr>
                <w:rFonts w:hint="eastAsia" w:ascii="仿宋" w:hAnsi="仿宋" w:eastAsia="仿宋" w:cs="仿宋"/>
                <w:color w:val="auto"/>
                <w:sz w:val="24"/>
                <w:szCs w:val="24"/>
                <w:u w:val="single"/>
              </w:rPr>
              <w:t>生成</w:t>
            </w:r>
            <w:r>
              <w:rPr>
                <w:rFonts w:hint="eastAsia" w:ascii="仿宋" w:hAnsi="仿宋" w:eastAsia="仿宋" w:cs="仿宋"/>
                <w:color w:val="auto"/>
                <w:sz w:val="24"/>
                <w:szCs w:val="24"/>
                <w:u w:val="single"/>
                <w:lang w:val="en-US" w:eastAsia="zh-CN"/>
              </w:rPr>
              <w:t>研究</w:t>
            </w:r>
          </w:p>
          <w:p>
            <w:pPr>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680" w:hRule="atLeast"/>
        </w:trPr>
        <w:tc>
          <w:tcPr>
            <w:tcW w:w="840" w:type="dxa"/>
            <w:gridSpan w:val="2"/>
            <w:tcBorders>
              <w:top w:val="single" w:color="auto" w:sz="6" w:space="0"/>
              <w:left w:val="single" w:color="auto" w:sz="6" w:space="0"/>
              <w:bottom w:val="single" w:color="auto" w:sz="4" w:space="0"/>
              <w:right w:val="single" w:color="auto" w:sz="4" w:space="0"/>
            </w:tcBorders>
            <w:vAlign w:val="center"/>
          </w:tcPr>
          <w:p>
            <w:pPr>
              <w:spacing w:line="240" w:lineRule="exact"/>
              <w:jc w:val="center"/>
              <w:rPr>
                <w:sz w:val="24"/>
              </w:rPr>
            </w:pPr>
            <w:r>
              <w:rPr>
                <w:rFonts w:hint="eastAsia"/>
                <w:sz w:val="24"/>
              </w:rPr>
              <w:t>选题</w:t>
            </w:r>
          </w:p>
          <w:p>
            <w:pPr>
              <w:spacing w:line="240" w:lineRule="exact"/>
              <w:jc w:val="center"/>
              <w:rPr>
                <w:sz w:val="24"/>
              </w:rPr>
            </w:pPr>
            <w:r>
              <w:rPr>
                <w:rFonts w:hint="eastAsia"/>
                <w:sz w:val="24"/>
              </w:rPr>
              <w:t>来源</w:t>
            </w:r>
          </w:p>
        </w:tc>
        <w:tc>
          <w:tcPr>
            <w:tcW w:w="7980" w:type="dxa"/>
            <w:gridSpan w:val="11"/>
            <w:tcBorders>
              <w:top w:val="single" w:color="auto" w:sz="6" w:space="0"/>
              <w:left w:val="nil"/>
              <w:right w:val="single" w:color="auto" w:sz="6" w:space="0"/>
            </w:tcBorders>
            <w:vAlign w:val="center"/>
          </w:tcPr>
          <w:p>
            <w:pPr>
              <w:rPr>
                <w:rFonts w:ascii="楷体_GB2312" w:eastAsia="楷体_GB2312"/>
                <w:sz w:val="24"/>
                <w:u w:val="single"/>
              </w:rPr>
            </w:pPr>
            <w:r>
              <w:rPr>
                <w:rFonts w:hint="eastAsia" w:ascii="仿宋" w:hAnsi="仿宋" w:eastAsia="仿宋" w:cs="仿宋"/>
                <w:sz w:val="24"/>
              </w:rPr>
              <w:sym w:font="Wingdings 2" w:char="00A3"/>
            </w:r>
            <w:r>
              <w:rPr>
                <w:rFonts w:hint="eastAsia" w:ascii="仿宋" w:hAnsi="仿宋" w:eastAsia="仿宋" w:cs="仿宋"/>
                <w:sz w:val="24"/>
              </w:rPr>
              <w:t>规划项目</w:t>
            </w:r>
            <w:r>
              <w:rPr>
                <w:rFonts w:hint="eastAsia" w:ascii="仿宋" w:hAnsi="仿宋" w:eastAsia="仿宋" w:cs="仿宋"/>
                <w:sz w:val="24"/>
                <w:u w:val="single"/>
              </w:rPr>
              <w:t xml:space="preserve">  一般选题5 新媒体前沿技术改造与实践                 </w:t>
            </w:r>
            <w:r>
              <w:rPr>
                <w:rFonts w:hint="eastAsia" w:ascii="仿宋" w:hAnsi="仿宋" w:eastAsia="仿宋" w:cs="仿宋"/>
                <w:sz w:val="24"/>
              </w:rPr>
              <w:t xml:space="preserve">        </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680" w:hRule="atLeast"/>
        </w:trPr>
        <w:tc>
          <w:tcPr>
            <w:tcW w:w="840" w:type="dxa"/>
            <w:gridSpan w:val="2"/>
            <w:tcBorders>
              <w:top w:val="single" w:color="auto" w:sz="4" w:space="0"/>
              <w:left w:val="single" w:color="auto" w:sz="6" w:space="0"/>
              <w:bottom w:val="nil"/>
              <w:right w:val="single" w:color="auto" w:sz="4" w:space="0"/>
            </w:tcBorders>
            <w:vAlign w:val="center"/>
          </w:tcPr>
          <w:p>
            <w:pPr>
              <w:jc w:val="center"/>
              <w:rPr>
                <w:sz w:val="24"/>
              </w:rPr>
            </w:pPr>
            <w:r>
              <w:rPr>
                <w:rFonts w:hint="eastAsia"/>
                <w:sz w:val="24"/>
              </w:rPr>
              <w:t>所属</w:t>
            </w:r>
          </w:p>
          <w:p>
            <w:pPr>
              <w:jc w:val="center"/>
              <w:rPr>
                <w:sz w:val="24"/>
              </w:rPr>
            </w:pPr>
            <w:r>
              <w:rPr>
                <w:rFonts w:hint="eastAsia"/>
                <w:sz w:val="24"/>
              </w:rPr>
              <w:t>学科</w:t>
            </w:r>
          </w:p>
        </w:tc>
        <w:tc>
          <w:tcPr>
            <w:tcW w:w="7980" w:type="dxa"/>
            <w:gridSpan w:val="11"/>
            <w:tcBorders>
              <w:top w:val="nil"/>
              <w:left w:val="nil"/>
              <w:bottom w:val="single" w:color="auto" w:sz="4" w:space="0"/>
              <w:right w:val="single" w:color="auto" w:sz="6" w:space="0"/>
            </w:tcBorders>
            <w:vAlign w:val="center"/>
          </w:tcPr>
          <w:p>
            <w:pPr>
              <w:widowControl/>
              <w:rPr>
                <w:rFonts w:ascii="仿宋" w:hAnsi="仿宋" w:eastAsia="仿宋" w:cs="仿宋"/>
                <w:sz w:val="24"/>
              </w:rPr>
            </w:pPr>
            <w:r>
              <w:rPr>
                <w:rFonts w:hint="eastAsia" w:ascii="仿宋" w:hAnsi="仿宋" w:eastAsia="仿宋" w:cs="仿宋"/>
                <w:sz w:val="24"/>
              </w:rPr>
              <w:t>数据科学 计算机科学与技术 传播学 新闻学 网络与新媒体</w:t>
            </w:r>
          </w:p>
          <w:p>
            <w:pPr>
              <w:jc w:val="center"/>
              <w:rPr>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680" w:hRule="atLeast"/>
        </w:trPr>
        <w:tc>
          <w:tcPr>
            <w:tcW w:w="840" w:type="dxa"/>
            <w:gridSpan w:val="2"/>
            <w:tcBorders>
              <w:top w:val="single" w:color="auto" w:sz="4" w:space="0"/>
              <w:left w:val="single" w:color="auto" w:sz="6" w:space="0"/>
              <w:bottom w:val="nil"/>
              <w:right w:val="single" w:color="auto" w:sz="4" w:space="0"/>
            </w:tcBorders>
            <w:vAlign w:val="center"/>
          </w:tcPr>
          <w:p>
            <w:pPr>
              <w:jc w:val="center"/>
              <w:rPr>
                <w:sz w:val="24"/>
              </w:rPr>
            </w:pPr>
            <w:r>
              <w:rPr>
                <w:rFonts w:hint="eastAsia"/>
                <w:sz w:val="24"/>
              </w:rPr>
              <w:t>负责人</w:t>
            </w:r>
          </w:p>
          <w:p>
            <w:pPr>
              <w:jc w:val="center"/>
              <w:rPr>
                <w:sz w:val="24"/>
              </w:rPr>
            </w:pPr>
            <w:r>
              <w:rPr>
                <w:rFonts w:hint="eastAsia"/>
                <w:sz w:val="24"/>
              </w:rPr>
              <w:t>姓名</w:t>
            </w:r>
          </w:p>
        </w:tc>
        <w:tc>
          <w:tcPr>
            <w:tcW w:w="1818" w:type="dxa"/>
            <w:gridSpan w:val="3"/>
            <w:tcBorders>
              <w:top w:val="single" w:color="auto" w:sz="4" w:space="0"/>
              <w:left w:val="nil"/>
              <w:bottom w:val="single" w:color="auto" w:sz="4" w:space="0"/>
              <w:right w:val="single" w:color="auto" w:sz="4" w:space="0"/>
            </w:tcBorders>
            <w:vAlign w:val="center"/>
          </w:tcPr>
          <w:p>
            <w:pPr>
              <w:jc w:val="center"/>
              <w:rPr>
                <w:sz w:val="24"/>
              </w:rPr>
            </w:pPr>
            <w:r>
              <w:rPr>
                <w:rFonts w:hint="eastAsia" w:ascii="仿宋" w:hAnsi="仿宋" w:eastAsia="仿宋" w:cs="仿宋"/>
                <w:kern w:val="2"/>
                <w:sz w:val="24"/>
                <w:szCs w:val="24"/>
                <w:lang w:val="en-US" w:eastAsia="zh-CN" w:bidi="ar-SA"/>
              </w:rPr>
              <w:t>邬语丝</w:t>
            </w:r>
          </w:p>
        </w:tc>
        <w:tc>
          <w:tcPr>
            <w:tcW w:w="850" w:type="dxa"/>
            <w:tcBorders>
              <w:top w:val="single" w:color="auto" w:sz="4" w:space="0"/>
              <w:left w:val="nil"/>
              <w:bottom w:val="single" w:color="auto" w:sz="4" w:space="0"/>
              <w:right w:val="single" w:color="auto" w:sz="4" w:space="0"/>
            </w:tcBorders>
            <w:vAlign w:val="center"/>
          </w:tcPr>
          <w:p>
            <w:pPr>
              <w:ind w:firstLine="240" w:firstLineChars="100"/>
              <w:jc w:val="left"/>
              <w:rPr>
                <w:sz w:val="24"/>
              </w:rPr>
            </w:pPr>
            <w:r>
              <w:rPr>
                <w:rFonts w:hint="eastAsia"/>
                <w:sz w:val="24"/>
              </w:rPr>
              <w:t>性别</w:t>
            </w:r>
          </w:p>
        </w:tc>
        <w:tc>
          <w:tcPr>
            <w:tcW w:w="709" w:type="dxa"/>
            <w:tcBorders>
              <w:top w:val="single" w:color="auto" w:sz="4" w:space="0"/>
              <w:left w:val="single" w:color="auto" w:sz="4" w:space="0"/>
              <w:bottom w:val="single" w:color="auto" w:sz="4" w:space="0"/>
              <w:right w:val="single" w:color="auto" w:sz="4" w:space="0"/>
            </w:tcBorders>
            <w:vAlign w:val="center"/>
          </w:tcPr>
          <w:p>
            <w:pPr>
              <w:ind w:left="257"/>
              <w:rPr>
                <w:sz w:val="24"/>
              </w:rPr>
            </w:pPr>
            <w:r>
              <w:rPr>
                <w:sz w:val="24"/>
              </w:rPr>
              <w:t>女</w:t>
            </w:r>
          </w:p>
        </w:tc>
        <w:tc>
          <w:tcPr>
            <w:tcW w:w="567"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民族</w:t>
            </w:r>
          </w:p>
        </w:tc>
        <w:tc>
          <w:tcPr>
            <w:tcW w:w="1096" w:type="dxa"/>
            <w:gridSpan w:val="2"/>
            <w:tcBorders>
              <w:top w:val="single" w:color="auto" w:sz="4" w:space="0"/>
              <w:left w:val="single" w:color="auto" w:sz="4" w:space="0"/>
              <w:bottom w:val="single" w:color="auto" w:sz="4" w:space="0"/>
              <w:right w:val="single" w:color="auto" w:sz="4" w:space="0"/>
            </w:tcBorders>
            <w:vAlign w:val="center"/>
          </w:tcPr>
          <w:p>
            <w:pPr>
              <w:rPr>
                <w:sz w:val="24"/>
              </w:rPr>
            </w:pPr>
            <w:r>
              <w:rPr>
                <w:sz w:val="24"/>
              </w:rPr>
              <w:t xml:space="preserve">  </w:t>
            </w:r>
            <w:r>
              <w:rPr>
                <w:rFonts w:hint="eastAsia" w:ascii="仿宋" w:hAnsi="仿宋" w:eastAsia="仿宋" w:cs="仿宋"/>
                <w:kern w:val="2"/>
                <w:sz w:val="24"/>
                <w:szCs w:val="24"/>
                <w:lang w:val="en-US" w:eastAsia="zh-CN" w:bidi="ar-SA"/>
              </w:rPr>
              <w:t xml:space="preserve"> 汉</w:t>
            </w:r>
          </w:p>
        </w:tc>
        <w:tc>
          <w:tcPr>
            <w:tcW w:w="1155" w:type="dxa"/>
            <w:gridSpan w:val="2"/>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出生年月</w:t>
            </w:r>
          </w:p>
        </w:tc>
        <w:tc>
          <w:tcPr>
            <w:tcW w:w="1785" w:type="dxa"/>
            <w:tcBorders>
              <w:top w:val="single" w:color="auto" w:sz="4" w:space="0"/>
              <w:left w:val="single" w:color="auto" w:sz="4" w:space="0"/>
              <w:bottom w:val="single" w:color="auto" w:sz="4" w:space="0"/>
              <w:right w:val="single" w:color="auto" w:sz="6" w:space="0"/>
            </w:tcBorders>
            <w:vAlign w:val="center"/>
          </w:tcPr>
          <w:p>
            <w:pPr>
              <w:rPr>
                <w:sz w:val="24"/>
              </w:rPr>
            </w:pPr>
            <w:r>
              <w:rPr>
                <w:sz w:val="24"/>
              </w:rPr>
              <w:t xml:space="preserve"> </w:t>
            </w:r>
            <w:r>
              <w:rPr>
                <w:rFonts w:hint="eastAsia" w:ascii="仿宋" w:hAnsi="仿宋" w:eastAsia="仿宋" w:cs="仿宋"/>
                <w:kern w:val="2"/>
                <w:sz w:val="24"/>
                <w:szCs w:val="24"/>
                <w:lang w:val="en-US" w:eastAsia="zh-CN" w:bidi="ar-SA"/>
              </w:rPr>
              <w:t>2</w:t>
            </w:r>
            <w:r>
              <w:rPr>
                <w:rFonts w:hint="eastAsia" w:ascii="仿宋" w:hAnsi="仿宋" w:eastAsia="仿宋" w:cs="仿宋"/>
                <w:kern w:val="2"/>
                <w:sz w:val="24"/>
                <w:szCs w:val="24"/>
                <w:lang w:val="en-US" w:eastAsia="zh-CN" w:bidi="ar-SA"/>
              </w:rPr>
              <w:t xml:space="preserve">000 </w:t>
            </w:r>
            <w:r>
              <w:rPr>
                <w:rFonts w:hint="eastAsia"/>
                <w:sz w:val="24"/>
                <w:lang w:val="en-US" w:eastAsia="zh-CN"/>
              </w:rPr>
              <w:t>年</w:t>
            </w:r>
            <w:r>
              <w:rPr>
                <w:rFonts w:hint="eastAsia" w:ascii="仿宋" w:hAnsi="仿宋" w:eastAsia="仿宋" w:cs="仿宋"/>
                <w:kern w:val="2"/>
                <w:sz w:val="24"/>
                <w:szCs w:val="24"/>
                <w:lang w:val="en-US" w:eastAsia="zh-CN" w:bidi="ar-SA"/>
              </w:rPr>
              <w:t xml:space="preserve">  9 </w:t>
            </w:r>
            <w:r>
              <w:rPr>
                <w:rFonts w:hint="eastAsia"/>
                <w:sz w:val="24"/>
              </w:rPr>
              <w:t>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680" w:hRule="atLeast"/>
        </w:trPr>
        <w:tc>
          <w:tcPr>
            <w:tcW w:w="840" w:type="dxa"/>
            <w:gridSpan w:val="2"/>
            <w:tcBorders>
              <w:top w:val="single" w:color="auto" w:sz="4" w:space="0"/>
              <w:left w:val="single" w:color="auto" w:sz="6" w:space="0"/>
              <w:bottom w:val="nil"/>
              <w:right w:val="single" w:color="auto" w:sz="4" w:space="0"/>
            </w:tcBorders>
            <w:vAlign w:val="center"/>
          </w:tcPr>
          <w:p>
            <w:pPr>
              <w:jc w:val="center"/>
              <w:rPr>
                <w:sz w:val="24"/>
              </w:rPr>
            </w:pPr>
            <w:r>
              <w:rPr>
                <w:rFonts w:hint="eastAsia"/>
                <w:sz w:val="24"/>
              </w:rPr>
              <w:t>学号</w:t>
            </w:r>
          </w:p>
        </w:tc>
        <w:tc>
          <w:tcPr>
            <w:tcW w:w="1818" w:type="dxa"/>
            <w:gridSpan w:val="3"/>
            <w:tcBorders>
              <w:top w:val="single" w:color="auto" w:sz="4" w:space="0"/>
              <w:left w:val="nil"/>
              <w:bottom w:val="single" w:color="auto" w:sz="4" w:space="0"/>
              <w:right w:val="single" w:color="auto" w:sz="4" w:space="0"/>
            </w:tcBorders>
            <w:vAlign w:val="center"/>
          </w:tcPr>
          <w:p>
            <w:pPr>
              <w:ind w:firstLine="240" w:firstLineChars="100"/>
              <w:rPr>
                <w:sz w:val="24"/>
              </w:rPr>
            </w:pPr>
            <w:r>
              <w:rPr>
                <w:rFonts w:hint="eastAsia" w:ascii="仿宋" w:hAnsi="仿宋" w:eastAsia="仿宋" w:cs="仿宋"/>
                <w:kern w:val="2"/>
                <w:sz w:val="24"/>
                <w:szCs w:val="24"/>
                <w:lang w:val="en-US" w:eastAsia="zh-CN" w:bidi="ar-SA"/>
              </w:rPr>
              <w:t>201811113003</w:t>
            </w:r>
          </w:p>
        </w:tc>
        <w:tc>
          <w:tcPr>
            <w:tcW w:w="850" w:type="dxa"/>
            <w:tcBorders>
              <w:top w:val="single" w:color="auto" w:sz="4" w:space="0"/>
              <w:left w:val="nil"/>
              <w:bottom w:val="single" w:color="auto" w:sz="4" w:space="0"/>
              <w:right w:val="single" w:color="auto" w:sz="4" w:space="0"/>
            </w:tcBorders>
            <w:vAlign w:val="center"/>
          </w:tcPr>
          <w:p>
            <w:pPr>
              <w:ind w:firstLine="240" w:firstLineChars="100"/>
              <w:jc w:val="left"/>
              <w:rPr>
                <w:sz w:val="24"/>
              </w:rPr>
            </w:pPr>
            <w:r>
              <w:rPr>
                <w:rFonts w:hint="eastAsia"/>
                <w:sz w:val="24"/>
              </w:rPr>
              <w:t>联系</w:t>
            </w:r>
          </w:p>
          <w:p>
            <w:pPr>
              <w:ind w:firstLine="240" w:firstLineChars="100"/>
              <w:jc w:val="left"/>
              <w:rPr>
                <w:sz w:val="24"/>
              </w:rPr>
            </w:pPr>
            <w:r>
              <w:rPr>
                <w:rFonts w:hint="eastAsia"/>
                <w:sz w:val="24"/>
              </w:rPr>
              <w:t>电话</w:t>
            </w:r>
          </w:p>
        </w:tc>
        <w:tc>
          <w:tcPr>
            <w:tcW w:w="5312" w:type="dxa"/>
            <w:gridSpan w:val="7"/>
            <w:tcBorders>
              <w:top w:val="single" w:color="auto" w:sz="4" w:space="0"/>
              <w:left w:val="single" w:color="auto" w:sz="4" w:space="0"/>
              <w:bottom w:val="single" w:color="auto" w:sz="4" w:space="0"/>
              <w:right w:val="single" w:color="auto" w:sz="6" w:space="0"/>
            </w:tcBorders>
            <w:vAlign w:val="center"/>
          </w:tcPr>
          <w:p>
            <w:pPr>
              <w:ind w:firstLine="480" w:firstLineChars="200"/>
              <w:rPr>
                <w:sz w:val="24"/>
              </w:rPr>
            </w:pPr>
            <w:r>
              <w:rPr>
                <w:rFonts w:hint="eastAsia" w:ascii="仿宋" w:hAnsi="仿宋" w:eastAsia="仿宋" w:cs="仿宋"/>
                <w:kern w:val="2"/>
                <w:sz w:val="24"/>
                <w:szCs w:val="24"/>
                <w:lang w:val="en-US" w:eastAsia="zh-CN" w:bidi="ar-SA"/>
              </w:rPr>
              <w:t>18347943868</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1617" w:hRule="atLeast"/>
        </w:trPr>
        <w:tc>
          <w:tcPr>
            <w:tcW w:w="1749" w:type="dxa"/>
            <w:gridSpan w:val="3"/>
            <w:tcBorders>
              <w:top w:val="single" w:color="auto" w:sz="4" w:space="0"/>
              <w:left w:val="single" w:color="auto" w:sz="6" w:space="0"/>
              <w:bottom w:val="nil"/>
              <w:right w:val="single" w:color="auto" w:sz="4" w:space="0"/>
            </w:tcBorders>
            <w:vAlign w:val="center"/>
          </w:tcPr>
          <w:p>
            <w:pPr>
              <w:rPr>
                <w:sz w:val="24"/>
              </w:rPr>
            </w:pPr>
            <w:r>
              <w:rPr>
                <w:rFonts w:hint="eastAsia"/>
                <w:sz w:val="24"/>
              </w:rPr>
              <w:t>项目负责人曾经参与科研的情况</w:t>
            </w:r>
          </w:p>
        </w:tc>
        <w:tc>
          <w:tcPr>
            <w:tcW w:w="7071" w:type="dxa"/>
            <w:gridSpan w:val="10"/>
            <w:tcBorders>
              <w:top w:val="single" w:color="auto" w:sz="4" w:space="0"/>
              <w:left w:val="nil"/>
              <w:bottom w:val="single" w:color="auto" w:sz="4" w:space="0"/>
              <w:right w:val="single" w:color="auto" w:sz="6" w:space="0"/>
            </w:tcBorders>
            <w:vAlign w:val="center"/>
          </w:tcPr>
          <w:p>
            <w:pPr>
              <w:ind w:firstLine="480" w:firstLineChars="200"/>
              <w:jc w:val="left"/>
              <w:rPr>
                <w:rFonts w:hint="default" w:eastAsia="宋体"/>
                <w:sz w:val="24"/>
                <w:lang w:val="en-US" w:eastAsia="zh-CN"/>
              </w:rPr>
            </w:pPr>
            <w:r>
              <w:rPr>
                <w:rFonts w:hint="eastAsia" w:ascii="仿宋" w:hAnsi="仿宋" w:eastAsia="仿宋" w:cs="仿宋"/>
                <w:kern w:val="2"/>
                <w:sz w:val="24"/>
                <w:szCs w:val="24"/>
                <w:lang w:val="en-US" w:eastAsia="zh-CN" w:bidi="ar-SA"/>
              </w:rPr>
              <w:t>掌握C，C++，Python，Java，MySQL的基本操作，能运用HTML+CSS+JS进行网页制作。在小学期实践《日程管理系统》中负责产品设计和前端。对学科交叉感兴趣，在本专业计算机科学与技术的基础上学习了网络与新媒体双学位。</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680" w:hRule="atLeast"/>
        </w:trPr>
        <w:tc>
          <w:tcPr>
            <w:tcW w:w="840" w:type="dxa"/>
            <w:gridSpan w:val="2"/>
            <w:tcBorders>
              <w:top w:val="single" w:color="auto" w:sz="4" w:space="0"/>
              <w:left w:val="single" w:color="auto" w:sz="6" w:space="0"/>
              <w:bottom w:val="nil"/>
              <w:right w:val="single" w:color="auto" w:sz="4" w:space="0"/>
            </w:tcBorders>
            <w:vAlign w:val="center"/>
          </w:tcPr>
          <w:p>
            <w:pPr>
              <w:jc w:val="center"/>
              <w:rPr>
                <w:sz w:val="24"/>
              </w:rPr>
            </w:pPr>
            <w:r>
              <w:rPr>
                <w:rFonts w:hint="eastAsia"/>
                <w:sz w:val="24"/>
              </w:rPr>
              <w:t>指导</w:t>
            </w:r>
          </w:p>
          <w:p>
            <w:pPr>
              <w:jc w:val="center"/>
              <w:rPr>
                <w:sz w:val="24"/>
              </w:rPr>
            </w:pPr>
            <w:r>
              <w:rPr>
                <w:rFonts w:hint="eastAsia"/>
                <w:sz w:val="24"/>
              </w:rPr>
              <w:t>教师</w:t>
            </w:r>
          </w:p>
        </w:tc>
        <w:tc>
          <w:tcPr>
            <w:tcW w:w="1818" w:type="dxa"/>
            <w:gridSpan w:val="3"/>
            <w:tcBorders>
              <w:top w:val="single" w:color="auto" w:sz="4" w:space="0"/>
              <w:left w:val="nil"/>
              <w:bottom w:val="single" w:color="auto" w:sz="4" w:space="0"/>
              <w:right w:val="single" w:color="auto" w:sz="4" w:space="0"/>
            </w:tcBorders>
            <w:vAlign w:val="center"/>
          </w:tcPr>
          <w:p>
            <w:pPr>
              <w:jc w:val="center"/>
              <w:rPr>
                <w:sz w:val="24"/>
              </w:rPr>
            </w:pPr>
            <w:r>
              <w:rPr>
                <w:rFonts w:hint="eastAsia" w:ascii="仿宋" w:hAnsi="仿宋" w:eastAsia="仿宋" w:cs="仿宋"/>
                <w:kern w:val="2"/>
                <w:sz w:val="24"/>
                <w:szCs w:val="24"/>
                <w:lang w:val="en-US" w:eastAsia="zh-CN" w:bidi="ar-SA"/>
              </w:rPr>
              <w:t>李春芳</w:t>
            </w:r>
          </w:p>
        </w:tc>
        <w:tc>
          <w:tcPr>
            <w:tcW w:w="850" w:type="dxa"/>
            <w:tcBorders>
              <w:top w:val="single" w:color="auto" w:sz="4" w:space="0"/>
              <w:left w:val="nil"/>
              <w:bottom w:val="single" w:color="auto" w:sz="4" w:space="0"/>
              <w:right w:val="single" w:color="auto" w:sz="4" w:space="0"/>
            </w:tcBorders>
            <w:vAlign w:val="center"/>
          </w:tcPr>
          <w:p>
            <w:pPr>
              <w:ind w:firstLine="240" w:firstLineChars="100"/>
              <w:jc w:val="left"/>
              <w:rPr>
                <w:sz w:val="24"/>
              </w:rPr>
            </w:pPr>
            <w:r>
              <w:rPr>
                <w:rFonts w:hint="eastAsia"/>
                <w:sz w:val="24"/>
              </w:rPr>
              <w:t>联系</w:t>
            </w:r>
          </w:p>
          <w:p>
            <w:pPr>
              <w:ind w:firstLine="240" w:firstLineChars="100"/>
              <w:jc w:val="left"/>
              <w:rPr>
                <w:sz w:val="24"/>
              </w:rPr>
            </w:pPr>
            <w:r>
              <w:rPr>
                <w:rFonts w:hint="eastAsia"/>
                <w:sz w:val="24"/>
              </w:rPr>
              <w:t>电话</w:t>
            </w:r>
          </w:p>
        </w:tc>
        <w:tc>
          <w:tcPr>
            <w:tcW w:w="5312" w:type="dxa"/>
            <w:gridSpan w:val="7"/>
            <w:tcBorders>
              <w:top w:val="single" w:color="auto" w:sz="4" w:space="0"/>
              <w:left w:val="single" w:color="auto" w:sz="4" w:space="0"/>
              <w:bottom w:val="single" w:color="auto" w:sz="4" w:space="0"/>
              <w:right w:val="single" w:color="auto" w:sz="6" w:space="0"/>
            </w:tcBorders>
            <w:vAlign w:val="center"/>
          </w:tcPr>
          <w:p>
            <w:pPr>
              <w:ind w:firstLine="480" w:firstLineChars="200"/>
              <w:rPr>
                <w:sz w:val="24"/>
              </w:rPr>
            </w:pPr>
            <w:r>
              <w:rPr>
                <w:rFonts w:hint="eastAsia" w:ascii="仿宋" w:hAnsi="仿宋" w:eastAsia="仿宋" w:cs="仿宋"/>
                <w:kern w:val="2"/>
                <w:sz w:val="24"/>
                <w:szCs w:val="24"/>
                <w:lang w:val="en-US" w:eastAsia="zh-CN" w:bidi="ar-SA"/>
              </w:rPr>
              <w:t>13269636506</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1494" w:hRule="atLeast"/>
        </w:trPr>
        <w:tc>
          <w:tcPr>
            <w:tcW w:w="1800" w:type="dxa"/>
            <w:gridSpan w:val="4"/>
            <w:tcBorders>
              <w:top w:val="single" w:color="auto" w:sz="4" w:space="0"/>
              <w:left w:val="single" w:color="auto" w:sz="6" w:space="0"/>
              <w:bottom w:val="single" w:color="auto" w:sz="4" w:space="0"/>
              <w:right w:val="single" w:color="auto" w:sz="4" w:space="0"/>
            </w:tcBorders>
            <w:vAlign w:val="center"/>
          </w:tcPr>
          <w:p>
            <w:pPr>
              <w:rPr>
                <w:sz w:val="24"/>
              </w:rPr>
            </w:pPr>
            <w:r>
              <w:rPr>
                <w:rFonts w:hint="eastAsia"/>
                <w:sz w:val="24"/>
              </w:rPr>
              <w:t>指导教师介绍</w:t>
            </w:r>
          </w:p>
        </w:tc>
        <w:tc>
          <w:tcPr>
            <w:tcW w:w="7020" w:type="dxa"/>
            <w:gridSpan w:val="9"/>
            <w:tcBorders>
              <w:top w:val="single" w:color="auto" w:sz="4" w:space="0"/>
              <w:left w:val="nil"/>
              <w:bottom w:val="single" w:color="auto" w:sz="4" w:space="0"/>
              <w:right w:val="single" w:color="auto" w:sz="6" w:space="0"/>
            </w:tcBorders>
            <w:vAlign w:val="center"/>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32" w:afterAutospacing="0" w:line="240" w:lineRule="auto"/>
              <w:ind w:left="0" w:right="0" w:firstLine="0"/>
              <w:jc w:val="both"/>
              <w:rPr>
                <w:rFonts w:hint="eastAsia" w:ascii="仿宋" w:hAnsi="仿宋" w:eastAsia="仿宋" w:cs="仿宋"/>
                <w:kern w:val="2"/>
                <w:sz w:val="24"/>
                <w:szCs w:val="24"/>
                <w:lang w:val="en-US" w:eastAsia="zh-CN" w:bidi="ar-SA"/>
              </w:rPr>
            </w:pP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132" w:afterAutospacing="0" w:line="240" w:lineRule="auto"/>
              <w:ind w:left="0" w:right="0" w:firstLine="0"/>
              <w:jc w:val="both"/>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职称/职务：博士（后），副教授，博士毕业于北京航空航天大学。</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132" w:afterAutospacing="0" w:line="240" w:lineRule="auto"/>
              <w:ind w:left="0" w:right="0" w:firstLine="0"/>
              <w:jc w:val="both"/>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研究方向：智能影视大数据、视频内容理解，空间大数据，复杂网络与软件网络、数据可视化、大型信息系统分析设计、IT治理。</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132" w:afterAutospacing="0" w:line="240" w:lineRule="auto"/>
              <w:ind w:left="0" w:leftChars="0" w:right="0" w:firstLine="0" w:firstLineChars="0"/>
              <w:jc w:val="both"/>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所在学院：任教于中国传媒大学计算机与网络空间安全学院。</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132" w:afterAutospacing="0" w:line="240" w:lineRule="auto"/>
              <w:ind w:left="0" w:leftChars="0" w:right="0" w:rightChars="0" w:firstLine="0" w:firstLineChars="0"/>
              <w:jc w:val="both"/>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相关经历：主持开发了中传艺考、如艺剧本系统，目前在研如艺智能影视平台、三维空间大数据平台。申请专利3项，授权1项，发表SCI/EI检索论文30多篇，申请软件著作权4项，主持及参与各类项目10余项。现为中国计算机学会和ACM会员，云安全联盟大中华区主席特别助理兼高校联络人，中国云体系产业创新战略联盟秘书长特别助理兼高校联络人，SCI 期刊IJFCS和ETRI 复杂网络方向审稿人。</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32" w:afterAutospacing="0" w:line="240" w:lineRule="auto"/>
              <w:ind w:leftChars="0" w:right="0" w:rightChars="0" w:firstLine="240" w:firstLineChars="100"/>
              <w:jc w:val="both"/>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 xml:space="preserve"> 任课情况：数据可视化、Python程序设计、数据科学导论（大数据技术导论）、社交网络分析、舆情分析与社会计算（研究生）。</w:t>
            </w:r>
          </w:p>
          <w:p>
            <w:pPr>
              <w:rPr>
                <w:sz w:val="24"/>
              </w:rPr>
            </w:pPr>
          </w:p>
          <w:p>
            <w:pPr>
              <w:rPr>
                <w:sz w:val="24"/>
              </w:rPr>
            </w:pPr>
          </w:p>
          <w:p>
            <w:pPr>
              <w:rPr>
                <w:sz w:val="24"/>
              </w:rPr>
            </w:pPr>
          </w:p>
          <w:p>
            <w:pPr>
              <w:rPr>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cantSplit/>
          <w:trHeight w:val="680" w:hRule="atLeast"/>
        </w:trPr>
        <w:tc>
          <w:tcPr>
            <w:tcW w:w="420" w:type="dxa"/>
            <w:vMerge w:val="restart"/>
            <w:tcBorders>
              <w:top w:val="single" w:color="auto" w:sz="4" w:space="0"/>
              <w:left w:val="single" w:color="auto" w:sz="4" w:space="0"/>
              <w:bottom w:val="single" w:color="auto" w:sz="4" w:space="0"/>
              <w:right w:val="nil"/>
            </w:tcBorders>
            <w:vAlign w:val="center"/>
          </w:tcPr>
          <w:p>
            <w:pPr>
              <w:jc w:val="center"/>
              <w:rPr>
                <w:sz w:val="24"/>
              </w:rPr>
            </w:pPr>
            <w:r>
              <w:rPr>
                <w:rFonts w:hint="eastAsia"/>
                <w:sz w:val="24"/>
              </w:rPr>
              <w:t>项</w:t>
            </w:r>
          </w:p>
          <w:p>
            <w:pPr>
              <w:jc w:val="center"/>
              <w:rPr>
                <w:sz w:val="24"/>
              </w:rPr>
            </w:pPr>
            <w:r>
              <w:rPr>
                <w:rFonts w:hint="eastAsia"/>
                <w:sz w:val="24"/>
              </w:rPr>
              <w:t>目</w:t>
            </w:r>
          </w:p>
          <w:p>
            <w:pPr>
              <w:jc w:val="center"/>
              <w:rPr>
                <w:sz w:val="24"/>
              </w:rPr>
            </w:pPr>
            <w:r>
              <w:rPr>
                <w:rFonts w:hint="eastAsia"/>
                <w:sz w:val="24"/>
              </w:rPr>
              <w:t>组</w:t>
            </w:r>
          </w:p>
          <w:p>
            <w:pPr>
              <w:jc w:val="center"/>
              <w:rPr>
                <w:sz w:val="24"/>
              </w:rPr>
            </w:pPr>
            <w:r>
              <w:rPr>
                <w:rFonts w:hint="eastAsia"/>
                <w:sz w:val="24"/>
              </w:rPr>
              <w:t>主</w:t>
            </w:r>
          </w:p>
          <w:p>
            <w:pPr>
              <w:jc w:val="center"/>
              <w:rPr>
                <w:sz w:val="24"/>
              </w:rPr>
            </w:pPr>
            <w:r>
              <w:rPr>
                <w:rFonts w:hint="eastAsia"/>
                <w:sz w:val="24"/>
              </w:rPr>
              <w:t>要</w:t>
            </w:r>
          </w:p>
          <w:p>
            <w:pPr>
              <w:jc w:val="center"/>
              <w:rPr>
                <w:sz w:val="24"/>
              </w:rPr>
            </w:pPr>
            <w:r>
              <w:rPr>
                <w:rFonts w:hint="eastAsia"/>
                <w:sz w:val="24"/>
              </w:rPr>
              <w:t>成</w:t>
            </w:r>
          </w:p>
          <w:p>
            <w:pPr>
              <w:jc w:val="center"/>
              <w:rPr>
                <w:sz w:val="24"/>
              </w:rPr>
            </w:pPr>
            <w:r>
              <w:rPr>
                <w:rFonts w:hint="eastAsia"/>
                <w:sz w:val="24"/>
              </w:rPr>
              <w:t>员</w:t>
            </w:r>
          </w:p>
        </w:tc>
        <w:tc>
          <w:tcPr>
            <w:tcW w:w="1380" w:type="dxa"/>
            <w:gridSpan w:val="3"/>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姓   名</w:t>
            </w:r>
          </w:p>
        </w:tc>
        <w:tc>
          <w:tcPr>
            <w:tcW w:w="1708" w:type="dxa"/>
            <w:gridSpan w:val="2"/>
            <w:tcBorders>
              <w:top w:val="single" w:color="auto" w:sz="4" w:space="0"/>
              <w:left w:val="nil"/>
              <w:bottom w:val="single" w:color="auto" w:sz="4" w:space="0"/>
              <w:right w:val="single" w:color="auto" w:sz="4" w:space="0"/>
            </w:tcBorders>
            <w:vAlign w:val="center"/>
          </w:tcPr>
          <w:p>
            <w:pPr>
              <w:jc w:val="center"/>
              <w:rPr>
                <w:sz w:val="24"/>
              </w:rPr>
            </w:pPr>
            <w:r>
              <w:rPr>
                <w:rFonts w:hint="eastAsia" w:ascii="宋体" w:hAnsi="宋体"/>
                <w:sz w:val="24"/>
              </w:rPr>
              <w:t>学号</w:t>
            </w:r>
          </w:p>
        </w:tc>
        <w:tc>
          <w:tcPr>
            <w:tcW w:w="1532" w:type="dxa"/>
            <w:gridSpan w:val="3"/>
            <w:tcBorders>
              <w:top w:val="single" w:color="auto" w:sz="4" w:space="0"/>
              <w:left w:val="nil"/>
              <w:bottom w:val="single" w:color="auto" w:sz="4" w:space="0"/>
              <w:right w:val="single" w:color="auto" w:sz="4" w:space="0"/>
            </w:tcBorders>
            <w:vAlign w:val="center"/>
          </w:tcPr>
          <w:p>
            <w:pPr>
              <w:jc w:val="center"/>
              <w:rPr>
                <w:sz w:val="24"/>
              </w:rPr>
            </w:pPr>
            <w:r>
              <w:rPr>
                <w:rFonts w:hint="eastAsia"/>
                <w:sz w:val="24"/>
              </w:rPr>
              <w:t>专业班级</w:t>
            </w:r>
          </w:p>
        </w:tc>
        <w:tc>
          <w:tcPr>
            <w:tcW w:w="1980" w:type="dxa"/>
            <w:gridSpan w:val="2"/>
            <w:tcBorders>
              <w:top w:val="single" w:color="auto" w:sz="4" w:space="0"/>
              <w:left w:val="nil"/>
              <w:bottom w:val="single" w:color="auto" w:sz="4" w:space="0"/>
              <w:right w:val="single" w:color="auto" w:sz="4" w:space="0"/>
            </w:tcBorders>
            <w:vAlign w:val="center"/>
          </w:tcPr>
          <w:p>
            <w:pPr>
              <w:jc w:val="center"/>
              <w:rPr>
                <w:sz w:val="24"/>
              </w:rPr>
            </w:pPr>
            <w:r>
              <w:rPr>
                <w:rFonts w:hint="eastAsia"/>
                <w:sz w:val="24"/>
              </w:rPr>
              <w:t>所在学院</w:t>
            </w:r>
          </w:p>
        </w:tc>
        <w:tc>
          <w:tcPr>
            <w:tcW w:w="1800" w:type="dxa"/>
            <w:gridSpan w:val="2"/>
            <w:tcBorders>
              <w:top w:val="single" w:color="auto" w:sz="4" w:space="0"/>
              <w:left w:val="nil"/>
              <w:bottom w:val="single" w:color="auto" w:sz="4" w:space="0"/>
              <w:right w:val="single" w:color="auto" w:sz="4" w:space="0"/>
            </w:tcBorders>
            <w:vAlign w:val="center"/>
          </w:tcPr>
          <w:p>
            <w:pPr>
              <w:jc w:val="center"/>
              <w:rPr>
                <w:sz w:val="24"/>
              </w:rPr>
            </w:pPr>
            <w:r>
              <w:rPr>
                <w:rFonts w:hint="eastAsia"/>
                <w:sz w:val="24"/>
              </w:rPr>
              <w:t>项目中的分工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cantSplit/>
          <w:trHeight w:val="680" w:hRule="atLeast"/>
        </w:trPr>
        <w:tc>
          <w:tcPr>
            <w:tcW w:w="420" w:type="dxa"/>
            <w:vMerge w:val="continue"/>
            <w:tcBorders>
              <w:top w:val="nil"/>
              <w:left w:val="single" w:color="auto" w:sz="4" w:space="0"/>
              <w:bottom w:val="single" w:color="auto" w:sz="4" w:space="0"/>
              <w:right w:val="nil"/>
            </w:tcBorders>
            <w:vAlign w:val="center"/>
          </w:tcPr>
          <w:p>
            <w:pPr>
              <w:spacing w:line="240" w:lineRule="atLeast"/>
              <w:jc w:val="center"/>
              <w:rPr>
                <w:sz w:val="24"/>
              </w:rPr>
            </w:pPr>
          </w:p>
        </w:tc>
        <w:tc>
          <w:tcPr>
            <w:tcW w:w="1380" w:type="dxa"/>
            <w:gridSpan w:val="3"/>
            <w:tcBorders>
              <w:top w:val="single" w:color="auto" w:sz="4" w:space="0"/>
              <w:left w:val="single" w:color="auto" w:sz="4" w:space="0"/>
              <w:bottom w:val="single" w:color="auto" w:sz="4" w:space="0"/>
              <w:right w:val="single" w:color="auto" w:sz="4" w:space="0"/>
            </w:tcBorders>
            <w:vAlign w:val="center"/>
          </w:tcPr>
          <w:p>
            <w:pPr>
              <w:jc w:val="center"/>
              <w:rPr>
                <w:rFonts w:eastAsia="楷体_GB2312"/>
                <w:sz w:val="24"/>
              </w:rPr>
            </w:pPr>
            <w:r>
              <w:rPr>
                <w:rFonts w:eastAsia="楷体_GB2312"/>
                <w:sz w:val="24"/>
              </w:rPr>
              <w:t>王泽宇</w:t>
            </w:r>
          </w:p>
        </w:tc>
        <w:tc>
          <w:tcPr>
            <w:tcW w:w="1708"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201811153023</w:t>
            </w:r>
          </w:p>
        </w:tc>
        <w:tc>
          <w:tcPr>
            <w:tcW w:w="1532" w:type="dxa"/>
            <w:gridSpan w:val="3"/>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18数据科学与大数据技术</w:t>
            </w:r>
          </w:p>
        </w:tc>
        <w:tc>
          <w:tcPr>
            <w:tcW w:w="198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计算机与网络空间安全学院</w:t>
            </w:r>
          </w:p>
        </w:tc>
        <w:tc>
          <w:tcPr>
            <w:tcW w:w="180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hint="eastAsia" w:eastAsia="楷体_GB2312"/>
                <w:sz w:val="24"/>
              </w:rPr>
              <w:t>软件开发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cantSplit/>
          <w:trHeight w:val="680" w:hRule="atLeast"/>
        </w:trPr>
        <w:tc>
          <w:tcPr>
            <w:tcW w:w="420" w:type="dxa"/>
            <w:vMerge w:val="continue"/>
            <w:tcBorders>
              <w:top w:val="nil"/>
              <w:left w:val="single" w:color="auto" w:sz="4" w:space="0"/>
              <w:bottom w:val="single" w:color="auto" w:sz="4" w:space="0"/>
              <w:right w:val="nil"/>
            </w:tcBorders>
            <w:vAlign w:val="center"/>
          </w:tcPr>
          <w:p>
            <w:pPr>
              <w:jc w:val="center"/>
              <w:rPr>
                <w:sz w:val="24"/>
              </w:rPr>
            </w:pPr>
          </w:p>
        </w:tc>
        <w:tc>
          <w:tcPr>
            <w:tcW w:w="1380" w:type="dxa"/>
            <w:gridSpan w:val="3"/>
            <w:tcBorders>
              <w:top w:val="single" w:color="auto" w:sz="4" w:space="0"/>
              <w:left w:val="single" w:color="auto" w:sz="4" w:space="0"/>
              <w:bottom w:val="single" w:color="auto" w:sz="4" w:space="0"/>
              <w:right w:val="single" w:color="auto" w:sz="4" w:space="0"/>
            </w:tcBorders>
            <w:vAlign w:val="center"/>
          </w:tcPr>
          <w:p>
            <w:pPr>
              <w:jc w:val="center"/>
              <w:rPr>
                <w:rFonts w:eastAsia="楷体_GB2312"/>
                <w:sz w:val="24"/>
              </w:rPr>
            </w:pPr>
            <w:r>
              <w:rPr>
                <w:rFonts w:eastAsia="楷体_GB2312"/>
                <w:sz w:val="24"/>
              </w:rPr>
              <w:t>章颖</w:t>
            </w:r>
          </w:p>
        </w:tc>
        <w:tc>
          <w:tcPr>
            <w:tcW w:w="1708"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201811153012</w:t>
            </w:r>
          </w:p>
        </w:tc>
        <w:tc>
          <w:tcPr>
            <w:tcW w:w="1532" w:type="dxa"/>
            <w:gridSpan w:val="3"/>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2018级数据科学与大数据技术</w:t>
            </w:r>
          </w:p>
        </w:tc>
        <w:tc>
          <w:tcPr>
            <w:tcW w:w="198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计算机与网络空间安全学院</w:t>
            </w:r>
          </w:p>
        </w:tc>
        <w:tc>
          <w:tcPr>
            <w:tcW w:w="180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hint="eastAsia" w:eastAsia="楷体_GB2312"/>
                <w:sz w:val="24"/>
              </w:rPr>
              <w:t>软件开发-前端页面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cantSplit/>
          <w:trHeight w:val="680" w:hRule="atLeast"/>
        </w:trPr>
        <w:tc>
          <w:tcPr>
            <w:tcW w:w="420" w:type="dxa"/>
            <w:vMerge w:val="continue"/>
            <w:tcBorders>
              <w:top w:val="nil"/>
              <w:left w:val="single" w:color="auto" w:sz="4" w:space="0"/>
              <w:bottom w:val="single" w:color="auto" w:sz="4" w:space="0"/>
              <w:right w:val="nil"/>
            </w:tcBorders>
            <w:vAlign w:val="center"/>
          </w:tcPr>
          <w:p>
            <w:pPr>
              <w:jc w:val="center"/>
              <w:rPr>
                <w:sz w:val="24"/>
              </w:rPr>
            </w:pPr>
          </w:p>
        </w:tc>
        <w:tc>
          <w:tcPr>
            <w:tcW w:w="1380" w:type="dxa"/>
            <w:gridSpan w:val="3"/>
            <w:tcBorders>
              <w:top w:val="single" w:color="auto" w:sz="4" w:space="0"/>
              <w:left w:val="single" w:color="auto" w:sz="4" w:space="0"/>
              <w:bottom w:val="single" w:color="auto" w:sz="4" w:space="0"/>
              <w:right w:val="single" w:color="auto" w:sz="4" w:space="0"/>
            </w:tcBorders>
            <w:vAlign w:val="center"/>
          </w:tcPr>
          <w:p>
            <w:pPr>
              <w:jc w:val="center"/>
              <w:rPr>
                <w:rFonts w:eastAsia="楷体_GB2312"/>
                <w:sz w:val="24"/>
              </w:rPr>
            </w:pPr>
            <w:r>
              <w:rPr>
                <w:rFonts w:eastAsia="楷体_GB2312"/>
                <w:sz w:val="24"/>
              </w:rPr>
              <w:t>黄婧怡</w:t>
            </w:r>
          </w:p>
        </w:tc>
        <w:tc>
          <w:tcPr>
            <w:tcW w:w="1708"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201801213019</w:t>
            </w:r>
          </w:p>
        </w:tc>
        <w:tc>
          <w:tcPr>
            <w:tcW w:w="1532" w:type="dxa"/>
            <w:gridSpan w:val="3"/>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2018级传播学(媒体市场调查与分析方向)</w:t>
            </w:r>
          </w:p>
        </w:tc>
        <w:tc>
          <w:tcPr>
            <w:tcW w:w="198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新闻学院</w:t>
            </w:r>
          </w:p>
        </w:tc>
        <w:tc>
          <w:tcPr>
            <w:tcW w:w="180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hint="eastAsia" w:eastAsia="楷体_GB2312"/>
                <w:sz w:val="24"/>
              </w:rPr>
              <w:t>新闻模板</w:t>
            </w:r>
            <w:r>
              <w:rPr>
                <w:rFonts w:eastAsia="楷体_GB2312"/>
                <w:sz w:val="24"/>
              </w:rPr>
              <w:t>设计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cantSplit/>
          <w:trHeight w:val="680" w:hRule="atLeast"/>
        </w:trPr>
        <w:tc>
          <w:tcPr>
            <w:tcW w:w="420" w:type="dxa"/>
            <w:vMerge w:val="continue"/>
            <w:tcBorders>
              <w:top w:val="nil"/>
              <w:left w:val="single" w:color="auto" w:sz="4" w:space="0"/>
              <w:bottom w:val="single" w:color="auto" w:sz="4" w:space="0"/>
              <w:right w:val="nil"/>
            </w:tcBorders>
            <w:vAlign w:val="center"/>
          </w:tcPr>
          <w:p>
            <w:pPr>
              <w:jc w:val="center"/>
              <w:rPr>
                <w:sz w:val="24"/>
              </w:rPr>
            </w:pPr>
          </w:p>
        </w:tc>
        <w:tc>
          <w:tcPr>
            <w:tcW w:w="1380" w:type="dxa"/>
            <w:gridSpan w:val="3"/>
            <w:tcBorders>
              <w:top w:val="single" w:color="auto" w:sz="4" w:space="0"/>
              <w:left w:val="single" w:color="auto" w:sz="4" w:space="0"/>
              <w:bottom w:val="single" w:color="auto" w:sz="4" w:space="0"/>
              <w:right w:val="single" w:color="auto" w:sz="4" w:space="0"/>
            </w:tcBorders>
            <w:vAlign w:val="center"/>
          </w:tcPr>
          <w:p>
            <w:pPr>
              <w:jc w:val="center"/>
              <w:rPr>
                <w:rFonts w:eastAsia="楷体_GB2312"/>
                <w:sz w:val="24"/>
              </w:rPr>
            </w:pPr>
            <w:r>
              <w:rPr>
                <w:rFonts w:eastAsia="楷体_GB2312"/>
                <w:sz w:val="24"/>
              </w:rPr>
              <w:t>谢清扬</w:t>
            </w:r>
          </w:p>
        </w:tc>
        <w:tc>
          <w:tcPr>
            <w:tcW w:w="1708"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201801113029</w:t>
            </w:r>
          </w:p>
        </w:tc>
        <w:tc>
          <w:tcPr>
            <w:tcW w:w="1532" w:type="dxa"/>
            <w:gridSpan w:val="3"/>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2018级新闻学</w:t>
            </w:r>
          </w:p>
        </w:tc>
        <w:tc>
          <w:tcPr>
            <w:tcW w:w="198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新闻学院</w:t>
            </w:r>
          </w:p>
        </w:tc>
        <w:tc>
          <w:tcPr>
            <w:tcW w:w="180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hint="eastAsia" w:eastAsia="楷体_GB2312"/>
                <w:sz w:val="24"/>
              </w:rPr>
              <w:t>数据新闻设计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cantSplit/>
          <w:trHeight w:val="1986" w:hRule="atLeast"/>
        </w:trPr>
        <w:tc>
          <w:tcPr>
            <w:tcW w:w="840" w:type="dxa"/>
            <w:gridSpan w:val="2"/>
            <w:tcBorders>
              <w:top w:val="single" w:color="auto" w:sz="4" w:space="0"/>
              <w:left w:val="single" w:color="auto" w:sz="4" w:space="0"/>
              <w:bottom w:val="single" w:color="auto" w:sz="4" w:space="0"/>
              <w:right w:val="single" w:color="auto" w:sz="4" w:space="0"/>
            </w:tcBorders>
            <w:vAlign w:val="center"/>
          </w:tcPr>
          <w:p>
            <w:pPr>
              <w:jc w:val="left"/>
              <w:rPr>
                <w:rFonts w:eastAsia="楷体_GB2312"/>
                <w:sz w:val="24"/>
              </w:rPr>
            </w:pPr>
            <w:r>
              <w:rPr>
                <w:rFonts w:hint="eastAsia"/>
                <w:sz w:val="24"/>
              </w:rPr>
              <w:t>项目组成员参与科研的情况</w:t>
            </w:r>
          </w:p>
        </w:tc>
        <w:tc>
          <w:tcPr>
            <w:tcW w:w="7980" w:type="dxa"/>
            <w:gridSpan w:val="11"/>
            <w:tcBorders>
              <w:top w:val="single" w:color="auto" w:sz="4" w:space="0"/>
              <w:left w:val="nil"/>
              <w:bottom w:val="single" w:color="auto" w:sz="4" w:space="0"/>
              <w:right w:val="single" w:color="auto" w:sz="4" w:space="0"/>
            </w:tcBorders>
            <w:vAlign w:val="center"/>
          </w:tcPr>
          <w:p>
            <w:pPr>
              <w:rPr>
                <w:rFonts w:hint="eastAsia" w:ascii="仿宋" w:hAnsi="仿宋" w:eastAsia="仿宋" w:cs="仿宋"/>
                <w:sz w:val="24"/>
                <w:szCs w:val="24"/>
              </w:rPr>
            </w:pP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王泽宇：</w:t>
            </w:r>
          </w:p>
          <w:p>
            <w:pPr>
              <w:rPr>
                <w:rFonts w:hint="eastAsia" w:ascii="仿宋" w:hAnsi="仿宋" w:eastAsia="仿宋" w:cs="仿宋"/>
                <w:sz w:val="24"/>
                <w:szCs w:val="24"/>
              </w:rPr>
            </w:pPr>
            <w:r>
              <w:rPr>
                <w:rFonts w:hint="eastAsia" w:ascii="仿宋" w:hAnsi="仿宋" w:eastAsia="仿宋" w:cs="仿宋"/>
                <w:sz w:val="24"/>
                <w:szCs w:val="24"/>
              </w:rPr>
              <w:t>曾搭建过一台服务器，至今仍在供自己及同伴使用</w:t>
            </w:r>
            <w:r>
              <w:rPr>
                <w:rFonts w:hint="eastAsia" w:ascii="仿宋" w:hAnsi="仿宋" w:eastAsia="仿宋" w:cs="仿宋"/>
                <w:sz w:val="24"/>
                <w:szCs w:val="24"/>
                <w:lang w:eastAsia="zh-CN"/>
              </w:rPr>
              <w:t>；</w:t>
            </w:r>
            <w:r>
              <w:rPr>
                <w:rFonts w:hint="eastAsia" w:ascii="仿宋" w:hAnsi="仿宋" w:eastAsia="仿宋" w:cs="仿宋"/>
                <w:sz w:val="24"/>
                <w:szCs w:val="24"/>
              </w:rPr>
              <w:t>熟悉C++、Java、Python编程，曾参与设计过较大的数据管理系统，能够对大量数据进行储存、管理和分析；掌握新闻的基本知识，曾参与制作数据新闻《分析了3220个地名，我们寻到了中国地名的文化旧根……》</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章颖：</w:t>
            </w:r>
          </w:p>
          <w:p>
            <w:pPr>
              <w:rPr>
                <w:rFonts w:hint="eastAsia" w:ascii="仿宋" w:hAnsi="仿宋" w:eastAsia="仿宋" w:cs="仿宋"/>
                <w:sz w:val="24"/>
                <w:szCs w:val="24"/>
              </w:rPr>
            </w:pPr>
            <w:r>
              <w:rPr>
                <w:rFonts w:hint="eastAsia" w:ascii="仿宋" w:hAnsi="仿宋" w:eastAsia="仿宋" w:cs="仿宋"/>
                <w:sz w:val="24"/>
                <w:szCs w:val="24"/>
              </w:rPr>
              <w:t>乐于学习新技术。有一定Python语法及爬虫基础，会使用html/css/js编写网页，租有一台云服务器(php+MySQL+Apache架构)挂载自己的个人网站。</w:t>
            </w:r>
            <w:bookmarkStart w:id="0" w:name="项目组成员个人情况介绍"/>
            <w:bookmarkEnd w:id="0"/>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黄婧怡：</w:t>
            </w:r>
          </w:p>
          <w:p>
            <w:pPr>
              <w:rPr>
                <w:rFonts w:hint="eastAsia" w:ascii="仿宋" w:hAnsi="仿宋" w:eastAsia="仿宋" w:cs="仿宋"/>
                <w:sz w:val="24"/>
                <w:szCs w:val="24"/>
              </w:rPr>
            </w:pPr>
            <w:r>
              <w:rPr>
                <w:rFonts w:hint="eastAsia" w:ascii="仿宋" w:hAnsi="仿宋" w:eastAsia="仿宋" w:cs="仿宋"/>
                <w:sz w:val="24"/>
                <w:szCs w:val="24"/>
              </w:rPr>
              <w:t>参与教育部哲学社会科学研究重大委托项目“高等教育大众化与媒介融合时代菁英女性培养与领导力提升研究”（项目批准号：15JZDW002），参与专著《连接力与粘合力：平台型媒体与全球菁英女性领导力自我呈现研究》的数据分析。</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谢清扬：</w:t>
            </w:r>
          </w:p>
          <w:p>
            <w:pPr>
              <w:rPr>
                <w:rFonts w:hint="eastAsia" w:ascii="仿宋" w:hAnsi="仿宋" w:eastAsia="仿宋" w:cs="仿宋"/>
                <w:sz w:val="24"/>
                <w:szCs w:val="24"/>
              </w:rPr>
            </w:pPr>
            <w:r>
              <w:rPr>
                <w:rFonts w:hint="eastAsia" w:ascii="仿宋" w:hAnsi="仿宋" w:eastAsia="仿宋" w:cs="仿宋"/>
                <w:sz w:val="24"/>
                <w:szCs w:val="24"/>
              </w:rPr>
              <w:t>调查研究《微信健康推送对特定群体传播影响》，对微信内容传播模板、传播方式有一定研究经验。</w:t>
            </w:r>
          </w:p>
          <w:p>
            <w:pPr>
              <w:rPr>
                <w:rFonts w:hint="eastAsia" w:ascii="仿宋" w:hAnsi="仿宋" w:eastAsia="仿宋" w:cs="仿宋"/>
                <w:sz w:val="24"/>
                <w:szCs w:val="24"/>
              </w:rPr>
            </w:pPr>
          </w:p>
          <w:p>
            <w:pPr>
              <w:rPr>
                <w:rFonts w:hint="eastAsia" w:ascii="仿宋" w:hAnsi="仿宋" w:eastAsia="仿宋" w:cs="仿宋"/>
                <w:sz w:val="24"/>
                <w:szCs w:val="24"/>
              </w:rPr>
            </w:pPr>
          </w:p>
          <w:p>
            <w:pPr>
              <w:rPr>
                <w:rFonts w:hint="eastAsia" w:ascii="仿宋" w:hAnsi="仿宋" w:eastAsia="仿宋" w:cs="仿宋"/>
                <w:sz w:val="24"/>
                <w:szCs w:val="24"/>
              </w:rPr>
            </w:pPr>
          </w:p>
          <w:p>
            <w:pPr>
              <w:jc w:val="left"/>
              <w:rPr>
                <w:rFonts w:hint="eastAsia" w:ascii="宋体" w:hAnsi="宋体"/>
                <w:b/>
                <w:bCs/>
                <w:sz w:val="24"/>
                <w:highlight w:val="yellow"/>
              </w:rPr>
            </w:pPr>
          </w:p>
        </w:tc>
      </w:tr>
    </w:tbl>
    <w:p>
      <w:pPr>
        <w:numPr>
          <w:ilvl w:val="1"/>
          <w:numId w:val="2"/>
        </w:numPr>
        <w:tabs>
          <w:tab w:val="left" w:pos="720"/>
          <w:tab w:val="clear" w:pos="1532"/>
        </w:tabs>
        <w:spacing w:before="156" w:beforeLines="50" w:after="156" w:afterLines="50" w:line="300" w:lineRule="auto"/>
        <w:ind w:left="0" w:right="567" w:firstLine="0"/>
        <w:rPr>
          <w:rFonts w:eastAsia="黑体"/>
          <w:bCs/>
          <w:sz w:val="28"/>
        </w:rPr>
      </w:pPr>
      <w:r>
        <w:rPr>
          <w:rFonts w:hint="eastAsia" w:eastAsia="黑体"/>
          <w:bCs/>
          <w:sz w:val="28"/>
        </w:rPr>
        <w:t>立项依据（可加页）</w:t>
      </w:r>
    </w:p>
    <w:tbl>
      <w:tblPr>
        <w:tblStyle w:val="11"/>
        <w:tblW w:w="871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66" w:hRule="atLeast"/>
        </w:trPr>
        <w:tc>
          <w:tcPr>
            <w:tcW w:w="8715" w:type="dxa"/>
          </w:tcPr>
          <w:p>
            <w:pPr>
              <w:numPr>
                <w:ilvl w:val="0"/>
                <w:numId w:val="4"/>
              </w:numPr>
              <w:tabs>
                <w:tab w:val="left" w:pos="792"/>
                <w:tab w:val="clear" w:pos="972"/>
              </w:tabs>
              <w:snapToGrid w:val="0"/>
              <w:spacing w:before="156" w:beforeLines="50" w:after="156" w:afterLines="50" w:line="240" w:lineRule="auto"/>
              <w:rPr>
                <w:rFonts w:ascii="仿宋" w:hAnsi="仿宋" w:eastAsia="仿宋" w:cs="仿宋"/>
                <w:b/>
                <w:bCs/>
                <w:sz w:val="24"/>
              </w:rPr>
            </w:pPr>
            <w:r>
              <w:rPr>
                <w:rFonts w:hint="eastAsia" w:ascii="仿宋" w:hAnsi="仿宋" w:eastAsia="仿宋" w:cs="仿宋"/>
                <w:b/>
                <w:bCs/>
                <w:sz w:val="24"/>
              </w:rPr>
              <w:t>研究目的</w:t>
            </w:r>
          </w:p>
          <w:p>
            <w:pPr>
              <w:pStyle w:val="19"/>
              <w:numPr>
                <w:numId w:val="0"/>
              </w:numPr>
              <w:spacing w:line="240" w:lineRule="auto"/>
              <w:ind w:left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1.了解已有机器新闻和自动写作相关技术。</w:t>
            </w:r>
          </w:p>
          <w:p>
            <w:pPr>
              <w:pStyle w:val="19"/>
              <w:spacing w:line="240" w:lineRule="auto"/>
              <w:ind w:left="360" w:firstLine="482"/>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通过查询各大团队机器写稿发展情况，对该行业进行全面认知，并对用户市场需求进一步分析。</w:t>
            </w:r>
          </w:p>
          <w:p>
            <w:pPr>
              <w:pStyle w:val="19"/>
              <w:numPr>
                <w:numId w:val="0"/>
              </w:numPr>
              <w:spacing w:line="240" w:lineRule="auto"/>
              <w:ind w:left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2.实现一个图文、视频融合的内容自动生成系统。</w:t>
            </w:r>
          </w:p>
          <w:p>
            <w:pPr>
              <w:pStyle w:val="19"/>
              <w:spacing w:line="240" w:lineRule="auto"/>
              <w:ind w:left="360" w:firstLine="482"/>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依据新闻稿件倒金字塔式结构、螺丝杆式结构、金字塔式结构，分别针对动态类、单一线条内容复杂类、趣味类会议消息进行自动生成。同时依据生成内容及用户自定义风格选择，广泛检索互联网图片与视频，最终完成个性化排版。同时，以“短、平、快”为特点，为内容生产者提供便利，为新媒体内容发展提供创新路径。</w:t>
            </w:r>
          </w:p>
          <w:p>
            <w:pPr>
              <w:pStyle w:val="19"/>
              <w:numPr>
                <w:numId w:val="0"/>
              </w:numPr>
              <w:spacing w:line="240" w:lineRule="auto"/>
              <w:ind w:left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3.实现微信公众号内容自动推送。</w:t>
            </w:r>
          </w:p>
          <w:p>
            <w:pPr>
              <w:pStyle w:val="19"/>
              <w:spacing w:line="240" w:lineRule="auto"/>
              <w:ind w:left="360" w:firstLine="482"/>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通过自动填表单、爬虫及软件测试技术（存疑），在完成内容分析的基础上，达到生成内容与微信公众号发布平台的直接联动。用户可通过复制粘贴等方式，快速便捷地推送消息。</w:t>
            </w:r>
          </w:p>
          <w:p>
            <w:pPr>
              <w:pStyle w:val="19"/>
              <w:spacing w:line="240" w:lineRule="auto"/>
              <w:ind w:left="0" w:leftChars="0" w:firstLine="0" w:firstLineChars="0"/>
              <w:rPr>
                <w:rFonts w:ascii="仿宋" w:hAnsi="仿宋" w:eastAsia="仿宋" w:cs="仿宋"/>
                <w:sz w:val="24"/>
                <w:szCs w:val="24"/>
              </w:rPr>
            </w:pPr>
          </w:p>
          <w:p>
            <w:pPr>
              <w:numPr>
                <w:ilvl w:val="0"/>
                <w:numId w:val="4"/>
              </w:numPr>
              <w:tabs>
                <w:tab w:val="left" w:pos="792"/>
                <w:tab w:val="clear" w:pos="972"/>
              </w:tabs>
              <w:snapToGrid w:val="0"/>
              <w:spacing w:before="156" w:beforeLines="50" w:after="156" w:afterLines="50" w:line="240" w:lineRule="auto"/>
              <w:rPr>
                <w:rFonts w:ascii="仿宋" w:hAnsi="仿宋" w:eastAsia="仿宋" w:cs="仿宋"/>
                <w:b/>
                <w:bCs/>
                <w:sz w:val="24"/>
              </w:rPr>
            </w:pPr>
            <w:r>
              <w:rPr>
                <w:rFonts w:hint="eastAsia" w:ascii="仿宋" w:hAnsi="仿宋" w:eastAsia="仿宋" w:cs="仿宋"/>
                <w:b/>
                <w:bCs/>
                <w:sz w:val="24"/>
              </w:rPr>
              <w:t>研究内容</w:t>
            </w:r>
          </w:p>
          <w:p>
            <w:pPr>
              <w:numPr>
                <w:ilvl w:val="0"/>
                <w:numId w:val="0"/>
              </w:numPr>
              <w:spacing w:line="240" w:lineRule="auto"/>
              <w:ind w:firstLine="240" w:firstLineChars="100"/>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用网站形式</w:t>
            </w:r>
            <w:r>
              <w:rPr>
                <w:rFonts w:hint="eastAsia" w:ascii="仿宋" w:hAnsi="仿宋" w:eastAsia="仿宋" w:cs="仿宋"/>
                <w:color w:val="000000" w:themeColor="text1"/>
                <w:sz w:val="24"/>
                <w:szCs w:val="24"/>
                <w14:textFill>
                  <w14:solidFill>
                    <w14:schemeClr w14:val="tx1"/>
                  </w14:solidFill>
                </w14:textFill>
              </w:rPr>
              <w:t>，</w:t>
            </w:r>
            <w:r>
              <w:rPr>
                <w:rFonts w:hint="eastAsia" w:ascii="仿宋" w:hAnsi="仿宋" w:eastAsia="仿宋" w:cs="仿宋"/>
                <w:color w:val="000000" w:themeColor="text1"/>
                <w:sz w:val="24"/>
                <w:szCs w:val="24"/>
                <w:lang w:val="en-US" w:eastAsia="zh-CN"/>
                <w14:textFill>
                  <w14:solidFill>
                    <w14:schemeClr w14:val="tx1"/>
                  </w14:solidFill>
                </w14:textFill>
              </w:rPr>
              <w:t>基于模板搭建</w:t>
            </w:r>
            <w:r>
              <w:rPr>
                <w:rFonts w:hint="eastAsia" w:ascii="仿宋" w:hAnsi="仿宋" w:eastAsia="仿宋" w:cs="仿宋"/>
                <w:color w:val="000000" w:themeColor="text1"/>
                <w:sz w:val="24"/>
                <w:szCs w:val="24"/>
                <w14:textFill>
                  <w14:solidFill>
                    <w14:schemeClr w14:val="tx1"/>
                  </w14:solidFill>
                </w14:textFill>
              </w:rPr>
              <w:t>类似今日头条的根据海量数据</w:t>
            </w:r>
            <w:r>
              <w:rPr>
                <w:rFonts w:hint="eastAsia" w:ascii="仿宋" w:hAnsi="仿宋" w:eastAsia="仿宋" w:cs="仿宋"/>
                <w:color w:val="000000" w:themeColor="text1"/>
                <w:sz w:val="24"/>
                <w:szCs w:val="24"/>
                <w:lang w:val="en-US" w:eastAsia="zh-CN"/>
                <w14:textFill>
                  <w14:solidFill>
                    <w14:schemeClr w14:val="tx1"/>
                  </w14:solidFill>
                </w14:textFill>
              </w:rPr>
              <w:t>自动</w:t>
            </w:r>
            <w:r>
              <w:rPr>
                <w:rFonts w:hint="eastAsia" w:ascii="仿宋" w:hAnsi="仿宋" w:eastAsia="仿宋" w:cs="仿宋"/>
                <w:color w:val="000000" w:themeColor="text1"/>
                <w:sz w:val="24"/>
                <w:szCs w:val="24"/>
                <w14:textFill>
                  <w14:solidFill>
                    <w14:schemeClr w14:val="tx1"/>
                  </w14:solidFill>
                </w14:textFill>
              </w:rPr>
              <w:t>生成</w:t>
            </w:r>
            <w:r>
              <w:rPr>
                <w:rFonts w:hint="eastAsia" w:ascii="仿宋" w:hAnsi="仿宋" w:eastAsia="仿宋" w:cs="仿宋"/>
                <w:color w:val="000000" w:themeColor="text1"/>
                <w:sz w:val="24"/>
                <w:szCs w:val="24"/>
                <w:lang w:val="en-US" w:eastAsia="zh-CN"/>
                <w14:textFill>
                  <w14:solidFill>
                    <w14:schemeClr w14:val="tx1"/>
                  </w14:solidFill>
                </w14:textFill>
              </w:rPr>
              <w:t>内容的会议类微信公众号推送的应用。</w:t>
            </w:r>
          </w:p>
          <w:p>
            <w:pPr>
              <w:numPr>
                <w:ilvl w:val="0"/>
                <w:numId w:val="0"/>
              </w:numPr>
              <w:spacing w:line="240" w:lineRule="auto"/>
              <w:ind w:firstLine="240" w:firstLineChars="100"/>
              <w:rPr>
                <w:rFonts w:hint="eastAsia" w:ascii="仿宋" w:hAnsi="仿宋" w:eastAsia="仿宋" w:cs="仿宋"/>
                <w:color w:val="000000" w:themeColor="text1"/>
                <w:sz w:val="24"/>
                <w:szCs w:val="24"/>
                <w:lang w:val="en-US" w:eastAsia="zh-CN"/>
                <w14:textFill>
                  <w14:solidFill>
                    <w14:schemeClr w14:val="tx1"/>
                  </w14:solidFill>
                </w14:textFill>
              </w:rPr>
            </w:pPr>
          </w:p>
          <w:p>
            <w:pPr>
              <w:spacing w:line="240" w:lineRule="auto"/>
              <w:rPr>
                <w:rFonts w:hint="eastAsia" w:ascii="仿宋" w:hAnsi="仿宋" w:eastAsia="仿宋" w:cs="仿宋"/>
                <w:sz w:val="24"/>
                <w:szCs w:val="24"/>
              </w:rPr>
            </w:pPr>
            <w:r>
              <w:rPr>
                <w:rFonts w:hint="eastAsia" w:ascii="仿宋" w:hAnsi="仿宋" w:eastAsia="仿宋" w:cs="仿宋"/>
                <w:b/>
                <w:bCs/>
                <w:sz w:val="24"/>
                <w:lang w:val="en-US" w:eastAsia="zh-CN"/>
              </w:rPr>
              <w:t>一、</w:t>
            </w:r>
            <w:r>
              <w:rPr>
                <w:rFonts w:hint="eastAsia" w:ascii="仿宋" w:hAnsi="仿宋" w:eastAsia="仿宋" w:cs="仿宋"/>
                <w:sz w:val="24"/>
                <w:szCs w:val="24"/>
              </w:rPr>
              <w:t xml:space="preserve"> 需求分析及信息来源</w:t>
            </w:r>
          </w:p>
          <w:p>
            <w:pPr>
              <w:spacing w:line="240" w:lineRule="auto"/>
              <w:ind w:firstLine="240" w:firstLineChars="100"/>
              <w:rPr>
                <w:rFonts w:hint="eastAsia" w:ascii="仿宋" w:hAnsi="仿宋" w:eastAsia="仿宋" w:cs="仿宋"/>
                <w:sz w:val="24"/>
                <w:szCs w:val="24"/>
              </w:rPr>
            </w:pPr>
            <w:r>
              <w:rPr>
                <w:rFonts w:hint="eastAsia" w:ascii="仿宋" w:hAnsi="仿宋" w:eastAsia="仿宋" w:cs="仿宋"/>
                <w:sz w:val="24"/>
                <w:szCs w:val="24"/>
                <w:lang w:val="en-US" w:eastAsia="zh-CN"/>
              </w:rPr>
              <w:t>1.</w:t>
            </w:r>
            <w:r>
              <w:rPr>
                <w:rFonts w:hint="eastAsia" w:ascii="仿宋" w:hAnsi="仿宋" w:eastAsia="仿宋" w:cs="仿宋"/>
                <w:sz w:val="24"/>
                <w:szCs w:val="24"/>
              </w:rPr>
              <w:t>运用焦点小组访谈和问卷调查法研究用户对于即时发布内容推送的形式、排版的需求，获取动态需求信息。</w:t>
            </w:r>
          </w:p>
          <w:p>
            <w:pPr>
              <w:spacing w:line="240" w:lineRule="auto"/>
              <w:ind w:firstLine="240" w:firstLineChars="100"/>
              <w:rPr>
                <w:rFonts w:hint="eastAsia" w:ascii="仿宋" w:hAnsi="仿宋" w:eastAsia="仿宋" w:cs="仿宋"/>
                <w:sz w:val="24"/>
                <w:szCs w:val="24"/>
              </w:rPr>
            </w:pPr>
            <w:r>
              <w:rPr>
                <w:rFonts w:hint="eastAsia" w:ascii="仿宋" w:hAnsi="仿宋" w:eastAsia="仿宋" w:cs="仿宋"/>
                <w:sz w:val="24"/>
                <w:szCs w:val="24"/>
                <w:lang w:val="en-US" w:eastAsia="zh-CN"/>
              </w:rPr>
              <w:t>2.</w:t>
            </w:r>
            <w:r>
              <w:rPr>
                <w:rFonts w:hint="eastAsia" w:ascii="仿宋" w:hAnsi="仿宋" w:eastAsia="仿宋" w:cs="仿宋"/>
                <w:sz w:val="24"/>
                <w:szCs w:val="24"/>
              </w:rPr>
              <w:t>通过内容分析法整合特定领域官方公众号平台的会议类推送，获取会议新闻各基本要素</w:t>
            </w:r>
          </w:p>
          <w:p>
            <w:pPr>
              <w:spacing w:line="240" w:lineRule="auto"/>
              <w:ind w:firstLine="240" w:firstLineChars="100"/>
              <w:rPr>
                <w:rFonts w:hint="eastAsia" w:ascii="仿宋" w:hAnsi="仿宋" w:eastAsia="仿宋" w:cs="仿宋"/>
                <w:sz w:val="24"/>
                <w:szCs w:val="24"/>
              </w:rPr>
            </w:pPr>
            <w:r>
              <w:rPr>
                <w:rFonts w:hint="eastAsia" w:ascii="仿宋" w:hAnsi="仿宋" w:eastAsia="仿宋" w:cs="仿宋"/>
                <w:sz w:val="24"/>
                <w:szCs w:val="24"/>
                <w:lang w:val="en-US" w:eastAsia="zh-CN"/>
              </w:rPr>
              <w:t>3.</w:t>
            </w:r>
            <w:r>
              <w:rPr>
                <w:rFonts w:hint="eastAsia" w:ascii="仿宋" w:hAnsi="仿宋" w:eastAsia="仿宋" w:cs="仿宋"/>
                <w:sz w:val="24"/>
                <w:szCs w:val="24"/>
              </w:rPr>
              <w:t>将百度图片、必应图片、百度贴吧、豆瓣、花瓣、堆糖等图片网站作为图片检索信息源，以bilibili、爱奇艺、腾讯视频等主流视频平台作为视频检索信息源，与生成内容结合形成推送整体内容。</w:t>
            </w:r>
          </w:p>
          <w:p>
            <w:pPr>
              <w:spacing w:line="240" w:lineRule="auto"/>
              <w:rPr>
                <w:rFonts w:hint="eastAsia" w:ascii="仿宋" w:hAnsi="仿宋" w:eastAsia="仿宋" w:cs="仿宋"/>
                <w:sz w:val="24"/>
                <w:szCs w:val="24"/>
              </w:rPr>
            </w:pPr>
          </w:p>
          <w:p>
            <w:pPr>
              <w:numPr>
                <w:numId w:val="0"/>
              </w:numPr>
              <w:spacing w:line="240" w:lineRule="auto"/>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二、</w:t>
            </w:r>
            <w:r>
              <w:rPr>
                <w:rFonts w:hint="eastAsia" w:ascii="仿宋" w:hAnsi="仿宋" w:eastAsia="仿宋" w:cs="仿宋"/>
                <w:color w:val="000000" w:themeColor="text1"/>
                <w:sz w:val="24"/>
                <w:szCs w:val="24"/>
                <w14:textFill>
                  <w14:solidFill>
                    <w14:schemeClr w14:val="tx1"/>
                  </w14:solidFill>
                </w14:textFill>
              </w:rPr>
              <w:t>软件与算法设计</w:t>
            </w:r>
          </w:p>
          <w:p>
            <w:pPr>
              <w:spacing w:line="240" w:lineRule="auto"/>
              <w:ind w:firstLine="240" w:firstLineChars="100"/>
              <w:rPr>
                <w:rFonts w:hint="eastAsia" w:ascii="仿宋" w:hAnsi="仿宋" w:eastAsia="仿宋" w:cs="仿宋"/>
                <w:color w:val="000000" w:themeColor="text1"/>
                <w:sz w:val="24"/>
                <w:szCs w:val="24"/>
                <w:lang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1.使用</w:t>
            </w:r>
            <w:r>
              <w:rPr>
                <w:rFonts w:hint="eastAsia" w:ascii="仿宋" w:hAnsi="仿宋" w:eastAsia="仿宋" w:cs="仿宋"/>
                <w:color w:val="000000" w:themeColor="text1"/>
                <w:sz w:val="24"/>
                <w:szCs w:val="24"/>
                <w14:textFill>
                  <w14:solidFill>
                    <w14:schemeClr w14:val="tx1"/>
                  </w14:solidFill>
                </w14:textFill>
              </w:rPr>
              <w:t>爬虫</w:t>
            </w:r>
            <w:r>
              <w:rPr>
                <w:rFonts w:hint="eastAsia" w:ascii="仿宋" w:hAnsi="仿宋" w:eastAsia="仿宋" w:cs="仿宋"/>
                <w:color w:val="000000" w:themeColor="text1"/>
                <w:sz w:val="24"/>
                <w:szCs w:val="24"/>
                <w:lang w:val="en-US" w:eastAsia="zh-CN"/>
                <w14:textFill>
                  <w14:solidFill>
                    <w14:schemeClr w14:val="tx1"/>
                  </w14:solidFill>
                </w14:textFill>
              </w:rPr>
              <w:t>技术获取推文素材，使用</w:t>
            </w:r>
            <w:r>
              <w:rPr>
                <w:rFonts w:hint="eastAsia" w:ascii="仿宋" w:hAnsi="仿宋" w:eastAsia="仿宋" w:cs="仿宋"/>
                <w:color w:val="000000" w:themeColor="text1"/>
                <w:sz w:val="24"/>
                <w:szCs w:val="24"/>
                <w14:textFill>
                  <w14:solidFill>
                    <w14:schemeClr w14:val="tx1"/>
                  </w14:solidFill>
                </w14:textFill>
              </w:rPr>
              <w:t>NLP</w:t>
            </w:r>
            <w:r>
              <w:rPr>
                <w:rFonts w:hint="eastAsia" w:ascii="仿宋" w:hAnsi="仿宋" w:eastAsia="仿宋" w:cs="仿宋"/>
                <w:color w:val="000000" w:themeColor="text1"/>
                <w:sz w:val="24"/>
                <w:szCs w:val="24"/>
                <w:lang w:val="en-US" w:eastAsia="zh-CN"/>
                <w14:textFill>
                  <w14:solidFill>
                    <w14:schemeClr w14:val="tx1"/>
                  </w14:solidFill>
                </w14:textFill>
              </w:rPr>
              <w:t>技术进行</w:t>
            </w:r>
            <w:r>
              <w:rPr>
                <w:rFonts w:hint="eastAsia" w:ascii="仿宋" w:hAnsi="仿宋" w:eastAsia="仿宋" w:cs="仿宋"/>
                <w:color w:val="000000" w:themeColor="text1"/>
                <w:sz w:val="24"/>
                <w:szCs w:val="24"/>
                <w14:textFill>
                  <w14:solidFill>
                    <w14:schemeClr w14:val="tx1"/>
                  </w14:solidFill>
                </w14:textFill>
              </w:rPr>
              <w:t>词频分析</w:t>
            </w:r>
            <w:r>
              <w:rPr>
                <w:rFonts w:hint="eastAsia" w:ascii="仿宋" w:hAnsi="仿宋" w:eastAsia="仿宋" w:cs="仿宋"/>
                <w:color w:val="000000" w:themeColor="text1"/>
                <w:sz w:val="24"/>
                <w:szCs w:val="24"/>
                <w:lang w:eastAsia="zh-CN"/>
                <w14:textFill>
                  <w14:solidFill>
                    <w14:schemeClr w14:val="tx1"/>
                  </w14:solidFill>
                </w14:textFill>
              </w:rPr>
              <w:t>，</w:t>
            </w:r>
            <w:r>
              <w:rPr>
                <w:rFonts w:hint="eastAsia" w:ascii="仿宋" w:hAnsi="仿宋" w:eastAsia="仿宋" w:cs="仿宋"/>
                <w:color w:val="000000" w:themeColor="text1"/>
                <w:sz w:val="24"/>
                <w:szCs w:val="24"/>
                <w:lang w:val="en-US" w:eastAsia="zh-CN"/>
                <w14:textFill>
                  <w14:solidFill>
                    <w14:schemeClr w14:val="tx1"/>
                  </w14:solidFill>
                </w14:textFill>
              </w:rPr>
              <w:t>设计算法实现文案的</w:t>
            </w:r>
            <w:r>
              <w:rPr>
                <w:rFonts w:hint="eastAsia" w:ascii="仿宋" w:hAnsi="仿宋" w:eastAsia="仿宋" w:cs="仿宋"/>
                <w:color w:val="000000" w:themeColor="text1"/>
                <w:sz w:val="24"/>
                <w:szCs w:val="24"/>
                <w14:textFill>
                  <w14:solidFill>
                    <w14:schemeClr w14:val="tx1"/>
                  </w14:solidFill>
                </w14:textFill>
              </w:rPr>
              <w:t>自动摘要生成</w:t>
            </w:r>
            <w:r>
              <w:rPr>
                <w:rFonts w:hint="eastAsia" w:ascii="仿宋" w:hAnsi="仿宋" w:eastAsia="仿宋" w:cs="仿宋"/>
                <w:color w:val="000000" w:themeColor="text1"/>
                <w:sz w:val="24"/>
                <w:szCs w:val="24"/>
                <w:lang w:eastAsia="zh-CN"/>
                <w14:textFill>
                  <w14:solidFill>
                    <w14:schemeClr w14:val="tx1"/>
                  </w14:solidFill>
                </w14:textFill>
              </w:rPr>
              <w:t>。</w:t>
            </w:r>
          </w:p>
          <w:p>
            <w:pPr>
              <w:spacing w:line="240" w:lineRule="auto"/>
              <w:ind w:firstLine="240" w:firstLineChars="100"/>
              <w:rPr>
                <w:rFonts w:hint="eastAsia" w:ascii="仿宋" w:hAnsi="仿宋" w:eastAsia="仿宋" w:cs="仿宋"/>
                <w:color w:val="000000" w:themeColor="text1"/>
                <w:sz w:val="24"/>
                <w:szCs w:val="24"/>
                <w:lang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2.使用</w:t>
            </w:r>
            <w:r>
              <w:rPr>
                <w:rFonts w:hint="eastAsia" w:ascii="仿宋" w:hAnsi="仿宋" w:eastAsia="仿宋" w:cs="仿宋"/>
                <w:color w:val="000000" w:themeColor="text1"/>
                <w:sz w:val="24"/>
                <w:szCs w:val="24"/>
                <w14:textFill>
                  <w14:solidFill>
                    <w14:schemeClr w14:val="tx1"/>
                  </w14:solidFill>
                </w14:textFill>
              </w:rPr>
              <w:t>图像理解</w:t>
            </w:r>
            <w:r>
              <w:rPr>
                <w:rFonts w:hint="eastAsia" w:ascii="仿宋" w:hAnsi="仿宋" w:eastAsia="仿宋" w:cs="仿宋"/>
                <w:color w:val="000000" w:themeColor="text1"/>
                <w:sz w:val="24"/>
                <w:szCs w:val="24"/>
                <w:lang w:val="en-US" w:eastAsia="zh-CN"/>
                <w14:textFill>
                  <w14:solidFill>
                    <w14:schemeClr w14:val="tx1"/>
                  </w14:solidFill>
                </w14:textFill>
              </w:rPr>
              <w:t>技术，设计算法实现自动</w:t>
            </w:r>
            <w:r>
              <w:rPr>
                <w:rFonts w:hint="eastAsia" w:ascii="仿宋" w:hAnsi="仿宋" w:eastAsia="仿宋" w:cs="仿宋"/>
                <w:color w:val="000000" w:themeColor="text1"/>
                <w:sz w:val="24"/>
                <w:szCs w:val="24"/>
                <w14:textFill>
                  <w14:solidFill>
                    <w14:schemeClr w14:val="tx1"/>
                  </w14:solidFill>
                </w14:textFill>
              </w:rPr>
              <w:t>选择配图</w:t>
            </w:r>
            <w:r>
              <w:rPr>
                <w:rFonts w:hint="eastAsia" w:ascii="仿宋" w:hAnsi="仿宋" w:eastAsia="仿宋" w:cs="仿宋"/>
                <w:color w:val="000000" w:themeColor="text1"/>
                <w:sz w:val="24"/>
                <w:szCs w:val="24"/>
                <w:lang w:eastAsia="zh-CN"/>
                <w14:textFill>
                  <w14:solidFill>
                    <w14:schemeClr w14:val="tx1"/>
                  </w14:solidFill>
                </w14:textFill>
              </w:rPr>
              <w:t>。</w:t>
            </w:r>
          </w:p>
          <w:p>
            <w:pPr>
              <w:spacing w:line="240" w:lineRule="auto"/>
              <w:ind w:firstLine="240" w:firstLineChars="100"/>
              <w:rPr>
                <w:rFonts w:hint="eastAsia" w:ascii="仿宋" w:hAnsi="仿宋" w:eastAsia="仿宋" w:cs="仿宋"/>
                <w:color w:val="000000" w:themeColor="text1"/>
                <w:sz w:val="24"/>
                <w:szCs w:val="24"/>
                <w:lang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3.借助指导老师实验室已有的视频识别技术并通过人工辅助，设计算法实现</w:t>
            </w:r>
            <w:r>
              <w:rPr>
                <w:rFonts w:hint="eastAsia" w:ascii="仿宋" w:hAnsi="仿宋" w:eastAsia="仿宋" w:cs="仿宋"/>
                <w:color w:val="000000" w:themeColor="text1"/>
                <w:sz w:val="24"/>
                <w:szCs w:val="24"/>
                <w14:textFill>
                  <w14:solidFill>
                    <w14:schemeClr w14:val="tx1"/>
                  </w14:solidFill>
                </w14:textFill>
              </w:rPr>
              <w:t>视频的</w:t>
            </w:r>
            <w:r>
              <w:rPr>
                <w:rFonts w:hint="eastAsia" w:ascii="仿宋" w:hAnsi="仿宋" w:eastAsia="仿宋" w:cs="仿宋"/>
                <w:color w:val="000000" w:themeColor="text1"/>
                <w:sz w:val="24"/>
                <w:szCs w:val="24"/>
                <w:lang w:val="en-US" w:eastAsia="zh-CN"/>
                <w14:textFill>
                  <w14:solidFill>
                    <w14:schemeClr w14:val="tx1"/>
                  </w14:solidFill>
                </w14:textFill>
              </w:rPr>
              <w:t>自动</w:t>
            </w:r>
            <w:r>
              <w:rPr>
                <w:rFonts w:hint="eastAsia" w:ascii="仿宋" w:hAnsi="仿宋" w:eastAsia="仿宋" w:cs="仿宋"/>
                <w:color w:val="000000" w:themeColor="text1"/>
                <w:sz w:val="24"/>
                <w:szCs w:val="24"/>
                <w14:textFill>
                  <w14:solidFill>
                    <w14:schemeClr w14:val="tx1"/>
                  </w14:solidFill>
                </w14:textFill>
              </w:rPr>
              <w:t>摘要生成</w:t>
            </w:r>
            <w:r>
              <w:rPr>
                <w:rFonts w:hint="eastAsia" w:ascii="仿宋" w:hAnsi="仿宋" w:eastAsia="仿宋" w:cs="仿宋"/>
                <w:color w:val="000000" w:themeColor="text1"/>
                <w:sz w:val="24"/>
                <w:szCs w:val="24"/>
                <w:lang w:eastAsia="zh-CN"/>
                <w14:textFill>
                  <w14:solidFill>
                    <w14:schemeClr w14:val="tx1"/>
                  </w14:solidFill>
                </w14:textFill>
              </w:rPr>
              <w:t>。</w:t>
            </w:r>
          </w:p>
          <w:p>
            <w:pPr>
              <w:spacing w:line="240" w:lineRule="auto"/>
              <w:rPr>
                <w:rFonts w:hint="eastAsia" w:ascii="仿宋" w:hAnsi="仿宋" w:eastAsia="仿宋" w:cs="仿宋"/>
                <w:color w:val="000000" w:themeColor="text1"/>
                <w:sz w:val="24"/>
                <w:szCs w:val="24"/>
                <w14:textFill>
                  <w14:solidFill>
                    <w14:schemeClr w14:val="tx1"/>
                  </w14:solidFill>
                </w14:textFill>
              </w:rPr>
            </w:pPr>
          </w:p>
          <w:p>
            <w:pPr>
              <w:numPr>
                <w:numId w:val="0"/>
              </w:numPr>
              <w:spacing w:line="240" w:lineRule="auto"/>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三、</w:t>
            </w:r>
            <w:r>
              <w:rPr>
                <w:rFonts w:hint="eastAsia" w:ascii="仿宋" w:hAnsi="仿宋" w:eastAsia="仿宋" w:cs="仿宋"/>
                <w:color w:val="000000" w:themeColor="text1"/>
                <w:sz w:val="24"/>
                <w:szCs w:val="24"/>
                <w14:textFill>
                  <w14:solidFill>
                    <w14:schemeClr w14:val="tx1"/>
                  </w14:solidFill>
                </w14:textFill>
              </w:rPr>
              <w:t>软件实现</w:t>
            </w:r>
          </w:p>
          <w:p>
            <w:pPr>
              <w:numPr>
                <w:numId w:val="0"/>
              </w:numPr>
              <w:spacing w:line="240" w:lineRule="auto"/>
              <w:ind w:leftChars="0" w:firstLine="240" w:firstLineChars="100"/>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1.使用</w:t>
            </w:r>
            <w:r>
              <w:rPr>
                <w:rFonts w:hint="eastAsia" w:ascii="仿宋" w:hAnsi="仿宋" w:eastAsia="仿宋" w:cs="仿宋"/>
                <w:color w:val="000000" w:themeColor="text1"/>
                <w:sz w:val="24"/>
                <w:szCs w:val="24"/>
                <w14:textFill>
                  <w14:solidFill>
                    <w14:schemeClr w14:val="tx1"/>
                  </w14:solidFill>
                </w14:textFill>
              </w:rPr>
              <w:t>Python</w:t>
            </w:r>
            <w:r>
              <w:rPr>
                <w:rFonts w:hint="eastAsia" w:ascii="仿宋" w:hAnsi="仿宋" w:eastAsia="仿宋" w:cs="仿宋"/>
                <w:color w:val="000000" w:themeColor="text1"/>
                <w:sz w:val="24"/>
                <w:szCs w:val="24"/>
                <w:lang w:val="en-US" w:eastAsia="zh-CN"/>
                <w14:textFill>
                  <w14:solidFill>
                    <w14:schemeClr w14:val="tx1"/>
                  </w14:solidFill>
                </w14:textFill>
              </w:rPr>
              <w:t>和</w:t>
            </w:r>
            <w:r>
              <w:rPr>
                <w:rFonts w:hint="eastAsia" w:ascii="仿宋" w:hAnsi="仿宋" w:eastAsia="仿宋" w:cs="仿宋"/>
                <w:color w:val="000000" w:themeColor="text1"/>
                <w:sz w:val="24"/>
                <w:szCs w:val="24"/>
                <w14:textFill>
                  <w14:solidFill>
                    <w14:schemeClr w14:val="tx1"/>
                  </w14:solidFill>
                </w14:textFill>
              </w:rPr>
              <w:t>Flask</w:t>
            </w:r>
            <w:r>
              <w:rPr>
                <w:rFonts w:hint="eastAsia" w:ascii="仿宋" w:hAnsi="仿宋" w:eastAsia="仿宋" w:cs="仿宋"/>
                <w:color w:val="000000" w:themeColor="text1"/>
                <w:sz w:val="24"/>
                <w:szCs w:val="24"/>
                <w:lang w:val="en-US" w:eastAsia="zh-CN"/>
                <w14:textFill>
                  <w14:solidFill>
                    <w14:schemeClr w14:val="tx1"/>
                  </w14:solidFill>
                </w14:textFill>
              </w:rPr>
              <w:t>搭建可运行系统。</w:t>
            </w:r>
          </w:p>
          <w:p>
            <w:pPr>
              <w:numPr>
                <w:numId w:val="0"/>
              </w:numPr>
              <w:spacing w:line="240" w:lineRule="auto"/>
              <w:ind w:leftChars="0" w:firstLine="240" w:firstLineChars="100"/>
              <w:rPr>
                <w:rFonts w:hint="default"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2.使用</w:t>
            </w:r>
            <w:r>
              <w:rPr>
                <w:rFonts w:hint="eastAsia" w:ascii="仿宋" w:hAnsi="仿宋" w:eastAsia="仿宋" w:cs="仿宋"/>
                <w:color w:val="000000" w:themeColor="text1"/>
                <w:sz w:val="24"/>
                <w:szCs w:val="24"/>
                <w14:textFill>
                  <w14:solidFill>
                    <w14:schemeClr w14:val="tx1"/>
                  </w14:solidFill>
                </w14:textFill>
              </w:rPr>
              <w:t>MySQL</w:t>
            </w:r>
            <w:r>
              <w:rPr>
                <w:rFonts w:hint="eastAsia" w:ascii="仿宋" w:hAnsi="仿宋" w:eastAsia="仿宋" w:cs="仿宋"/>
                <w:color w:val="000000" w:themeColor="text1"/>
                <w:sz w:val="24"/>
                <w:szCs w:val="24"/>
                <w:lang w:val="en-US" w:eastAsia="zh-CN"/>
                <w14:textFill>
                  <w14:solidFill>
                    <w14:schemeClr w14:val="tx1"/>
                  </w14:solidFill>
                </w14:textFill>
              </w:rPr>
              <w:t>进行数据操作。</w:t>
            </w:r>
          </w:p>
          <w:p>
            <w:pPr>
              <w:numPr>
                <w:numId w:val="0"/>
              </w:numPr>
              <w:spacing w:line="240" w:lineRule="auto"/>
              <w:ind w:leftChars="0" w:firstLine="240" w:firstLineChars="100"/>
              <w:rPr>
                <w:rFonts w:hint="default"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3.使用</w:t>
            </w:r>
            <w:r>
              <w:rPr>
                <w:rFonts w:hint="eastAsia" w:ascii="仿宋" w:hAnsi="仿宋" w:eastAsia="仿宋" w:cs="仿宋"/>
                <w:color w:val="000000" w:themeColor="text1"/>
                <w:sz w:val="24"/>
                <w:szCs w:val="24"/>
                <w14:textFill>
                  <w14:solidFill>
                    <w14:schemeClr w14:val="tx1"/>
                  </w14:solidFill>
                </w14:textFill>
              </w:rPr>
              <w:t>D3</w:t>
            </w:r>
            <w:r>
              <w:rPr>
                <w:rFonts w:hint="eastAsia" w:ascii="仿宋" w:hAnsi="仿宋" w:eastAsia="仿宋" w:cs="仿宋"/>
                <w:color w:val="000000" w:themeColor="text1"/>
                <w:sz w:val="24"/>
                <w:szCs w:val="24"/>
                <w:lang w:val="en-US" w:eastAsia="zh-CN"/>
                <w14:textFill>
                  <w14:solidFill>
                    <w14:schemeClr w14:val="tx1"/>
                  </w14:solidFill>
                </w14:textFill>
              </w:rPr>
              <w:t>进行网页的数据可视化操作。</w:t>
            </w:r>
          </w:p>
          <w:p>
            <w:pPr>
              <w:spacing w:line="240" w:lineRule="auto"/>
              <w:rPr>
                <w:rFonts w:hint="eastAsia" w:ascii="仿宋" w:hAnsi="仿宋" w:eastAsia="仿宋" w:cs="仿宋"/>
                <w:color w:val="000000" w:themeColor="text1"/>
                <w:sz w:val="24"/>
                <w:szCs w:val="24"/>
                <w14:textFill>
                  <w14:solidFill>
                    <w14:schemeClr w14:val="tx1"/>
                  </w14:solidFill>
                </w14:textFill>
              </w:rPr>
            </w:pPr>
          </w:p>
          <w:p>
            <w:pPr>
              <w:numPr>
                <w:numId w:val="0"/>
              </w:numPr>
              <w:spacing w:line="240" w:lineRule="auto"/>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四、</w:t>
            </w:r>
            <w:r>
              <w:rPr>
                <w:rFonts w:hint="eastAsia" w:ascii="仿宋" w:hAnsi="仿宋" w:eastAsia="仿宋" w:cs="仿宋"/>
                <w:color w:val="000000" w:themeColor="text1"/>
                <w:sz w:val="24"/>
                <w:szCs w:val="24"/>
                <w14:textFill>
                  <w14:solidFill>
                    <w14:schemeClr w14:val="tx1"/>
                  </w14:solidFill>
                </w14:textFill>
              </w:rPr>
              <w:t>基于软件测试的自动表单填写</w:t>
            </w:r>
          </w:p>
          <w:p>
            <w:pPr>
              <w:numPr>
                <w:numId w:val="0"/>
              </w:numPr>
              <w:spacing w:line="240" w:lineRule="auto"/>
              <w:ind w:firstLine="240" w:firstLineChars="100"/>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使用自动表单填写技术，实现将已生成的</w:t>
            </w:r>
            <w:r>
              <w:rPr>
                <w:rFonts w:hint="eastAsia" w:ascii="仿宋" w:hAnsi="仿宋" w:eastAsia="仿宋" w:cs="仿宋"/>
                <w:color w:val="000000" w:themeColor="text1"/>
                <w:sz w:val="24"/>
                <w:szCs w:val="24"/>
                <w14:textFill>
                  <w14:solidFill>
                    <w14:schemeClr w14:val="tx1"/>
                  </w14:solidFill>
                </w14:textFill>
              </w:rPr>
              <w:t>推送</w:t>
            </w:r>
            <w:r>
              <w:rPr>
                <w:rFonts w:hint="eastAsia" w:ascii="仿宋" w:hAnsi="仿宋" w:eastAsia="仿宋" w:cs="仿宋"/>
                <w:color w:val="000000" w:themeColor="text1"/>
                <w:sz w:val="24"/>
                <w:szCs w:val="24"/>
                <w:lang w:val="en-US" w:eastAsia="zh-CN"/>
                <w14:textFill>
                  <w14:solidFill>
                    <w14:schemeClr w14:val="tx1"/>
                  </w14:solidFill>
                </w14:textFill>
              </w:rPr>
              <w:t>自动上传到微信</w:t>
            </w:r>
            <w:r>
              <w:rPr>
                <w:rFonts w:hint="eastAsia" w:ascii="仿宋" w:hAnsi="仿宋" w:eastAsia="仿宋" w:cs="仿宋"/>
                <w:color w:val="000000" w:themeColor="text1"/>
                <w:sz w:val="24"/>
                <w:szCs w:val="24"/>
                <w14:textFill>
                  <w14:solidFill>
                    <w14:schemeClr w14:val="tx1"/>
                  </w14:solidFill>
                </w14:textFill>
              </w:rPr>
              <w:t>公众号</w:t>
            </w:r>
            <w:r>
              <w:rPr>
                <w:rFonts w:hint="eastAsia" w:ascii="仿宋" w:hAnsi="仿宋" w:eastAsia="仿宋" w:cs="仿宋"/>
                <w:color w:val="000000" w:themeColor="text1"/>
                <w:sz w:val="24"/>
                <w:szCs w:val="24"/>
                <w:lang w:val="en-US" w:eastAsia="zh-CN"/>
                <w14:textFill>
                  <w14:solidFill>
                    <w14:schemeClr w14:val="tx1"/>
                  </w14:solidFill>
                </w14:textFill>
              </w:rPr>
              <w:t>后台，包</w:t>
            </w:r>
          </w:p>
          <w:p>
            <w:pPr>
              <w:numPr>
                <w:numId w:val="0"/>
              </w:numPr>
              <w:spacing w:line="240" w:lineRule="auto"/>
              <w:ind w:firstLine="240" w:firstLineChars="100"/>
              <w:rPr>
                <w:rFonts w:hint="eastAsia" w:ascii="仿宋" w:hAnsi="仿宋" w:eastAsia="仿宋" w:cs="仿宋"/>
                <w:color w:val="000000" w:themeColor="text1"/>
                <w:sz w:val="24"/>
                <w:szCs w:val="24"/>
                <w:lang w:val="en-US" w:eastAsia="zh-CN"/>
                <w14:textFill>
                  <w14:solidFill>
                    <w14:schemeClr w14:val="tx1"/>
                  </w14:solidFill>
                </w14:textFill>
              </w:rPr>
            </w:pPr>
          </w:p>
          <w:p>
            <w:pPr>
              <w:numPr>
                <w:numId w:val="0"/>
              </w:numPr>
              <w:spacing w:line="240" w:lineRule="auto"/>
              <w:rPr>
                <w:rFonts w:hint="eastAsia" w:ascii="仿宋" w:hAnsi="仿宋" w:eastAsia="仿宋" w:cs="仿宋"/>
                <w:color w:val="000000" w:themeColor="text1"/>
                <w:sz w:val="24"/>
                <w:szCs w:val="24"/>
                <w:lang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括：</w:t>
            </w:r>
            <w:r>
              <w:rPr>
                <w:rFonts w:hint="eastAsia" w:ascii="仿宋" w:hAnsi="仿宋" w:eastAsia="仿宋" w:cs="仿宋"/>
                <w:color w:val="000000" w:themeColor="text1"/>
                <w:sz w:val="24"/>
                <w:szCs w:val="24"/>
                <w14:textFill>
                  <w14:solidFill>
                    <w14:schemeClr w14:val="tx1"/>
                  </w14:solidFill>
                </w14:textFill>
              </w:rPr>
              <w:t>文本、图、视频链接</w:t>
            </w:r>
            <w:r>
              <w:rPr>
                <w:rFonts w:hint="eastAsia" w:ascii="仿宋" w:hAnsi="仿宋" w:eastAsia="仿宋" w:cs="仿宋"/>
                <w:color w:val="000000" w:themeColor="text1"/>
                <w:sz w:val="24"/>
                <w:szCs w:val="24"/>
                <w:lang w:eastAsia="zh-CN"/>
                <w14:textFill>
                  <w14:solidFill>
                    <w14:schemeClr w14:val="tx1"/>
                  </w14:solidFill>
                </w14:textFill>
              </w:rPr>
              <w:t>。</w:t>
            </w:r>
          </w:p>
          <w:p>
            <w:pPr>
              <w:numPr>
                <w:numId w:val="0"/>
              </w:numPr>
              <w:spacing w:line="240" w:lineRule="auto"/>
              <w:rPr>
                <w:rFonts w:hint="eastAsia" w:ascii="仿宋" w:hAnsi="仿宋" w:eastAsia="仿宋" w:cs="仿宋"/>
                <w:color w:val="000000" w:themeColor="text1"/>
                <w:sz w:val="24"/>
                <w:szCs w:val="24"/>
                <w:lang w:eastAsia="zh-CN"/>
                <w14:textFill>
                  <w14:solidFill>
                    <w14:schemeClr w14:val="tx1"/>
                  </w14:solidFill>
                </w14:textFill>
              </w:rPr>
            </w:pPr>
          </w:p>
          <w:p>
            <w:pPr>
              <w:numPr>
                <w:ilvl w:val="0"/>
                <w:numId w:val="4"/>
              </w:numPr>
              <w:tabs>
                <w:tab w:val="left" w:pos="792"/>
                <w:tab w:val="clear" w:pos="972"/>
              </w:tabs>
              <w:snapToGrid w:val="0"/>
              <w:spacing w:before="156" w:beforeLines="50" w:after="156" w:afterLines="50" w:line="240" w:lineRule="auto"/>
              <w:rPr>
                <w:rFonts w:ascii="仿宋" w:hAnsi="仿宋" w:eastAsia="仿宋" w:cs="仿宋"/>
                <w:b/>
                <w:bCs/>
                <w:sz w:val="24"/>
              </w:rPr>
            </w:pPr>
            <w:r>
              <w:rPr>
                <w:rFonts w:hint="eastAsia" w:ascii="仿宋" w:hAnsi="仿宋" w:eastAsia="仿宋" w:cs="仿宋"/>
                <w:b/>
                <w:bCs/>
                <w:sz w:val="24"/>
              </w:rPr>
              <w:t>国、内外研究现状和发展动态</w:t>
            </w:r>
          </w:p>
          <w:p>
            <w:pPr>
              <w:snapToGrid w:val="0"/>
              <w:spacing w:before="156" w:beforeLines="50" w:after="156" w:afterLines="50" w:line="240" w:lineRule="auto"/>
              <w:rPr>
                <w:rFonts w:ascii="仿宋" w:hAnsi="仿宋" w:eastAsia="仿宋" w:cs="仿宋"/>
                <w:sz w:val="24"/>
              </w:rPr>
            </w:pPr>
            <w:r>
              <w:rPr>
                <w:rFonts w:ascii="仿宋" w:hAnsi="仿宋" w:eastAsia="仿宋" w:cs="仿宋"/>
                <w:sz w:val="24"/>
              </w:rPr>
              <w:t xml:space="preserve">   </w:t>
            </w:r>
            <w:r>
              <w:rPr>
                <w:rFonts w:hint="eastAsia" w:ascii="仿宋" w:hAnsi="仿宋" w:eastAsia="仿宋" w:cs="仿宋"/>
                <w:sz w:val="24"/>
              </w:rPr>
              <w:t>随着人工智能技术的不断发展进步，其应用也逐渐渗透到日常生活中的方方面面。其中，“机器新闻写作”就是其在新闻传播领域的重要应用。2</w:t>
            </w:r>
            <w:r>
              <w:rPr>
                <w:rFonts w:ascii="仿宋" w:hAnsi="仿宋" w:eastAsia="仿宋" w:cs="仿宋"/>
                <w:sz w:val="24"/>
              </w:rPr>
              <w:t>016</w:t>
            </w:r>
            <w:r>
              <w:rPr>
                <w:rFonts w:hint="eastAsia" w:ascii="仿宋" w:hAnsi="仿宋" w:eastAsia="仿宋" w:cs="仿宋"/>
                <w:sz w:val="24"/>
              </w:rPr>
              <w:t>年里约奥运会上，由北大计算机所万小军团队研发的“张小明”新闻机器人横空出世，1</w:t>
            </w:r>
            <w:r>
              <w:rPr>
                <w:rFonts w:ascii="仿宋" w:hAnsi="仿宋" w:eastAsia="仿宋" w:cs="仿宋"/>
                <w:sz w:val="24"/>
              </w:rPr>
              <w:t>3</w:t>
            </w:r>
            <w:r>
              <w:rPr>
                <w:rFonts w:hint="eastAsia" w:ascii="仿宋" w:hAnsi="仿宋" w:eastAsia="仿宋" w:cs="仿宋"/>
                <w:sz w:val="24"/>
              </w:rPr>
              <w:t>天内，撰写了4</w:t>
            </w:r>
            <w:r>
              <w:rPr>
                <w:rFonts w:ascii="仿宋" w:hAnsi="仿宋" w:eastAsia="仿宋" w:cs="仿宋"/>
                <w:sz w:val="24"/>
              </w:rPr>
              <w:t>57</w:t>
            </w:r>
            <w:r>
              <w:rPr>
                <w:rFonts w:hint="eastAsia" w:ascii="仿宋" w:hAnsi="仿宋" w:eastAsia="仿宋" w:cs="仿宋"/>
                <w:sz w:val="24"/>
              </w:rPr>
              <w:t>篇关于乒乓球、羽毛球、网球等项目的消息简讯和赛事报道，一时间吸引了世人的眼球；而实际上，在“张小明”出现之前，新闻机器人就已经被不少世界上的主流媒体关注并加以使用——</w:t>
            </w:r>
          </w:p>
          <w:p>
            <w:pPr>
              <w:snapToGrid w:val="0"/>
              <w:spacing w:before="156" w:beforeLines="50" w:after="156" w:afterLines="50" w:line="240" w:lineRule="auto"/>
              <w:jc w:val="center"/>
              <w:rPr>
                <w:rFonts w:ascii="仿宋" w:hAnsi="仿宋" w:eastAsia="仿宋" w:cs="仿宋"/>
                <w:sz w:val="24"/>
              </w:rPr>
            </w:pPr>
            <w:r>
              <w:rPr>
                <w:rFonts w:hint="eastAsia" w:ascii="仿宋" w:hAnsi="仿宋" w:eastAsia="仿宋" w:cs="仿宋"/>
                <w:sz w:val="24"/>
              </w:rPr>
              <w:drawing>
                <wp:inline distT="0" distB="0" distL="0" distR="0">
                  <wp:extent cx="4127500" cy="2209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127500" cy="2209800"/>
                          </a:xfrm>
                          <a:prstGeom prst="rect">
                            <a:avLst/>
                          </a:prstGeom>
                        </pic:spPr>
                      </pic:pic>
                    </a:graphicData>
                  </a:graphic>
                </wp:inline>
              </w:drawing>
            </w:r>
          </w:p>
          <w:p>
            <w:pPr>
              <w:snapToGrid w:val="0"/>
              <w:spacing w:before="156" w:beforeLines="50" w:after="156" w:afterLines="50" w:line="240" w:lineRule="auto"/>
              <w:rPr>
                <w:rFonts w:ascii="仿宋" w:hAnsi="仿宋" w:eastAsia="仿宋" w:cs="仿宋"/>
                <w:sz w:val="24"/>
              </w:rPr>
            </w:pPr>
            <w:r>
              <w:rPr>
                <w:rFonts w:hint="eastAsia" w:ascii="仿宋" w:hAnsi="仿宋" w:eastAsia="仿宋" w:cs="仿宋"/>
                <w:sz w:val="24"/>
              </w:rPr>
              <w:t xml:space="preserve"> </w:t>
            </w:r>
            <w:r>
              <w:rPr>
                <w:rFonts w:ascii="仿宋" w:hAnsi="仿宋" w:eastAsia="仿宋" w:cs="仿宋"/>
                <w:sz w:val="24"/>
              </w:rPr>
              <w:t xml:space="preserve">   </w:t>
            </w:r>
            <w:r>
              <w:rPr>
                <w:rFonts w:hint="eastAsia" w:ascii="仿宋" w:hAnsi="仿宋" w:eastAsia="仿宋" w:cs="仿宋"/>
                <w:sz w:val="24"/>
              </w:rPr>
              <w:t>其实，早在2</w:t>
            </w:r>
            <w:r>
              <w:rPr>
                <w:rFonts w:ascii="仿宋" w:hAnsi="仿宋" w:eastAsia="仿宋" w:cs="仿宋"/>
                <w:sz w:val="24"/>
              </w:rPr>
              <w:t>006</w:t>
            </w:r>
            <w:r>
              <w:rPr>
                <w:rFonts w:hint="eastAsia" w:ascii="仿宋" w:hAnsi="仿宋" w:eastAsia="仿宋" w:cs="仿宋"/>
                <w:sz w:val="24"/>
              </w:rPr>
              <w:t>年，美国商业信息集团汤姆森金融就已经开始运用电脑程序自动生成部分财经新闻，可在上市公司公布业绩短短0</w:t>
            </w:r>
            <w:r>
              <w:rPr>
                <w:rFonts w:ascii="仿宋" w:hAnsi="仿宋" w:eastAsia="仿宋" w:cs="仿宋"/>
                <w:sz w:val="24"/>
              </w:rPr>
              <w:t>.3</w:t>
            </w:r>
            <w:r>
              <w:rPr>
                <w:rFonts w:hint="eastAsia" w:ascii="仿宋" w:hAnsi="仿宋" w:eastAsia="仿宋" w:cs="仿宋"/>
                <w:sz w:val="24"/>
              </w:rPr>
              <w:t>秒内就发布出一篇盈利报道。这也被看作是“机器新闻写作”的初探，只可惜，在更加注重质量而非速度的报纸时代，它并未引起太大关注。</w:t>
            </w:r>
          </w:p>
          <w:p>
            <w:pPr>
              <w:snapToGrid w:val="0"/>
              <w:spacing w:before="156" w:beforeLines="50" w:after="156" w:afterLines="50" w:line="240" w:lineRule="auto"/>
              <w:rPr>
                <w:rFonts w:ascii="仿宋" w:hAnsi="仿宋" w:eastAsia="仿宋" w:cs="仿宋"/>
                <w:sz w:val="24"/>
              </w:rPr>
            </w:pPr>
            <w:r>
              <w:rPr>
                <w:rFonts w:hint="eastAsia" w:ascii="仿宋" w:hAnsi="仿宋" w:eastAsia="仿宋" w:cs="仿宋"/>
                <w:sz w:val="24"/>
              </w:rPr>
              <w:t xml:space="preserve"> </w:t>
            </w:r>
            <w:r>
              <w:rPr>
                <w:rFonts w:ascii="仿宋" w:hAnsi="仿宋" w:eastAsia="仿宋" w:cs="仿宋"/>
                <w:sz w:val="24"/>
              </w:rPr>
              <w:t xml:space="preserve">   </w:t>
            </w:r>
            <w:r>
              <w:rPr>
                <w:rFonts w:hint="eastAsia" w:ascii="仿宋" w:hAnsi="仿宋" w:eastAsia="仿宋" w:cs="仿宋"/>
                <w:sz w:val="24"/>
              </w:rPr>
              <w:t>在那之后，西北大学的科技精英们研制出了新一代智能写作软件Narrative</w:t>
            </w:r>
            <w:r>
              <w:rPr>
                <w:rFonts w:ascii="仿宋" w:hAnsi="仿宋" w:eastAsia="仿宋" w:cs="仿宋"/>
                <w:sz w:val="24"/>
              </w:rPr>
              <w:t xml:space="preserve"> </w:t>
            </w:r>
            <w:r>
              <w:rPr>
                <w:rFonts w:hint="eastAsia" w:ascii="仿宋" w:hAnsi="仿宋" w:eastAsia="仿宋" w:cs="仿宋"/>
                <w:sz w:val="24"/>
              </w:rPr>
              <w:t>Science，这时的机器写作已经不仅仅局限于对数据的呈现，还已经具有了强大的运算能力，展示出一篇具有“人情味”的新闻报道——此时，已经具有了如今“机器写作”的雏形。</w:t>
            </w:r>
          </w:p>
          <w:p>
            <w:pPr>
              <w:snapToGrid w:val="0"/>
              <w:spacing w:before="156" w:beforeLines="50" w:after="156" w:afterLines="50" w:line="240" w:lineRule="auto"/>
              <w:ind w:firstLine="480"/>
              <w:rPr>
                <w:rFonts w:hint="eastAsia" w:ascii="仿宋" w:hAnsi="仿宋" w:eastAsia="仿宋" w:cs="仿宋"/>
                <w:sz w:val="24"/>
              </w:rPr>
            </w:pPr>
            <w:r>
              <w:rPr>
                <w:rFonts w:hint="eastAsia" w:ascii="仿宋" w:hAnsi="仿宋" w:eastAsia="仿宋" w:cs="仿宋"/>
                <w:sz w:val="24"/>
              </w:rPr>
              <w:t>随着社会的飞速发展，传统的报纸、电视等传播媒介日渐衰微，数字化、碎片化的阅读成为人们最主要的信息来源。基于人们这样的需求，新一代“新闻机器人”应运而生，在不断的改进和充实中，逐渐满足了人们对新闻报道的各种需求——如今的“新闻机器人”，已经可以结合最新的自然语言处理、机器学习、大数据分析和视觉图像处理技术，通过语法合成与排序，基于现有的文本模板生成完整的新闻——此处所说的“完整”，不仅仅是指可以生成一篇完整的文本，更可以通过图片检索自己选择合适的配图，甚至模仿人类的语气，使新闻文本读起来更加亲切、抓人眼球。</w:t>
            </w:r>
          </w:p>
          <w:p>
            <w:pPr>
              <w:snapToGrid w:val="0"/>
              <w:spacing w:before="156" w:beforeLines="50" w:after="156" w:afterLines="50" w:line="240" w:lineRule="auto"/>
              <w:ind w:firstLine="480"/>
              <w:rPr>
                <w:rFonts w:hint="eastAsia" w:ascii="仿宋" w:hAnsi="仿宋" w:eastAsia="仿宋" w:cs="仿宋"/>
                <w:sz w:val="24"/>
              </w:rPr>
            </w:pPr>
            <w:bookmarkStart w:id="2" w:name="_GoBack"/>
            <w:bookmarkEnd w:id="2"/>
          </w:p>
          <w:p>
            <w:pPr>
              <w:snapToGrid w:val="0"/>
              <w:spacing w:before="156" w:beforeLines="50" w:after="156" w:afterLines="50" w:line="240" w:lineRule="auto"/>
              <w:ind w:firstLine="480"/>
              <w:rPr>
                <w:rFonts w:hint="eastAsia" w:ascii="仿宋" w:hAnsi="仿宋" w:eastAsia="仿宋" w:cs="仿宋"/>
                <w:sz w:val="24"/>
              </w:rPr>
            </w:pPr>
          </w:p>
          <w:p>
            <w:pPr>
              <w:snapToGrid w:val="0"/>
              <w:spacing w:before="156" w:beforeLines="50" w:after="156" w:afterLines="50" w:line="240" w:lineRule="auto"/>
              <w:ind w:firstLine="480"/>
              <w:rPr>
                <w:rFonts w:hint="eastAsia" w:ascii="仿宋" w:hAnsi="仿宋" w:eastAsia="仿宋" w:cs="仿宋"/>
                <w:sz w:val="24"/>
              </w:rPr>
            </w:pPr>
          </w:p>
          <w:p>
            <w:pPr>
              <w:snapToGrid w:val="0"/>
              <w:spacing w:before="156" w:beforeLines="50" w:after="156" w:afterLines="50" w:line="240" w:lineRule="auto"/>
              <w:ind w:firstLine="480"/>
              <w:rPr>
                <w:rFonts w:ascii="仿宋" w:hAnsi="仿宋" w:eastAsia="仿宋" w:cs="仿宋"/>
                <w:sz w:val="24"/>
              </w:rPr>
            </w:pPr>
            <w:r>
              <w:rPr>
                <w:rFonts w:hint="eastAsia" w:ascii="仿宋" w:hAnsi="仿宋" w:eastAsia="仿宋" w:cs="仿宋"/>
                <w:sz w:val="24"/>
              </w:rPr>
              <w:drawing>
                <wp:inline distT="0" distB="0" distL="0" distR="0">
                  <wp:extent cx="2396490" cy="1497965"/>
                  <wp:effectExtent l="0" t="0" r="1143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24392" cy="1515281"/>
                          </a:xfrm>
                          <a:prstGeom prst="rect">
                            <a:avLst/>
                          </a:prstGeom>
                        </pic:spPr>
                      </pic:pic>
                    </a:graphicData>
                  </a:graphic>
                </wp:inline>
              </w:drawing>
            </w:r>
            <w:r>
              <w:rPr>
                <w:rFonts w:hint="eastAsia" w:ascii="仿宋" w:hAnsi="仿宋" w:eastAsia="仿宋" w:cs="仿宋"/>
                <w:sz w:val="24"/>
              </w:rPr>
              <w:drawing>
                <wp:inline distT="0" distB="0" distL="0" distR="0">
                  <wp:extent cx="2395855" cy="1497330"/>
                  <wp:effectExtent l="0" t="0" r="1206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12116" cy="1507608"/>
                          </a:xfrm>
                          <a:prstGeom prst="rect">
                            <a:avLst/>
                          </a:prstGeom>
                        </pic:spPr>
                      </pic:pic>
                    </a:graphicData>
                  </a:graphic>
                </wp:inline>
              </w:drawing>
            </w:r>
          </w:p>
          <w:p>
            <w:pPr>
              <w:snapToGrid w:val="0"/>
              <w:spacing w:before="156" w:beforeLines="50" w:after="156" w:afterLines="50" w:line="240" w:lineRule="auto"/>
              <w:ind w:firstLine="480"/>
              <w:rPr>
                <w:rFonts w:ascii="仿宋" w:hAnsi="仿宋" w:eastAsia="仿宋" w:cs="仿宋"/>
                <w:sz w:val="24"/>
              </w:rPr>
            </w:pPr>
            <w:r>
              <w:rPr>
                <w:rFonts w:hint="eastAsia" w:ascii="仿宋" w:hAnsi="仿宋" w:eastAsia="仿宋" w:cs="仿宋"/>
                <w:sz w:val="24"/>
              </w:rPr>
              <w:t>（新一代的机器新闻成品，已经可以利用成熟的图片、视频抓取与识别技术自动生成语义明确、内容完整连贯的文章）</w:t>
            </w:r>
          </w:p>
          <w:p>
            <w:pPr>
              <w:snapToGrid w:val="0"/>
              <w:spacing w:before="156" w:beforeLines="50" w:after="156" w:afterLines="50" w:line="240" w:lineRule="auto"/>
              <w:ind w:firstLine="480"/>
              <w:rPr>
                <w:rFonts w:hint="eastAsia" w:ascii="仿宋" w:hAnsi="仿宋" w:eastAsia="仿宋" w:cs="仿宋"/>
                <w:sz w:val="24"/>
              </w:rPr>
            </w:pPr>
            <w:r>
              <w:rPr>
                <w:rFonts w:hint="eastAsia" w:ascii="仿宋" w:hAnsi="仿宋" w:eastAsia="仿宋" w:cs="仿宋"/>
                <w:sz w:val="24"/>
              </w:rPr>
              <w:t>如今，新一代的机器写作的应用更加广泛。由最开始的集中于数据化、模板化的财经新闻和体育新闻报导为主，到现在，已经可以根据数据的宏观对比，得出变化、趋势等结论并加以呈现；同时，同一则新闻可以生产出多种个性化的版本。而国外由于机器写作研究的起步较早，拥有相对多的技术优势和实战经验，除了能够实现国内的应用外，还可以在房地产、商业等更多领域得到使用，对数据的追踪、复杂信息的消化、关系的挖掘等方面也要比国内更加完备与成熟，甚至还可以写出极具个性化的新闻报道。</w:t>
            </w:r>
          </w:p>
          <w:p>
            <w:pPr>
              <w:snapToGrid w:val="0"/>
              <w:spacing w:before="156" w:beforeLines="50" w:after="156" w:afterLines="50" w:line="240" w:lineRule="auto"/>
              <w:ind w:firstLine="480"/>
              <w:jc w:val="center"/>
              <w:rPr>
                <w:rFonts w:ascii="仿宋" w:hAnsi="仿宋" w:eastAsia="仿宋" w:cs="仿宋"/>
                <w:sz w:val="24"/>
              </w:rPr>
            </w:pPr>
            <w:r>
              <w:rPr>
                <w:rFonts w:hint="eastAsia" w:ascii="仿宋" w:hAnsi="仿宋" w:eastAsia="仿宋" w:cs="仿宋"/>
                <w:sz w:val="24"/>
              </w:rPr>
              <w:drawing>
                <wp:inline distT="0" distB="0" distL="0" distR="0">
                  <wp:extent cx="4216400" cy="407670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16400" cy="4076700"/>
                          </a:xfrm>
                          <a:prstGeom prst="rect">
                            <a:avLst/>
                          </a:prstGeom>
                        </pic:spPr>
                      </pic:pic>
                    </a:graphicData>
                  </a:graphic>
                </wp:inline>
              </w:drawing>
            </w:r>
          </w:p>
          <w:p>
            <w:pPr>
              <w:snapToGrid w:val="0"/>
              <w:spacing w:before="156" w:beforeLines="50" w:after="156" w:afterLines="50" w:line="240" w:lineRule="auto"/>
              <w:ind w:firstLine="480"/>
              <w:jc w:val="center"/>
              <w:rPr>
                <w:rFonts w:hint="eastAsia" w:ascii="仿宋" w:hAnsi="仿宋" w:eastAsia="仿宋" w:cs="仿宋"/>
                <w:sz w:val="24"/>
              </w:rPr>
            </w:pPr>
            <w:r>
              <w:rPr>
                <w:rFonts w:hint="eastAsia" w:ascii="仿宋" w:hAnsi="仿宋" w:eastAsia="仿宋" w:cs="仿宋"/>
                <w:sz w:val="24"/>
              </w:rPr>
              <w:t>（“张小明”可以自己检索图片，还可以使用“笑到最后”“实力不俗”这种极具个性化的词语）</w:t>
            </w:r>
          </w:p>
          <w:p>
            <w:pPr>
              <w:snapToGrid w:val="0"/>
              <w:spacing w:before="156" w:beforeLines="50" w:after="156" w:afterLines="50" w:line="240" w:lineRule="auto"/>
              <w:jc w:val="both"/>
              <w:rPr>
                <w:rFonts w:hint="eastAsia" w:ascii="仿宋" w:hAnsi="仿宋" w:eastAsia="仿宋" w:cs="仿宋"/>
                <w:sz w:val="24"/>
              </w:rPr>
            </w:pPr>
          </w:p>
          <w:p>
            <w:pPr>
              <w:snapToGrid w:val="0"/>
              <w:spacing w:before="156" w:beforeLines="50" w:after="156" w:afterLines="50" w:line="240" w:lineRule="auto"/>
              <w:ind w:firstLine="480"/>
              <w:rPr>
                <w:rFonts w:hint="eastAsia" w:ascii="仿宋" w:hAnsi="仿宋" w:eastAsia="仿宋" w:cs="仿宋"/>
                <w:sz w:val="24"/>
              </w:rPr>
            </w:pPr>
            <w:r>
              <w:rPr>
                <w:rFonts w:hint="eastAsia" w:ascii="仿宋" w:hAnsi="仿宋" w:eastAsia="仿宋" w:cs="仿宋"/>
                <w:sz w:val="24"/>
              </w:rPr>
              <w:t>不过，由于相关技术仍然不够完备，当下的机器写作依然有一系列问题亟待解决，比如机器人对信息的理解深度还不够、新闻成品模板化明显，扁平而又千篇一律的文章依旧是绝大多数机器写作产品的常态，缺乏亮点；对信息的提炼和概括能力也还有所不足。这些也是研究人员们接下来将要致力于解决的方向。</w:t>
            </w:r>
          </w:p>
          <w:p>
            <w:pPr>
              <w:snapToGrid w:val="0"/>
              <w:spacing w:before="156" w:beforeLines="50" w:after="156" w:afterLines="50" w:line="240" w:lineRule="auto"/>
              <w:ind w:firstLine="480"/>
              <w:jc w:val="center"/>
              <w:rPr>
                <w:rFonts w:hint="eastAsia" w:ascii="仿宋" w:hAnsi="仿宋" w:eastAsia="仿宋" w:cs="仿宋"/>
                <w:sz w:val="24"/>
              </w:rPr>
            </w:pPr>
          </w:p>
          <w:p>
            <w:pPr>
              <w:snapToGrid w:val="0"/>
              <w:spacing w:before="156" w:beforeLines="50" w:after="156" w:afterLines="50" w:line="240" w:lineRule="auto"/>
              <w:ind w:firstLine="480"/>
              <w:jc w:val="center"/>
              <w:rPr>
                <w:rFonts w:ascii="仿宋" w:hAnsi="仿宋" w:eastAsia="仿宋" w:cs="仿宋"/>
                <w:sz w:val="24"/>
              </w:rPr>
            </w:pPr>
            <w:r>
              <w:rPr>
                <w:rFonts w:hint="eastAsia" w:ascii="仿宋" w:hAnsi="仿宋" w:eastAsia="仿宋" w:cs="仿宋"/>
                <w:sz w:val="24"/>
              </w:rPr>
              <w:drawing>
                <wp:inline distT="0" distB="0" distL="0" distR="0">
                  <wp:extent cx="3810000" cy="26543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10000" cy="2654300"/>
                          </a:xfrm>
                          <a:prstGeom prst="rect">
                            <a:avLst/>
                          </a:prstGeom>
                        </pic:spPr>
                      </pic:pic>
                    </a:graphicData>
                  </a:graphic>
                </wp:inline>
              </w:drawing>
            </w:r>
          </w:p>
          <w:p>
            <w:pPr>
              <w:snapToGrid w:val="0"/>
              <w:spacing w:before="156" w:beforeLines="50" w:after="156" w:afterLines="50" w:line="240" w:lineRule="auto"/>
              <w:ind w:firstLine="480"/>
              <w:jc w:val="left"/>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（新闻扁平化、千篇一律，是当今机器新闻的最大问题之一）</w:t>
            </w:r>
          </w:p>
          <w:p>
            <w:pPr>
              <w:snapToGrid w:val="0"/>
              <w:spacing w:before="156" w:beforeLines="50" w:after="156" w:afterLines="50" w:line="240" w:lineRule="auto"/>
              <w:ind w:firstLine="480"/>
              <w:jc w:val="left"/>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一言以蔽之，当前，“新闻机器人”是目前机器写作在我们日常生活中最为常见的应用，且已经证明了其高效性和可信赖性，但由于相关技术还不够成熟，其依旧有十分广阔的发展前景，有望在未来成为跨领域的多面手、人类记者编辑的好帮手，而本课题团队也想要以目前已经比较完备的基于模板生成完整新闻这一技术为基础，完成活动类微信公众号推文的实现，提高生产推文的效率，使机器写作这一技术在新媒体领域得到更加普遍的应用。</w:t>
            </w:r>
          </w:p>
          <w:p>
            <w:pPr>
              <w:snapToGrid w:val="0"/>
              <w:spacing w:before="156" w:beforeLines="50" w:after="156" w:afterLines="50" w:line="240" w:lineRule="auto"/>
              <w:jc w:val="left"/>
              <w:rPr>
                <w:rFonts w:hint="eastAsia" w:ascii="仿宋" w:hAnsi="仿宋" w:eastAsia="仿宋" w:cs="仿宋"/>
                <w:kern w:val="2"/>
                <w:sz w:val="24"/>
                <w:szCs w:val="24"/>
                <w:lang w:val="en-US" w:eastAsia="zh-CN" w:bidi="ar-SA"/>
              </w:rPr>
            </w:pPr>
          </w:p>
          <w:p>
            <w:pPr>
              <w:numPr>
                <w:numId w:val="0"/>
              </w:numPr>
              <w:tabs>
                <w:tab w:val="left" w:pos="792"/>
              </w:tabs>
              <w:snapToGrid w:val="0"/>
              <w:spacing w:before="156" w:beforeLines="50" w:after="156" w:afterLines="50" w:line="240"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参考文献：</w:t>
            </w:r>
          </w:p>
          <w:p>
            <w:pPr>
              <w:numPr>
                <w:ilvl w:val="0"/>
                <w:numId w:val="0"/>
              </w:numPr>
              <w:tabs>
                <w:tab w:val="left" w:pos="792"/>
              </w:tabs>
              <w:snapToGrid w:val="0"/>
              <w:spacing w:before="156" w:beforeLines="50" w:after="156" w:afterLines="50" w:line="240" w:lineRule="auto"/>
              <w:ind w:left="0"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《新闻写作机器人的应用及前景展望——以今日头条新闻机器人张小明（xiaomingbot）为例》</w:t>
            </w:r>
          </w:p>
          <w:p>
            <w:pPr>
              <w:numPr>
                <w:ilvl w:val="0"/>
                <w:numId w:val="0"/>
              </w:numPr>
              <w:tabs>
                <w:tab w:val="left" w:pos="792"/>
              </w:tabs>
              <w:snapToGrid w:val="0"/>
              <w:spacing w:before="156" w:beforeLines="50" w:after="156" w:afterLines="50" w:line="240" w:lineRule="auto"/>
              <w:ind w:left="0"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《今日头条的算法生产新闻研究》，郝慧敏，《传媒论坛》，2018.08</w:t>
            </w:r>
          </w:p>
          <w:p>
            <w:pPr>
              <w:numPr>
                <w:ilvl w:val="0"/>
                <w:numId w:val="0"/>
              </w:numPr>
              <w:tabs>
                <w:tab w:val="left" w:pos="792"/>
              </w:tabs>
              <w:snapToGrid w:val="0"/>
              <w:spacing w:before="156" w:beforeLines="50" w:after="156" w:afterLines="50" w:line="240" w:lineRule="auto"/>
              <w:ind w:left="0"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《“Xiaomingbot”背后，写稿机器人的技术探寻——专访北京大学计算机科学技术研究所万小军博士》，刁毅刚、陈旭管，《中国传媒科技》，2016.09</w:t>
            </w:r>
          </w:p>
          <w:p>
            <w:pPr>
              <w:numPr>
                <w:ilvl w:val="0"/>
                <w:numId w:val="0"/>
              </w:numPr>
              <w:tabs>
                <w:tab w:val="left" w:pos="792"/>
              </w:tabs>
              <w:snapToGrid w:val="0"/>
              <w:spacing w:before="156" w:beforeLines="50" w:after="156" w:afterLines="50" w:line="240" w:lineRule="auto"/>
              <w:ind w:left="0"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相关网页链接：</w:t>
            </w:r>
          </w:p>
          <w:p>
            <w:pPr>
              <w:numPr>
                <w:ilvl w:val="0"/>
                <w:numId w:val="0"/>
              </w:numPr>
              <w:tabs>
                <w:tab w:val="left" w:pos="792"/>
              </w:tabs>
              <w:snapToGrid w:val="0"/>
              <w:spacing w:before="156" w:beforeLines="50" w:after="156" w:afterLines="50" w:line="240" w:lineRule="auto"/>
              <w:ind w:left="0"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http://media.people.com.cn/n1/2017/0111/c409691-29014245.html</w:t>
            </w:r>
          </w:p>
          <w:p>
            <w:pPr>
              <w:numPr>
                <w:ilvl w:val="0"/>
                <w:numId w:val="0"/>
              </w:numPr>
              <w:tabs>
                <w:tab w:val="left" w:pos="792"/>
              </w:tabs>
              <w:snapToGrid w:val="0"/>
              <w:spacing w:before="156" w:beforeLines="50" w:after="156" w:afterLines="50" w:line="240" w:lineRule="auto"/>
              <w:ind w:left="0"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爱奇艺视频：《字节跳动副总裁人工智能实验室主任马维英：AI赋能内容创作和交流》</w:t>
            </w:r>
          </w:p>
          <w:p>
            <w:pPr>
              <w:numPr>
                <w:numId w:val="0"/>
              </w:numPr>
              <w:tabs>
                <w:tab w:val="left" w:pos="792"/>
              </w:tabs>
              <w:snapToGrid w:val="0"/>
              <w:spacing w:before="156" w:beforeLines="50" w:after="156" w:afterLines="50" w:line="240" w:lineRule="auto"/>
              <w:ind w:leftChars="0"/>
              <w:rPr>
                <w:rFonts w:hint="eastAsia" w:ascii="仿宋" w:hAnsi="仿宋" w:eastAsia="仿宋" w:cs="仿宋"/>
                <w:b/>
                <w:bCs/>
                <w:sz w:val="24"/>
              </w:rPr>
            </w:pPr>
          </w:p>
          <w:p>
            <w:pPr>
              <w:numPr>
                <w:numId w:val="0"/>
              </w:numPr>
              <w:tabs>
                <w:tab w:val="left" w:pos="792"/>
              </w:tabs>
              <w:snapToGrid w:val="0"/>
              <w:spacing w:before="156" w:beforeLines="50" w:after="156" w:afterLines="50" w:line="240" w:lineRule="auto"/>
              <w:ind w:leftChars="0"/>
              <w:rPr>
                <w:rFonts w:ascii="仿宋" w:hAnsi="仿宋" w:eastAsia="仿宋" w:cs="仿宋"/>
                <w:b/>
                <w:bCs/>
                <w:sz w:val="24"/>
              </w:rPr>
            </w:pPr>
            <w:r>
              <w:rPr>
                <w:rFonts w:hint="eastAsia" w:ascii="仿宋" w:hAnsi="仿宋" w:eastAsia="仿宋" w:cs="仿宋"/>
                <w:b/>
                <w:bCs/>
                <w:sz w:val="24"/>
                <w:lang w:eastAsia="zh-CN"/>
              </w:rPr>
              <w:t>（</w:t>
            </w:r>
            <w:r>
              <w:rPr>
                <w:rFonts w:hint="eastAsia" w:ascii="仿宋" w:hAnsi="仿宋" w:eastAsia="仿宋" w:cs="仿宋"/>
                <w:b/>
                <w:bCs/>
                <w:sz w:val="24"/>
                <w:lang w:val="en-US" w:eastAsia="zh-CN"/>
              </w:rPr>
              <w:t>四</w:t>
            </w:r>
            <w:r>
              <w:rPr>
                <w:rFonts w:hint="eastAsia" w:ascii="仿宋" w:hAnsi="仿宋" w:eastAsia="仿宋" w:cs="仿宋"/>
                <w:b/>
                <w:bCs/>
                <w:sz w:val="24"/>
                <w:lang w:eastAsia="zh-CN"/>
              </w:rPr>
              <w:t>）</w:t>
            </w:r>
            <w:r>
              <w:rPr>
                <w:rFonts w:hint="eastAsia" w:ascii="仿宋" w:hAnsi="仿宋" w:eastAsia="仿宋" w:cs="仿宋"/>
                <w:b/>
                <w:bCs/>
                <w:sz w:val="24"/>
              </w:rPr>
              <w:t>创新点与项目特色</w:t>
            </w:r>
          </w:p>
          <w:p>
            <w:pPr>
              <w:pStyle w:val="19"/>
              <w:numPr>
                <w:numId w:val="0"/>
              </w:numPr>
              <w:tabs>
                <w:tab w:val="left" w:pos="792"/>
              </w:tabs>
              <w:snapToGrid w:val="0"/>
              <w:spacing w:before="156" w:beforeLines="50" w:after="156" w:afterLines="50" w:line="240" w:lineRule="auto"/>
              <w:ind w:leftChars="0"/>
              <w:rPr>
                <w:rFonts w:hint="eastAsia"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一、探索智能生成内容的新路径</w:t>
            </w:r>
          </w:p>
          <w:p>
            <w:pPr>
              <w:pStyle w:val="19"/>
              <w:tabs>
                <w:tab w:val="left" w:pos="792"/>
              </w:tabs>
              <w:snapToGrid w:val="0"/>
              <w:spacing w:before="156" w:beforeLines="50" w:after="156" w:afterLines="50" w:line="240" w:lineRule="auto"/>
              <w:ind w:firstLine="482"/>
              <w:rPr>
                <w:rFonts w:hint="eastAsia"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智能生成内容发展虽有相关路径可循，但针对会议类报道信息生产的研究较少，此次探索是一次合理尝试。基于传统新闻写作结构，从用户范围广泛的微信公众号入手，融合为新媒体用户所接受的阅读模式。并以会议类内容生成为核心，探索会议类新闻内容模板，开发“短平快”的信息写稿路径。</w:t>
            </w:r>
          </w:p>
          <w:p>
            <w:pPr>
              <w:pStyle w:val="19"/>
              <w:numPr>
                <w:numId w:val="0"/>
              </w:numPr>
              <w:tabs>
                <w:tab w:val="left" w:pos="792"/>
              </w:tabs>
              <w:snapToGrid w:val="0"/>
              <w:spacing w:before="156" w:beforeLines="50" w:after="156" w:afterLines="50" w:line="240" w:lineRule="auto"/>
              <w:ind w:leftChars="0"/>
              <w:rPr>
                <w:rFonts w:hint="eastAsia"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二、媒介融合实践，打造图文视频融合媒体。</w:t>
            </w:r>
          </w:p>
          <w:p>
            <w:pPr>
              <w:pStyle w:val="19"/>
              <w:numPr>
                <w:ilvl w:val="0"/>
                <w:numId w:val="0"/>
              </w:numPr>
              <w:tabs>
                <w:tab w:val="left" w:pos="792"/>
              </w:tabs>
              <w:snapToGrid w:val="0"/>
              <w:spacing w:before="156" w:beforeLines="50" w:after="156" w:afterLines="50" w:line="240" w:lineRule="auto"/>
              <w:ind w:leftChars="0" w:firstLine="480" w:firstLineChars="200"/>
              <w:rPr>
                <w:rFonts w:hint="eastAsia"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此次研究计划在自动形成文案的基础上，依据生成内容进行全网智能检索，为推文匹配合适的图片与视频，实现推文文字、图片、视频三合一，为受众带来更优越的视听体验。</w:t>
            </w:r>
          </w:p>
          <w:p>
            <w:pPr>
              <w:pStyle w:val="19"/>
              <w:numPr>
                <w:ilvl w:val="0"/>
                <w:numId w:val="0"/>
              </w:numPr>
              <w:tabs>
                <w:tab w:val="left" w:pos="792"/>
              </w:tabs>
              <w:snapToGrid w:val="0"/>
              <w:spacing w:before="156" w:beforeLines="50" w:after="156" w:afterLines="50" w:line="240" w:lineRule="auto"/>
              <w:ind w:leftChars="0"/>
              <w:rPr>
                <w:rFonts w:hint="eastAsia"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三、操作便捷，自动填充</w:t>
            </w:r>
          </w:p>
          <w:p>
            <w:pPr>
              <w:pStyle w:val="19"/>
              <w:numPr>
                <w:ilvl w:val="0"/>
                <w:numId w:val="0"/>
              </w:numPr>
              <w:tabs>
                <w:tab w:val="left" w:pos="792"/>
              </w:tabs>
              <w:snapToGrid w:val="0"/>
              <w:spacing w:before="156" w:beforeLines="50" w:after="156" w:afterLines="50" w:line="240" w:lineRule="auto"/>
              <w:ind w:leftChars="0" w:firstLine="480" w:firstLineChars="200"/>
              <w:rPr>
                <w:rFonts w:hint="eastAsia"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依据新闻稿结构，形成内容模板。用户只需选择适当的结构并输入新闻要素，系统自动生成新闻稿件并填写到微信公众号后台，经由人工审核后即可发出。提高内容生成效率，降低人力成本。</w:t>
            </w:r>
          </w:p>
          <w:p>
            <w:pPr>
              <w:snapToGrid w:val="0"/>
              <w:spacing w:before="156" w:beforeLines="50" w:after="156" w:afterLines="50" w:line="240" w:lineRule="auto"/>
              <w:rPr>
                <w:rFonts w:ascii="仿宋" w:hAnsi="仿宋" w:eastAsia="仿宋" w:cs="仿宋"/>
                <w:b/>
                <w:bCs/>
                <w:sz w:val="24"/>
              </w:rPr>
            </w:pPr>
          </w:p>
          <w:p>
            <w:pPr>
              <w:numPr>
                <w:numId w:val="0"/>
              </w:numPr>
              <w:tabs>
                <w:tab w:val="left" w:pos="792"/>
              </w:tabs>
              <w:snapToGrid w:val="0"/>
              <w:spacing w:before="156" w:beforeLines="50" w:after="156" w:afterLines="50" w:line="240" w:lineRule="auto"/>
              <w:ind w:leftChars="0"/>
              <w:rPr>
                <w:rFonts w:ascii="仿宋" w:hAnsi="仿宋" w:eastAsia="仿宋" w:cs="仿宋"/>
                <w:sz w:val="24"/>
                <w:szCs w:val="24"/>
              </w:rPr>
            </w:pPr>
            <w:r>
              <w:rPr>
                <w:rFonts w:hint="eastAsia" w:ascii="仿宋" w:hAnsi="仿宋" w:eastAsia="仿宋" w:cs="仿宋"/>
                <w:b/>
                <w:bCs/>
                <w:sz w:val="24"/>
                <w:lang w:eastAsia="zh-CN"/>
              </w:rPr>
              <w:t>（</w:t>
            </w:r>
            <w:r>
              <w:rPr>
                <w:rFonts w:hint="eastAsia" w:ascii="仿宋" w:hAnsi="仿宋" w:eastAsia="仿宋" w:cs="仿宋"/>
                <w:b/>
                <w:bCs/>
                <w:sz w:val="24"/>
                <w:lang w:val="en-US" w:eastAsia="zh-CN"/>
              </w:rPr>
              <w:t>五</w:t>
            </w:r>
            <w:r>
              <w:rPr>
                <w:rFonts w:hint="eastAsia" w:ascii="仿宋" w:hAnsi="仿宋" w:eastAsia="仿宋" w:cs="仿宋"/>
                <w:b/>
                <w:bCs/>
                <w:sz w:val="24"/>
                <w:lang w:eastAsia="zh-CN"/>
              </w:rPr>
              <w:t>）</w:t>
            </w:r>
            <w:r>
              <w:rPr>
                <w:rFonts w:hint="eastAsia" w:ascii="仿宋" w:hAnsi="仿宋" w:eastAsia="仿宋" w:cs="仿宋"/>
                <w:b/>
                <w:bCs/>
                <w:sz w:val="24"/>
              </w:rPr>
              <w:t>技术路线、拟解决的问题及预期成果</w:t>
            </w:r>
            <w:bookmarkStart w:id="1" w:name="技术路线【修改版】"/>
            <w:bookmarkEnd w:id="1"/>
          </w:p>
          <w:p>
            <w:pPr>
              <w:numPr>
                <w:ilvl w:val="0"/>
                <w:numId w:val="5"/>
              </w:numPr>
              <w:tabs>
                <w:tab w:val="left" w:pos="792"/>
              </w:tabs>
              <w:snapToGrid w:val="0"/>
              <w:spacing w:before="156" w:beforeLines="50" w:after="156" w:afterLines="50" w:line="240" w:lineRule="auto"/>
              <w:ind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技术路线</w:t>
            </w:r>
          </w:p>
          <w:p>
            <w:pPr>
              <w:spacing w:line="240" w:lineRule="auto"/>
              <w:ind w:firstLine="480" w:firstLineChars="200"/>
              <w:rPr>
                <w:rFonts w:hint="eastAsia" w:ascii="仿宋" w:hAnsi="仿宋" w:eastAsia="仿宋" w:cs="仿宋"/>
                <w:sz w:val="24"/>
                <w:szCs w:val="24"/>
              </w:rPr>
            </w:pPr>
            <w:r>
              <w:rPr>
                <w:rFonts w:hint="eastAsia" w:ascii="仿宋" w:hAnsi="仿宋" w:eastAsia="仿宋" w:cs="仿宋"/>
                <w:sz w:val="24"/>
                <w:szCs w:val="24"/>
              </w:rPr>
              <w:t>前期进行必要技能的学习；初期利用Python爬取文本数据，结合MySQL建立数据库；再通过Python的NLTK库和处理中文的第三方类库（例如SnowNLP等）自然语言处理技术对文本数据进行分析；由分析的结果设计相应类型文章的模板。</w:t>
            </w:r>
          </w:p>
          <w:p>
            <w:pPr>
              <w:spacing w:line="240" w:lineRule="auto"/>
              <w:rPr>
                <w:rFonts w:hint="eastAsia" w:ascii="仿宋" w:hAnsi="仿宋" w:eastAsia="仿宋" w:cs="仿宋"/>
                <w:sz w:val="24"/>
                <w:szCs w:val="24"/>
              </w:rPr>
            </w:pPr>
            <w:r>
              <w:rPr>
                <w:rFonts w:hint="eastAsia" w:ascii="仿宋" w:hAnsi="仿宋" w:eastAsia="仿宋" w:cs="仿宋"/>
                <w:sz w:val="24"/>
                <w:szCs w:val="24"/>
              </w:rPr>
              <w:t>软件设计和算法方面：基于设计出模板选择“模板填空模式”或“机器学习/深度学习”的方式实现特定类型推送文章的自然语言生成。在上述步骤已实现的基础上，将进一步对图像理解和视频摘要生成进行研究，使系统具有自动配图等功能。</w:t>
            </w:r>
          </w:p>
          <w:p>
            <w:pPr>
              <w:spacing w:line="240" w:lineRule="auto"/>
              <w:rPr>
                <w:rFonts w:hint="eastAsia" w:ascii="仿宋" w:hAnsi="仿宋" w:eastAsia="仿宋" w:cs="仿宋"/>
                <w:sz w:val="24"/>
                <w:szCs w:val="24"/>
              </w:rPr>
            </w:pPr>
            <w:r>
              <w:rPr>
                <w:rFonts w:hint="eastAsia" w:ascii="仿宋" w:hAnsi="仿宋" w:eastAsia="仿宋" w:cs="仿宋"/>
                <w:sz w:val="24"/>
                <w:szCs w:val="24"/>
              </w:rPr>
              <w:t>软件实现方面：利用Python+Flask+MySQL+D3技术搭建系统，并实现基于软件测试的自动表单填写，辅以后期的人工审核，保证软件的顺利实现。</w:t>
            </w:r>
          </w:p>
          <w:p>
            <w:pPr>
              <w:spacing w:line="240" w:lineRule="auto"/>
              <w:rPr>
                <w:rFonts w:hint="eastAsia" w:ascii="仿宋" w:hAnsi="仿宋" w:eastAsia="仿宋" w:cs="仿宋"/>
                <w:sz w:val="24"/>
                <w:szCs w:val="24"/>
                <w:lang w:val="en-US" w:eastAsia="zh-CN"/>
              </w:rPr>
            </w:pPr>
          </w:p>
          <w:p>
            <w:pPr>
              <w:spacing w:line="240" w:lineRule="auto"/>
              <w:ind w:firstLine="480" w:firstLineChars="200"/>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技术流程见下页图。</w:t>
            </w:r>
          </w:p>
          <w:p>
            <w:pPr>
              <w:numPr>
                <w:numId w:val="0"/>
              </w:numPr>
              <w:tabs>
                <w:tab w:val="left" w:pos="792"/>
              </w:tabs>
              <w:snapToGrid w:val="0"/>
              <w:spacing w:before="156" w:beforeLines="50" w:after="156" w:afterLines="50" w:line="240" w:lineRule="auto"/>
              <w:rPr>
                <w:rFonts w:hint="default" w:ascii="仿宋" w:hAnsi="仿宋" w:eastAsia="仿宋" w:cs="仿宋"/>
                <w:sz w:val="24"/>
                <w:szCs w:val="24"/>
                <w:lang w:val="en-US" w:eastAsia="zh-CN"/>
              </w:rPr>
            </w:pPr>
          </w:p>
          <w:p>
            <w:pPr>
              <w:numPr>
                <w:numId w:val="0"/>
              </w:numPr>
              <w:tabs>
                <w:tab w:val="left" w:pos="792"/>
              </w:tabs>
              <w:snapToGrid w:val="0"/>
              <w:spacing w:before="156" w:beforeLines="50" w:after="156" w:afterLines="50" w:line="240" w:lineRule="auto"/>
              <w:rPr>
                <w:rFonts w:hint="default" w:ascii="仿宋" w:hAnsi="仿宋" w:eastAsia="仿宋" w:cs="仿宋"/>
                <w:sz w:val="24"/>
                <w:szCs w:val="24"/>
                <w:lang w:val="en-US" w:eastAsia="zh-CN"/>
              </w:rPr>
            </w:pPr>
          </w:p>
          <w:p>
            <w:pPr>
              <w:numPr>
                <w:numId w:val="0"/>
              </w:numPr>
              <w:tabs>
                <w:tab w:val="left" w:pos="792"/>
              </w:tabs>
              <w:snapToGrid w:val="0"/>
              <w:spacing w:before="156" w:beforeLines="50" w:after="156" w:afterLines="50" w:line="240" w:lineRule="auto"/>
              <w:rPr>
                <w:rFonts w:hint="default" w:ascii="仿宋" w:hAnsi="仿宋" w:eastAsia="仿宋" w:cs="仿宋"/>
                <w:sz w:val="24"/>
                <w:szCs w:val="24"/>
                <w:lang w:val="en-US" w:eastAsia="zh-CN"/>
              </w:rPr>
            </w:pPr>
          </w:p>
          <w:p>
            <w:pPr>
              <w:numPr>
                <w:numId w:val="0"/>
              </w:numPr>
              <w:tabs>
                <w:tab w:val="left" w:pos="792"/>
              </w:tabs>
              <w:snapToGrid w:val="0"/>
              <w:spacing w:before="156" w:beforeLines="50" w:after="156" w:afterLines="50" w:line="240" w:lineRule="auto"/>
              <w:rPr>
                <w:rFonts w:hint="default" w:ascii="仿宋" w:hAnsi="仿宋" w:eastAsia="仿宋" w:cs="仿宋"/>
                <w:sz w:val="24"/>
                <w:szCs w:val="24"/>
                <w:lang w:val="en-US" w:eastAsia="zh-CN"/>
              </w:rPr>
            </w:pPr>
          </w:p>
          <w:p>
            <w:pPr>
              <w:numPr>
                <w:numId w:val="0"/>
              </w:numPr>
              <w:tabs>
                <w:tab w:val="left" w:pos="792"/>
              </w:tabs>
              <w:snapToGrid w:val="0"/>
              <w:spacing w:before="156" w:beforeLines="50" w:after="156" w:afterLines="50" w:line="240" w:lineRule="auto"/>
              <w:rPr>
                <w:rFonts w:hint="default" w:ascii="仿宋" w:hAnsi="仿宋" w:eastAsia="仿宋" w:cs="仿宋"/>
                <w:sz w:val="24"/>
                <w:szCs w:val="24"/>
                <w:lang w:val="en-US" w:eastAsia="zh-CN"/>
              </w:rPr>
            </w:pPr>
          </w:p>
          <w:p>
            <w:pPr>
              <w:numPr>
                <w:numId w:val="0"/>
              </w:numPr>
              <w:tabs>
                <w:tab w:val="left" w:pos="792"/>
              </w:tabs>
              <w:snapToGrid w:val="0"/>
              <w:spacing w:before="156" w:beforeLines="50" w:after="156" w:afterLines="50" w:line="240" w:lineRule="auto"/>
              <w:rPr>
                <w:rFonts w:hint="default" w:ascii="仿宋" w:hAnsi="仿宋" w:eastAsia="仿宋" w:cs="仿宋"/>
                <w:sz w:val="24"/>
                <w:szCs w:val="24"/>
                <w:lang w:val="en-US" w:eastAsia="zh-CN"/>
              </w:rPr>
            </w:pPr>
          </w:p>
          <w:p>
            <w:pPr>
              <w:numPr>
                <w:numId w:val="0"/>
              </w:numPr>
              <w:tabs>
                <w:tab w:val="left" w:pos="792"/>
              </w:tabs>
              <w:snapToGrid w:val="0"/>
              <w:spacing w:before="156" w:beforeLines="50" w:after="156" w:afterLines="50" w:line="240" w:lineRule="auto"/>
              <w:rPr>
                <w:rFonts w:hint="default" w:ascii="仿宋" w:hAnsi="仿宋" w:eastAsia="仿宋" w:cs="仿宋"/>
                <w:sz w:val="24"/>
                <w:szCs w:val="24"/>
                <w:lang w:val="en-US" w:eastAsia="zh-CN"/>
              </w:rPr>
            </w:pPr>
          </w:p>
          <w:p>
            <w:pPr>
              <w:numPr>
                <w:numId w:val="0"/>
              </w:numPr>
              <w:tabs>
                <w:tab w:val="left" w:pos="792"/>
              </w:tabs>
              <w:snapToGrid w:val="0"/>
              <w:spacing w:before="156" w:beforeLines="50" w:after="156" w:afterLines="50" w:line="240" w:lineRule="auto"/>
              <w:rPr>
                <w:rFonts w:hint="default" w:ascii="仿宋" w:hAnsi="仿宋" w:eastAsia="仿宋" w:cs="仿宋"/>
                <w:sz w:val="24"/>
                <w:szCs w:val="24"/>
                <w:lang w:val="en-US" w:eastAsia="zh-CN"/>
              </w:rPr>
            </w:pPr>
          </w:p>
          <w:p>
            <w:pPr>
              <w:spacing w:line="240" w:lineRule="auto"/>
              <w:rPr>
                <w:rFonts w:ascii="仿宋" w:hAnsi="仿宋" w:eastAsia="仿宋" w:cs="仿宋"/>
                <w:color w:val="2E75B6" w:themeColor="accent5" w:themeShade="BF"/>
                <w:sz w:val="24"/>
                <w:szCs w:val="24"/>
              </w:rPr>
            </w:pPr>
            <w:r>
              <w:rPr>
                <w:rFonts w:ascii="仿宋" w:hAnsi="仿宋" w:eastAsia="仿宋" w:cs="仿宋"/>
                <w:b/>
                <w:bCs/>
                <w:color w:val="2E75B6" w:themeColor="accent5" w:themeShade="BF"/>
                <w:sz w:val="24"/>
              </w:rPr>
              <w:object>
                <v:shape id="_x0000_i1025" o:spt="75" type="#_x0000_t75" style="height:588.35pt;width:443.95pt;" o:ole="t" filled="f" o:preferrelative="t" stroked="f" coordsize="21600,21600">
                  <v:path/>
                  <v:fill on="f" focussize="0,0"/>
                  <v:stroke on="f" joinstyle="miter"/>
                  <v:imagedata r:id="rId10" o:title=""/>
                  <o:lock v:ext="edit" aspectratio="t"/>
                  <w10:wrap type="none"/>
                  <w10:anchorlock/>
                </v:shape>
                <o:OLEObject Type="Embed" ProgID="Visio.Drawing.15" ShapeID="_x0000_i1025" DrawAspect="Content" ObjectID="_1468075725" r:id="rId9">
                  <o:LockedField>false</o:LockedField>
                </o:OLEObject>
              </w:object>
            </w:r>
          </w:p>
          <w:p>
            <w:pPr>
              <w:spacing w:line="240" w:lineRule="auto"/>
              <w:rPr>
                <w:rFonts w:hint="eastAsia" w:ascii="仿宋" w:hAnsi="仿宋" w:eastAsia="仿宋" w:cs="仿宋"/>
                <w:sz w:val="24"/>
                <w:szCs w:val="24"/>
              </w:rPr>
            </w:pPr>
          </w:p>
          <w:p>
            <w:pPr>
              <w:spacing w:line="240" w:lineRule="auto"/>
              <w:rPr>
                <w:rFonts w:hint="eastAsia" w:ascii="仿宋" w:hAnsi="仿宋" w:eastAsia="仿宋" w:cs="仿宋"/>
                <w:sz w:val="24"/>
                <w:szCs w:val="24"/>
              </w:rPr>
            </w:pPr>
          </w:p>
          <w:p>
            <w:pPr>
              <w:spacing w:line="240" w:lineRule="auto"/>
              <w:rPr>
                <w:rFonts w:hint="eastAsia" w:ascii="仿宋" w:hAnsi="仿宋" w:eastAsia="仿宋" w:cs="仿宋"/>
                <w:sz w:val="24"/>
                <w:szCs w:val="24"/>
              </w:rPr>
            </w:pPr>
          </w:p>
          <w:p>
            <w:pPr>
              <w:spacing w:line="240" w:lineRule="auto"/>
              <w:rPr>
                <w:rFonts w:hint="eastAsia" w:ascii="仿宋" w:hAnsi="仿宋" w:eastAsia="仿宋" w:cs="仿宋"/>
                <w:sz w:val="24"/>
                <w:szCs w:val="24"/>
              </w:rPr>
            </w:pPr>
          </w:p>
          <w:p>
            <w:pPr>
              <w:spacing w:line="240" w:lineRule="auto"/>
              <w:rPr>
                <w:rFonts w:hint="eastAsia" w:ascii="仿宋" w:hAnsi="仿宋" w:eastAsia="仿宋" w:cs="仿宋"/>
                <w:sz w:val="24"/>
                <w:szCs w:val="24"/>
              </w:rPr>
            </w:pPr>
          </w:p>
          <w:p>
            <w:pPr>
              <w:spacing w:line="240" w:lineRule="auto"/>
              <w:rPr>
                <w:rFonts w:hint="eastAsia" w:ascii="仿宋" w:hAnsi="仿宋" w:eastAsia="仿宋" w:cs="仿宋"/>
                <w:sz w:val="24"/>
                <w:szCs w:val="24"/>
              </w:rPr>
            </w:pPr>
            <w:r>
              <w:rPr>
                <w:rFonts w:hint="eastAsia" w:ascii="仿宋" w:hAnsi="仿宋" w:eastAsia="仿宋" w:cs="仿宋"/>
                <w:sz w:val="24"/>
                <w:szCs w:val="24"/>
                <w:lang w:val="en-US" w:eastAsia="zh-CN"/>
              </w:rPr>
              <w:t>二、</w:t>
            </w:r>
            <w:r>
              <w:rPr>
                <w:rFonts w:hint="eastAsia" w:ascii="仿宋" w:hAnsi="仿宋" w:eastAsia="仿宋" w:cs="仿宋"/>
                <w:sz w:val="24"/>
                <w:szCs w:val="24"/>
              </w:rPr>
              <w:t>拟解决的问题</w:t>
            </w:r>
          </w:p>
          <w:p>
            <w:pPr>
              <w:spacing w:line="240" w:lineRule="auto"/>
              <w:ind w:firstLine="240" w:firstLineChars="100"/>
              <w:rPr>
                <w:rFonts w:hint="eastAsia" w:ascii="仿宋" w:hAnsi="仿宋" w:eastAsia="仿宋" w:cs="仿宋"/>
                <w:sz w:val="24"/>
                <w:szCs w:val="24"/>
              </w:rPr>
            </w:pPr>
            <w:r>
              <w:rPr>
                <w:rFonts w:hint="eastAsia" w:ascii="仿宋" w:hAnsi="仿宋" w:eastAsia="仿宋" w:cs="仿宋"/>
                <w:sz w:val="24"/>
                <w:szCs w:val="24"/>
              </w:rPr>
              <w:t>1.将获取的数据分类建立语料库</w:t>
            </w:r>
          </w:p>
          <w:p>
            <w:pPr>
              <w:spacing w:line="240" w:lineRule="auto"/>
              <w:ind w:firstLine="240" w:firstLineChars="100"/>
              <w:rPr>
                <w:rFonts w:hint="eastAsia" w:ascii="仿宋" w:hAnsi="仿宋" w:eastAsia="仿宋" w:cs="仿宋"/>
                <w:sz w:val="24"/>
                <w:szCs w:val="24"/>
              </w:rPr>
            </w:pPr>
            <w:r>
              <w:rPr>
                <w:rFonts w:hint="eastAsia" w:ascii="仿宋" w:hAnsi="仿宋" w:eastAsia="仿宋" w:cs="仿宋"/>
                <w:sz w:val="24"/>
                <w:szCs w:val="24"/>
              </w:rPr>
              <w:t>2.通过自然语言处理的现有手段对中文文本进行合理的分析并得出有价值的结论</w:t>
            </w:r>
          </w:p>
          <w:p>
            <w:pPr>
              <w:spacing w:line="240" w:lineRule="auto"/>
              <w:ind w:firstLine="240" w:firstLineChars="100"/>
              <w:rPr>
                <w:rFonts w:hint="eastAsia" w:ascii="仿宋" w:hAnsi="仿宋" w:eastAsia="仿宋" w:cs="仿宋"/>
                <w:sz w:val="24"/>
                <w:szCs w:val="24"/>
              </w:rPr>
            </w:pPr>
            <w:r>
              <w:rPr>
                <w:rFonts w:hint="eastAsia" w:ascii="仿宋" w:hAnsi="仿宋" w:eastAsia="仿宋" w:cs="仿宋"/>
                <w:sz w:val="24"/>
                <w:szCs w:val="24"/>
              </w:rPr>
              <w:t>3.设计可行的文本模板</w:t>
            </w:r>
          </w:p>
          <w:p>
            <w:pPr>
              <w:spacing w:line="240" w:lineRule="auto"/>
              <w:ind w:firstLine="240" w:firstLineChars="100"/>
              <w:rPr>
                <w:rFonts w:hint="eastAsia" w:ascii="仿宋" w:hAnsi="仿宋" w:eastAsia="仿宋" w:cs="仿宋"/>
                <w:sz w:val="24"/>
                <w:szCs w:val="24"/>
              </w:rPr>
            </w:pPr>
            <w:r>
              <w:rPr>
                <w:rFonts w:hint="eastAsia" w:ascii="仿宋" w:hAnsi="仿宋" w:eastAsia="仿宋" w:cs="仿宋"/>
                <w:sz w:val="24"/>
                <w:szCs w:val="24"/>
              </w:rPr>
              <w:t>4.实现基于模板的自然语言生成</w:t>
            </w:r>
          </w:p>
          <w:p>
            <w:pPr>
              <w:spacing w:line="240" w:lineRule="auto"/>
              <w:ind w:firstLine="240" w:firstLineChars="100"/>
              <w:rPr>
                <w:rFonts w:hint="eastAsia" w:ascii="仿宋" w:hAnsi="仿宋" w:eastAsia="仿宋" w:cs="仿宋"/>
                <w:sz w:val="24"/>
                <w:szCs w:val="24"/>
              </w:rPr>
            </w:pPr>
            <w:r>
              <w:rPr>
                <w:rFonts w:hint="eastAsia" w:ascii="仿宋" w:hAnsi="仿宋" w:eastAsia="仿宋" w:cs="仿宋"/>
                <w:sz w:val="24"/>
                <w:szCs w:val="24"/>
              </w:rPr>
              <w:t>5.实现可应用系统的搭建</w:t>
            </w:r>
          </w:p>
          <w:p>
            <w:pPr>
              <w:spacing w:line="240" w:lineRule="auto"/>
              <w:rPr>
                <w:rFonts w:hint="eastAsia" w:ascii="仿宋" w:hAnsi="仿宋" w:eastAsia="仿宋" w:cs="仿宋"/>
                <w:sz w:val="24"/>
                <w:szCs w:val="24"/>
              </w:rPr>
            </w:pPr>
          </w:p>
          <w:p>
            <w:pPr>
              <w:spacing w:line="240" w:lineRule="auto"/>
              <w:rPr>
                <w:rFonts w:hint="eastAsia" w:ascii="仿宋" w:hAnsi="仿宋" w:eastAsia="仿宋" w:cs="仿宋"/>
                <w:sz w:val="24"/>
                <w:szCs w:val="24"/>
              </w:rPr>
            </w:pPr>
            <w:r>
              <w:rPr>
                <w:rFonts w:hint="eastAsia" w:ascii="仿宋" w:hAnsi="仿宋" w:eastAsia="仿宋" w:cs="仿宋"/>
                <w:sz w:val="24"/>
                <w:szCs w:val="24"/>
                <w:lang w:val="en-US" w:eastAsia="zh-CN"/>
              </w:rPr>
              <w:t>三、</w:t>
            </w:r>
            <w:r>
              <w:rPr>
                <w:rFonts w:hint="eastAsia" w:ascii="仿宋" w:hAnsi="仿宋" w:eastAsia="仿宋" w:cs="仿宋"/>
                <w:sz w:val="24"/>
                <w:szCs w:val="24"/>
              </w:rPr>
              <w:t>预期成果</w:t>
            </w:r>
          </w:p>
          <w:p>
            <w:pPr>
              <w:spacing w:line="240" w:lineRule="auto"/>
              <w:ind w:firstLine="240" w:firstLineChars="100"/>
              <w:rPr>
                <w:rFonts w:hint="eastAsia" w:ascii="仿宋" w:hAnsi="仿宋" w:eastAsia="仿宋" w:cs="仿宋"/>
                <w:sz w:val="24"/>
                <w:szCs w:val="24"/>
              </w:rPr>
            </w:pPr>
            <w:r>
              <w:rPr>
                <w:rFonts w:hint="eastAsia" w:ascii="仿宋" w:hAnsi="仿宋" w:eastAsia="仿宋" w:cs="仿宋"/>
                <w:sz w:val="24"/>
                <w:szCs w:val="24"/>
              </w:rPr>
              <w:t>1.通过NLP技术对文本进行分析后设计出特定文本模板</w:t>
            </w:r>
          </w:p>
          <w:p>
            <w:pPr>
              <w:spacing w:line="240" w:lineRule="auto"/>
              <w:ind w:firstLine="240" w:firstLineChars="100"/>
              <w:rPr>
                <w:rFonts w:hint="eastAsia" w:ascii="仿宋" w:hAnsi="仿宋" w:eastAsia="仿宋" w:cs="仿宋"/>
                <w:sz w:val="24"/>
                <w:szCs w:val="24"/>
              </w:rPr>
            </w:pPr>
            <w:r>
              <w:rPr>
                <w:rFonts w:hint="eastAsia" w:ascii="仿宋" w:hAnsi="仿宋" w:eastAsia="仿宋" w:cs="仿宋"/>
                <w:sz w:val="24"/>
                <w:szCs w:val="24"/>
              </w:rPr>
              <w:t>2.实现基于模板的文本内容生成</w:t>
            </w:r>
          </w:p>
          <w:p>
            <w:pPr>
              <w:spacing w:line="240" w:lineRule="auto"/>
              <w:ind w:firstLine="240" w:firstLineChars="100"/>
              <w:rPr>
                <w:rFonts w:hint="eastAsia" w:ascii="仿宋" w:hAnsi="仿宋" w:eastAsia="仿宋" w:cs="仿宋"/>
                <w:sz w:val="24"/>
                <w:szCs w:val="24"/>
              </w:rPr>
            </w:pPr>
            <w:r>
              <w:rPr>
                <w:rFonts w:hint="eastAsia" w:ascii="仿宋" w:hAnsi="仿宋" w:eastAsia="仿宋" w:cs="仿宋"/>
                <w:sz w:val="24"/>
                <w:szCs w:val="24"/>
              </w:rPr>
              <w:t>3.实现可以自动生成内容的程序</w:t>
            </w:r>
          </w:p>
          <w:p>
            <w:pPr>
              <w:spacing w:line="240" w:lineRule="auto"/>
              <w:rPr>
                <w:rFonts w:hint="eastAsia" w:ascii="仿宋" w:hAnsi="仿宋" w:eastAsia="仿宋" w:cs="仿宋"/>
                <w:sz w:val="24"/>
                <w:szCs w:val="24"/>
              </w:rPr>
            </w:pPr>
          </w:p>
          <w:p>
            <w:pPr>
              <w:numPr>
                <w:numId w:val="0"/>
              </w:numPr>
              <w:tabs>
                <w:tab w:val="left" w:pos="792"/>
              </w:tabs>
              <w:snapToGrid w:val="0"/>
              <w:spacing w:before="156" w:beforeLines="50" w:after="156" w:afterLines="50" w:line="240" w:lineRule="auto"/>
              <w:ind w:leftChars="0"/>
              <w:rPr>
                <w:rFonts w:ascii="仿宋" w:hAnsi="仿宋" w:eastAsia="仿宋" w:cs="仿宋"/>
                <w:b/>
                <w:bCs/>
                <w:sz w:val="24"/>
              </w:rPr>
            </w:pPr>
            <w:r>
              <w:rPr>
                <w:rFonts w:hint="eastAsia" w:ascii="仿宋" w:hAnsi="仿宋" w:eastAsia="仿宋" w:cs="仿宋"/>
                <w:b/>
                <w:bCs/>
                <w:sz w:val="24"/>
                <w:lang w:eastAsia="zh-CN"/>
              </w:rPr>
              <w:t>（</w:t>
            </w:r>
            <w:r>
              <w:rPr>
                <w:rFonts w:hint="eastAsia" w:ascii="仿宋" w:hAnsi="仿宋" w:eastAsia="仿宋" w:cs="仿宋"/>
                <w:b/>
                <w:bCs/>
                <w:sz w:val="24"/>
                <w:lang w:val="en-US" w:eastAsia="zh-CN"/>
              </w:rPr>
              <w:t>六</w:t>
            </w:r>
            <w:r>
              <w:rPr>
                <w:rFonts w:hint="eastAsia" w:ascii="仿宋" w:hAnsi="仿宋" w:eastAsia="仿宋" w:cs="仿宋"/>
                <w:b/>
                <w:bCs/>
                <w:sz w:val="24"/>
                <w:lang w:eastAsia="zh-CN"/>
              </w:rPr>
              <w:t>）</w:t>
            </w:r>
            <w:r>
              <w:rPr>
                <w:rFonts w:hint="eastAsia" w:ascii="仿宋" w:hAnsi="仿宋" w:eastAsia="仿宋" w:cs="仿宋"/>
                <w:b/>
                <w:bCs/>
                <w:sz w:val="24"/>
              </w:rPr>
              <w:t>项目研究进度安排</w:t>
            </w:r>
          </w:p>
          <w:p>
            <w:pPr>
              <w:spacing w:line="240" w:lineRule="auto"/>
              <w:rPr>
                <w:rFonts w:ascii="仿宋" w:hAnsi="仿宋" w:eastAsia="仿宋" w:cs="仿宋"/>
                <w:sz w:val="24"/>
                <w:szCs w:val="24"/>
              </w:rPr>
            </w:pPr>
            <w:r>
              <w:rPr>
                <w:rFonts w:hint="eastAsia" w:ascii="仿宋" w:hAnsi="仿宋" w:eastAsia="仿宋" w:cs="仿宋"/>
                <w:sz w:val="24"/>
                <w:szCs w:val="24"/>
              </w:rPr>
              <w:t>立项－2020.1</w:t>
            </w:r>
          </w:p>
          <w:p>
            <w:pPr>
              <w:spacing w:line="240" w:lineRule="auto"/>
              <w:rPr>
                <w:rFonts w:ascii="仿宋" w:hAnsi="仿宋" w:eastAsia="仿宋" w:cs="仿宋"/>
                <w:sz w:val="24"/>
                <w:szCs w:val="24"/>
              </w:rPr>
            </w:pPr>
            <w:r>
              <w:rPr>
                <w:rFonts w:hint="eastAsia" w:ascii="仿宋" w:hAnsi="仿宋" w:eastAsia="仿宋" w:cs="仿宋"/>
                <w:sz w:val="24"/>
                <w:szCs w:val="24"/>
              </w:rPr>
              <w:t>研读与微信活动类推送有关的文献并搜集至少三百条活动类推送。</w:t>
            </w:r>
          </w:p>
          <w:p>
            <w:pPr>
              <w:spacing w:line="240" w:lineRule="auto"/>
              <w:rPr>
                <w:rFonts w:ascii="仿宋" w:hAnsi="仿宋" w:eastAsia="仿宋" w:cs="仿宋"/>
                <w:sz w:val="24"/>
                <w:szCs w:val="24"/>
              </w:rPr>
            </w:pPr>
          </w:p>
          <w:p>
            <w:pPr>
              <w:spacing w:line="240" w:lineRule="auto"/>
              <w:rPr>
                <w:rFonts w:ascii="仿宋" w:hAnsi="仿宋" w:eastAsia="仿宋" w:cs="仿宋"/>
                <w:sz w:val="24"/>
                <w:szCs w:val="24"/>
              </w:rPr>
            </w:pPr>
            <w:r>
              <w:rPr>
                <w:rFonts w:hint="eastAsia" w:ascii="仿宋" w:hAnsi="仿宋" w:eastAsia="仿宋" w:cs="仿宋"/>
                <w:sz w:val="24"/>
                <w:szCs w:val="24"/>
              </w:rPr>
              <w:t>2020.2</w:t>
            </w:r>
          </w:p>
          <w:p>
            <w:pPr>
              <w:spacing w:line="240" w:lineRule="auto"/>
              <w:rPr>
                <w:rFonts w:ascii="仿宋" w:hAnsi="仿宋" w:eastAsia="仿宋" w:cs="仿宋"/>
                <w:sz w:val="24"/>
                <w:szCs w:val="24"/>
              </w:rPr>
            </w:pPr>
            <w:r>
              <w:rPr>
                <w:rFonts w:hint="eastAsia" w:ascii="仿宋" w:hAnsi="仿宋" w:eastAsia="仿宋" w:cs="仿宋"/>
                <w:sz w:val="24"/>
                <w:szCs w:val="24"/>
              </w:rPr>
              <w:t>组建焦点小组，根据搜集的活动类推送编制访谈内容，进行开放、深入的访谈，对所得访谈结果进行梳理。根据访谈结果制作问卷，问卷经修改通过信度效度后，进行问卷的发放、回收及数据分析。</w:t>
            </w:r>
          </w:p>
          <w:p>
            <w:pPr>
              <w:spacing w:line="240" w:lineRule="auto"/>
              <w:rPr>
                <w:rFonts w:ascii="仿宋" w:hAnsi="仿宋" w:eastAsia="仿宋" w:cs="仿宋"/>
                <w:sz w:val="24"/>
                <w:szCs w:val="24"/>
              </w:rPr>
            </w:pPr>
            <w:r>
              <w:rPr>
                <w:rFonts w:hint="eastAsia" w:ascii="仿宋" w:hAnsi="仿宋" w:eastAsia="仿宋" w:cs="仿宋"/>
                <w:sz w:val="24"/>
                <w:szCs w:val="24"/>
              </w:rPr>
              <w:t>学习自然语言处理相关知识，使用Python的NLTK和</w:t>
            </w:r>
            <w:r>
              <w:rPr>
                <w:rFonts w:ascii="仿宋" w:hAnsi="仿宋" w:eastAsia="仿宋" w:cs="仿宋"/>
                <w:sz w:val="24"/>
                <w:szCs w:val="24"/>
              </w:rPr>
              <w:t>SnowNLP</w:t>
            </w:r>
            <w:r>
              <w:rPr>
                <w:rFonts w:hint="eastAsia" w:ascii="仿宋" w:hAnsi="仿宋" w:eastAsia="仿宋" w:cs="仿宋"/>
                <w:sz w:val="24"/>
                <w:szCs w:val="24"/>
              </w:rPr>
              <w:t>等类库，建立短文本处理简单模型。</w:t>
            </w:r>
          </w:p>
          <w:p>
            <w:pPr>
              <w:spacing w:line="240" w:lineRule="auto"/>
              <w:rPr>
                <w:rFonts w:ascii="仿宋" w:hAnsi="仿宋" w:eastAsia="仿宋" w:cs="仿宋"/>
                <w:sz w:val="24"/>
                <w:szCs w:val="24"/>
              </w:rPr>
            </w:pPr>
          </w:p>
          <w:p>
            <w:pPr>
              <w:spacing w:line="240" w:lineRule="auto"/>
              <w:rPr>
                <w:rFonts w:ascii="仿宋" w:hAnsi="仿宋" w:eastAsia="仿宋" w:cs="仿宋"/>
                <w:sz w:val="24"/>
                <w:szCs w:val="24"/>
              </w:rPr>
            </w:pPr>
            <w:r>
              <w:rPr>
                <w:rFonts w:hint="eastAsia" w:ascii="仿宋" w:hAnsi="仿宋" w:eastAsia="仿宋" w:cs="仿宋"/>
                <w:sz w:val="24"/>
                <w:szCs w:val="24"/>
              </w:rPr>
              <w:t>2020.3－2020.5</w:t>
            </w:r>
          </w:p>
          <w:p>
            <w:pPr>
              <w:spacing w:line="240" w:lineRule="auto"/>
              <w:rPr>
                <w:rFonts w:ascii="仿宋" w:hAnsi="仿宋" w:eastAsia="仿宋" w:cs="仿宋"/>
                <w:sz w:val="24"/>
                <w:szCs w:val="24"/>
              </w:rPr>
            </w:pPr>
            <w:r>
              <w:rPr>
                <w:rFonts w:hint="eastAsia" w:ascii="仿宋" w:hAnsi="仿宋" w:eastAsia="仿宋" w:cs="仿宋"/>
                <w:sz w:val="24"/>
                <w:szCs w:val="24"/>
              </w:rPr>
              <w:t>在阅读相关文献的基础上，参考已有的严谨研究，编制内容分析法中使用的编码表，并对编码表进行试编码及信效分析，得出最终的编码表；培训编码员，检测编码员间的信度，再对几百条活动类推送进行编码，整理编码所得数据，运用内容分析法得出构成活动类推送的关键指标和建立文本模板所需的语料集。</w:t>
            </w:r>
          </w:p>
          <w:p>
            <w:pPr>
              <w:spacing w:line="240" w:lineRule="auto"/>
              <w:rPr>
                <w:rFonts w:hint="eastAsia" w:ascii="仿宋" w:hAnsi="仿宋" w:eastAsia="仿宋" w:cs="仿宋"/>
                <w:sz w:val="24"/>
                <w:szCs w:val="24"/>
              </w:rPr>
            </w:pPr>
            <w:r>
              <w:rPr>
                <w:rFonts w:hint="eastAsia" w:ascii="仿宋" w:hAnsi="仿宋" w:eastAsia="仿宋" w:cs="仿宋"/>
                <w:sz w:val="24"/>
                <w:szCs w:val="24"/>
                <w:lang w:val="en-US" w:eastAsia="zh-CN"/>
              </w:rPr>
              <w:t>学习图像理解技术与视频理解技术，</w:t>
            </w:r>
            <w:r>
              <w:rPr>
                <w:rFonts w:hint="eastAsia" w:ascii="仿宋" w:hAnsi="仿宋" w:eastAsia="仿宋" w:cs="仿宋"/>
                <w:sz w:val="24"/>
                <w:szCs w:val="24"/>
              </w:rPr>
              <w:t>使用Python爬虫技术与MySQL，建立配图数据库</w:t>
            </w:r>
            <w:r>
              <w:rPr>
                <w:rFonts w:hint="eastAsia" w:ascii="仿宋" w:hAnsi="仿宋" w:eastAsia="仿宋" w:cs="仿宋"/>
                <w:sz w:val="24"/>
                <w:szCs w:val="24"/>
                <w:lang w:val="en-US" w:eastAsia="zh-CN"/>
              </w:rPr>
              <w:t>与视频数据库</w:t>
            </w:r>
            <w:r>
              <w:rPr>
                <w:rFonts w:hint="eastAsia" w:ascii="仿宋" w:hAnsi="仿宋" w:eastAsia="仿宋" w:cs="仿宋"/>
                <w:sz w:val="24"/>
                <w:szCs w:val="24"/>
              </w:rPr>
              <w:t>，并设计活动类推送关键指标与配图数据库的匹配算法。</w:t>
            </w:r>
          </w:p>
          <w:p>
            <w:pPr>
              <w:spacing w:line="240" w:lineRule="auto"/>
              <w:rPr>
                <w:rFonts w:hint="default" w:ascii="仿宋" w:hAnsi="仿宋" w:eastAsia="仿宋" w:cs="仿宋"/>
                <w:sz w:val="24"/>
                <w:szCs w:val="24"/>
                <w:lang w:val="en-US" w:eastAsia="zh-CN"/>
              </w:rPr>
            </w:pPr>
          </w:p>
          <w:p>
            <w:pPr>
              <w:spacing w:line="240" w:lineRule="auto"/>
              <w:rPr>
                <w:rFonts w:ascii="仿宋" w:hAnsi="仿宋" w:eastAsia="仿宋" w:cs="仿宋"/>
                <w:sz w:val="24"/>
                <w:szCs w:val="24"/>
              </w:rPr>
            </w:pPr>
            <w:r>
              <w:rPr>
                <w:rFonts w:hint="eastAsia" w:ascii="仿宋" w:hAnsi="仿宋" w:eastAsia="仿宋" w:cs="仿宋"/>
                <w:sz w:val="24"/>
                <w:szCs w:val="24"/>
              </w:rPr>
              <w:t>2020.6-2020.9</w:t>
            </w:r>
          </w:p>
          <w:p>
            <w:pPr>
              <w:spacing w:line="240" w:lineRule="auto"/>
              <w:rPr>
                <w:rFonts w:ascii="仿宋" w:hAnsi="仿宋" w:eastAsia="仿宋" w:cs="仿宋"/>
                <w:sz w:val="24"/>
                <w:szCs w:val="24"/>
              </w:rPr>
            </w:pPr>
            <w:r>
              <w:rPr>
                <w:rFonts w:hint="eastAsia" w:ascii="仿宋" w:hAnsi="仿宋" w:eastAsia="仿宋" w:cs="仿宋"/>
                <w:sz w:val="24"/>
                <w:szCs w:val="24"/>
              </w:rPr>
              <w:t>根据调查得出的活动类推送关键指标与语料集，使用MySQL建立文本模板数据库，并设计关键指标与文本模板数据库的匹配算法。</w:t>
            </w:r>
          </w:p>
          <w:p>
            <w:pPr>
              <w:spacing w:line="240" w:lineRule="auto"/>
              <w:rPr>
                <w:rFonts w:hint="eastAsia" w:ascii="仿宋" w:hAnsi="仿宋" w:eastAsia="仿宋" w:cs="仿宋"/>
                <w:sz w:val="24"/>
                <w:szCs w:val="24"/>
              </w:rPr>
            </w:pPr>
            <w:r>
              <w:rPr>
                <w:rFonts w:hint="eastAsia" w:ascii="仿宋" w:hAnsi="仿宋" w:eastAsia="仿宋" w:cs="仿宋"/>
                <w:sz w:val="24"/>
                <w:szCs w:val="24"/>
              </w:rPr>
              <w:t>后端设计基本完成。</w:t>
            </w:r>
          </w:p>
          <w:p>
            <w:pPr>
              <w:spacing w:line="240" w:lineRule="auto"/>
              <w:rPr>
                <w:rFonts w:hint="eastAsia" w:ascii="仿宋" w:hAnsi="仿宋" w:eastAsia="仿宋" w:cs="仿宋"/>
                <w:sz w:val="24"/>
                <w:szCs w:val="24"/>
              </w:rPr>
            </w:pPr>
          </w:p>
          <w:p>
            <w:pPr>
              <w:spacing w:line="240" w:lineRule="auto"/>
              <w:rPr>
                <w:rFonts w:ascii="仿宋" w:hAnsi="仿宋" w:eastAsia="仿宋" w:cs="仿宋"/>
                <w:sz w:val="24"/>
                <w:szCs w:val="24"/>
              </w:rPr>
            </w:pPr>
            <w:r>
              <w:rPr>
                <w:rFonts w:hint="eastAsia" w:ascii="仿宋" w:hAnsi="仿宋" w:eastAsia="仿宋" w:cs="仿宋"/>
                <w:sz w:val="24"/>
                <w:szCs w:val="24"/>
              </w:rPr>
              <w:t>2020.10-2020.12</w:t>
            </w:r>
          </w:p>
          <w:p>
            <w:pPr>
              <w:spacing w:line="240" w:lineRule="auto"/>
              <w:rPr>
                <w:rFonts w:ascii="仿宋" w:hAnsi="仿宋" w:eastAsia="仿宋" w:cs="仿宋"/>
                <w:b/>
                <w:bCs/>
                <w:sz w:val="24"/>
              </w:rPr>
            </w:pPr>
            <w:r>
              <w:rPr>
                <w:rFonts w:hint="eastAsia" w:ascii="仿宋" w:hAnsi="仿宋" w:eastAsia="仿宋" w:cs="仿宋"/>
                <w:sz w:val="24"/>
                <w:szCs w:val="24"/>
              </w:rPr>
              <w:t>搭建网站，设计网页，并实现前后端联调。</w:t>
            </w:r>
          </w:p>
          <w:p>
            <w:pPr>
              <w:snapToGrid w:val="0"/>
              <w:spacing w:before="156" w:beforeLines="50" w:after="156" w:afterLines="50" w:line="240" w:lineRule="auto"/>
              <w:rPr>
                <w:rFonts w:ascii="仿宋" w:hAnsi="仿宋" w:eastAsia="仿宋" w:cs="仿宋"/>
                <w:b/>
                <w:bCs/>
                <w:sz w:val="24"/>
              </w:rPr>
            </w:pPr>
          </w:p>
          <w:p>
            <w:pPr>
              <w:tabs>
                <w:tab w:val="left" w:pos="792"/>
              </w:tabs>
              <w:snapToGrid w:val="0"/>
              <w:spacing w:before="156" w:beforeLines="50" w:after="156" w:afterLines="50" w:line="240" w:lineRule="auto"/>
              <w:rPr>
                <w:rFonts w:hint="eastAsia" w:ascii="仿宋" w:hAnsi="仿宋" w:eastAsia="仿宋" w:cs="仿宋"/>
                <w:b/>
                <w:bCs/>
                <w:sz w:val="24"/>
              </w:rPr>
            </w:pPr>
          </w:p>
          <w:p>
            <w:pPr>
              <w:tabs>
                <w:tab w:val="left" w:pos="792"/>
              </w:tabs>
              <w:snapToGrid w:val="0"/>
              <w:spacing w:before="156" w:beforeLines="50" w:after="156" w:afterLines="50" w:line="240" w:lineRule="auto"/>
              <w:rPr>
                <w:rFonts w:hint="eastAsia" w:ascii="仿宋" w:hAnsi="仿宋" w:eastAsia="仿宋" w:cs="仿宋"/>
                <w:b/>
                <w:bCs/>
                <w:sz w:val="24"/>
              </w:rPr>
            </w:pPr>
          </w:p>
          <w:p>
            <w:pPr>
              <w:tabs>
                <w:tab w:val="left" w:pos="792"/>
              </w:tabs>
              <w:snapToGrid w:val="0"/>
              <w:spacing w:before="156" w:beforeLines="50" w:after="156" w:afterLines="50" w:line="240" w:lineRule="auto"/>
              <w:rPr>
                <w:rFonts w:ascii="仿宋" w:hAnsi="仿宋" w:eastAsia="仿宋" w:cs="仿宋"/>
                <w:b/>
                <w:bCs/>
                <w:sz w:val="24"/>
              </w:rPr>
            </w:pPr>
            <w:r>
              <w:rPr>
                <w:rFonts w:hint="eastAsia" w:ascii="仿宋" w:hAnsi="仿宋" w:eastAsia="仿宋" w:cs="仿宋"/>
                <w:b/>
                <w:bCs/>
                <w:sz w:val="24"/>
              </w:rPr>
              <w:t>（七）已有基础</w:t>
            </w:r>
          </w:p>
          <w:p>
            <w:pPr>
              <w:numPr>
                <w:numId w:val="0"/>
              </w:numPr>
              <w:snapToGrid w:val="0"/>
              <w:spacing w:before="50" w:after="50" w:line="240" w:lineRule="auto"/>
              <w:rPr>
                <w:rFonts w:ascii="仿宋" w:hAnsi="仿宋" w:eastAsia="仿宋" w:cs="仿宋"/>
                <w:b/>
                <w:bCs/>
                <w:sz w:val="24"/>
              </w:rPr>
            </w:pPr>
            <w:r>
              <w:rPr>
                <w:rFonts w:hint="eastAsia" w:ascii="仿宋" w:hAnsi="仿宋" w:eastAsia="仿宋" w:cs="仿宋"/>
                <w:b/>
                <w:sz w:val="24"/>
                <w:lang w:val="en-US" w:eastAsia="zh-CN"/>
              </w:rPr>
              <w:t>一、</w:t>
            </w:r>
            <w:r>
              <w:rPr>
                <w:rFonts w:hint="eastAsia" w:ascii="仿宋" w:hAnsi="仿宋" w:eastAsia="仿宋" w:cs="仿宋"/>
                <w:b/>
                <w:sz w:val="24"/>
              </w:rPr>
              <w:t>与本项目有关的研究积累和已取得的成绩</w:t>
            </w:r>
          </w:p>
          <w:p>
            <w:pPr>
              <w:pStyle w:val="19"/>
              <w:numPr>
                <w:numId w:val="0"/>
              </w:numPr>
              <w:snapToGrid w:val="0"/>
              <w:spacing w:before="156" w:beforeLines="50" w:after="156" w:afterLines="50" w:line="240" w:lineRule="auto"/>
              <w:ind w:firstLine="240" w:firstLineChars="100"/>
              <w:rPr>
                <w:rFonts w:ascii="仿宋" w:hAnsi="仿宋" w:eastAsia="仿宋" w:cs="仿宋"/>
                <w:sz w:val="24"/>
              </w:rPr>
            </w:pPr>
            <w:r>
              <w:rPr>
                <w:rFonts w:hint="eastAsia" w:ascii="仿宋" w:hAnsi="仿宋" w:eastAsia="仿宋" w:cs="仿宋"/>
                <w:sz w:val="24"/>
                <w:lang w:val="en-US" w:eastAsia="zh-CN"/>
              </w:rPr>
              <w:t>1.</w:t>
            </w:r>
            <w:r>
              <w:rPr>
                <w:rFonts w:hint="eastAsia" w:ascii="仿宋" w:hAnsi="仿宋" w:eastAsia="仿宋" w:cs="仿宋"/>
                <w:sz w:val="24"/>
              </w:rPr>
              <w:t>本课题团队已研究今日头条、新华社万小军等机器新闻写稿前例，对基本流程有一定掌握；同时，在新媒体传播形式、内容及影响中有相关的研究经验，例如通过对微信公众号平台内容在一定群体中的传播及影响的研究。</w:t>
            </w:r>
          </w:p>
          <w:p>
            <w:pPr>
              <w:pStyle w:val="19"/>
              <w:numPr>
                <w:numId w:val="0"/>
              </w:numPr>
              <w:snapToGrid w:val="0"/>
              <w:spacing w:before="156" w:beforeLines="50" w:after="156" w:afterLines="50" w:line="240" w:lineRule="auto"/>
              <w:ind w:leftChars="0" w:firstLine="240" w:firstLineChars="100"/>
              <w:rPr>
                <w:rFonts w:ascii="仿宋" w:hAnsi="仿宋" w:eastAsia="仿宋" w:cs="仿宋"/>
                <w:sz w:val="24"/>
              </w:rPr>
            </w:pPr>
            <w:r>
              <w:rPr>
                <w:rFonts w:hint="eastAsia" w:ascii="仿宋" w:hAnsi="仿宋" w:eastAsia="仿宋" w:cs="仿宋"/>
                <w:sz w:val="24"/>
                <w:lang w:val="en-US" w:eastAsia="zh-CN"/>
              </w:rPr>
              <w:t>2.</w:t>
            </w:r>
            <w:r>
              <w:rPr>
                <w:rFonts w:hint="eastAsia" w:ascii="仿宋" w:hAnsi="仿宋" w:eastAsia="仿宋" w:cs="仿宋"/>
                <w:sz w:val="24"/>
              </w:rPr>
              <w:t>小组成员可以熟练掌握并应用定量分析、采访访谈技巧等研究方法。</w:t>
            </w:r>
          </w:p>
          <w:p>
            <w:pPr>
              <w:pStyle w:val="19"/>
              <w:numPr>
                <w:numId w:val="0"/>
              </w:numPr>
              <w:snapToGrid w:val="0"/>
              <w:spacing w:before="156" w:beforeLines="50" w:after="156" w:afterLines="50" w:line="240" w:lineRule="auto"/>
              <w:ind w:leftChars="0" w:firstLine="240" w:firstLineChars="100"/>
              <w:rPr>
                <w:rFonts w:ascii="仿宋" w:hAnsi="仿宋" w:eastAsia="仿宋" w:cs="仿宋"/>
                <w:sz w:val="24"/>
              </w:rPr>
            </w:pPr>
            <w:r>
              <w:rPr>
                <w:rFonts w:hint="eastAsia" w:ascii="仿宋" w:hAnsi="仿宋" w:eastAsia="仿宋" w:cs="仿宋"/>
                <w:sz w:val="24"/>
                <w:lang w:val="en-US" w:eastAsia="zh-CN"/>
              </w:rPr>
              <w:t>3.</w:t>
            </w:r>
            <w:r>
              <w:rPr>
                <w:rFonts w:hint="eastAsia" w:ascii="仿宋" w:hAnsi="仿宋" w:eastAsia="仿宋" w:cs="仿宋"/>
                <w:sz w:val="24"/>
              </w:rPr>
              <w:t>能够使用爬虫爬取网页，并对爬取下来的内容进行分词处理、词频分析等，即已经可以抓取文本并且对文本进行最基本的分析操作。</w:t>
            </w:r>
          </w:p>
          <w:p>
            <w:pPr>
              <w:pStyle w:val="19"/>
              <w:numPr>
                <w:numId w:val="0"/>
              </w:numPr>
              <w:snapToGrid w:val="0"/>
              <w:spacing w:before="156" w:beforeLines="50" w:after="156" w:afterLines="50" w:line="240" w:lineRule="auto"/>
              <w:ind w:leftChars="0" w:firstLine="240" w:firstLineChars="100"/>
              <w:rPr>
                <w:rFonts w:hint="eastAsia" w:ascii="仿宋" w:hAnsi="仿宋" w:eastAsia="仿宋" w:cs="仿宋"/>
                <w:sz w:val="24"/>
              </w:rPr>
            </w:pPr>
            <w:r>
              <w:rPr>
                <w:rFonts w:hint="eastAsia" w:ascii="仿宋" w:hAnsi="仿宋" w:eastAsia="仿宋" w:cs="仿宋"/>
                <w:sz w:val="24"/>
                <w:lang w:val="en-US" w:eastAsia="zh-CN"/>
              </w:rPr>
              <w:t>4.</w:t>
            </w:r>
            <w:r>
              <w:rPr>
                <w:rFonts w:hint="eastAsia" w:ascii="仿宋" w:hAnsi="仿宋" w:eastAsia="仿宋" w:cs="仿宋"/>
                <w:sz w:val="24"/>
              </w:rPr>
              <w:t>数理统计知识准备充足，已经可以对大量数据进行结构化的归类和统计分析，整理出想要的有用数据信息。</w:t>
            </w:r>
          </w:p>
          <w:p>
            <w:pPr>
              <w:numPr>
                <w:numId w:val="0"/>
              </w:numPr>
              <w:snapToGrid w:val="0"/>
              <w:spacing w:before="50" w:after="50" w:line="240" w:lineRule="auto"/>
              <w:rPr>
                <w:rFonts w:hint="eastAsia" w:ascii="仿宋" w:hAnsi="仿宋" w:eastAsia="仿宋" w:cs="仿宋"/>
                <w:b/>
                <w:sz w:val="24"/>
              </w:rPr>
            </w:pPr>
            <w:r>
              <w:rPr>
                <w:rFonts w:hint="eastAsia" w:ascii="仿宋" w:hAnsi="仿宋" w:eastAsia="仿宋" w:cs="仿宋"/>
                <w:b/>
                <w:sz w:val="24"/>
                <w:lang w:val="en-US" w:eastAsia="zh-CN"/>
              </w:rPr>
              <w:t>二、</w:t>
            </w:r>
            <w:r>
              <w:rPr>
                <w:rFonts w:hint="eastAsia" w:ascii="仿宋" w:hAnsi="仿宋" w:eastAsia="仿宋" w:cs="仿宋"/>
                <w:b/>
                <w:sz w:val="24"/>
              </w:rPr>
              <w:t>已具备的条件，尚缺少的条件及解决方法</w:t>
            </w:r>
          </w:p>
          <w:p>
            <w:pPr>
              <w:pStyle w:val="19"/>
              <w:spacing w:line="240" w:lineRule="auto"/>
              <w:ind w:left="0" w:leftChars="0" w:firstLine="240" w:firstLineChars="100"/>
              <w:jc w:val="both"/>
              <w:rPr>
                <w:rFonts w:ascii="仿宋" w:hAnsi="仿宋" w:eastAsia="仿宋" w:cs="仿宋"/>
                <w:sz w:val="24"/>
                <w:szCs w:val="24"/>
              </w:rPr>
            </w:pPr>
            <w:r>
              <w:rPr>
                <w:rFonts w:hint="eastAsia" w:ascii="仿宋" w:hAnsi="仿宋" w:eastAsia="仿宋" w:cs="仿宋"/>
                <w:sz w:val="24"/>
                <w:szCs w:val="24"/>
                <w:lang w:val="en-US" w:eastAsia="zh-CN"/>
              </w:rPr>
              <w:t>1.</w:t>
            </w:r>
            <w:r>
              <w:rPr>
                <w:rFonts w:hint="eastAsia" w:ascii="仿宋" w:hAnsi="仿宋" w:eastAsia="仿宋" w:cs="仿宋"/>
                <w:sz w:val="24"/>
                <w:szCs w:val="24"/>
              </w:rPr>
              <w:t>已具备条件：</w:t>
            </w:r>
          </w:p>
          <w:p>
            <w:pPr>
              <w:pStyle w:val="19"/>
              <w:numPr>
                <w:numId w:val="0"/>
              </w:numPr>
              <w:spacing w:line="240" w:lineRule="auto"/>
              <w:ind w:firstLine="480" w:firstLineChars="200"/>
              <w:jc w:val="both"/>
              <w:rPr>
                <w:rFonts w:ascii="仿宋" w:hAnsi="仿宋" w:eastAsia="仿宋" w:cs="仿宋"/>
                <w:sz w:val="24"/>
                <w:szCs w:val="24"/>
              </w:rPr>
            </w:pPr>
            <w:r>
              <w:rPr>
                <w:rFonts w:hint="eastAsia" w:ascii="仿宋" w:hAnsi="仿宋" w:eastAsia="仿宋" w:cs="仿宋"/>
                <w:sz w:val="24"/>
                <w:lang w:eastAsia="zh-CN"/>
              </w:rPr>
              <w:t>（</w:t>
            </w:r>
            <w:r>
              <w:rPr>
                <w:rFonts w:hint="eastAsia" w:ascii="仿宋" w:hAnsi="仿宋" w:eastAsia="仿宋" w:cs="仿宋"/>
                <w:sz w:val="24"/>
                <w:lang w:val="en-US" w:eastAsia="zh-CN"/>
              </w:rPr>
              <w:t>1</w:t>
            </w:r>
            <w:r>
              <w:rPr>
                <w:rFonts w:hint="eastAsia" w:ascii="仿宋" w:hAnsi="仿宋" w:eastAsia="仿宋" w:cs="仿宋"/>
                <w:sz w:val="24"/>
                <w:lang w:eastAsia="zh-CN"/>
              </w:rPr>
              <w:t>）</w:t>
            </w:r>
            <w:r>
              <w:rPr>
                <w:rFonts w:hint="eastAsia" w:ascii="仿宋" w:hAnsi="仿宋" w:eastAsia="仿宋" w:cs="仿宋"/>
                <w:sz w:val="24"/>
              </w:rPr>
              <w:t>掌握MySQL基础知识与操作，能够熟练使用数据库并进行数据库的管理等，比如建立图片库，为文章生成合适的配图；</w:t>
            </w:r>
          </w:p>
          <w:p>
            <w:pPr>
              <w:pStyle w:val="19"/>
              <w:numPr>
                <w:numId w:val="0"/>
              </w:numPr>
              <w:spacing w:line="240" w:lineRule="auto"/>
              <w:ind w:firstLine="480" w:firstLineChars="200"/>
              <w:jc w:val="both"/>
              <w:rPr>
                <w:rFonts w:hint="eastAsia" w:ascii="仿宋" w:hAnsi="仿宋" w:eastAsia="仿宋" w:cs="仿宋"/>
                <w:sz w:val="24"/>
              </w:rPr>
            </w:pPr>
            <w:r>
              <w:rPr>
                <w:rFonts w:hint="eastAsia" w:ascii="仿宋" w:hAnsi="仿宋" w:eastAsia="仿宋" w:cs="仿宋"/>
                <w:sz w:val="24"/>
                <w:lang w:eastAsia="zh-CN"/>
              </w:rPr>
              <w:t>（</w:t>
            </w:r>
            <w:r>
              <w:rPr>
                <w:rFonts w:hint="eastAsia" w:ascii="仿宋" w:hAnsi="仿宋" w:eastAsia="仿宋" w:cs="仿宋"/>
                <w:sz w:val="24"/>
                <w:lang w:val="en-US" w:eastAsia="zh-CN"/>
              </w:rPr>
              <w:t>2</w:t>
            </w:r>
            <w:r>
              <w:rPr>
                <w:rFonts w:hint="eastAsia" w:ascii="仿宋" w:hAnsi="仿宋" w:eastAsia="仿宋" w:cs="仿宋"/>
                <w:sz w:val="24"/>
                <w:lang w:eastAsia="zh-CN"/>
              </w:rPr>
              <w:t>）</w:t>
            </w:r>
            <w:r>
              <w:rPr>
                <w:rFonts w:hint="eastAsia" w:ascii="仿宋" w:hAnsi="仿宋" w:eastAsia="仿宋" w:cs="仿宋"/>
                <w:sz w:val="24"/>
              </w:rPr>
              <w:t>具备Python编程基础，为对NLTK类库和SnowNLP类库的学习和实际应用做好了准备；</w:t>
            </w:r>
          </w:p>
          <w:p>
            <w:pPr>
              <w:pStyle w:val="19"/>
              <w:numPr>
                <w:numId w:val="0"/>
              </w:numPr>
              <w:spacing w:line="240" w:lineRule="auto"/>
              <w:ind w:firstLine="480" w:firstLineChars="200"/>
              <w:jc w:val="both"/>
              <w:rPr>
                <w:rFonts w:hint="eastAsia" w:ascii="仿宋" w:hAnsi="仿宋" w:eastAsia="仿宋" w:cs="仿宋"/>
                <w:sz w:val="24"/>
              </w:rPr>
            </w:pPr>
            <w:r>
              <w:rPr>
                <w:rFonts w:hint="eastAsia" w:ascii="仿宋" w:hAnsi="仿宋" w:eastAsia="仿宋" w:cs="仿宋"/>
                <w:sz w:val="24"/>
                <w:lang w:eastAsia="zh-CN"/>
              </w:rPr>
              <w:t>（</w:t>
            </w:r>
            <w:r>
              <w:rPr>
                <w:rFonts w:hint="eastAsia" w:ascii="仿宋" w:hAnsi="仿宋" w:eastAsia="仿宋" w:cs="仿宋"/>
                <w:sz w:val="24"/>
                <w:lang w:val="en-US" w:eastAsia="zh-CN"/>
              </w:rPr>
              <w:t>3</w:t>
            </w:r>
            <w:r>
              <w:rPr>
                <w:rFonts w:hint="eastAsia" w:ascii="仿宋" w:hAnsi="仿宋" w:eastAsia="仿宋" w:cs="仿宋"/>
                <w:sz w:val="24"/>
                <w:lang w:eastAsia="zh-CN"/>
              </w:rPr>
              <w:t>）</w:t>
            </w:r>
            <w:r>
              <w:rPr>
                <w:rFonts w:hint="eastAsia" w:ascii="仿宋" w:hAnsi="仿宋" w:eastAsia="仿宋" w:cs="仿宋"/>
                <w:sz w:val="24"/>
              </w:rPr>
              <w:t>有扎实的数学、概率、数理统计基础，对人工智能领域的基本算法已有初步了解并能够合理应用，为更进一步的研究打好了坚实的理论基础；</w:t>
            </w:r>
          </w:p>
          <w:p>
            <w:pPr>
              <w:pStyle w:val="19"/>
              <w:numPr>
                <w:numId w:val="0"/>
              </w:numPr>
              <w:spacing w:line="240" w:lineRule="auto"/>
              <w:ind w:firstLine="480" w:firstLineChars="200"/>
              <w:jc w:val="both"/>
              <w:rPr>
                <w:rFonts w:hint="eastAsia" w:ascii="仿宋" w:hAnsi="仿宋" w:eastAsia="仿宋" w:cs="仿宋"/>
                <w:sz w:val="24"/>
              </w:rPr>
            </w:pPr>
            <w:r>
              <w:rPr>
                <w:rFonts w:hint="eastAsia" w:ascii="仿宋" w:hAnsi="仿宋" w:eastAsia="仿宋" w:cs="仿宋"/>
                <w:sz w:val="24"/>
                <w:lang w:eastAsia="zh-CN"/>
              </w:rPr>
              <w:t>（</w:t>
            </w:r>
            <w:r>
              <w:rPr>
                <w:rFonts w:hint="eastAsia" w:ascii="仿宋" w:hAnsi="仿宋" w:eastAsia="仿宋" w:cs="仿宋"/>
                <w:sz w:val="24"/>
                <w:lang w:val="en-US" w:eastAsia="zh-CN"/>
              </w:rPr>
              <w:t>4</w:t>
            </w:r>
            <w:r>
              <w:rPr>
                <w:rFonts w:hint="eastAsia" w:ascii="仿宋" w:hAnsi="仿宋" w:eastAsia="仿宋" w:cs="仿宋"/>
                <w:sz w:val="24"/>
                <w:lang w:eastAsia="zh-CN"/>
              </w:rPr>
              <w:t>）</w:t>
            </w:r>
            <w:r>
              <w:rPr>
                <w:rFonts w:hint="eastAsia" w:ascii="仿宋" w:hAnsi="仿宋" w:eastAsia="仿宋" w:cs="仿宋"/>
                <w:sz w:val="24"/>
              </w:rPr>
              <w:t>初步学习过机器学习相关知识，为日后生成模板文本和完整连贯文章等研究成果提供理论基础；</w:t>
            </w:r>
          </w:p>
          <w:p>
            <w:pPr>
              <w:pStyle w:val="19"/>
              <w:numPr>
                <w:numId w:val="0"/>
              </w:numPr>
              <w:spacing w:line="240" w:lineRule="auto"/>
              <w:jc w:val="both"/>
              <w:rPr>
                <w:rFonts w:hint="eastAsia" w:ascii="仿宋" w:hAnsi="仿宋" w:eastAsia="仿宋" w:cs="仿宋"/>
                <w:sz w:val="24"/>
              </w:rPr>
            </w:pPr>
          </w:p>
          <w:p>
            <w:pPr>
              <w:pStyle w:val="19"/>
              <w:spacing w:line="240" w:lineRule="auto"/>
              <w:ind w:left="0" w:leftChars="0" w:firstLine="240" w:firstLineChars="1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2.缺少条件：</w:t>
            </w:r>
          </w:p>
          <w:p>
            <w:pPr>
              <w:pStyle w:val="19"/>
              <w:spacing w:line="240" w:lineRule="auto"/>
              <w:ind w:left="0" w:leftChars="0"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w:t>
            </w:r>
            <w:r>
              <w:rPr>
                <w:rFonts w:hint="eastAsia" w:ascii="仿宋" w:hAnsi="仿宋" w:eastAsia="仿宋" w:cs="仿宋"/>
                <w:sz w:val="24"/>
                <w:szCs w:val="24"/>
                <w:lang w:val="en-US" w:eastAsia="zh-CN"/>
              </w:rPr>
              <w:t>1）课题团队目前缺少对市场需求细化的把握、对活动类微信推文大数据资源的掌握，尤指论文资料、课程书籍等；对用户的具体需求了解还有所不足。</w:t>
            </w:r>
          </w:p>
          <w:p>
            <w:pPr>
              <w:pStyle w:val="19"/>
              <w:spacing w:line="240" w:lineRule="auto"/>
              <w:ind w:left="0" w:leftChars="0"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w:t>
            </w:r>
            <w:r>
              <w:rPr>
                <w:rFonts w:hint="eastAsia" w:ascii="仿宋" w:hAnsi="仿宋" w:eastAsia="仿宋" w:cs="仿宋"/>
                <w:sz w:val="24"/>
                <w:szCs w:val="24"/>
                <w:lang w:val="en-US" w:eastAsia="zh-CN"/>
              </w:rPr>
              <w:t>2）目前尚缺乏对NLP技术的了解，暂时难以通过自然语言处理的现有手段对文本进行分析；</w:t>
            </w:r>
          </w:p>
          <w:p>
            <w:pPr>
              <w:pStyle w:val="19"/>
              <w:spacing w:line="240" w:lineRule="auto"/>
              <w:ind w:left="360" w:firstLine="0" w:firstLineChars="0"/>
              <w:jc w:val="both"/>
              <w:rPr>
                <w:rFonts w:ascii="仿宋" w:hAnsi="仿宋" w:eastAsia="仿宋" w:cs="仿宋"/>
                <w:sz w:val="24"/>
                <w:szCs w:val="24"/>
              </w:rPr>
            </w:pPr>
          </w:p>
          <w:p>
            <w:pPr>
              <w:pStyle w:val="19"/>
              <w:spacing w:line="240" w:lineRule="auto"/>
              <w:ind w:left="0" w:leftChars="0" w:firstLine="240" w:firstLineChars="1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3.解决方法：</w:t>
            </w:r>
          </w:p>
          <w:p>
            <w:pPr>
              <w:pStyle w:val="19"/>
              <w:spacing w:line="240" w:lineRule="auto"/>
              <w:ind w:left="0" w:leftChars="0"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w:t>
            </w:r>
            <w:r>
              <w:rPr>
                <w:rFonts w:hint="eastAsia" w:ascii="仿宋" w:hAnsi="仿宋" w:eastAsia="仿宋" w:cs="仿宋"/>
                <w:sz w:val="24"/>
                <w:szCs w:val="24"/>
                <w:lang w:val="en-US" w:eastAsia="zh-CN"/>
              </w:rPr>
              <w:t>1）针对目前问题，团队将通过市场调查分析及模式探索创新解决已有问题，采用问卷、当面采访等方式，了解用户需求，以实时更新团队的具体研究方向，呈现出符合用户需求的研究成果。</w:t>
            </w:r>
          </w:p>
          <w:p>
            <w:pPr>
              <w:pStyle w:val="19"/>
              <w:spacing w:line="240" w:lineRule="auto"/>
              <w:ind w:left="0" w:leftChars="0"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w:t>
            </w:r>
            <w:r>
              <w:rPr>
                <w:rFonts w:hint="eastAsia" w:ascii="仿宋" w:hAnsi="仿宋" w:eastAsia="仿宋" w:cs="仿宋"/>
                <w:sz w:val="24"/>
                <w:szCs w:val="24"/>
                <w:lang w:val="en-US" w:eastAsia="zh-CN"/>
              </w:rPr>
              <w:t>2）学习NLP自然语言处理技术、进一步深化机器学习领域的探索和研究，以解决生成文本模板、自动生成连贯的文章、完成完整排版的技术。</w:t>
            </w:r>
          </w:p>
          <w:p>
            <w:pPr>
              <w:snapToGrid w:val="0"/>
              <w:spacing w:before="156" w:beforeLines="50" w:after="156" w:afterLines="50" w:line="240" w:lineRule="auto"/>
              <w:rPr>
                <w:rFonts w:ascii="仿宋" w:hAnsi="仿宋" w:eastAsia="仿宋" w:cs="仿宋"/>
                <w:sz w:val="24"/>
                <w:szCs w:val="24"/>
              </w:rPr>
            </w:pPr>
          </w:p>
          <w:p>
            <w:pPr>
              <w:snapToGrid w:val="0"/>
              <w:spacing w:before="156" w:beforeLines="50" w:after="156" w:afterLines="50" w:line="240" w:lineRule="auto"/>
              <w:rPr>
                <w:rFonts w:ascii="仿宋" w:hAnsi="仿宋" w:eastAsia="仿宋" w:cs="仿宋"/>
                <w:b/>
                <w:bCs/>
                <w:sz w:val="24"/>
                <w:szCs w:val="24"/>
              </w:rPr>
            </w:pPr>
          </w:p>
          <w:p>
            <w:pPr>
              <w:pStyle w:val="19"/>
              <w:numPr>
                <w:numId w:val="0"/>
              </w:numPr>
              <w:spacing w:line="240" w:lineRule="auto"/>
              <w:ind w:left="360" w:leftChars="0"/>
              <w:rPr>
                <w:rFonts w:ascii="仿宋" w:hAnsi="仿宋" w:eastAsia="仿宋" w:cs="仿宋"/>
                <w:sz w:val="24"/>
                <w:szCs w:val="24"/>
              </w:rPr>
            </w:pPr>
          </w:p>
        </w:tc>
      </w:tr>
    </w:tbl>
    <w:p>
      <w:pPr>
        <w:numPr>
          <w:ilvl w:val="1"/>
          <w:numId w:val="2"/>
        </w:numPr>
        <w:tabs>
          <w:tab w:val="left" w:pos="720"/>
          <w:tab w:val="clear" w:pos="1532"/>
        </w:tabs>
        <w:spacing w:before="156" w:beforeLines="50" w:after="156" w:afterLines="50" w:line="300" w:lineRule="auto"/>
        <w:ind w:left="0" w:right="567" w:firstLine="0"/>
        <w:rPr>
          <w:rFonts w:eastAsia="黑体"/>
          <w:bCs/>
          <w:sz w:val="28"/>
        </w:rPr>
      </w:pPr>
      <w:r>
        <w:rPr>
          <w:rFonts w:hint="eastAsia" w:eastAsia="黑体"/>
          <w:bCs/>
          <w:sz w:val="28"/>
        </w:rPr>
        <w:t>经费预算</w:t>
      </w:r>
    </w:p>
    <w:tbl>
      <w:tblPr>
        <w:tblStyle w:val="11"/>
        <w:tblW w:w="8001" w:type="dxa"/>
        <w:tblInd w:w="2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5"/>
        <w:gridCol w:w="2604"/>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trPr>
        <w:tc>
          <w:tcPr>
            <w:tcW w:w="1995" w:type="dxa"/>
            <w:vMerge w:val="restart"/>
            <w:tcBorders>
              <w:top w:val="single" w:color="auto" w:sz="4" w:space="0"/>
              <w:left w:val="single" w:color="auto" w:sz="6" w:space="0"/>
              <w:right w:val="single" w:color="auto" w:sz="4" w:space="0"/>
            </w:tcBorders>
            <w:vAlign w:val="center"/>
          </w:tcPr>
          <w:p>
            <w:pPr>
              <w:jc w:val="center"/>
              <w:rPr>
                <w:b/>
                <w:bCs/>
              </w:rPr>
            </w:pPr>
            <w:r>
              <w:rPr>
                <w:rFonts w:hint="eastAsia"/>
              </w:rPr>
              <w:t xml:space="preserve">开支科目                    </w:t>
            </w:r>
          </w:p>
        </w:tc>
        <w:tc>
          <w:tcPr>
            <w:tcW w:w="2604" w:type="dxa"/>
            <w:vMerge w:val="restart"/>
            <w:tcBorders>
              <w:top w:val="single" w:color="auto" w:sz="4" w:space="0"/>
              <w:left w:val="single" w:color="auto" w:sz="4" w:space="0"/>
              <w:right w:val="single" w:color="auto" w:sz="4" w:space="0"/>
            </w:tcBorders>
            <w:vAlign w:val="center"/>
          </w:tcPr>
          <w:p>
            <w:pPr>
              <w:jc w:val="center"/>
            </w:pPr>
            <w:r>
              <w:rPr>
                <w:rFonts w:hint="eastAsia"/>
              </w:rPr>
              <w:t>预算金费（元）</w:t>
            </w:r>
          </w:p>
        </w:tc>
        <w:tc>
          <w:tcPr>
            <w:tcW w:w="3402" w:type="dxa"/>
            <w:vMerge w:val="restart"/>
            <w:tcBorders>
              <w:top w:val="single" w:color="auto" w:sz="4" w:space="0"/>
              <w:left w:val="single" w:color="auto" w:sz="4" w:space="0"/>
              <w:right w:val="single" w:color="auto" w:sz="4" w:space="0"/>
            </w:tcBorders>
            <w:vAlign w:val="center"/>
          </w:tcPr>
          <w:p>
            <w:pPr>
              <w:jc w:val="center"/>
              <w:rPr>
                <w:b/>
                <w:bCs/>
              </w:rPr>
            </w:pPr>
            <w:r>
              <w:rPr>
                <w:rFonts w:hint="eastAsia"/>
              </w:rPr>
              <w:t xml:space="preserve">主要用途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trPr>
        <w:tc>
          <w:tcPr>
            <w:tcW w:w="1995" w:type="dxa"/>
            <w:vMerge w:val="continue"/>
            <w:tcBorders>
              <w:left w:val="single" w:color="auto" w:sz="6" w:space="0"/>
              <w:bottom w:val="single" w:color="auto" w:sz="4" w:space="0"/>
              <w:right w:val="single" w:color="auto" w:sz="4" w:space="0"/>
            </w:tcBorders>
            <w:vAlign w:val="center"/>
          </w:tcPr>
          <w:p>
            <w:pPr>
              <w:jc w:val="center"/>
            </w:pPr>
          </w:p>
        </w:tc>
        <w:tc>
          <w:tcPr>
            <w:tcW w:w="2604" w:type="dxa"/>
            <w:vMerge w:val="continue"/>
            <w:tcBorders>
              <w:left w:val="single" w:color="auto" w:sz="4" w:space="0"/>
              <w:bottom w:val="single" w:color="auto" w:sz="4" w:space="0"/>
              <w:right w:val="single" w:color="auto" w:sz="4" w:space="0"/>
            </w:tcBorders>
            <w:vAlign w:val="center"/>
          </w:tcPr>
          <w:p>
            <w:pPr>
              <w:jc w:val="center"/>
            </w:pPr>
          </w:p>
        </w:tc>
        <w:tc>
          <w:tcPr>
            <w:tcW w:w="3402" w:type="dxa"/>
            <w:vMerge w:val="continue"/>
            <w:tcBorders>
              <w:left w:val="single" w:color="auto" w:sz="4" w:space="0"/>
              <w:bottom w:val="single" w:color="auto" w:sz="4" w:space="0"/>
              <w:right w:val="single" w:color="auto" w:sz="4" w:space="0"/>
            </w:tcBorders>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vAlign w:val="center"/>
          </w:tcPr>
          <w:p>
            <w:pPr>
              <w:jc w:val="both"/>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云服务器购买</w:t>
            </w:r>
          </w:p>
        </w:tc>
        <w:tc>
          <w:tcPr>
            <w:tcW w:w="2604"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2000元</w:t>
            </w:r>
          </w:p>
        </w:tc>
        <w:tc>
          <w:tcPr>
            <w:tcW w:w="3402"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计算、网络、存储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网站域名购买</w:t>
            </w:r>
          </w:p>
        </w:tc>
        <w:tc>
          <w:tcPr>
            <w:tcW w:w="2604"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1000元</w:t>
            </w:r>
          </w:p>
        </w:tc>
        <w:tc>
          <w:tcPr>
            <w:tcW w:w="3402"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搭建网站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存储硬件购买</w:t>
            </w:r>
          </w:p>
        </w:tc>
        <w:tc>
          <w:tcPr>
            <w:tcW w:w="2604"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1000元</w:t>
            </w:r>
          </w:p>
        </w:tc>
        <w:tc>
          <w:tcPr>
            <w:tcW w:w="3402"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本地存储，如移动硬盘、U盘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资料费</w:t>
            </w:r>
          </w:p>
        </w:tc>
        <w:tc>
          <w:tcPr>
            <w:tcW w:w="2604"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2000元</w:t>
            </w:r>
          </w:p>
        </w:tc>
        <w:tc>
          <w:tcPr>
            <w:tcW w:w="3402"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材料打印、文献期刊书籍购买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参与费</w:t>
            </w:r>
          </w:p>
        </w:tc>
        <w:tc>
          <w:tcPr>
            <w:tcW w:w="2604"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2000元</w:t>
            </w:r>
          </w:p>
        </w:tc>
        <w:tc>
          <w:tcPr>
            <w:tcW w:w="3402"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支付编码员工资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场地租用费</w:t>
            </w:r>
          </w:p>
        </w:tc>
        <w:tc>
          <w:tcPr>
            <w:tcW w:w="2604"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1000元</w:t>
            </w:r>
          </w:p>
        </w:tc>
        <w:tc>
          <w:tcPr>
            <w:tcW w:w="3402"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租用访谈所需场地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p>
        </w:tc>
        <w:tc>
          <w:tcPr>
            <w:tcW w:w="2604" w:type="dxa"/>
            <w:tcBorders>
              <w:top w:val="single" w:color="auto" w:sz="4" w:space="0"/>
              <w:left w:val="single" w:color="auto" w:sz="4" w:space="0"/>
              <w:bottom w:val="single" w:color="auto" w:sz="4" w:space="0"/>
              <w:right w:val="single" w:color="auto" w:sz="4" w:space="0"/>
            </w:tcBorders>
          </w:tcPr>
          <w:p>
            <w:pPr>
              <w:rPr>
                <w:b/>
                <w:bCs/>
              </w:rPr>
            </w:pPr>
          </w:p>
        </w:tc>
        <w:tc>
          <w:tcPr>
            <w:tcW w:w="3402" w:type="dxa"/>
            <w:tcBorders>
              <w:top w:val="single" w:color="auto" w:sz="4" w:space="0"/>
              <w:left w:val="single" w:color="auto" w:sz="4" w:space="0"/>
              <w:bottom w:val="single" w:color="auto" w:sz="4" w:space="0"/>
              <w:right w:val="single" w:color="auto" w:sz="4" w:space="0"/>
            </w:tcBorders>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p>
        </w:tc>
        <w:tc>
          <w:tcPr>
            <w:tcW w:w="2604" w:type="dxa"/>
            <w:tcBorders>
              <w:top w:val="single" w:color="auto" w:sz="4" w:space="0"/>
              <w:left w:val="single" w:color="auto" w:sz="4" w:space="0"/>
              <w:bottom w:val="single" w:color="auto" w:sz="4" w:space="0"/>
              <w:right w:val="single" w:color="auto" w:sz="4" w:space="0"/>
            </w:tcBorders>
          </w:tcPr>
          <w:p>
            <w:pPr>
              <w:rPr>
                <w:b/>
                <w:bCs/>
              </w:rPr>
            </w:pPr>
          </w:p>
        </w:tc>
        <w:tc>
          <w:tcPr>
            <w:tcW w:w="3402" w:type="dxa"/>
            <w:tcBorders>
              <w:top w:val="single" w:color="auto" w:sz="4" w:space="0"/>
              <w:left w:val="single" w:color="auto" w:sz="4" w:space="0"/>
              <w:bottom w:val="single" w:color="auto" w:sz="4" w:space="0"/>
              <w:right w:val="single" w:color="auto" w:sz="4" w:space="0"/>
            </w:tcBorders>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p>
        </w:tc>
        <w:tc>
          <w:tcPr>
            <w:tcW w:w="2604" w:type="dxa"/>
            <w:tcBorders>
              <w:top w:val="single" w:color="auto" w:sz="4" w:space="0"/>
              <w:left w:val="single" w:color="auto" w:sz="4" w:space="0"/>
              <w:bottom w:val="single" w:color="auto" w:sz="4" w:space="0"/>
              <w:right w:val="single" w:color="auto" w:sz="4" w:space="0"/>
            </w:tcBorders>
          </w:tcPr>
          <w:p>
            <w:pPr>
              <w:rPr>
                <w:b/>
                <w:bCs/>
              </w:rPr>
            </w:pPr>
          </w:p>
        </w:tc>
        <w:tc>
          <w:tcPr>
            <w:tcW w:w="3402" w:type="dxa"/>
            <w:tcBorders>
              <w:top w:val="single" w:color="auto" w:sz="4" w:space="0"/>
              <w:left w:val="single" w:color="auto" w:sz="4" w:space="0"/>
              <w:bottom w:val="single" w:color="auto" w:sz="4" w:space="0"/>
              <w:right w:val="single" w:color="auto" w:sz="4" w:space="0"/>
            </w:tcBorders>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p>
        </w:tc>
        <w:tc>
          <w:tcPr>
            <w:tcW w:w="2604" w:type="dxa"/>
            <w:tcBorders>
              <w:top w:val="single" w:color="auto" w:sz="4" w:space="0"/>
              <w:left w:val="single" w:color="auto" w:sz="4" w:space="0"/>
              <w:bottom w:val="single" w:color="auto" w:sz="4" w:space="0"/>
              <w:right w:val="single" w:color="auto" w:sz="4" w:space="0"/>
            </w:tcBorders>
          </w:tcPr>
          <w:p>
            <w:pPr>
              <w:rPr>
                <w:b/>
                <w:bCs/>
              </w:rPr>
            </w:pPr>
          </w:p>
        </w:tc>
        <w:tc>
          <w:tcPr>
            <w:tcW w:w="3402" w:type="dxa"/>
            <w:tcBorders>
              <w:top w:val="single" w:color="auto" w:sz="4" w:space="0"/>
              <w:left w:val="single" w:color="auto" w:sz="4" w:space="0"/>
              <w:bottom w:val="single" w:color="auto" w:sz="4" w:space="0"/>
              <w:right w:val="single" w:color="auto" w:sz="4" w:space="0"/>
            </w:tcBorders>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p>
        </w:tc>
        <w:tc>
          <w:tcPr>
            <w:tcW w:w="2604" w:type="dxa"/>
            <w:tcBorders>
              <w:top w:val="single" w:color="auto" w:sz="4" w:space="0"/>
              <w:left w:val="single" w:color="auto" w:sz="4" w:space="0"/>
              <w:bottom w:val="single" w:color="auto" w:sz="4" w:space="0"/>
              <w:right w:val="single" w:color="auto" w:sz="4" w:space="0"/>
            </w:tcBorders>
          </w:tcPr>
          <w:p>
            <w:pPr>
              <w:rPr>
                <w:b/>
                <w:bCs/>
              </w:rPr>
            </w:pPr>
          </w:p>
        </w:tc>
        <w:tc>
          <w:tcPr>
            <w:tcW w:w="3402" w:type="dxa"/>
            <w:tcBorders>
              <w:top w:val="single" w:color="auto" w:sz="4" w:space="0"/>
              <w:left w:val="single" w:color="auto" w:sz="4" w:space="0"/>
              <w:bottom w:val="single" w:color="auto" w:sz="4" w:space="0"/>
              <w:right w:val="single" w:color="auto" w:sz="4" w:space="0"/>
            </w:tcBorders>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p>
        </w:tc>
        <w:tc>
          <w:tcPr>
            <w:tcW w:w="2604" w:type="dxa"/>
            <w:tcBorders>
              <w:top w:val="single" w:color="auto" w:sz="4" w:space="0"/>
              <w:left w:val="single" w:color="auto" w:sz="4" w:space="0"/>
              <w:bottom w:val="single" w:color="auto" w:sz="4" w:space="0"/>
              <w:right w:val="single" w:color="auto" w:sz="4" w:space="0"/>
            </w:tcBorders>
          </w:tcPr>
          <w:p>
            <w:pPr>
              <w:rPr>
                <w:b/>
                <w:bCs/>
              </w:rPr>
            </w:pPr>
          </w:p>
        </w:tc>
        <w:tc>
          <w:tcPr>
            <w:tcW w:w="3402" w:type="dxa"/>
            <w:tcBorders>
              <w:top w:val="single" w:color="auto" w:sz="4" w:space="0"/>
              <w:left w:val="single" w:color="auto" w:sz="4" w:space="0"/>
              <w:bottom w:val="single" w:color="auto" w:sz="4" w:space="0"/>
              <w:right w:val="single" w:color="auto" w:sz="4" w:space="0"/>
            </w:tcBorders>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p>
        </w:tc>
        <w:tc>
          <w:tcPr>
            <w:tcW w:w="2604" w:type="dxa"/>
            <w:tcBorders>
              <w:top w:val="single" w:color="auto" w:sz="4" w:space="0"/>
              <w:left w:val="single" w:color="auto" w:sz="4" w:space="0"/>
              <w:bottom w:val="single" w:color="auto" w:sz="4" w:space="0"/>
              <w:right w:val="single" w:color="auto" w:sz="4" w:space="0"/>
            </w:tcBorders>
          </w:tcPr>
          <w:p>
            <w:pPr>
              <w:rPr>
                <w:b/>
                <w:bCs/>
              </w:rPr>
            </w:pPr>
          </w:p>
        </w:tc>
        <w:tc>
          <w:tcPr>
            <w:tcW w:w="3402" w:type="dxa"/>
            <w:tcBorders>
              <w:top w:val="single" w:color="auto" w:sz="4" w:space="0"/>
              <w:left w:val="single" w:color="auto" w:sz="4" w:space="0"/>
              <w:bottom w:val="single" w:color="auto" w:sz="4" w:space="0"/>
              <w:right w:val="single" w:color="auto" w:sz="4" w:space="0"/>
            </w:tcBorders>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r>
              <w:rPr>
                <w:rFonts w:hint="eastAsia"/>
              </w:rPr>
              <w:t>预算经费总额：</w:t>
            </w:r>
          </w:p>
        </w:tc>
        <w:tc>
          <w:tcPr>
            <w:tcW w:w="2604" w:type="dxa"/>
            <w:tcBorders>
              <w:top w:val="single" w:color="auto" w:sz="4" w:space="0"/>
              <w:left w:val="single" w:color="auto" w:sz="4" w:space="0"/>
              <w:bottom w:val="single" w:color="auto" w:sz="4" w:space="0"/>
              <w:right w:val="single" w:color="auto" w:sz="4" w:space="0"/>
            </w:tcBorders>
          </w:tcPr>
          <w:p>
            <w:pPr>
              <w:rPr>
                <w:rFonts w:hint="default" w:eastAsia="宋体"/>
                <w:b/>
                <w:bCs/>
                <w:lang w:val="en-US" w:eastAsia="zh-CN"/>
              </w:rPr>
            </w:pPr>
            <w:r>
              <w:rPr>
                <w:rFonts w:hint="eastAsia" w:ascii="仿宋" w:hAnsi="仿宋" w:eastAsia="仿宋" w:cs="仿宋"/>
                <w:kern w:val="2"/>
                <w:sz w:val="24"/>
                <w:szCs w:val="24"/>
                <w:lang w:val="en-US" w:eastAsia="zh-CN" w:bidi="ar-SA"/>
              </w:rPr>
              <w:t>9000元</w:t>
            </w:r>
          </w:p>
        </w:tc>
        <w:tc>
          <w:tcPr>
            <w:tcW w:w="3402" w:type="dxa"/>
            <w:tcBorders>
              <w:top w:val="single" w:color="auto" w:sz="4" w:space="0"/>
              <w:left w:val="single" w:color="auto" w:sz="4" w:space="0"/>
              <w:bottom w:val="single" w:color="auto" w:sz="4" w:space="0"/>
              <w:right w:val="single" w:color="auto" w:sz="4" w:space="0"/>
            </w:tcBorders>
          </w:tcPr>
          <w:p>
            <w:pPr>
              <w:rPr>
                <w:b/>
                <w:bCs/>
              </w:rPr>
            </w:pPr>
          </w:p>
        </w:tc>
      </w:tr>
    </w:tbl>
    <w:p>
      <w:pPr>
        <w:numPr>
          <w:ilvl w:val="1"/>
          <w:numId w:val="2"/>
        </w:numPr>
        <w:tabs>
          <w:tab w:val="left" w:pos="720"/>
          <w:tab w:val="clear" w:pos="1532"/>
        </w:tabs>
        <w:spacing w:before="156" w:beforeLines="50" w:after="156" w:afterLines="50" w:line="300" w:lineRule="auto"/>
        <w:ind w:left="0" w:right="567" w:firstLine="0"/>
        <w:rPr>
          <w:rFonts w:eastAsia="黑体"/>
          <w:bCs/>
          <w:sz w:val="28"/>
        </w:rPr>
      </w:pPr>
      <w:r>
        <w:rPr>
          <w:rFonts w:hint="eastAsia" w:eastAsia="黑体"/>
          <w:bCs/>
          <w:sz w:val="28"/>
        </w:rPr>
        <w:t>项目组成员承诺</w:t>
      </w:r>
    </w:p>
    <w:tbl>
      <w:tblPr>
        <w:tblStyle w:val="12"/>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0" w:type="dxa"/>
          </w:tcPr>
          <w:p>
            <w:pPr>
              <w:tabs>
                <w:tab w:val="left" w:pos="720"/>
              </w:tabs>
              <w:spacing w:before="156" w:beforeLines="50" w:after="156" w:afterLines="50" w:line="300" w:lineRule="auto"/>
              <w:ind w:right="567" w:firstLine="560"/>
              <w:rPr>
                <w:rFonts w:ascii="仿宋" w:hAnsi="仿宋" w:eastAsia="黑体"/>
                <w:bCs/>
                <w:sz w:val="24"/>
                <w:szCs w:val="24"/>
              </w:rPr>
            </w:pPr>
            <w:r>
              <w:rPr>
                <w:rFonts w:hint="eastAsia" w:ascii="仿宋" w:hAnsi="仿宋" w:eastAsia="黑体"/>
                <w:bCs/>
                <w:sz w:val="24"/>
                <w:szCs w:val="24"/>
              </w:rPr>
              <w:t>我们承诺所填报的内容真实有效</w:t>
            </w:r>
            <w:r>
              <w:rPr>
                <w:rFonts w:ascii="仿宋" w:hAnsi="仿宋" w:eastAsia="黑体"/>
                <w:bCs/>
                <w:sz w:val="24"/>
                <w:szCs w:val="24"/>
              </w:rPr>
              <w:t>。如果获得立项资助，我与本项目组成员将严格遵守学校有关规定，认真开展项目，按时报送材料。</w:t>
            </w:r>
            <w:r>
              <w:rPr>
                <w:rFonts w:hint="eastAsia" w:ascii="仿宋" w:hAnsi="仿宋" w:eastAsia="黑体"/>
                <w:bCs/>
                <w:sz w:val="24"/>
                <w:szCs w:val="24"/>
              </w:rPr>
              <w:t>如违反承诺，将自行承担后果。</w:t>
            </w:r>
          </w:p>
          <w:p>
            <w:pPr>
              <w:tabs>
                <w:tab w:val="left" w:pos="720"/>
              </w:tabs>
              <w:spacing w:before="156" w:beforeLines="50" w:after="156" w:afterLines="50" w:line="300" w:lineRule="auto"/>
              <w:ind w:right="1647"/>
              <w:jc w:val="right"/>
              <w:rPr>
                <w:rFonts w:ascii="仿宋" w:hAnsi="仿宋" w:eastAsia="黑体"/>
                <w:bCs/>
                <w:sz w:val="24"/>
                <w:szCs w:val="24"/>
              </w:rPr>
            </w:pPr>
            <w:r>
              <w:rPr>
                <w:rFonts w:ascii="仿宋" w:hAnsi="仿宋" w:eastAsia="黑体"/>
                <w:bCs/>
                <w:sz w:val="24"/>
                <w:szCs w:val="24"/>
              </w:rPr>
              <w:t>承诺人（</w:t>
            </w:r>
            <w:r>
              <w:rPr>
                <w:rFonts w:hint="eastAsia" w:ascii="仿宋" w:hAnsi="仿宋" w:eastAsia="黑体"/>
                <w:bCs/>
                <w:sz w:val="24"/>
                <w:szCs w:val="24"/>
              </w:rPr>
              <w:t>全体成员</w:t>
            </w:r>
            <w:r>
              <w:rPr>
                <w:rFonts w:ascii="仿宋" w:hAnsi="仿宋" w:eastAsia="黑体"/>
                <w:bCs/>
                <w:sz w:val="24"/>
                <w:szCs w:val="24"/>
              </w:rPr>
              <w:t>）</w:t>
            </w:r>
            <w:r>
              <w:rPr>
                <w:rFonts w:hint="eastAsia" w:ascii="仿宋" w:hAnsi="仿宋" w:eastAsia="黑体"/>
                <w:bCs/>
                <w:sz w:val="24"/>
                <w:szCs w:val="24"/>
              </w:rPr>
              <w:t>签名：</w:t>
            </w:r>
          </w:p>
          <w:p>
            <w:pPr>
              <w:tabs>
                <w:tab w:val="left" w:pos="720"/>
              </w:tabs>
              <w:spacing w:before="156" w:beforeLines="50" w:after="156" w:afterLines="50" w:line="300" w:lineRule="auto"/>
              <w:ind w:right="1647"/>
              <w:jc w:val="right"/>
              <w:rPr>
                <w:rFonts w:ascii="仿宋" w:hAnsi="仿宋" w:eastAsia="黑体"/>
                <w:bCs/>
                <w:sz w:val="24"/>
              </w:rPr>
            </w:pPr>
          </w:p>
          <w:p>
            <w:pPr>
              <w:tabs>
                <w:tab w:val="left" w:pos="720"/>
              </w:tabs>
              <w:wordWrap w:val="0"/>
              <w:spacing w:before="156" w:beforeLines="50" w:after="156" w:afterLines="50" w:line="300" w:lineRule="auto"/>
              <w:ind w:right="1647"/>
              <w:jc w:val="right"/>
              <w:rPr>
                <w:rFonts w:ascii="仿宋" w:hAnsi="仿宋" w:eastAsia="黑体"/>
                <w:bCs/>
                <w:sz w:val="24"/>
                <w:szCs w:val="24"/>
              </w:rPr>
            </w:pPr>
            <w:r>
              <w:rPr>
                <w:rFonts w:ascii="仿宋" w:hAnsi="仿宋" w:eastAsia="黑体"/>
                <w:bCs/>
                <w:sz w:val="24"/>
                <w:szCs w:val="24"/>
              </w:rPr>
              <w:t>年  月  日</w:t>
            </w:r>
          </w:p>
        </w:tc>
      </w:tr>
    </w:tbl>
    <w:p>
      <w:pPr>
        <w:numPr>
          <w:ilvl w:val="1"/>
          <w:numId w:val="2"/>
        </w:numPr>
        <w:tabs>
          <w:tab w:val="left" w:pos="720"/>
          <w:tab w:val="clear" w:pos="1532"/>
        </w:tabs>
        <w:spacing w:before="156" w:beforeLines="50" w:after="156" w:afterLines="50" w:line="300" w:lineRule="auto"/>
        <w:ind w:left="0" w:right="567" w:firstLine="0"/>
        <w:rPr>
          <w:rFonts w:eastAsia="黑体"/>
          <w:bCs/>
          <w:sz w:val="28"/>
        </w:rPr>
      </w:pPr>
      <w:r>
        <w:rPr>
          <w:rFonts w:hint="eastAsia" w:eastAsia="黑体"/>
          <w:bCs/>
          <w:sz w:val="28"/>
        </w:rPr>
        <w:t>指导教师意见</w:t>
      </w:r>
    </w:p>
    <w:tbl>
      <w:tblPr>
        <w:tblStyle w:val="11"/>
        <w:tblW w:w="8785" w:type="dxa"/>
        <w:tblInd w:w="133"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28" w:type="dxa"/>
          <w:bottom w:w="0" w:type="dxa"/>
          <w:right w:w="28" w:type="dxa"/>
        </w:tblCellMar>
      </w:tblPr>
      <w:tblGrid>
        <w:gridCol w:w="8785"/>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28" w:type="dxa"/>
            <w:bottom w:w="0" w:type="dxa"/>
            <w:right w:w="28" w:type="dxa"/>
          </w:tblCellMar>
        </w:tblPrEx>
        <w:trPr>
          <w:trHeight w:val="5048" w:hRule="exact"/>
        </w:trPr>
        <w:tc>
          <w:tcPr>
            <w:tcW w:w="8785" w:type="dxa"/>
            <w:tcBorders>
              <w:top w:val="single" w:color="auto" w:sz="4" w:space="0"/>
              <w:left w:val="single" w:color="auto" w:sz="4" w:space="0"/>
              <w:bottom w:val="single" w:color="auto" w:sz="4" w:space="0"/>
              <w:right w:val="single" w:color="auto" w:sz="4" w:space="0"/>
            </w:tcBorders>
          </w:tcPr>
          <w:p>
            <w:pPr>
              <w:rPr>
                <w:rFonts w:ascii="仿宋_GB2312" w:eastAsia="仿宋_GB2312"/>
                <w:sz w:val="24"/>
              </w:rPr>
            </w:pPr>
          </w:p>
          <w:p>
            <w:pPr>
              <w:rPr>
                <w:rFonts w:ascii="仿宋_GB2312" w:eastAsia="仿宋_GB2312"/>
                <w:sz w:val="24"/>
              </w:rPr>
            </w:pPr>
          </w:p>
          <w:p>
            <w:pPr>
              <w:rPr>
                <w:rFonts w:ascii="仿宋_GB2312" w:eastAsia="仿宋_GB2312"/>
                <w:sz w:val="24"/>
              </w:rPr>
            </w:pPr>
          </w:p>
          <w:p>
            <w:pPr>
              <w:spacing w:line="360" w:lineRule="auto"/>
              <w:rPr>
                <w:rFonts w:ascii="仿宋_GB2312" w:eastAsia="仿宋_GB2312"/>
                <w:sz w:val="24"/>
              </w:rPr>
            </w:pPr>
          </w:p>
          <w:p>
            <w:pPr>
              <w:spacing w:line="360" w:lineRule="auto"/>
              <w:rPr>
                <w:rFonts w:ascii="仿宋_GB2312" w:eastAsia="仿宋_GB2312"/>
                <w:sz w:val="24"/>
              </w:rPr>
            </w:pPr>
          </w:p>
          <w:p>
            <w:pPr>
              <w:spacing w:line="360" w:lineRule="auto"/>
              <w:rPr>
                <w:rFonts w:ascii="仿宋_GB2312" w:eastAsia="仿宋_GB2312"/>
                <w:b/>
                <w:sz w:val="24"/>
              </w:rPr>
            </w:pPr>
            <w:r>
              <w:rPr>
                <w:rFonts w:hint="eastAsia" w:ascii="仿宋_GB2312" w:eastAsia="仿宋_GB2312"/>
                <w:sz w:val="24"/>
              </w:rPr>
              <w:t xml:space="preserve">                                           </w:t>
            </w:r>
            <w:r>
              <w:rPr>
                <w:rFonts w:hint="eastAsia" w:ascii="仿宋_GB2312" w:eastAsia="仿宋_GB2312"/>
                <w:b/>
                <w:sz w:val="24"/>
              </w:rPr>
              <w:t>导师（签章）：</w:t>
            </w:r>
          </w:p>
          <w:p>
            <w:pPr>
              <w:spacing w:line="360" w:lineRule="auto"/>
              <w:ind w:firstLine="6358" w:firstLineChars="2639"/>
              <w:rPr>
                <w:rFonts w:ascii="仿宋_GB2312" w:eastAsia="仿宋_GB2312"/>
                <w:b/>
                <w:sz w:val="24"/>
              </w:rPr>
            </w:pPr>
            <w:r>
              <w:rPr>
                <w:rFonts w:hint="eastAsia" w:ascii="仿宋_GB2312" w:eastAsia="仿宋_GB2312"/>
                <w:b/>
                <w:sz w:val="24"/>
              </w:rPr>
              <w:t>年  月   日</w:t>
            </w:r>
          </w:p>
        </w:tc>
      </w:tr>
    </w:tbl>
    <w:p>
      <w:pPr>
        <w:numPr>
          <w:ilvl w:val="1"/>
          <w:numId w:val="2"/>
        </w:numPr>
        <w:tabs>
          <w:tab w:val="left" w:pos="720"/>
          <w:tab w:val="clear" w:pos="1532"/>
        </w:tabs>
        <w:spacing w:before="156" w:beforeLines="50" w:after="156" w:afterLines="50" w:line="300" w:lineRule="auto"/>
        <w:ind w:left="0" w:right="567" w:firstLine="0"/>
        <w:rPr>
          <w:rFonts w:eastAsia="黑体"/>
          <w:bCs/>
          <w:sz w:val="28"/>
        </w:rPr>
      </w:pPr>
      <w:r>
        <w:rPr>
          <w:rFonts w:hint="eastAsia" w:eastAsia="黑体"/>
          <w:bCs/>
          <w:sz w:val="28"/>
        </w:rPr>
        <w:t xml:space="preserve">大学生创新训练计划专家组意见 </w:t>
      </w:r>
    </w:p>
    <w:tbl>
      <w:tblPr>
        <w:tblStyle w:val="11"/>
        <w:tblW w:w="8505" w:type="dxa"/>
        <w:tblInd w:w="133"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28" w:type="dxa"/>
          <w:bottom w:w="0" w:type="dxa"/>
          <w:right w:w="28" w:type="dxa"/>
        </w:tblCellMar>
      </w:tblPr>
      <w:tblGrid>
        <w:gridCol w:w="8505"/>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28" w:type="dxa"/>
            <w:bottom w:w="0" w:type="dxa"/>
            <w:right w:w="28" w:type="dxa"/>
          </w:tblCellMar>
        </w:tblPrEx>
        <w:trPr>
          <w:trHeight w:val="3416" w:hRule="exact"/>
        </w:trPr>
        <w:tc>
          <w:tcPr>
            <w:tcW w:w="8505" w:type="dxa"/>
            <w:tcBorders>
              <w:top w:val="single" w:color="auto" w:sz="4" w:space="0"/>
              <w:left w:val="single" w:color="auto" w:sz="4" w:space="0"/>
              <w:bottom w:val="single" w:color="auto" w:sz="4" w:space="0"/>
              <w:right w:val="single" w:color="auto" w:sz="4" w:space="0"/>
            </w:tcBorders>
          </w:tcPr>
          <w:p>
            <w:pPr>
              <w:rPr>
                <w:rFonts w:ascii="仿宋_GB2312" w:eastAsia="仿宋_GB2312"/>
                <w:sz w:val="24"/>
              </w:rPr>
            </w:pPr>
          </w:p>
          <w:p>
            <w:pPr>
              <w:rPr>
                <w:rFonts w:ascii="仿宋_GB2312" w:eastAsia="仿宋_GB2312"/>
                <w:sz w:val="24"/>
              </w:rPr>
            </w:pPr>
          </w:p>
          <w:p>
            <w:pPr>
              <w:spacing w:line="360" w:lineRule="auto"/>
              <w:rPr>
                <w:rFonts w:ascii="仿宋_GB2312" w:eastAsia="仿宋_GB2312"/>
                <w:sz w:val="24"/>
              </w:rPr>
            </w:pPr>
          </w:p>
          <w:p>
            <w:pPr>
              <w:spacing w:line="360" w:lineRule="auto"/>
              <w:rPr>
                <w:rFonts w:ascii="仿宋_GB2312" w:eastAsia="仿宋_GB2312"/>
                <w:b/>
                <w:sz w:val="24"/>
              </w:rPr>
            </w:pPr>
            <w:r>
              <w:rPr>
                <w:rFonts w:hint="eastAsia" w:ascii="仿宋_GB2312" w:eastAsia="仿宋_GB2312"/>
                <w:sz w:val="24"/>
              </w:rPr>
              <w:t xml:space="preserve">                                    </w:t>
            </w:r>
            <w:r>
              <w:rPr>
                <w:rFonts w:hint="eastAsia" w:ascii="仿宋_GB2312" w:eastAsia="仿宋_GB2312"/>
                <w:b/>
                <w:sz w:val="24"/>
              </w:rPr>
              <w:t>负责人（签章）：</w:t>
            </w:r>
          </w:p>
          <w:p>
            <w:pPr>
              <w:spacing w:line="360" w:lineRule="auto"/>
              <w:ind w:firstLine="5289" w:firstLineChars="2195"/>
              <w:rPr>
                <w:rFonts w:ascii="仿宋_GB2312" w:eastAsia="仿宋_GB2312"/>
                <w:b/>
                <w:sz w:val="24"/>
              </w:rPr>
            </w:pPr>
            <w:r>
              <w:rPr>
                <w:rFonts w:hint="eastAsia" w:ascii="仿宋_GB2312" w:eastAsia="仿宋_GB2312"/>
                <w:b/>
                <w:sz w:val="24"/>
              </w:rPr>
              <w:t>年  月   日</w:t>
            </w:r>
          </w:p>
          <w:p>
            <w:pPr>
              <w:spacing w:line="360" w:lineRule="auto"/>
              <w:ind w:firstLine="5289" w:firstLineChars="2195"/>
              <w:rPr>
                <w:rFonts w:ascii="仿宋_GB2312" w:eastAsia="仿宋_GB2312"/>
                <w:b/>
                <w:sz w:val="24"/>
              </w:rPr>
            </w:pPr>
          </w:p>
        </w:tc>
      </w:tr>
    </w:tbl>
    <w:p>
      <w:pPr>
        <w:pStyle w:val="3"/>
      </w:pPr>
    </w:p>
    <w:p>
      <w:pPr>
        <w:pStyle w:val="3"/>
      </w:pPr>
    </w:p>
    <w:p>
      <w:pPr>
        <w:pStyle w:val="3"/>
      </w:pPr>
    </w:p>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 w:name="Wingdings 2">
    <w:altName w:val="Wingdings"/>
    <w:panose1 w:val="05020102010507070707"/>
    <w:charset w:val="02"/>
    <w:family w:val="roman"/>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D31485"/>
    <w:multiLevelType w:val="singleLevel"/>
    <w:tmpl w:val="B4D31485"/>
    <w:lvl w:ilvl="0" w:tentative="0">
      <w:start w:val="1"/>
      <w:numFmt w:val="decimal"/>
      <w:lvlText w:val="%1."/>
      <w:lvlJc w:val="left"/>
      <w:pPr>
        <w:tabs>
          <w:tab w:val="left" w:pos="312"/>
        </w:tabs>
      </w:pPr>
    </w:lvl>
  </w:abstractNum>
  <w:abstractNum w:abstractNumId="1">
    <w:nsid w:val="06E93DEA"/>
    <w:multiLevelType w:val="multilevel"/>
    <w:tmpl w:val="06E93DEA"/>
    <w:lvl w:ilvl="0" w:tentative="0">
      <w:start w:val="1"/>
      <w:numFmt w:val="japaneseCounting"/>
      <w:lvlText w:val="（%1）"/>
      <w:lvlJc w:val="left"/>
      <w:pPr>
        <w:tabs>
          <w:tab w:val="left" w:pos="972"/>
        </w:tabs>
        <w:ind w:left="972" w:hanging="972"/>
      </w:pPr>
      <w:rPr>
        <w:rFonts w:hint="default"/>
      </w:rPr>
    </w:lvl>
    <w:lvl w:ilvl="1" w:tentative="0">
      <w:start w:val="1"/>
      <w:numFmt w:val="decimal"/>
      <w:lvlText w:val="%2."/>
      <w:lvlJc w:val="left"/>
      <w:pPr>
        <w:tabs>
          <w:tab w:val="left" w:pos="780"/>
        </w:tabs>
        <w:ind w:left="780" w:hanging="360"/>
      </w:pPr>
      <w:rPr>
        <w:rFonts w:hint="default"/>
        <w:b w:val="0"/>
      </w:rPr>
    </w:lvl>
    <w:lvl w:ilvl="2" w:tentative="0">
      <w:start w:val="1"/>
      <w:numFmt w:val="japaneseCounting"/>
      <w:lvlText w:val="%3、"/>
      <w:lvlJc w:val="left"/>
      <w:pPr>
        <w:tabs>
          <w:tab w:val="left" w:pos="1560"/>
        </w:tabs>
        <w:ind w:left="1560" w:hanging="720"/>
      </w:pPr>
      <w:rPr>
        <w:rFonts w:hint="default"/>
      </w:rPr>
    </w:lvl>
    <w:lvl w:ilvl="3" w:tentative="0">
      <w:start w:val="2"/>
      <w:numFmt w:val="decimal"/>
      <w:lvlText w:val="%4"/>
      <w:lvlJc w:val="left"/>
      <w:pPr>
        <w:ind w:left="1620" w:hanging="360"/>
      </w:pPr>
      <w:rPr>
        <w:rFonts w:hint="default"/>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A8254E7"/>
    <w:multiLevelType w:val="multilevel"/>
    <w:tmpl w:val="0A8254E7"/>
    <w:lvl w:ilvl="0" w:tentative="0">
      <w:start w:val="1"/>
      <w:numFmt w:val="decimal"/>
      <w:lvlText w:val="（%1）"/>
      <w:lvlJc w:val="left"/>
      <w:pPr>
        <w:tabs>
          <w:tab w:val="left" w:pos="1544"/>
        </w:tabs>
        <w:ind w:left="1544" w:hanging="984"/>
      </w:pPr>
    </w:lvl>
    <w:lvl w:ilvl="1" w:tentative="0">
      <w:start w:val="1"/>
      <w:numFmt w:val="japaneseCounting"/>
      <w:lvlText w:val="%2、"/>
      <w:lvlJc w:val="left"/>
      <w:pPr>
        <w:tabs>
          <w:tab w:val="left" w:pos="1532"/>
        </w:tabs>
        <w:ind w:left="1532" w:hanging="552"/>
      </w:pPr>
      <w:rPr>
        <w:rFonts w:eastAsia="黑体"/>
        <w:sz w:val="28"/>
      </w:rPr>
    </w:lvl>
    <w:lvl w:ilvl="2" w:tentative="0">
      <w:start w:val="1"/>
      <w:numFmt w:val="lowerRoman"/>
      <w:lvlText w:val="%3."/>
      <w:lvlJc w:val="right"/>
      <w:pPr>
        <w:tabs>
          <w:tab w:val="left" w:pos="1820"/>
        </w:tabs>
        <w:ind w:left="1820" w:hanging="420"/>
      </w:pPr>
    </w:lvl>
    <w:lvl w:ilvl="3" w:tentative="0">
      <w:start w:val="1"/>
      <w:numFmt w:val="decimal"/>
      <w:lvlText w:val="%4."/>
      <w:lvlJc w:val="left"/>
      <w:pPr>
        <w:tabs>
          <w:tab w:val="left" w:pos="2240"/>
        </w:tabs>
        <w:ind w:left="2240" w:hanging="420"/>
      </w:pPr>
    </w:lvl>
    <w:lvl w:ilvl="4" w:tentative="0">
      <w:start w:val="1"/>
      <w:numFmt w:val="lowerLetter"/>
      <w:lvlText w:val="%5)"/>
      <w:lvlJc w:val="left"/>
      <w:pPr>
        <w:tabs>
          <w:tab w:val="left" w:pos="2660"/>
        </w:tabs>
        <w:ind w:left="2660" w:hanging="420"/>
      </w:pPr>
    </w:lvl>
    <w:lvl w:ilvl="5" w:tentative="0">
      <w:start w:val="1"/>
      <w:numFmt w:val="lowerRoman"/>
      <w:lvlText w:val="%6."/>
      <w:lvlJc w:val="right"/>
      <w:pPr>
        <w:tabs>
          <w:tab w:val="left" w:pos="3080"/>
        </w:tabs>
        <w:ind w:left="3080" w:hanging="420"/>
      </w:pPr>
    </w:lvl>
    <w:lvl w:ilvl="6" w:tentative="0">
      <w:start w:val="1"/>
      <w:numFmt w:val="decimal"/>
      <w:lvlText w:val="%7."/>
      <w:lvlJc w:val="left"/>
      <w:pPr>
        <w:tabs>
          <w:tab w:val="left" w:pos="3500"/>
        </w:tabs>
        <w:ind w:left="3500" w:hanging="420"/>
      </w:pPr>
    </w:lvl>
    <w:lvl w:ilvl="7" w:tentative="0">
      <w:start w:val="1"/>
      <w:numFmt w:val="lowerLetter"/>
      <w:lvlText w:val="%8)"/>
      <w:lvlJc w:val="left"/>
      <w:pPr>
        <w:tabs>
          <w:tab w:val="left" w:pos="3920"/>
        </w:tabs>
        <w:ind w:left="3920" w:hanging="420"/>
      </w:pPr>
    </w:lvl>
    <w:lvl w:ilvl="8" w:tentative="0">
      <w:start w:val="1"/>
      <w:numFmt w:val="lowerRoman"/>
      <w:lvlText w:val="%9."/>
      <w:lvlJc w:val="right"/>
      <w:pPr>
        <w:tabs>
          <w:tab w:val="left" w:pos="4340"/>
        </w:tabs>
        <w:ind w:left="4340" w:hanging="420"/>
      </w:pPr>
    </w:lvl>
  </w:abstractNum>
  <w:abstractNum w:abstractNumId="3">
    <w:nsid w:val="110D8D78"/>
    <w:multiLevelType w:val="singleLevel"/>
    <w:tmpl w:val="110D8D78"/>
    <w:lvl w:ilvl="0" w:tentative="0">
      <w:start w:val="1"/>
      <w:numFmt w:val="chineseCounting"/>
      <w:suff w:val="nothing"/>
      <w:lvlText w:val="%1、"/>
      <w:lvlJc w:val="left"/>
      <w:rPr>
        <w:rFonts w:hint="eastAsia"/>
      </w:rPr>
    </w:lvl>
  </w:abstractNum>
  <w:abstractNum w:abstractNumId="4">
    <w:nsid w:val="1E2A7585"/>
    <w:multiLevelType w:val="multilevel"/>
    <w:tmpl w:val="1E2A7585"/>
    <w:lvl w:ilvl="0" w:tentative="0">
      <w:start w:val="1"/>
      <w:numFmt w:val="decimal"/>
      <w:lvlText w:val="%1"/>
      <w:lvlJc w:val="left"/>
      <w:pPr>
        <w:tabs>
          <w:tab w:val="left" w:pos="432"/>
        </w:tabs>
        <w:ind w:left="432" w:hanging="432"/>
      </w:pPr>
    </w:lvl>
    <w:lvl w:ilvl="1" w:tentative="0">
      <w:start w:val="1"/>
      <w:numFmt w:val="decimal"/>
      <w:pStyle w:val="2"/>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8B2"/>
    <w:rsid w:val="0009668D"/>
    <w:rsid w:val="000A36BB"/>
    <w:rsid w:val="000B1F5D"/>
    <w:rsid w:val="00104998"/>
    <w:rsid w:val="00104B47"/>
    <w:rsid w:val="00153BE0"/>
    <w:rsid w:val="00170704"/>
    <w:rsid w:val="001D2EAD"/>
    <w:rsid w:val="00214F12"/>
    <w:rsid w:val="00273A47"/>
    <w:rsid w:val="002840C7"/>
    <w:rsid w:val="002C7EF9"/>
    <w:rsid w:val="002D2ED6"/>
    <w:rsid w:val="00375FD3"/>
    <w:rsid w:val="00464F08"/>
    <w:rsid w:val="004A16BF"/>
    <w:rsid w:val="004A2D83"/>
    <w:rsid w:val="004A2E94"/>
    <w:rsid w:val="004B4DF3"/>
    <w:rsid w:val="004C2720"/>
    <w:rsid w:val="00511F00"/>
    <w:rsid w:val="00515B1A"/>
    <w:rsid w:val="00533C57"/>
    <w:rsid w:val="005840BC"/>
    <w:rsid w:val="00591B24"/>
    <w:rsid w:val="006107B0"/>
    <w:rsid w:val="006612D3"/>
    <w:rsid w:val="006712E9"/>
    <w:rsid w:val="006D3811"/>
    <w:rsid w:val="006D3AEE"/>
    <w:rsid w:val="006E6B65"/>
    <w:rsid w:val="007956DD"/>
    <w:rsid w:val="007C0BB2"/>
    <w:rsid w:val="00811C92"/>
    <w:rsid w:val="00853AE6"/>
    <w:rsid w:val="008857E6"/>
    <w:rsid w:val="00964383"/>
    <w:rsid w:val="0099652C"/>
    <w:rsid w:val="009B3273"/>
    <w:rsid w:val="009D23ED"/>
    <w:rsid w:val="00A318DF"/>
    <w:rsid w:val="00A858B2"/>
    <w:rsid w:val="00AB461D"/>
    <w:rsid w:val="00AC44FE"/>
    <w:rsid w:val="00AC745F"/>
    <w:rsid w:val="00AF063D"/>
    <w:rsid w:val="00B2184A"/>
    <w:rsid w:val="00B247FB"/>
    <w:rsid w:val="00B91C04"/>
    <w:rsid w:val="00BF58FF"/>
    <w:rsid w:val="00CE69A5"/>
    <w:rsid w:val="00D94EF9"/>
    <w:rsid w:val="00DD655B"/>
    <w:rsid w:val="00DF6624"/>
    <w:rsid w:val="00EE4BAA"/>
    <w:rsid w:val="00F033D6"/>
    <w:rsid w:val="00F264AC"/>
    <w:rsid w:val="03751514"/>
    <w:rsid w:val="0C47741D"/>
    <w:rsid w:val="13717D2D"/>
    <w:rsid w:val="150F7234"/>
    <w:rsid w:val="25100880"/>
    <w:rsid w:val="333F0FEB"/>
    <w:rsid w:val="36FA1B0F"/>
    <w:rsid w:val="36FD4776"/>
    <w:rsid w:val="39803015"/>
    <w:rsid w:val="3AC345F1"/>
    <w:rsid w:val="3AFB5808"/>
    <w:rsid w:val="47682643"/>
    <w:rsid w:val="4934319B"/>
    <w:rsid w:val="49C22510"/>
    <w:rsid w:val="4E390992"/>
    <w:rsid w:val="4F020043"/>
    <w:rsid w:val="5B9D4695"/>
    <w:rsid w:val="5F3D77D3"/>
    <w:rsid w:val="5F7F6005"/>
    <w:rsid w:val="63900986"/>
    <w:rsid w:val="66336DEF"/>
    <w:rsid w:val="6807529D"/>
    <w:rsid w:val="6C0F1FBF"/>
    <w:rsid w:val="6E642564"/>
    <w:rsid w:val="71FB71D2"/>
    <w:rsid w:val="72ED006D"/>
    <w:rsid w:val="7B500B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3"/>
    <w:link w:val="15"/>
    <w:qFormat/>
    <w:uiPriority w:val="0"/>
    <w:pPr>
      <w:keepNext/>
      <w:keepLines/>
      <w:numPr>
        <w:ilvl w:val="1"/>
        <w:numId w:val="1"/>
      </w:numPr>
      <w:spacing w:before="156" w:beforeLines="50" w:after="156" w:afterLines="50"/>
      <w:outlineLvl w:val="1"/>
    </w:pPr>
    <w:rPr>
      <w:rFonts w:ascii="Arial" w:hAnsi="Arial" w:eastAsia="仿宋_GB2312"/>
      <w:b/>
      <w:bCs/>
      <w:sz w:val="28"/>
      <w:szCs w:val="32"/>
    </w:rPr>
  </w:style>
  <w:style w:type="character" w:default="1" w:styleId="13">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customStyle="1" w:styleId="3">
    <w:name w:val="正文格式"/>
    <w:basedOn w:val="1"/>
    <w:qFormat/>
    <w:uiPriority w:val="0"/>
    <w:pPr>
      <w:spacing w:line="360" w:lineRule="auto"/>
      <w:ind w:firstLine="480" w:firstLineChars="200"/>
    </w:pPr>
    <w:rPr>
      <w:rFonts w:ascii="Times New Roman" w:hAnsi="Times New Roman" w:eastAsia="仿宋_GB2312"/>
      <w:sz w:val="24"/>
      <w:szCs w:val="24"/>
    </w:rPr>
  </w:style>
  <w:style w:type="paragraph" w:styleId="4">
    <w:name w:val="annotation text"/>
    <w:basedOn w:val="1"/>
    <w:link w:val="22"/>
    <w:semiHidden/>
    <w:unhideWhenUsed/>
    <w:uiPriority w:val="99"/>
    <w:pPr>
      <w:jc w:val="left"/>
    </w:pPr>
  </w:style>
  <w:style w:type="paragraph" w:styleId="5">
    <w:name w:val="Date"/>
    <w:basedOn w:val="1"/>
    <w:next w:val="1"/>
    <w:link w:val="17"/>
    <w:unhideWhenUsed/>
    <w:qFormat/>
    <w:uiPriority w:val="99"/>
    <w:pPr>
      <w:ind w:left="100" w:leftChars="2500"/>
    </w:pPr>
  </w:style>
  <w:style w:type="paragraph" w:styleId="6">
    <w:name w:val="Balloon Text"/>
    <w:basedOn w:val="1"/>
    <w:link w:val="16"/>
    <w:unhideWhenUsed/>
    <w:qFormat/>
    <w:uiPriority w:val="99"/>
    <w:rPr>
      <w:rFonts w:ascii="宋体"/>
      <w:sz w:val="18"/>
      <w:szCs w:val="18"/>
    </w:rPr>
  </w:style>
  <w:style w:type="paragraph" w:styleId="7">
    <w:name w:val="footer"/>
    <w:basedOn w:val="1"/>
    <w:link w:val="21"/>
    <w:unhideWhenUsed/>
    <w:uiPriority w:val="99"/>
    <w:pPr>
      <w:tabs>
        <w:tab w:val="center" w:pos="4153"/>
        <w:tab w:val="right" w:pos="8306"/>
      </w:tabs>
      <w:snapToGrid w:val="0"/>
      <w:jc w:val="left"/>
    </w:pPr>
    <w:rPr>
      <w:sz w:val="18"/>
      <w:szCs w:val="18"/>
    </w:rPr>
  </w:style>
  <w:style w:type="paragraph" w:styleId="8">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0">
    <w:name w:val="annotation subject"/>
    <w:basedOn w:val="4"/>
    <w:next w:val="4"/>
    <w:link w:val="23"/>
    <w:semiHidden/>
    <w:unhideWhenUsed/>
    <w:uiPriority w:val="99"/>
    <w:rPr>
      <w:b/>
      <w:bCs/>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annotation reference"/>
    <w:basedOn w:val="13"/>
    <w:semiHidden/>
    <w:unhideWhenUsed/>
    <w:uiPriority w:val="99"/>
    <w:rPr>
      <w:sz w:val="21"/>
      <w:szCs w:val="21"/>
    </w:rPr>
  </w:style>
  <w:style w:type="character" w:customStyle="1" w:styleId="15">
    <w:name w:val="标题 2 字符"/>
    <w:basedOn w:val="13"/>
    <w:link w:val="2"/>
    <w:qFormat/>
    <w:uiPriority w:val="0"/>
    <w:rPr>
      <w:rFonts w:ascii="Arial" w:hAnsi="Arial" w:eastAsia="仿宋_GB2312" w:cs="Times New Roman"/>
      <w:b/>
      <w:bCs/>
      <w:sz w:val="28"/>
      <w:szCs w:val="32"/>
    </w:rPr>
  </w:style>
  <w:style w:type="character" w:customStyle="1" w:styleId="16">
    <w:name w:val="批注框文本 字符"/>
    <w:basedOn w:val="13"/>
    <w:link w:val="6"/>
    <w:semiHidden/>
    <w:qFormat/>
    <w:uiPriority w:val="99"/>
    <w:rPr>
      <w:rFonts w:ascii="宋体" w:hAnsi="Calibri" w:eastAsia="宋体" w:cs="Times New Roman"/>
      <w:sz w:val="18"/>
      <w:szCs w:val="18"/>
    </w:rPr>
  </w:style>
  <w:style w:type="character" w:customStyle="1" w:styleId="17">
    <w:name w:val="日期 字符"/>
    <w:basedOn w:val="13"/>
    <w:link w:val="5"/>
    <w:semiHidden/>
    <w:qFormat/>
    <w:uiPriority w:val="99"/>
    <w:rPr>
      <w:rFonts w:ascii="Calibri" w:hAnsi="Calibri" w:eastAsia="宋体" w:cs="Times New Roman"/>
      <w:szCs w:val="22"/>
    </w:rPr>
  </w:style>
  <w:style w:type="paragraph" w:customStyle="1" w:styleId="18">
    <w:name w:val="msolistparagraph"/>
    <w:basedOn w:val="1"/>
    <w:uiPriority w:val="0"/>
    <w:pPr>
      <w:ind w:firstLine="420" w:firstLineChars="200"/>
    </w:pPr>
  </w:style>
  <w:style w:type="paragraph" w:styleId="19">
    <w:name w:val="List Paragraph"/>
    <w:basedOn w:val="1"/>
    <w:qFormat/>
    <w:uiPriority w:val="34"/>
    <w:pPr>
      <w:ind w:firstLine="420" w:firstLineChars="200"/>
    </w:pPr>
  </w:style>
  <w:style w:type="character" w:customStyle="1" w:styleId="20">
    <w:name w:val="页眉 字符"/>
    <w:basedOn w:val="13"/>
    <w:link w:val="8"/>
    <w:uiPriority w:val="99"/>
    <w:rPr>
      <w:rFonts w:ascii="Calibri" w:hAnsi="Calibri" w:eastAsia="宋体" w:cs="Times New Roman"/>
      <w:kern w:val="2"/>
      <w:sz w:val="18"/>
      <w:szCs w:val="18"/>
    </w:rPr>
  </w:style>
  <w:style w:type="character" w:customStyle="1" w:styleId="21">
    <w:name w:val="页脚 字符"/>
    <w:basedOn w:val="13"/>
    <w:link w:val="7"/>
    <w:uiPriority w:val="99"/>
    <w:rPr>
      <w:rFonts w:ascii="Calibri" w:hAnsi="Calibri" w:eastAsia="宋体" w:cs="Times New Roman"/>
      <w:kern w:val="2"/>
      <w:sz w:val="18"/>
      <w:szCs w:val="18"/>
    </w:rPr>
  </w:style>
  <w:style w:type="character" w:customStyle="1" w:styleId="22">
    <w:name w:val="批注文字 字符"/>
    <w:basedOn w:val="13"/>
    <w:link w:val="4"/>
    <w:semiHidden/>
    <w:uiPriority w:val="99"/>
    <w:rPr>
      <w:rFonts w:ascii="Calibri" w:hAnsi="Calibri" w:eastAsia="宋体" w:cs="Times New Roman"/>
      <w:kern w:val="2"/>
      <w:sz w:val="21"/>
      <w:szCs w:val="22"/>
    </w:rPr>
  </w:style>
  <w:style w:type="character" w:customStyle="1" w:styleId="23">
    <w:name w:val="批注主题 字符"/>
    <w:basedOn w:val="22"/>
    <w:link w:val="10"/>
    <w:semiHidden/>
    <w:uiPriority w:val="99"/>
    <w:rPr>
      <w:rFonts w:ascii="Calibri" w:hAnsi="Calibri" w:eastAsia="宋体" w:cs="Times New Roman"/>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5476CA-193C-4EA4-9BBA-B399304EC638}">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1104</Words>
  <Characters>6296</Characters>
  <Lines>52</Lines>
  <Paragraphs>14</Paragraphs>
  <TotalTime>22</TotalTime>
  <ScaleCrop>false</ScaleCrop>
  <LinksUpToDate>false</LinksUpToDate>
  <CharactersWithSpaces>7386</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2019-11-24T03:09:00Z</dcterms:created>
  <dc:creator>Microsoft Office User</dc:creator>
  <cp:lastModifiedBy>语丝</cp:lastModifiedBy>
  <dcterms:modified xsi:type="dcterms:W3CDTF">2019-11-25T19:05:56Z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