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7850FD" w14:textId="77777777" w:rsidR="00D95BD0" w:rsidRPr="003B5AFB" w:rsidRDefault="00D95BD0" w:rsidP="00D95BD0">
      <w:pPr>
        <w:pStyle w:val="Heading"/>
        <w:spacing w:before="0" w:after="180"/>
        <w:rPr>
          <w:b/>
          <w:lang w:val="es-CO"/>
        </w:rPr>
      </w:pPr>
      <w:r w:rsidRPr="003B5AFB">
        <w:rPr>
          <w:b/>
          <w:lang w:val="es-CO"/>
        </w:rPr>
        <w:t>ÁRBOLES DE DECISION EN PRUEBAS DE ESTADO</w:t>
      </w:r>
    </w:p>
    <w:p w14:paraId="65C7B481" w14:textId="77777777" w:rsidR="00D95BD0" w:rsidRPr="00186C86" w:rsidRDefault="00D95BD0" w:rsidP="00D95BD0">
      <w:pPr>
        <w:rPr>
          <w:lang w:val="es-CO"/>
        </w:rPr>
        <w:sectPr w:rsidR="00D95BD0" w:rsidRPr="00186C86">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4A0" w:firstRow="1" w:lastRow="0" w:firstColumn="1" w:lastColumn="0" w:noHBand="0" w:noVBand="1"/>
      </w:tblPr>
      <w:tblGrid>
        <w:gridCol w:w="2519"/>
        <w:gridCol w:w="2518"/>
        <w:gridCol w:w="2520"/>
        <w:gridCol w:w="2533"/>
      </w:tblGrid>
      <w:tr w:rsidR="00D95BD0" w:rsidRPr="00186C86" w14:paraId="23251262" w14:textId="77777777" w:rsidTr="006653C2">
        <w:tc>
          <w:tcPr>
            <w:tcW w:w="2518" w:type="dxa"/>
            <w:tcBorders>
              <w:top w:val="single" w:sz="4" w:space="0" w:color="000000"/>
              <w:left w:val="single" w:sz="4" w:space="0" w:color="000000"/>
              <w:bottom w:val="single" w:sz="4" w:space="0" w:color="000000"/>
            </w:tcBorders>
            <w:shd w:val="clear" w:color="auto" w:fill="auto"/>
          </w:tcPr>
          <w:p w14:paraId="3964945A" w14:textId="77777777" w:rsidR="00D95BD0" w:rsidRPr="003B5AFB" w:rsidRDefault="00D95BD0" w:rsidP="006653C2">
            <w:pPr>
              <w:pStyle w:val="Author"/>
              <w:rPr>
                <w:lang w:val="es-CO"/>
              </w:rPr>
            </w:pPr>
            <w:r w:rsidRPr="003B5AFB">
              <w:rPr>
                <w:lang w:val="es-CO"/>
              </w:rPr>
              <w:t>Juan José Wilches Rivas</w:t>
            </w:r>
          </w:p>
          <w:p w14:paraId="629C1237" w14:textId="77777777" w:rsidR="00D95BD0" w:rsidRPr="003B5AFB" w:rsidRDefault="00D95BD0" w:rsidP="006653C2">
            <w:pPr>
              <w:pStyle w:val="Affiliation"/>
              <w:rPr>
                <w:lang w:val="es-CO"/>
              </w:rPr>
            </w:pPr>
            <w:r w:rsidRPr="003B5AFB">
              <w:rPr>
                <w:lang w:val="es-CO"/>
              </w:rPr>
              <w:t>Universidad Eafit</w:t>
            </w:r>
          </w:p>
          <w:p w14:paraId="1873B9CD" w14:textId="77777777" w:rsidR="00D95BD0" w:rsidRPr="003B5AFB" w:rsidRDefault="00D95BD0" w:rsidP="006653C2">
            <w:pPr>
              <w:pStyle w:val="Affiliation"/>
              <w:rPr>
                <w:lang w:val="es-CO"/>
              </w:rPr>
            </w:pPr>
            <w:r w:rsidRPr="003B5AFB">
              <w:rPr>
                <w:lang w:val="es-CO"/>
              </w:rPr>
              <w:t>Colombia</w:t>
            </w:r>
          </w:p>
          <w:p w14:paraId="2AAB9D94" w14:textId="77777777" w:rsidR="00D95BD0" w:rsidRPr="00BF395A" w:rsidRDefault="00D95BD0" w:rsidP="006653C2">
            <w:pPr>
              <w:pStyle w:val="Affiliation"/>
              <w:rPr>
                <w:color w:val="538135" w:themeColor="accent6" w:themeShade="BF"/>
                <w:lang w:val="es-CO"/>
              </w:rPr>
            </w:pPr>
            <w:r>
              <w:rPr>
                <w:lang w:val="es-CO"/>
              </w:rPr>
              <w:t>j</w:t>
            </w:r>
            <w:r w:rsidRPr="003B5AFB">
              <w:rPr>
                <w:lang w:val="es-CO"/>
              </w:rPr>
              <w:t>jwilchesr@eafit.edu.co</w:t>
            </w:r>
          </w:p>
        </w:tc>
        <w:tc>
          <w:tcPr>
            <w:tcW w:w="2518" w:type="dxa"/>
            <w:tcBorders>
              <w:top w:val="single" w:sz="4" w:space="0" w:color="000000"/>
              <w:left w:val="single" w:sz="4" w:space="0" w:color="000000"/>
              <w:bottom w:val="single" w:sz="4" w:space="0" w:color="000000"/>
            </w:tcBorders>
            <w:shd w:val="clear" w:color="auto" w:fill="auto"/>
          </w:tcPr>
          <w:p w14:paraId="14C901C6" w14:textId="77777777" w:rsidR="00D95BD0" w:rsidRPr="003B5AFB" w:rsidRDefault="00D95BD0" w:rsidP="006653C2">
            <w:pPr>
              <w:pStyle w:val="Author"/>
              <w:rPr>
                <w:lang w:val="es-CO"/>
              </w:rPr>
            </w:pPr>
            <w:r w:rsidRPr="003B5AFB">
              <w:rPr>
                <w:lang w:val="es-CO"/>
              </w:rPr>
              <w:t>Juan José Zuluaga Bedoya</w:t>
            </w:r>
          </w:p>
          <w:p w14:paraId="7E55B595" w14:textId="77777777" w:rsidR="00D95BD0" w:rsidRPr="003B5AFB" w:rsidRDefault="00D95BD0" w:rsidP="006653C2">
            <w:pPr>
              <w:pStyle w:val="Affiliation"/>
              <w:rPr>
                <w:lang w:val="es-CO"/>
              </w:rPr>
            </w:pPr>
            <w:r w:rsidRPr="003B5AFB">
              <w:rPr>
                <w:lang w:val="es-CO"/>
              </w:rPr>
              <w:t>Universidad Eafit</w:t>
            </w:r>
          </w:p>
          <w:p w14:paraId="39241F39" w14:textId="77777777" w:rsidR="00D95BD0" w:rsidRPr="003B5AFB" w:rsidRDefault="00D95BD0" w:rsidP="006653C2">
            <w:pPr>
              <w:pStyle w:val="Affiliation"/>
              <w:rPr>
                <w:lang w:val="es-CO"/>
              </w:rPr>
            </w:pPr>
            <w:r w:rsidRPr="003B5AFB">
              <w:rPr>
                <w:lang w:val="es-CO"/>
              </w:rPr>
              <w:t>Colombia</w:t>
            </w:r>
          </w:p>
          <w:p w14:paraId="39CE9E8E" w14:textId="77777777" w:rsidR="00D95BD0" w:rsidRPr="00186C86" w:rsidRDefault="00D95BD0" w:rsidP="006653C2">
            <w:pPr>
              <w:pStyle w:val="Affiliation"/>
              <w:rPr>
                <w:lang w:val="es-CO"/>
              </w:rPr>
            </w:pPr>
            <w:r w:rsidRPr="003B5AFB">
              <w:rPr>
                <w:lang w:val="es-CO"/>
              </w:rPr>
              <w:t xml:space="preserve"> </w:t>
            </w:r>
            <w:r>
              <w:rPr>
                <w:lang w:val="es-CO"/>
              </w:rPr>
              <w:t>j</w:t>
            </w:r>
            <w:r w:rsidRPr="003B5AFB">
              <w:rPr>
                <w:lang w:val="es-CO"/>
              </w:rPr>
              <w:t>jzuluagab@eafit.edu.co</w:t>
            </w:r>
          </w:p>
        </w:tc>
        <w:tc>
          <w:tcPr>
            <w:tcW w:w="2520" w:type="dxa"/>
            <w:tcBorders>
              <w:top w:val="single" w:sz="4" w:space="0" w:color="000000"/>
              <w:left w:val="single" w:sz="4" w:space="0" w:color="000000"/>
              <w:bottom w:val="single" w:sz="4" w:space="0" w:color="000000"/>
            </w:tcBorders>
            <w:shd w:val="clear" w:color="auto" w:fill="auto"/>
          </w:tcPr>
          <w:p w14:paraId="46A5870D" w14:textId="77777777" w:rsidR="00D95BD0" w:rsidRPr="00186C86" w:rsidRDefault="00D95BD0" w:rsidP="006653C2">
            <w:pPr>
              <w:pStyle w:val="TableContents"/>
              <w:jc w:val="center"/>
              <w:rPr>
                <w:color w:val="000000"/>
                <w:lang w:val="es-CO"/>
              </w:rPr>
            </w:pPr>
            <w:r w:rsidRPr="00186C86">
              <w:rPr>
                <w:color w:val="000000"/>
                <w:lang w:val="es-CO"/>
              </w:rPr>
              <w:t>Miguel Correa</w:t>
            </w:r>
            <w:r w:rsidRPr="00186C86">
              <w:rPr>
                <w:color w:val="000000"/>
                <w:lang w:val="es-CO"/>
              </w:rPr>
              <w:br/>
              <w:t>Universidad Eafit</w:t>
            </w:r>
            <w:r w:rsidRPr="00186C86">
              <w:rPr>
                <w:color w:val="000000"/>
                <w:lang w:val="es-CO"/>
              </w:rPr>
              <w:br/>
              <w:t>Colombia</w:t>
            </w:r>
            <w:r w:rsidRPr="00186C86">
              <w:rPr>
                <w:color w:val="000000"/>
                <w:lang w:val="es-CO"/>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573AD2EA" w14:textId="77777777" w:rsidR="00D95BD0" w:rsidRPr="00186C86" w:rsidRDefault="00D95BD0" w:rsidP="006653C2">
            <w:pPr>
              <w:pStyle w:val="Author"/>
              <w:rPr>
                <w:color w:val="000000"/>
                <w:lang w:val="es-CO"/>
              </w:rPr>
            </w:pPr>
            <w:r w:rsidRPr="00186C86">
              <w:rPr>
                <w:color w:val="000000"/>
                <w:lang w:val="es-CO"/>
              </w:rPr>
              <w:t>Mauricio Toro</w:t>
            </w:r>
          </w:p>
          <w:p w14:paraId="06BA4902" w14:textId="77777777" w:rsidR="00D95BD0" w:rsidRPr="00186C86" w:rsidRDefault="00D95BD0" w:rsidP="006653C2">
            <w:pPr>
              <w:pStyle w:val="Affiliation"/>
              <w:rPr>
                <w:color w:val="000000"/>
                <w:lang w:val="es-CO"/>
              </w:rPr>
            </w:pPr>
            <w:r w:rsidRPr="00186C86">
              <w:rPr>
                <w:color w:val="000000"/>
                <w:lang w:val="es-CO"/>
              </w:rPr>
              <w:t>Universidad Eafit</w:t>
            </w:r>
          </w:p>
          <w:p w14:paraId="338F77B7" w14:textId="77777777" w:rsidR="00D95BD0" w:rsidRPr="00186C86" w:rsidRDefault="00D95BD0" w:rsidP="006653C2">
            <w:pPr>
              <w:pStyle w:val="Affiliation"/>
              <w:rPr>
                <w:color w:val="000000"/>
                <w:lang w:val="es-CO"/>
              </w:rPr>
            </w:pPr>
            <w:r w:rsidRPr="00186C86">
              <w:rPr>
                <w:color w:val="000000"/>
                <w:lang w:val="es-CO"/>
              </w:rPr>
              <w:t>Colombia</w:t>
            </w:r>
          </w:p>
          <w:p w14:paraId="21F084D8" w14:textId="77777777" w:rsidR="00D95BD0" w:rsidRPr="00186C86" w:rsidRDefault="00D95BD0" w:rsidP="006653C2">
            <w:pPr>
              <w:pStyle w:val="Affiliation"/>
              <w:rPr>
                <w:color w:val="000000"/>
                <w:lang w:val="es-CO"/>
              </w:rPr>
            </w:pPr>
            <w:r w:rsidRPr="00186C86">
              <w:rPr>
                <w:color w:val="000000"/>
                <w:lang w:val="es-CO"/>
              </w:rPr>
              <w:t>mtorobe@eafit.edu.co</w:t>
            </w:r>
          </w:p>
        </w:tc>
      </w:tr>
    </w:tbl>
    <w:p w14:paraId="603F111E" w14:textId="77777777" w:rsidR="00D95BD0" w:rsidRPr="00186C86" w:rsidRDefault="00D95BD0" w:rsidP="00D95BD0">
      <w:pPr>
        <w:rPr>
          <w:lang w:val="es-CO"/>
        </w:rPr>
      </w:pPr>
    </w:p>
    <w:p w14:paraId="6E808BBB" w14:textId="77777777" w:rsidR="00D95BD0" w:rsidRPr="00186C86" w:rsidRDefault="00D95BD0" w:rsidP="00D95BD0">
      <w:pPr>
        <w:rPr>
          <w:lang w:val="es-CO"/>
        </w:rPr>
        <w:sectPr w:rsidR="00D95BD0" w:rsidRPr="00186C86">
          <w:type w:val="continuous"/>
          <w:pgSz w:w="12240" w:h="15840"/>
          <w:pgMar w:top="1224" w:right="1080" w:bottom="1440" w:left="1080" w:header="0" w:footer="0" w:gutter="0"/>
          <w:cols w:space="720"/>
          <w:formProt w:val="0"/>
          <w:docGrid w:linePitch="360"/>
        </w:sectPr>
      </w:pPr>
    </w:p>
    <w:p w14:paraId="547D6AFC" w14:textId="77777777" w:rsidR="00D95BD0" w:rsidRPr="00C83B21" w:rsidRDefault="00D95BD0" w:rsidP="00D95BD0">
      <w:pPr>
        <w:pStyle w:val="Ttulo1"/>
        <w:spacing w:before="0"/>
        <w:rPr>
          <w:b/>
          <w:bCs/>
          <w:color w:val="000000" w:themeColor="text1"/>
          <w:lang w:val="es-CO"/>
        </w:rPr>
      </w:pPr>
      <w:r w:rsidRPr="00C83B21">
        <w:rPr>
          <w:b/>
          <w:bCs/>
          <w:color w:val="000000" w:themeColor="text1"/>
          <w:lang w:val="es-CO"/>
        </w:rPr>
        <w:t>RESUMEN</w:t>
      </w:r>
    </w:p>
    <w:p w14:paraId="6A7E2EAB" w14:textId="77777777" w:rsidR="00D95BD0" w:rsidRPr="00C83B21" w:rsidRDefault="00D95BD0" w:rsidP="00D95BD0">
      <w:pPr>
        <w:rPr>
          <w:color w:val="000000" w:themeColor="text1"/>
          <w:lang w:val="es-CO"/>
        </w:rPr>
      </w:pPr>
    </w:p>
    <w:p w14:paraId="05D15042" w14:textId="1DA6F84C" w:rsidR="00D95BD0" w:rsidRPr="00C83B21" w:rsidRDefault="00D95BD0" w:rsidP="00D95BD0">
      <w:pPr>
        <w:rPr>
          <w:color w:val="000000" w:themeColor="text1"/>
          <w:lang w:val="es-CO"/>
        </w:rPr>
      </w:pPr>
      <w:r w:rsidRPr="00C83B21">
        <w:rPr>
          <w:color w:val="000000" w:themeColor="text1"/>
          <w:lang w:val="es-CO"/>
        </w:rPr>
        <w:t xml:space="preserve">En este documento se abarcará el problema de un posible bajo desempeño y poder, a base de datos y de variables por medio de </w:t>
      </w:r>
      <w:r w:rsidR="00985BFA" w:rsidRPr="00C83B21">
        <w:rPr>
          <w:color w:val="000000" w:themeColor="text1"/>
          <w:lang w:val="es-CO"/>
        </w:rPr>
        <w:t>árboles</w:t>
      </w:r>
      <w:r w:rsidRPr="00C83B21">
        <w:rPr>
          <w:color w:val="000000" w:themeColor="text1"/>
          <w:lang w:val="es-CO"/>
        </w:rPr>
        <w:t xml:space="preserve"> de </w:t>
      </w:r>
      <w:r w:rsidR="00985BFA" w:rsidRPr="00C83B21">
        <w:rPr>
          <w:color w:val="000000" w:themeColor="text1"/>
          <w:lang w:val="es-CO"/>
        </w:rPr>
        <w:t>decisión</w:t>
      </w:r>
      <w:r w:rsidRPr="00C83B21">
        <w:rPr>
          <w:color w:val="000000" w:themeColor="text1"/>
          <w:lang w:val="es-CO"/>
        </w:rPr>
        <w:t xml:space="preserve">, solucionarlo, ya que por este método se cuenta con un </w:t>
      </w:r>
      <w:r w:rsidR="00985BFA" w:rsidRPr="00C83B21">
        <w:rPr>
          <w:color w:val="000000" w:themeColor="text1"/>
          <w:lang w:val="es-CO"/>
        </w:rPr>
        <w:t>índice</w:t>
      </w:r>
      <w:r w:rsidRPr="00C83B21">
        <w:rPr>
          <w:color w:val="000000" w:themeColor="text1"/>
          <w:lang w:val="es-CO"/>
        </w:rPr>
        <w:t xml:space="preserve"> que dará a muestra datos y podrán salir soluciones o conclusiones base a estos datos.</w:t>
      </w:r>
    </w:p>
    <w:p w14:paraId="4A00AA4D" w14:textId="77777777" w:rsidR="00D95BD0" w:rsidRPr="00C83B21" w:rsidRDefault="00D95BD0" w:rsidP="00D95BD0">
      <w:pPr>
        <w:rPr>
          <w:color w:val="000000" w:themeColor="text1"/>
          <w:lang w:val="es-CO"/>
        </w:rPr>
      </w:pPr>
      <w:r w:rsidRPr="00C83B21">
        <w:rPr>
          <w:color w:val="000000" w:themeColor="text1"/>
          <w:lang w:val="es-CO"/>
        </w:rPr>
        <w:t>La importancia del problema es lograr un equilibrio basado en un buen desempeño estudiantil y poder predecir lo que pasara en menor tiempo, tomando datos y posibles finales después de relacionarlos.</w:t>
      </w:r>
    </w:p>
    <w:p w14:paraId="169219E7" w14:textId="681CF3B1" w:rsidR="00D95BD0" w:rsidRPr="00C83B21" w:rsidRDefault="00D95BD0" w:rsidP="00D95BD0">
      <w:pPr>
        <w:rPr>
          <w:color w:val="000000" w:themeColor="text1"/>
          <w:lang w:val="es-CO"/>
        </w:rPr>
      </w:pPr>
      <w:r w:rsidRPr="00C83B21">
        <w:rPr>
          <w:color w:val="000000" w:themeColor="text1"/>
          <w:lang w:val="es-CO"/>
        </w:rPr>
        <w:t xml:space="preserve">Si tomamos la variación de desempeño nacional se puede ver claramente que todo tiene un </w:t>
      </w:r>
      <w:r w:rsidR="006813BA" w:rsidRPr="00C83B21">
        <w:rPr>
          <w:color w:val="000000" w:themeColor="text1"/>
          <w:lang w:val="es-CO"/>
        </w:rPr>
        <w:t>por qué</w:t>
      </w:r>
      <w:r w:rsidRPr="00C83B21">
        <w:rPr>
          <w:color w:val="000000" w:themeColor="text1"/>
          <w:lang w:val="es-CO"/>
        </w:rPr>
        <w:t>. En esto podemos definir las razones que se pueden dar, entre esto podemos decir que influye valores o variables como la edad, nivel de pobreza, o incluso estrato o lugar de vivienda.</w:t>
      </w:r>
    </w:p>
    <w:p w14:paraId="7DF862CB" w14:textId="77777777" w:rsidR="00D95BD0" w:rsidRPr="00186C86" w:rsidRDefault="00D95BD0" w:rsidP="00D95BD0">
      <w:pPr>
        <w:rPr>
          <w:lang w:val="es-CO"/>
        </w:rPr>
      </w:pPr>
      <w:r w:rsidRPr="00186C86">
        <w:rPr>
          <w:color w:val="1E6A39"/>
          <w:lang w:val="es-CO"/>
        </w:rPr>
        <w:t xml:space="preserve"> </w:t>
      </w:r>
    </w:p>
    <w:p w14:paraId="3CF30892" w14:textId="77777777" w:rsidR="00D95BD0" w:rsidRPr="00186C86" w:rsidRDefault="00D95BD0" w:rsidP="00D95BD0">
      <w:pPr>
        <w:pStyle w:val="Ttulo2"/>
        <w:rPr>
          <w:b/>
          <w:bCs/>
          <w:color w:val="000000"/>
          <w:lang w:val="es-CO"/>
        </w:rPr>
      </w:pPr>
      <w:r w:rsidRPr="00186C86">
        <w:rPr>
          <w:b/>
          <w:bCs/>
          <w:color w:val="000000"/>
          <w:lang w:val="es-CO"/>
        </w:rPr>
        <w:t>Palabras clave</w:t>
      </w:r>
    </w:p>
    <w:tbl>
      <w:tblPr>
        <w:tblW w:w="10289" w:type="dxa"/>
        <w:tblInd w:w="-108" w:type="dxa"/>
        <w:tblLook w:val="04A0" w:firstRow="1" w:lastRow="0" w:firstColumn="1" w:lastColumn="0" w:noHBand="0" w:noVBand="1"/>
      </w:tblPr>
      <w:tblGrid>
        <w:gridCol w:w="10289"/>
      </w:tblGrid>
      <w:tr w:rsidR="00D95BD0" w:rsidRPr="00186C86" w14:paraId="7ED6FC39" w14:textId="77777777" w:rsidTr="006653C2">
        <w:trPr>
          <w:trHeight w:val="458"/>
        </w:trPr>
        <w:tc>
          <w:tcPr>
            <w:tcW w:w="10289" w:type="dxa"/>
            <w:shd w:val="clear" w:color="auto" w:fill="auto"/>
          </w:tcPr>
          <w:p w14:paraId="529CA892" w14:textId="77777777" w:rsidR="00D95BD0" w:rsidRPr="00186C86" w:rsidRDefault="00D95BD0" w:rsidP="006653C2">
            <w:pPr>
              <w:pStyle w:val="Default"/>
              <w:jc w:val="both"/>
              <w:rPr>
                <w:rFonts w:ascii="Times New Roman" w:hAnsi="Times New Roman" w:cs="Times New Roman"/>
                <w:sz w:val="20"/>
                <w:szCs w:val="20"/>
              </w:rPr>
            </w:pPr>
            <w:r w:rsidRPr="00186C86">
              <w:rPr>
                <w:rFonts w:ascii="Times New Roman" w:hAnsi="Times New Roman" w:cs="Times New Roman"/>
                <w:sz w:val="20"/>
                <w:szCs w:val="20"/>
              </w:rPr>
              <w:t xml:space="preserve">Árboles de decisión, aprendizaje automático, éxito académico, </w:t>
            </w:r>
          </w:p>
          <w:p w14:paraId="5EFBD994" w14:textId="77777777" w:rsidR="00D95BD0" w:rsidRPr="00186C86" w:rsidRDefault="00D95BD0" w:rsidP="006653C2">
            <w:pPr>
              <w:pStyle w:val="Default"/>
              <w:jc w:val="both"/>
            </w:pPr>
            <w:r w:rsidRPr="00186C86">
              <w:rPr>
                <w:rFonts w:ascii="Times New Roman" w:hAnsi="Times New Roman" w:cs="Times New Roman"/>
                <w:sz w:val="20"/>
                <w:szCs w:val="20"/>
              </w:rPr>
              <w:t>predicción de los resultados de los exámenes</w:t>
            </w:r>
          </w:p>
        </w:tc>
      </w:tr>
    </w:tbl>
    <w:p w14:paraId="18970168" w14:textId="77777777" w:rsidR="00D95BD0" w:rsidRPr="00186C86" w:rsidRDefault="00D95BD0" w:rsidP="00D95BD0">
      <w:pPr>
        <w:pStyle w:val="Ttulo2"/>
        <w:spacing w:before="0"/>
        <w:rPr>
          <w:color w:val="000000"/>
          <w:lang w:val="es-CO"/>
        </w:rPr>
      </w:pPr>
    </w:p>
    <w:p w14:paraId="741DBF6E" w14:textId="77777777" w:rsidR="00D95BD0" w:rsidRPr="008D1402" w:rsidRDefault="00D95BD0" w:rsidP="00D95BD0">
      <w:pPr>
        <w:pStyle w:val="Ttulo1"/>
        <w:numPr>
          <w:ilvl w:val="0"/>
          <w:numId w:val="2"/>
        </w:numPr>
        <w:overflowPunct/>
        <w:rPr>
          <w:b/>
          <w:bCs/>
          <w:color w:val="1A1A1A" w:themeColor="background1" w:themeShade="1A"/>
          <w:lang w:val="es-CO"/>
        </w:rPr>
      </w:pPr>
      <w:r w:rsidRPr="008D1402">
        <w:rPr>
          <w:b/>
          <w:bCs/>
          <w:color w:val="1A1A1A" w:themeColor="background1" w:themeShade="1A"/>
          <w:lang w:val="es-CO"/>
        </w:rPr>
        <w:t>INTRODUCCIÓN</w:t>
      </w:r>
    </w:p>
    <w:p w14:paraId="3445D832" w14:textId="5FB352FF" w:rsidR="00D95BD0" w:rsidRPr="008D1402" w:rsidRDefault="00D95BD0" w:rsidP="00D95BD0">
      <w:pPr>
        <w:rPr>
          <w:color w:val="1A1A1A" w:themeColor="background1" w:themeShade="1A"/>
          <w:lang w:val="es-CO"/>
        </w:rPr>
      </w:pPr>
      <w:r w:rsidRPr="008D1402">
        <w:rPr>
          <w:color w:val="1A1A1A" w:themeColor="background1" w:themeShade="1A"/>
          <w:kern w:val="2"/>
          <w:lang w:val="es-CO"/>
        </w:rPr>
        <w:t xml:space="preserve">Si la predicción de datos y resultados se afianza los jóvenes podrán aspirar por medio de corrección de hábitos a estudiar </w:t>
      </w:r>
      <w:r w:rsidR="00914A37" w:rsidRPr="008D1402">
        <w:rPr>
          <w:color w:val="1A1A1A" w:themeColor="background1" w:themeShade="1A"/>
          <w:kern w:val="2"/>
          <w:lang w:val="es-CO"/>
        </w:rPr>
        <w:t>más</w:t>
      </w:r>
      <w:r w:rsidRPr="008D1402">
        <w:rPr>
          <w:color w:val="1A1A1A" w:themeColor="background1" w:themeShade="1A"/>
          <w:kern w:val="2"/>
          <w:lang w:val="es-CO"/>
        </w:rPr>
        <w:t xml:space="preserve"> con el fin de buscar mejores e resultados y así poder aspirar a grandes becas o incluso a mejores oportunidades de </w:t>
      </w:r>
      <w:r w:rsidR="00914A37" w:rsidRPr="008D1402">
        <w:rPr>
          <w:color w:val="1A1A1A" w:themeColor="background1" w:themeShade="1A"/>
          <w:kern w:val="2"/>
          <w:lang w:val="es-CO"/>
        </w:rPr>
        <w:t>trabajo</w:t>
      </w:r>
      <w:r w:rsidRPr="008D1402">
        <w:rPr>
          <w:color w:val="1A1A1A" w:themeColor="background1" w:themeShade="1A"/>
          <w:kern w:val="2"/>
          <w:lang w:val="es-CO"/>
        </w:rPr>
        <w:t>, desde aquí comienza un camino basado en el</w:t>
      </w:r>
      <w:r w:rsidRPr="008D1402">
        <w:rPr>
          <w:i/>
          <w:iCs/>
          <w:color w:val="1E6A39"/>
          <w:kern w:val="2"/>
          <w:lang w:val="es-CO"/>
        </w:rPr>
        <w:t xml:space="preserve"> </w:t>
      </w:r>
      <w:r w:rsidRPr="008D1402">
        <w:rPr>
          <w:color w:val="1A1A1A" w:themeColor="background1" w:themeShade="1A"/>
          <w:kern w:val="2"/>
          <w:lang w:val="es-CO"/>
        </w:rPr>
        <w:t xml:space="preserve">mejoramiento de una vida partiendo de la </w:t>
      </w:r>
      <w:r w:rsidR="00914A37" w:rsidRPr="008D1402">
        <w:rPr>
          <w:color w:val="1A1A1A" w:themeColor="background1" w:themeShade="1A"/>
          <w:kern w:val="2"/>
          <w:lang w:val="es-CO"/>
        </w:rPr>
        <w:t>decisión</w:t>
      </w:r>
      <w:r w:rsidRPr="008D1402">
        <w:rPr>
          <w:color w:val="1A1A1A" w:themeColor="background1" w:themeShade="1A"/>
          <w:kern w:val="2"/>
          <w:lang w:val="es-CO"/>
        </w:rPr>
        <w:t xml:space="preserve"> de la persona.</w:t>
      </w:r>
    </w:p>
    <w:p w14:paraId="7683CC1B" w14:textId="77777777" w:rsidR="00D95BD0" w:rsidRPr="00395E97" w:rsidRDefault="00D95BD0" w:rsidP="00D95BD0">
      <w:pPr>
        <w:pStyle w:val="Ttulo1"/>
        <w:rPr>
          <w:b/>
          <w:bCs/>
          <w:color w:val="1A1A1A" w:themeColor="background1" w:themeShade="1A"/>
          <w:lang w:val="es-CO"/>
        </w:rPr>
      </w:pPr>
      <w:r w:rsidRPr="00395E97">
        <w:rPr>
          <w:b/>
          <w:bCs/>
          <w:color w:val="1A1A1A" w:themeColor="background1" w:themeShade="1A"/>
          <w:lang w:val="es-CO"/>
        </w:rPr>
        <w:t>1.1. Problema</w:t>
      </w:r>
    </w:p>
    <w:p w14:paraId="393A0EC3" w14:textId="06BFEB07" w:rsidR="00D95BD0" w:rsidRDefault="00D95BD0" w:rsidP="00D95BD0">
      <w:pPr>
        <w:pStyle w:val="Sangradetextonormal"/>
        <w:spacing w:after="120"/>
        <w:ind w:firstLine="0"/>
        <w:rPr>
          <w:color w:val="1A1A1A" w:themeColor="background1" w:themeShade="1A"/>
          <w:kern w:val="2"/>
          <w:lang w:val="es-CO"/>
        </w:rPr>
      </w:pPr>
      <w:r w:rsidRPr="00395E97">
        <w:rPr>
          <w:color w:val="1A1A1A" w:themeColor="background1" w:themeShade="1A"/>
          <w:kern w:val="2"/>
          <w:lang w:val="es-CO"/>
        </w:rPr>
        <w:t xml:space="preserve">En este semestre planeamos, con una predicción de datos ajustar </w:t>
      </w:r>
      <w:r w:rsidR="00CB0FA4" w:rsidRPr="00395E97">
        <w:rPr>
          <w:color w:val="1A1A1A" w:themeColor="background1" w:themeShade="1A"/>
          <w:kern w:val="2"/>
          <w:lang w:val="es-CO"/>
        </w:rPr>
        <w:t>más</w:t>
      </w:r>
      <w:r w:rsidRPr="00395E97">
        <w:rPr>
          <w:color w:val="1A1A1A" w:themeColor="background1" w:themeShade="1A"/>
          <w:kern w:val="2"/>
          <w:lang w:val="es-CO"/>
        </w:rPr>
        <w:t xml:space="preserve"> a la realidad del futuro que pasará, a base de esto se puede predecir y cambiar mejor los resultados, por ejemplo, si se sabe que una persona no le ira bien y uno de los factores principales es las horas de estudio se le puede aconsejar que incremente este valor para que sus posibilidades de un buen desempeño aumenten.</w:t>
      </w:r>
    </w:p>
    <w:p w14:paraId="13FD2782" w14:textId="77777777" w:rsidR="00CB0FA4" w:rsidRPr="006813BA" w:rsidRDefault="00CB0FA4" w:rsidP="00CB0FA4">
      <w:pPr>
        <w:pStyle w:val="Sangradetextonormal"/>
        <w:spacing w:after="120"/>
        <w:ind w:firstLine="0"/>
        <w:rPr>
          <w:b/>
          <w:bCs/>
          <w:color w:val="1A1A1A" w:themeColor="background1" w:themeShade="1A"/>
          <w:kern w:val="2"/>
          <w:lang w:val="es-CO"/>
        </w:rPr>
      </w:pPr>
      <w:r w:rsidRPr="006813BA">
        <w:rPr>
          <w:b/>
          <w:bCs/>
          <w:color w:val="1A1A1A" w:themeColor="background1" w:themeShade="1A"/>
          <w:kern w:val="2"/>
          <w:lang w:val="es-CO"/>
        </w:rPr>
        <w:t>1.2 Solución</w:t>
      </w:r>
    </w:p>
    <w:p w14:paraId="71E16B15" w14:textId="2F28CF65" w:rsidR="00CB0FA4" w:rsidRDefault="00FF03AC" w:rsidP="00CB0FA4">
      <w:pPr>
        <w:pStyle w:val="Sangradetextonormal"/>
        <w:spacing w:after="120"/>
        <w:ind w:firstLine="0"/>
      </w:pPr>
      <w:r>
        <w:rPr>
          <w:color w:val="000000"/>
        </w:rPr>
        <w:t xml:space="preserve">En este trabajo nos centraremos en una herramienta para la predicción de resultados como lo son lo arboles de decisión, como lo dice </w:t>
      </w:r>
      <w:r w:rsidR="00ED0993" w:rsidRPr="00ED0993">
        <w:rPr>
          <w:color w:val="000000"/>
        </w:rPr>
        <w:t>Aswath Damodaran</w:t>
      </w:r>
      <w:r w:rsidR="00EE7C6E">
        <w:rPr>
          <w:color w:val="3465A4"/>
        </w:rPr>
        <w:t xml:space="preserve"> </w:t>
      </w:r>
      <w:r w:rsidR="00EE7C6E" w:rsidRPr="00EE7C6E">
        <w:t xml:space="preserve">los árboles de decisión también son útiles, porque no sólo permiten considerar el riesgo en cada una de las </w:t>
      </w:r>
      <w:r w:rsidR="006813BA" w:rsidRPr="00EE7C6E">
        <w:t>etapas,</w:t>
      </w:r>
      <w:r w:rsidR="00EE7C6E" w:rsidRPr="00EE7C6E">
        <w:t xml:space="preserve"> sino que te ayudan a diseñar la mejor respuesta, dado un resultado determinado </w:t>
      </w:r>
      <w:r w:rsidR="00EE7C6E" w:rsidRPr="00EE7C6E">
        <w:t xml:space="preserve">(si ocurre x, habría que hacer z). Vincular acciones y opciones a los resultados de eventos inciertos, a través de árboles de </w:t>
      </w:r>
      <w:r w:rsidR="00985BFA" w:rsidRPr="00EE7C6E">
        <w:t>decisión</w:t>
      </w:r>
      <w:r w:rsidR="00985BFA">
        <w:t xml:space="preserve"> [</w:t>
      </w:r>
      <w:r w:rsidR="00D43A1C">
        <w:t>8]</w:t>
      </w:r>
      <w:r w:rsidR="00CB0FA4">
        <w:rPr>
          <w:color w:val="000000"/>
        </w:rPr>
        <w:t>. Evitamos los métodos de caja negra como las redes neuronales</w:t>
      </w:r>
      <w:r w:rsidR="00037129">
        <w:rPr>
          <w:color w:val="000000"/>
        </w:rPr>
        <w:t xml:space="preserve"> y </w:t>
      </w:r>
      <w:r w:rsidR="00CB0FA4">
        <w:rPr>
          <w:color w:val="000000"/>
        </w:rPr>
        <w:t xml:space="preserve">las máquinas de soporte vectorial </w:t>
      </w:r>
      <w:r w:rsidR="00B45102">
        <w:rPr>
          <w:color w:val="000000"/>
        </w:rPr>
        <w:t xml:space="preserve">ya estas no permiten un desarrollo en medio de la incertidumbre </w:t>
      </w:r>
      <w:r w:rsidR="00DD3C06" w:rsidRPr="00DD3C06">
        <w:rPr>
          <w:color w:val="000000"/>
        </w:rPr>
        <w:t xml:space="preserve">último, la red neuronal sencillamente carece de información suficiente como para operar con un mínimo de precisión o no está modelada teniendo en cuenta las particularidades de la realidad que intenta </w:t>
      </w:r>
      <w:r w:rsidR="008E1F6C" w:rsidRPr="00DD3C06">
        <w:rPr>
          <w:color w:val="000000"/>
        </w:rPr>
        <w:t>capturar</w:t>
      </w:r>
      <w:r w:rsidR="008E1F6C">
        <w:rPr>
          <w:color w:val="000000"/>
        </w:rPr>
        <w:t xml:space="preserve"> [</w:t>
      </w:r>
      <w:r w:rsidR="00DD3C06">
        <w:rPr>
          <w:color w:val="000000"/>
        </w:rPr>
        <w:t>9]</w:t>
      </w:r>
      <w:r w:rsidR="008E1F6C">
        <w:rPr>
          <w:color w:val="000000"/>
        </w:rPr>
        <w:t>.</w:t>
      </w:r>
    </w:p>
    <w:p w14:paraId="684E0405" w14:textId="3E63E515" w:rsidR="00CB0FA4" w:rsidRPr="00395E97" w:rsidRDefault="008E1F6C" w:rsidP="00D95BD0">
      <w:pPr>
        <w:pStyle w:val="Sangradetextonormal"/>
        <w:spacing w:after="120"/>
        <w:ind w:firstLine="0"/>
        <w:rPr>
          <w:color w:val="1A1A1A" w:themeColor="background1" w:themeShade="1A"/>
          <w:lang w:val="es-CO"/>
        </w:rPr>
      </w:pPr>
      <w:r>
        <w:rPr>
          <w:color w:val="1A1A1A" w:themeColor="background1" w:themeShade="1A"/>
          <w:lang w:val="es-CO"/>
        </w:rPr>
        <w:t xml:space="preserve">Este proyecto se basa en arboles decisión el cual </w:t>
      </w:r>
      <w:r w:rsidR="001405A4">
        <w:rPr>
          <w:color w:val="1A1A1A" w:themeColor="background1" w:themeShade="1A"/>
          <w:lang w:val="es-CO"/>
        </w:rPr>
        <w:t xml:space="preserve">toma </w:t>
      </w:r>
      <w:r w:rsidR="006813BA">
        <w:rPr>
          <w:color w:val="1A1A1A" w:themeColor="background1" w:themeShade="1A"/>
          <w:lang w:val="es-CO"/>
        </w:rPr>
        <w:t>diferentes</w:t>
      </w:r>
      <w:r w:rsidR="001405A4">
        <w:rPr>
          <w:color w:val="1A1A1A" w:themeColor="background1" w:themeShade="1A"/>
          <w:lang w:val="es-CO"/>
        </w:rPr>
        <w:t xml:space="preserve"> datos sobre un proceso en </w:t>
      </w:r>
      <w:r w:rsidR="006813BA">
        <w:rPr>
          <w:color w:val="1A1A1A" w:themeColor="background1" w:themeShade="1A"/>
          <w:lang w:val="es-CO"/>
        </w:rPr>
        <w:t>específico y mediante una serie de preguntas divide los datos en aquellos que cumplen y aquellos que no.</w:t>
      </w:r>
    </w:p>
    <w:p w14:paraId="03551880" w14:textId="77777777" w:rsidR="00D95BD0" w:rsidRPr="00186C86" w:rsidRDefault="00D95BD0" w:rsidP="00D95BD0">
      <w:pPr>
        <w:pStyle w:val="Sangradetextonormal"/>
        <w:spacing w:after="120"/>
        <w:ind w:firstLine="0"/>
        <w:rPr>
          <w:b/>
          <w:bCs/>
          <w:color w:val="000000"/>
          <w:kern w:val="2"/>
          <w:lang w:val="es-CO"/>
        </w:rPr>
      </w:pPr>
      <w:r w:rsidRPr="00186C86">
        <w:rPr>
          <w:b/>
          <w:bCs/>
          <w:color w:val="000000"/>
          <w:kern w:val="2"/>
          <w:lang w:val="es-CO"/>
        </w:rPr>
        <w:t>1.3 Estructura del artículo</w:t>
      </w:r>
    </w:p>
    <w:p w14:paraId="729988D0" w14:textId="77777777" w:rsidR="00D95BD0" w:rsidRPr="00186C86" w:rsidRDefault="00D95BD0" w:rsidP="00D95BD0">
      <w:pPr>
        <w:pStyle w:val="Sangradetextonormal"/>
        <w:spacing w:after="120"/>
        <w:ind w:firstLine="0"/>
        <w:rPr>
          <w:lang w:val="es-CO"/>
        </w:rPr>
      </w:pPr>
      <w:r w:rsidRPr="00186C86">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07229B1D" w14:textId="77777777" w:rsidR="00D95BD0" w:rsidRPr="000008F7" w:rsidRDefault="00D95BD0" w:rsidP="00D95BD0">
      <w:pPr>
        <w:pStyle w:val="Sangradetextonormal"/>
        <w:spacing w:after="120"/>
        <w:ind w:firstLine="0"/>
        <w:rPr>
          <w:b/>
          <w:bCs/>
          <w:color w:val="000000" w:themeColor="text1"/>
          <w:lang w:val="es-CO"/>
        </w:rPr>
      </w:pPr>
      <w:r w:rsidRPr="000008F7">
        <w:rPr>
          <w:b/>
          <w:bCs/>
          <w:color w:val="000000" w:themeColor="text1"/>
          <w:lang w:val="es-CO"/>
        </w:rPr>
        <w:t>2. TRABAJOS RELACIONADOS</w:t>
      </w:r>
    </w:p>
    <w:p w14:paraId="55A56234" w14:textId="77777777" w:rsidR="00D95BD0" w:rsidRPr="000008F7" w:rsidRDefault="00D95BD0" w:rsidP="00D95BD0">
      <w:pPr>
        <w:pStyle w:val="Sangradetextonormal"/>
        <w:spacing w:after="120"/>
        <w:ind w:firstLine="0"/>
        <w:rPr>
          <w:color w:val="000000" w:themeColor="text1"/>
          <w:lang w:val="es-CO"/>
        </w:rPr>
      </w:pPr>
      <w:r w:rsidRPr="000008F7">
        <w:rPr>
          <w:color w:val="000000" w:themeColor="text1"/>
          <w:lang w:val="es-CO"/>
        </w:rPr>
        <w:t>A continuación, se encontrarán diferentes artículos relacionados con la predicción académica utilizando arboles de decisión</w:t>
      </w:r>
      <w:r w:rsidRPr="000008F7">
        <w:rPr>
          <w:b/>
          <w:bCs/>
          <w:color w:val="000000" w:themeColor="text1"/>
          <w:lang w:val="es-CO"/>
        </w:rPr>
        <w:t>.</w:t>
      </w:r>
    </w:p>
    <w:p w14:paraId="44B54759" w14:textId="77777777" w:rsidR="00D95BD0" w:rsidRPr="00B33163" w:rsidRDefault="00D95BD0" w:rsidP="00D95BD0">
      <w:pPr>
        <w:pStyle w:val="Ttulo2"/>
        <w:rPr>
          <w:lang w:val="es-CO"/>
        </w:rPr>
      </w:pPr>
      <w:r w:rsidRPr="00B33163">
        <w:rPr>
          <w:b/>
          <w:bCs/>
          <w:color w:val="000000" w:themeColor="text1"/>
          <w:lang w:val="es-CO"/>
        </w:rPr>
        <w:t xml:space="preserve">2.1 Árboles de decisión para predecir desempeño académico Saber 11°    </w:t>
      </w:r>
      <w:r w:rsidRPr="00B33163">
        <w:rPr>
          <w:lang w:val="es-CO"/>
        </w:rPr>
        <w:t xml:space="preserve">                                                                      </w:t>
      </w:r>
    </w:p>
    <w:p w14:paraId="797EEEBB" w14:textId="77777777" w:rsidR="00D95BD0" w:rsidRDefault="00D95BD0" w:rsidP="00D95BD0">
      <w:pPr>
        <w:rPr>
          <w:lang w:val="es-CO"/>
        </w:rPr>
      </w:pPr>
      <w:r>
        <w:rPr>
          <w:lang w:val="es-CO"/>
        </w:rPr>
        <w:t>El objetivo de este trabajo fue desarrollar un sistema de árboles de decisión para predecir los patrones relacionados con el desempeño de estudiantes em grado once que presentan las pruebas ICFES, todo esto mediante el algoritmo J48[1] 366 - 376.</w:t>
      </w:r>
    </w:p>
    <w:p w14:paraId="15996E21" w14:textId="77777777" w:rsidR="00D95BD0" w:rsidRPr="00186C86" w:rsidRDefault="00D95BD0" w:rsidP="00D95BD0">
      <w:pPr>
        <w:rPr>
          <w:color w:val="1E6A39"/>
          <w:kern w:val="2"/>
          <w:lang w:val="es-CO"/>
        </w:rPr>
      </w:pPr>
      <w:r>
        <w:rPr>
          <w:lang w:val="es-CO"/>
        </w:rPr>
        <w:t>Como resultado se obtuvo que los principales factores de atributos que influyeron en el éxito o no de los estudiantes fueron, e</w:t>
      </w:r>
      <w:r w:rsidRPr="00461FBF">
        <w:rPr>
          <w:lang w:val="es-CO"/>
        </w:rPr>
        <w:t xml:space="preserve">l estrato socioeconómico medio o alto, </w:t>
      </w:r>
      <w:r>
        <w:rPr>
          <w:lang w:val="es-CO"/>
        </w:rPr>
        <w:t>la</w:t>
      </w:r>
      <w:r w:rsidRPr="00461FBF">
        <w:rPr>
          <w:lang w:val="es-CO"/>
        </w:rPr>
        <w:t xml:space="preserve"> jornada de estudio en la mañana o completa</w:t>
      </w:r>
      <w:r>
        <w:rPr>
          <w:lang w:val="es-CO"/>
        </w:rPr>
        <w:t>, e</w:t>
      </w:r>
      <w:r w:rsidRPr="00461FBF">
        <w:rPr>
          <w:lang w:val="es-CO"/>
        </w:rPr>
        <w:t>l índice TIC regular</w:t>
      </w:r>
      <w:r>
        <w:rPr>
          <w:lang w:val="es-CO"/>
        </w:rPr>
        <w:t xml:space="preserve"> y l</w:t>
      </w:r>
      <w:r w:rsidRPr="00461FBF">
        <w:rPr>
          <w:lang w:val="es-CO"/>
        </w:rPr>
        <w:t>a edad menor que 18 años</w:t>
      </w:r>
      <w:r>
        <w:rPr>
          <w:lang w:val="es-CO"/>
        </w:rPr>
        <w:t>. Gracias a estos atributos el algoritmo logró responder con un precisión de un 65% [1]</w:t>
      </w:r>
      <w:r w:rsidRPr="00A92A9A">
        <w:t xml:space="preserve"> </w:t>
      </w:r>
      <w:r w:rsidRPr="00A92A9A">
        <w:rPr>
          <w:lang w:val="es-CO"/>
        </w:rPr>
        <w:t>3</w:t>
      </w:r>
      <w:r>
        <w:rPr>
          <w:lang w:val="es-CO"/>
        </w:rPr>
        <w:t>72.</w:t>
      </w:r>
    </w:p>
    <w:p w14:paraId="3A229492" w14:textId="77777777" w:rsidR="00D95BD0" w:rsidRDefault="00D95BD0" w:rsidP="00D95BD0">
      <w:pPr>
        <w:pStyle w:val="Ttulo2"/>
        <w:rPr>
          <w:b/>
          <w:bCs/>
          <w:color w:val="000000" w:themeColor="text1"/>
          <w:lang w:val="es-CO"/>
        </w:rPr>
      </w:pPr>
      <w:r w:rsidRPr="00105FA9">
        <w:rPr>
          <w:b/>
          <w:bCs/>
          <w:color w:val="000000" w:themeColor="text1"/>
          <w:lang w:val="es-CO"/>
        </w:rPr>
        <w:t xml:space="preserve">2.2 Modelo predictivo de deserción estudiantil basado en arboles de decisión </w:t>
      </w:r>
    </w:p>
    <w:p w14:paraId="5BAA81CD" w14:textId="77777777" w:rsidR="00D95BD0" w:rsidRDefault="00D95BD0" w:rsidP="00D95BD0">
      <w:pPr>
        <w:rPr>
          <w:lang w:val="es-CO"/>
        </w:rPr>
      </w:pPr>
      <w:r>
        <w:rPr>
          <w:lang w:val="es-CO"/>
        </w:rPr>
        <w:t xml:space="preserve">El objetivo fundamental de este artículo fue realizar un modelo basado en el árbol de decisión el cual fuera capaz </w:t>
      </w:r>
      <w:r>
        <w:rPr>
          <w:lang w:val="es-CO"/>
        </w:rPr>
        <w:lastRenderedPageBreak/>
        <w:t>de determinar la probabilidad de que un estudiante abandone la universidad teniendo en cuanta su rendimiento académico y su entorno personal, basándose principalmente en un modelo CART.[2]</w:t>
      </w:r>
    </w:p>
    <w:p w14:paraId="37426A5E" w14:textId="77777777" w:rsidR="00D95BD0" w:rsidRPr="00F9285B" w:rsidRDefault="00D95BD0" w:rsidP="00D95BD0">
      <w:pPr>
        <w:rPr>
          <w:lang w:val="es-CO"/>
        </w:rPr>
      </w:pPr>
      <w:r>
        <w:rPr>
          <w:lang w:val="es-CO"/>
        </w:rPr>
        <w:t>Como resultados se obtuvo que aquellos entre el sexto y el décimo curso son menos propensos a retirarse de sus estudios, también aquellos que tengan un promedio de notas entre 4.0 – 10.0 son menos propensos a desertar. [2]</w:t>
      </w:r>
    </w:p>
    <w:p w14:paraId="09F76A46" w14:textId="77777777" w:rsidR="00D95BD0" w:rsidRPr="00A63C06" w:rsidRDefault="00D95BD0" w:rsidP="00D95BD0">
      <w:pPr>
        <w:pStyle w:val="Ttulo2"/>
        <w:rPr>
          <w:color w:val="000000" w:themeColor="text1"/>
          <w:lang w:val="es-CO"/>
        </w:rPr>
      </w:pPr>
      <w:r w:rsidRPr="00A63C06">
        <w:rPr>
          <w:b/>
          <w:bCs/>
          <w:color w:val="000000" w:themeColor="text1"/>
          <w:lang w:val="es-CO"/>
        </w:rPr>
        <w:t>2.3 Modelo predictivo para la determinación de causas de reprobación mediante Minería de Datos</w:t>
      </w:r>
    </w:p>
    <w:p w14:paraId="73B4B5E6" w14:textId="77777777" w:rsidR="00D95BD0" w:rsidRPr="000911E8" w:rsidRDefault="00D95BD0" w:rsidP="00D95BD0">
      <w:pPr>
        <w:rPr>
          <w:lang w:val="es-CO"/>
        </w:rPr>
      </w:pPr>
      <w:r>
        <w:rPr>
          <w:lang w:val="es-CO"/>
        </w:rPr>
        <w:t xml:space="preserve">El objetivo principal de este trabajo fue describir las principales causas de reprobación en las diferentes materias de la universidad politécnica de puebla, dando uso de aspectos actuales y pasados tales como, historial académico, problemas personales y psicológicos. Así gracias al uso de árboles de decisión basados en el algoritmo C4.5, puede predecir la reprobación en diferentes materias, es importante resaltar que los resultados no fueron homogéneos, 5 de las nueve materias dan una certeza entre el 80% – 100%, por otro lado, las 4 restantes oscilan entre 33% y 76%. </w:t>
      </w:r>
    </w:p>
    <w:p w14:paraId="76B33AC7" w14:textId="7FAE2FAB" w:rsidR="00D95BD0" w:rsidRPr="000A2109" w:rsidRDefault="00D95BD0" w:rsidP="00D95BD0">
      <w:pPr>
        <w:pStyle w:val="Ttulo2"/>
        <w:rPr>
          <w:color w:val="000000" w:themeColor="text1"/>
          <w:lang w:val="es-CO"/>
        </w:rPr>
      </w:pPr>
      <w:r w:rsidRPr="000A2109">
        <w:rPr>
          <w:b/>
          <w:bCs/>
          <w:color w:val="000000" w:themeColor="text1"/>
          <w:lang w:val="es-CO"/>
        </w:rPr>
        <w:t xml:space="preserve">2.4 Modelo de </w:t>
      </w:r>
      <w:r w:rsidR="00914A37" w:rsidRPr="000A2109">
        <w:rPr>
          <w:b/>
          <w:bCs/>
          <w:color w:val="000000" w:themeColor="text1"/>
          <w:lang w:val="es-CO"/>
        </w:rPr>
        <w:t>decisión</w:t>
      </w:r>
      <w:r w:rsidRPr="000A2109">
        <w:rPr>
          <w:b/>
          <w:bCs/>
          <w:color w:val="000000" w:themeColor="text1"/>
          <w:lang w:val="es-CO"/>
        </w:rPr>
        <w:t xml:space="preserve"> para estudiantes de educación superior en Perú </w:t>
      </w:r>
    </w:p>
    <w:p w14:paraId="54E2D8CE" w14:textId="77777777" w:rsidR="00D95BD0" w:rsidRPr="000A2109" w:rsidRDefault="00D95BD0" w:rsidP="00D95BD0">
      <w:pPr>
        <w:pStyle w:val="Sangradetextonormal"/>
        <w:spacing w:after="120"/>
        <w:ind w:firstLine="0"/>
        <w:rPr>
          <w:color w:val="000000" w:themeColor="text1"/>
          <w:kern w:val="2"/>
          <w:lang w:val="es-CO"/>
        </w:rPr>
      </w:pPr>
      <w:r w:rsidRPr="000A2109">
        <w:rPr>
          <w:color w:val="000000" w:themeColor="text1"/>
          <w:kern w:val="2"/>
          <w:lang w:val="es-CO"/>
        </w:rPr>
        <w:t>Debería mencionar el problema que resolvieron, el algoritmo que usaron, la precisión que lograron y la citación.</w:t>
      </w:r>
    </w:p>
    <w:p w14:paraId="1DA44210" w14:textId="71ED9BC9" w:rsidR="00D95BD0" w:rsidRPr="000A2109" w:rsidRDefault="00D95BD0" w:rsidP="00D95BD0">
      <w:pPr>
        <w:pStyle w:val="Sangradetextonormal"/>
        <w:spacing w:after="120"/>
        <w:ind w:firstLine="0"/>
        <w:rPr>
          <w:color w:val="000000" w:themeColor="text1"/>
          <w:kern w:val="2"/>
          <w:lang w:val="es-CO"/>
        </w:rPr>
      </w:pPr>
      <w:r w:rsidRPr="000A2109">
        <w:rPr>
          <w:color w:val="000000" w:themeColor="text1"/>
          <w:kern w:val="2"/>
          <w:lang w:val="es-CO"/>
        </w:rPr>
        <w:t xml:space="preserve">Se busca con un modelo de árbol de </w:t>
      </w:r>
      <w:r w:rsidR="00914A37" w:rsidRPr="000A2109">
        <w:rPr>
          <w:color w:val="000000" w:themeColor="text1"/>
          <w:kern w:val="2"/>
          <w:lang w:val="es-CO"/>
        </w:rPr>
        <w:t>decisión</w:t>
      </w:r>
      <w:r w:rsidRPr="000A2109">
        <w:rPr>
          <w:color w:val="000000" w:themeColor="text1"/>
          <w:kern w:val="2"/>
          <w:lang w:val="es-CO"/>
        </w:rPr>
        <w:t xml:space="preserve"> identificar variables y datos para el impacto y solución </w:t>
      </w:r>
      <w:r w:rsidR="00914A37" w:rsidRPr="000A2109">
        <w:rPr>
          <w:color w:val="000000" w:themeColor="text1"/>
          <w:kern w:val="2"/>
          <w:lang w:val="es-CO"/>
        </w:rPr>
        <w:t>del</w:t>
      </w:r>
      <w:r w:rsidRPr="000A2109">
        <w:rPr>
          <w:color w:val="000000" w:themeColor="text1"/>
          <w:kern w:val="2"/>
          <w:lang w:val="es-CO"/>
        </w:rPr>
        <w:t xml:space="preserve"> bajo desempeño de los estudiantes en la educación superior; el algoritmo fue basado en la recolección de datos de jóvenes de diferentes instituciones y ciudades del país, y entre los datos reunidos se incluyeron variables como nivel de pobreza y se </w:t>
      </w:r>
      <w:r w:rsidR="00914A37" w:rsidRPr="000A2109">
        <w:rPr>
          <w:color w:val="000000" w:themeColor="text1"/>
          <w:kern w:val="2"/>
          <w:lang w:val="es-CO"/>
        </w:rPr>
        <w:t>utilizó</w:t>
      </w:r>
      <w:r w:rsidRPr="000A2109">
        <w:rPr>
          <w:color w:val="000000" w:themeColor="text1"/>
          <w:kern w:val="2"/>
          <w:lang w:val="es-CO"/>
        </w:rPr>
        <w:t xml:space="preserve"> un modelo de árbol con nodos incluyendo el chaid y quest, que se ve reflejado en la tabla a continuación.</w:t>
      </w:r>
    </w:p>
    <w:p w14:paraId="41871084" w14:textId="77777777" w:rsidR="00D95BD0" w:rsidRPr="000A2109" w:rsidRDefault="00D95BD0" w:rsidP="00D95BD0">
      <w:pPr>
        <w:pStyle w:val="Sangradetextonormal"/>
        <w:spacing w:after="120"/>
        <w:ind w:firstLine="0"/>
        <w:rPr>
          <w:color w:val="000000" w:themeColor="text1"/>
          <w:kern w:val="2"/>
          <w:lang w:val="es-CO"/>
        </w:rPr>
      </w:pPr>
      <w:r w:rsidRPr="000A2109">
        <w:rPr>
          <w:noProof/>
          <w:color w:val="000000" w:themeColor="text1"/>
          <w:kern w:val="2"/>
          <w:lang w:val="es-CO"/>
        </w:rPr>
        <w:drawing>
          <wp:anchor distT="0" distB="0" distL="114300" distR="114300" simplePos="0" relativeHeight="251659264" behindDoc="0" locked="0" layoutInCell="1" allowOverlap="1" wp14:anchorId="6C00489B" wp14:editId="61EE656E">
            <wp:simplePos x="0" y="0"/>
            <wp:positionH relativeFrom="column">
              <wp:posOffset>0</wp:posOffset>
            </wp:positionH>
            <wp:positionV relativeFrom="paragraph">
              <wp:posOffset>218440</wp:posOffset>
            </wp:positionV>
            <wp:extent cx="3063240" cy="148971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1489710"/>
                    </a:xfrm>
                    <a:prstGeom prst="rect">
                      <a:avLst/>
                    </a:prstGeom>
                  </pic:spPr>
                </pic:pic>
              </a:graphicData>
            </a:graphic>
          </wp:anchor>
        </w:drawing>
      </w:r>
    </w:p>
    <w:p w14:paraId="75917456" w14:textId="77777777" w:rsidR="00D95BD0" w:rsidRPr="000A2109" w:rsidRDefault="00D95BD0" w:rsidP="00D95BD0">
      <w:pPr>
        <w:pStyle w:val="Sangradetextonormal"/>
        <w:spacing w:after="120"/>
        <w:ind w:firstLine="0"/>
        <w:rPr>
          <w:color w:val="000000" w:themeColor="text1"/>
          <w:kern w:val="2"/>
          <w:lang w:val="es-CO"/>
        </w:rPr>
      </w:pPr>
    </w:p>
    <w:p w14:paraId="68290605" w14:textId="2BFF0EC3" w:rsidR="00D95BD0" w:rsidRPr="000A2109" w:rsidRDefault="00D95BD0" w:rsidP="00D95BD0">
      <w:pPr>
        <w:pStyle w:val="Sangradetextonormal"/>
        <w:spacing w:after="120"/>
        <w:ind w:firstLine="0"/>
        <w:rPr>
          <w:color w:val="000000" w:themeColor="text1"/>
          <w:kern w:val="2"/>
          <w:lang w:val="es-CO"/>
        </w:rPr>
      </w:pPr>
      <w:r w:rsidRPr="000A2109">
        <w:rPr>
          <w:color w:val="000000" w:themeColor="text1"/>
          <w:kern w:val="2"/>
          <w:lang w:val="es-CO"/>
        </w:rPr>
        <w:t xml:space="preserve">En base a los datos que marca la tabla anterior se hizo el estudio de los datos sacando diferentes tes porcentajes de variables, pero con una </w:t>
      </w:r>
      <w:r w:rsidR="00914A37" w:rsidRPr="000A2109">
        <w:rPr>
          <w:color w:val="000000" w:themeColor="text1"/>
          <w:kern w:val="2"/>
          <w:lang w:val="es-CO"/>
        </w:rPr>
        <w:t>asertividad</w:t>
      </w:r>
      <w:r w:rsidRPr="000A2109">
        <w:rPr>
          <w:color w:val="000000" w:themeColor="text1"/>
          <w:kern w:val="2"/>
          <w:lang w:val="es-CO"/>
        </w:rPr>
        <w:t xml:space="preserve"> al menos del 80% y así </w:t>
      </w:r>
      <w:r w:rsidRPr="000A2109">
        <w:rPr>
          <w:color w:val="000000" w:themeColor="text1"/>
          <w:kern w:val="2"/>
          <w:lang w:val="es-CO"/>
        </w:rPr>
        <w:t>definiendo que incluso algunas variables definían que tanto estudiaría una persona en número de semestres.</w:t>
      </w:r>
    </w:p>
    <w:p w14:paraId="08D8D48C" w14:textId="77777777" w:rsidR="00D95BD0" w:rsidRPr="00186C86" w:rsidRDefault="00D95BD0" w:rsidP="00D95BD0">
      <w:pPr>
        <w:pStyle w:val="Sangradetextonormal"/>
        <w:spacing w:after="120"/>
        <w:ind w:firstLine="0"/>
        <w:rPr>
          <w:color w:val="1E6A39"/>
          <w:kern w:val="2"/>
          <w:lang w:val="es-CO"/>
        </w:rPr>
      </w:pPr>
    </w:p>
    <w:p w14:paraId="015EB377" w14:textId="77777777" w:rsidR="00D95BD0" w:rsidRPr="00186C86" w:rsidRDefault="00D95BD0" w:rsidP="00D95BD0">
      <w:pPr>
        <w:pStyle w:val="Ttulo2"/>
        <w:rPr>
          <w:lang w:val="es-CO"/>
        </w:rPr>
      </w:pPr>
      <w:r w:rsidRPr="00186C86">
        <w:rPr>
          <w:rStyle w:val="InternetLink"/>
          <w:b/>
          <w:color w:val="000000"/>
          <w:kern w:val="2"/>
          <w:lang w:val="es-CO"/>
        </w:rPr>
        <w:t>3. MATERIALES Y MÉTODOS</w:t>
      </w:r>
    </w:p>
    <w:p w14:paraId="29177CFA" w14:textId="77777777" w:rsidR="00D95BD0" w:rsidRPr="00186C86" w:rsidRDefault="00D95BD0" w:rsidP="00D95BD0">
      <w:pPr>
        <w:pStyle w:val="Textoindependiente"/>
        <w:rPr>
          <w:lang w:val="es-CO"/>
        </w:rPr>
      </w:pPr>
      <w:bookmarkStart w:id="0" w:name="docs-internal-guid-9b690a02-7fff-5c0c-c9"/>
      <w:bookmarkEnd w:id="0"/>
      <w:r w:rsidRPr="00186C86">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052244C3" w14:textId="77777777" w:rsidR="00D95BD0" w:rsidRPr="00186C86" w:rsidRDefault="00D95BD0" w:rsidP="00D95BD0">
      <w:pPr>
        <w:pStyle w:val="Ttulo2"/>
        <w:spacing w:before="160" w:line="288" w:lineRule="auto"/>
        <w:rPr>
          <w:b/>
          <w:color w:val="000000"/>
          <w:lang w:val="es-CO"/>
        </w:rPr>
      </w:pPr>
      <w:r w:rsidRPr="00186C86">
        <w:rPr>
          <w:b/>
          <w:color w:val="000000"/>
          <w:lang w:val="es-CO"/>
        </w:rPr>
        <w:t>3.1 Recopilación y procesamiento de datos</w:t>
      </w:r>
    </w:p>
    <w:p w14:paraId="0EB4A5D3" w14:textId="77777777" w:rsidR="00D95BD0" w:rsidRPr="00186C86" w:rsidRDefault="00D95BD0" w:rsidP="00D95BD0">
      <w:pPr>
        <w:pStyle w:val="Textoindependiente"/>
        <w:spacing w:after="120"/>
        <w:rPr>
          <w:lang w:val="es-CO"/>
        </w:rPr>
      </w:pPr>
      <w:r w:rsidRPr="00186C86">
        <w:rPr>
          <w:color w:val="000000"/>
          <w:lang w:val="es-CO"/>
        </w:rPr>
        <w:t xml:space="preserve">Obtuvimos datos del </w:t>
      </w:r>
      <w:r w:rsidRPr="00186C86">
        <w:rPr>
          <w:i/>
          <w:color w:val="000000"/>
          <w:lang w:val="es-CO"/>
        </w:rPr>
        <w:t xml:space="preserve">Instituto Colombiano de Fomento de la Educación Superior </w:t>
      </w:r>
      <w:r w:rsidRPr="00186C86">
        <w:rPr>
          <w:color w:val="000000"/>
          <w:lang w:val="es-CO"/>
        </w:rPr>
        <w:t>(ICFES), que están disponibles en línea en ftp.icfes.gov.co. Estos datos incluyen resultados anonimizados de Saber 11 y Saber Pro. Se obtuvieron los resultados de Saber 11 de todos los graduados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434A5B98" w14:textId="77777777" w:rsidR="00D95BD0" w:rsidRPr="00186C86" w:rsidRDefault="00D95BD0" w:rsidP="00D95BD0">
      <w:pPr>
        <w:pStyle w:val="Textoindependiente"/>
        <w:spacing w:after="120"/>
        <w:rPr>
          <w:lang w:val="es-CO"/>
        </w:rPr>
      </w:pPr>
      <w:r w:rsidRPr="00186C86">
        <w:rPr>
          <w:color w:val="000000"/>
          <w:lang w:val="es-CO"/>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16A8A070" w14:textId="77777777" w:rsidR="00D95BD0" w:rsidRPr="00186C86" w:rsidRDefault="00D95BD0" w:rsidP="00D95BD0">
      <w:pPr>
        <w:pStyle w:val="Textoindependiente"/>
        <w:spacing w:after="120"/>
        <w:rPr>
          <w:lang w:val="es-CO"/>
        </w:rPr>
      </w:pPr>
      <w:r w:rsidRPr="00186C86">
        <w:rPr>
          <w:color w:val="000000"/>
          <w:lang w:val="es-CO"/>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5E1FAC1F" w14:textId="77777777" w:rsidR="00D95BD0" w:rsidRPr="00186C86" w:rsidRDefault="00D95BD0" w:rsidP="00D95BD0">
      <w:pPr>
        <w:pStyle w:val="Textoindependiente"/>
        <w:spacing w:after="120"/>
        <w:rPr>
          <w:lang w:val="es-CO"/>
        </w:rPr>
      </w:pPr>
      <w:r w:rsidRPr="00186C86">
        <w:rPr>
          <w:color w:val="000000"/>
          <w:lang w:val="es-CO"/>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14">
        <w:bookmarkStart w:id="1" w:name="docs-internal-guid-009f7a27-7fff-3598-74"/>
        <w:bookmarkEnd w:id="1"/>
        <w:r w:rsidRPr="00186C86">
          <w:rPr>
            <w:rStyle w:val="ListLabel15"/>
            <w:lang w:val="es-CO"/>
          </w:rPr>
          <w:t xml:space="preserve"> https://github.com/mauriciotoro/ST0245-Eafit/tree/master/proyecto/datasets </w:t>
        </w:r>
      </w:hyperlink>
      <w:r w:rsidRPr="00186C86">
        <w:rPr>
          <w:color w:val="000000"/>
          <w:lang w:val="es-CO"/>
        </w:rPr>
        <w:t xml:space="preserve">. </w:t>
      </w:r>
    </w:p>
    <w:p w14:paraId="001B0D63" w14:textId="77777777" w:rsidR="00D95BD0" w:rsidRPr="00186C86" w:rsidRDefault="00D95BD0" w:rsidP="00D95BD0">
      <w:pPr>
        <w:pStyle w:val="Textoindependiente"/>
        <w:spacing w:after="0"/>
        <w:rPr>
          <w:color w:val="000000"/>
          <w:lang w:val="es-CO"/>
        </w:rPr>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D95BD0" w:rsidRPr="00186C86" w14:paraId="6A36249F" w14:textId="77777777" w:rsidTr="006653C2">
        <w:tc>
          <w:tcPr>
            <w:tcW w:w="628" w:type="dxa"/>
            <w:tcBorders>
              <w:top w:val="single" w:sz="4" w:space="0" w:color="000000"/>
              <w:left w:val="single" w:sz="4" w:space="0" w:color="000000"/>
              <w:bottom w:val="single" w:sz="4" w:space="0" w:color="000000"/>
            </w:tcBorders>
            <w:shd w:val="clear" w:color="auto" w:fill="auto"/>
            <w:vAlign w:val="center"/>
          </w:tcPr>
          <w:p w14:paraId="28DD4690" w14:textId="77777777" w:rsidR="00D95BD0" w:rsidRPr="00186C86" w:rsidRDefault="00D95BD0" w:rsidP="006653C2">
            <w:pPr>
              <w:pStyle w:val="TableContents"/>
              <w:snapToGrid w:val="0"/>
              <w:rPr>
                <w:color w:val="000000"/>
                <w:sz w:val="12"/>
                <w:szCs w:val="12"/>
                <w:lang w:val="es-CO"/>
              </w:rPr>
            </w:pPr>
          </w:p>
        </w:tc>
        <w:tc>
          <w:tcPr>
            <w:tcW w:w="810" w:type="dxa"/>
            <w:tcBorders>
              <w:top w:val="single" w:sz="4" w:space="0" w:color="000000"/>
              <w:left w:val="single" w:sz="4" w:space="0" w:color="000000"/>
              <w:bottom w:val="single" w:sz="4" w:space="0" w:color="000000"/>
            </w:tcBorders>
            <w:shd w:val="clear" w:color="auto" w:fill="auto"/>
            <w:vAlign w:val="center"/>
          </w:tcPr>
          <w:p w14:paraId="4BE8D39C" w14:textId="77777777" w:rsidR="00D95BD0" w:rsidRPr="00186C86" w:rsidRDefault="00D95BD0" w:rsidP="006653C2">
            <w:pPr>
              <w:pStyle w:val="TableContents"/>
              <w:spacing w:before="160" w:after="0" w:line="288" w:lineRule="auto"/>
              <w:jc w:val="center"/>
              <w:rPr>
                <w:b/>
                <w:color w:val="000000"/>
                <w:sz w:val="12"/>
                <w:szCs w:val="12"/>
                <w:lang w:val="es-CO"/>
              </w:rPr>
            </w:pPr>
            <w:r w:rsidRPr="00186C86">
              <w:rPr>
                <w:b/>
                <w:color w:val="000000"/>
                <w:sz w:val="12"/>
                <w:szCs w:val="12"/>
                <w:lang w:val="es-CO"/>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3E0AF2F8" w14:textId="77777777" w:rsidR="00D95BD0" w:rsidRPr="00186C86" w:rsidRDefault="00D95BD0" w:rsidP="006653C2">
            <w:pPr>
              <w:pStyle w:val="TableContents"/>
              <w:spacing w:before="160" w:after="0" w:line="288" w:lineRule="auto"/>
              <w:jc w:val="center"/>
              <w:rPr>
                <w:b/>
                <w:color w:val="000000"/>
                <w:sz w:val="12"/>
                <w:szCs w:val="12"/>
                <w:lang w:val="es-CO"/>
              </w:rPr>
            </w:pPr>
            <w:r w:rsidRPr="00186C86">
              <w:rPr>
                <w:b/>
                <w:color w:val="000000"/>
                <w:sz w:val="12"/>
                <w:szCs w:val="12"/>
                <w:lang w:val="es-CO"/>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4517F221" w14:textId="77777777" w:rsidR="00D95BD0" w:rsidRPr="00186C86" w:rsidRDefault="00D95BD0" w:rsidP="006653C2">
            <w:pPr>
              <w:pStyle w:val="TableContents"/>
              <w:spacing w:before="160" w:after="0" w:line="288" w:lineRule="auto"/>
              <w:jc w:val="center"/>
              <w:rPr>
                <w:b/>
                <w:color w:val="000000"/>
                <w:sz w:val="12"/>
                <w:szCs w:val="12"/>
                <w:lang w:val="es-CO"/>
              </w:rPr>
            </w:pPr>
            <w:r w:rsidRPr="00186C86">
              <w:rPr>
                <w:b/>
                <w:color w:val="000000"/>
                <w:sz w:val="12"/>
                <w:szCs w:val="12"/>
                <w:lang w:val="es-CO"/>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42B0B441" w14:textId="77777777" w:rsidR="00D95BD0" w:rsidRPr="00186C86" w:rsidRDefault="00D95BD0" w:rsidP="006653C2">
            <w:pPr>
              <w:pStyle w:val="TableContents"/>
              <w:spacing w:before="160" w:after="0" w:line="288" w:lineRule="auto"/>
              <w:jc w:val="center"/>
              <w:rPr>
                <w:b/>
                <w:color w:val="000000"/>
                <w:sz w:val="12"/>
                <w:szCs w:val="12"/>
                <w:lang w:val="es-CO"/>
              </w:rPr>
            </w:pPr>
            <w:r w:rsidRPr="00186C86">
              <w:rPr>
                <w:b/>
                <w:color w:val="000000"/>
                <w:sz w:val="12"/>
                <w:szCs w:val="12"/>
                <w:lang w:val="es-CO"/>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FFA68" w14:textId="77777777" w:rsidR="00D95BD0" w:rsidRPr="00186C86" w:rsidRDefault="00D95BD0" w:rsidP="006653C2">
            <w:pPr>
              <w:pStyle w:val="TableContents"/>
              <w:spacing w:before="160" w:after="0" w:line="288" w:lineRule="auto"/>
              <w:jc w:val="center"/>
              <w:rPr>
                <w:b/>
                <w:color w:val="000000"/>
                <w:sz w:val="12"/>
                <w:szCs w:val="12"/>
                <w:lang w:val="es-CO"/>
              </w:rPr>
            </w:pPr>
            <w:r w:rsidRPr="00186C86">
              <w:rPr>
                <w:b/>
                <w:color w:val="000000"/>
                <w:sz w:val="12"/>
                <w:szCs w:val="12"/>
                <w:lang w:val="es-CO"/>
              </w:rPr>
              <w:t>Conjunto de datos 5</w:t>
            </w:r>
          </w:p>
        </w:tc>
      </w:tr>
      <w:tr w:rsidR="00D95BD0" w:rsidRPr="00186C86" w14:paraId="1C713736" w14:textId="77777777" w:rsidTr="006653C2">
        <w:tc>
          <w:tcPr>
            <w:tcW w:w="628" w:type="dxa"/>
            <w:tcBorders>
              <w:top w:val="single" w:sz="4" w:space="0" w:color="000000"/>
              <w:left w:val="single" w:sz="4" w:space="0" w:color="000000"/>
              <w:bottom w:val="single" w:sz="4" w:space="0" w:color="000000"/>
            </w:tcBorders>
            <w:shd w:val="clear" w:color="auto" w:fill="auto"/>
            <w:vAlign w:val="center"/>
          </w:tcPr>
          <w:p w14:paraId="3A27D47C" w14:textId="77777777" w:rsidR="00D95BD0" w:rsidRPr="00186C86" w:rsidRDefault="00D95BD0" w:rsidP="006653C2">
            <w:pPr>
              <w:pStyle w:val="TableContents"/>
              <w:spacing w:before="160" w:after="0" w:line="288" w:lineRule="auto"/>
              <w:jc w:val="center"/>
              <w:rPr>
                <w:lang w:val="es-CO"/>
              </w:rPr>
            </w:pPr>
            <w:r w:rsidRPr="00186C86">
              <w:rPr>
                <w:b/>
                <w:color w:val="000000"/>
                <w:sz w:val="15"/>
                <w:lang w:val="es-CO"/>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250F6207"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A307D3C"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114146B5"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1042546A"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D24FF"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135,000</w:t>
            </w:r>
          </w:p>
        </w:tc>
      </w:tr>
      <w:tr w:rsidR="00D95BD0" w:rsidRPr="00186C86" w14:paraId="34615099" w14:textId="77777777" w:rsidTr="006653C2">
        <w:tc>
          <w:tcPr>
            <w:tcW w:w="628" w:type="dxa"/>
            <w:tcBorders>
              <w:top w:val="single" w:sz="4" w:space="0" w:color="000000"/>
              <w:left w:val="single" w:sz="4" w:space="0" w:color="000000"/>
              <w:bottom w:val="single" w:sz="4" w:space="0" w:color="000000"/>
            </w:tcBorders>
            <w:shd w:val="clear" w:color="auto" w:fill="auto"/>
            <w:vAlign w:val="center"/>
          </w:tcPr>
          <w:p w14:paraId="3E5FCDA9" w14:textId="77777777" w:rsidR="00D95BD0" w:rsidRPr="00186C86" w:rsidRDefault="00D95BD0" w:rsidP="006653C2">
            <w:pPr>
              <w:pStyle w:val="TableContents"/>
              <w:spacing w:before="160" w:after="0" w:line="288" w:lineRule="auto"/>
              <w:jc w:val="center"/>
              <w:rPr>
                <w:lang w:val="es-CO"/>
              </w:rPr>
            </w:pPr>
            <w:r w:rsidRPr="00186C86">
              <w:rPr>
                <w:b/>
                <w:color w:val="000000"/>
                <w:sz w:val="15"/>
                <w:lang w:val="es-CO"/>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7C61AB53"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49F694AD"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13B27EB4"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41B3684D"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5328F" w14:textId="77777777" w:rsidR="00D95BD0" w:rsidRPr="00186C86" w:rsidRDefault="00D95BD0" w:rsidP="006653C2">
            <w:pPr>
              <w:pStyle w:val="TableContents"/>
              <w:spacing w:before="160" w:after="0" w:line="288" w:lineRule="auto"/>
              <w:jc w:val="center"/>
              <w:rPr>
                <w:color w:val="000000"/>
                <w:sz w:val="15"/>
                <w:lang w:val="es-CO"/>
              </w:rPr>
            </w:pPr>
            <w:r w:rsidRPr="00186C86">
              <w:rPr>
                <w:color w:val="000000"/>
                <w:sz w:val="15"/>
                <w:lang w:val="es-CO"/>
              </w:rPr>
              <w:t>45,000</w:t>
            </w:r>
          </w:p>
        </w:tc>
      </w:tr>
    </w:tbl>
    <w:p w14:paraId="145DBD59" w14:textId="77777777" w:rsidR="00D95BD0" w:rsidRPr="00186C86" w:rsidRDefault="00D95BD0" w:rsidP="00D95BD0">
      <w:pPr>
        <w:pStyle w:val="Ttulo2"/>
        <w:spacing w:before="160" w:after="240" w:line="288" w:lineRule="auto"/>
        <w:rPr>
          <w:lang w:val="es-CO"/>
        </w:rPr>
      </w:pPr>
      <w:r w:rsidRPr="00186C86">
        <w:rPr>
          <w:b/>
          <w:color w:val="000000"/>
          <w:lang w:val="es-CO"/>
        </w:rPr>
        <w:t xml:space="preserve">Tabla 1. </w:t>
      </w:r>
      <w:r w:rsidRPr="00186C86">
        <w:rPr>
          <w:color w:val="000000"/>
          <w:lang w:val="es-CO"/>
        </w:rPr>
        <w:t>Número de estudiantes en cada conjunto de datos utilizados para el entrenamiento y la validación.</w:t>
      </w:r>
    </w:p>
    <w:p w14:paraId="6B35C8E9" w14:textId="77777777" w:rsidR="00D95BD0" w:rsidRPr="00EA67E4" w:rsidRDefault="00D95BD0" w:rsidP="00D95BD0">
      <w:pPr>
        <w:pStyle w:val="Ttulo2"/>
        <w:spacing w:before="160" w:line="288" w:lineRule="auto"/>
        <w:rPr>
          <w:b/>
          <w:color w:val="000000" w:themeColor="text1"/>
          <w:lang w:val="es-CO"/>
        </w:rPr>
      </w:pPr>
      <w:r w:rsidRPr="00EA67E4">
        <w:rPr>
          <w:b/>
          <w:color w:val="000000" w:themeColor="text1"/>
          <w:lang w:val="es-CO"/>
        </w:rPr>
        <w:t>3.2 Alternativas de algoritmos de árbol de decisión</w:t>
      </w:r>
    </w:p>
    <w:p w14:paraId="09697AB9" w14:textId="77777777" w:rsidR="00D95BD0" w:rsidRDefault="00D95BD0" w:rsidP="00D95BD0">
      <w:pPr>
        <w:spacing w:before="160" w:after="0" w:line="288" w:lineRule="auto"/>
        <w:rPr>
          <w:rStyle w:val="InternetLink"/>
          <w:b/>
          <w:bCs/>
          <w:color w:val="000000" w:themeColor="text1"/>
          <w:kern w:val="2"/>
          <w:lang w:val="es-CO"/>
        </w:rPr>
      </w:pPr>
      <w:r w:rsidRPr="008E757F">
        <w:rPr>
          <w:rStyle w:val="InternetLink"/>
          <w:b/>
          <w:bCs/>
          <w:color w:val="000000" w:themeColor="text1"/>
          <w:kern w:val="2"/>
          <w:lang w:val="es-CO"/>
        </w:rPr>
        <w:t>3.2.1 ID3</w:t>
      </w:r>
    </w:p>
    <w:p w14:paraId="2E95CA39" w14:textId="77777777" w:rsidR="00D95BD0" w:rsidRDefault="00D95BD0" w:rsidP="00D95BD0">
      <w:pPr>
        <w:spacing w:before="160" w:after="0" w:line="288" w:lineRule="auto"/>
        <w:rPr>
          <w:color w:val="000000" w:themeColor="text1"/>
          <w:lang w:val="es-CO"/>
        </w:rPr>
      </w:pPr>
      <w:r>
        <w:rPr>
          <w:color w:val="000000" w:themeColor="text1"/>
          <w:lang w:val="es-CO"/>
        </w:rPr>
        <w:t xml:space="preserve">Este algoritmo se base en un proceso de arriba hacia abajo analizando los atributos que dan mejor ganancia. Este algoritmo toma el concepto de entropía </w:t>
      </w:r>
    </w:p>
    <w:p w14:paraId="437BBD54" w14:textId="77777777" w:rsidR="00D95BD0" w:rsidRPr="00B02318" w:rsidRDefault="00D95BD0" w:rsidP="00D95BD0">
      <w:pPr>
        <w:spacing w:before="160" w:after="0" w:line="288" w:lineRule="auto"/>
        <w:rPr>
          <w:color w:val="000000" w:themeColor="text1"/>
          <w:lang w:val="es-CO"/>
        </w:rPr>
      </w:pPr>
      <m:oMathPara>
        <m:oMath>
          <m:r>
            <w:rPr>
              <w:rFonts w:ascii="Cambria Math" w:hAnsi="Cambria Math"/>
              <w:color w:val="000000" w:themeColor="text1"/>
              <w:lang w:val="es-CO"/>
            </w:rPr>
            <m:t xml:space="preserve">  Entrpia(S)=-</m:t>
          </m:r>
          <m:nary>
            <m:naryPr>
              <m:chr m:val="∑"/>
              <m:limLoc m:val="undOvr"/>
              <m:ctrlPr>
                <w:rPr>
                  <w:rFonts w:ascii="Cambria Math" w:hAnsi="Cambria Math"/>
                  <w:i/>
                  <w:color w:val="000000" w:themeColor="text1"/>
                  <w:lang w:val="es-CO"/>
                </w:rPr>
              </m:ctrlPr>
            </m:naryPr>
            <m:sub>
              <m:r>
                <w:rPr>
                  <w:rFonts w:ascii="Cambria Math" w:hAnsi="Cambria Math"/>
                  <w:color w:val="000000" w:themeColor="text1"/>
                  <w:lang w:val="es-CO"/>
                </w:rPr>
                <m:t>i=1</m:t>
              </m:r>
            </m:sub>
            <m:sup>
              <m:r>
                <w:rPr>
                  <w:rFonts w:ascii="Cambria Math" w:hAnsi="Cambria Math"/>
                  <w:color w:val="000000" w:themeColor="text1"/>
                  <w:lang w:val="es-CO"/>
                </w:rPr>
                <m:t xml:space="preserve"> m</m:t>
              </m:r>
            </m:sup>
            <m:e>
              <m:sSub>
                <m:sSubPr>
                  <m:ctrlPr>
                    <w:rPr>
                      <w:rFonts w:ascii="Cambria Math" w:hAnsi="Cambria Math"/>
                      <w:i/>
                      <w:color w:val="000000" w:themeColor="text1"/>
                      <w:lang w:val="es-CO"/>
                    </w:rPr>
                  </m:ctrlPr>
                </m:sSubPr>
                <m:e>
                  <m:sSub>
                    <m:sSubPr>
                      <m:ctrlPr>
                        <w:rPr>
                          <w:rFonts w:ascii="Cambria Math" w:hAnsi="Cambria Math"/>
                          <w:i/>
                          <w:color w:val="000000" w:themeColor="text1"/>
                          <w:lang w:val="es-CO"/>
                        </w:rPr>
                      </m:ctrlPr>
                    </m:sSubPr>
                    <m:e>
                      <m:r>
                        <w:rPr>
                          <w:rFonts w:ascii="Cambria Math" w:hAnsi="Cambria Math"/>
                          <w:color w:val="000000" w:themeColor="text1"/>
                          <w:lang w:val="es-CO"/>
                        </w:rPr>
                        <m:t>p</m:t>
                      </m:r>
                    </m:e>
                    <m:sub>
                      <m:r>
                        <w:rPr>
                          <w:rFonts w:ascii="Cambria Math" w:hAnsi="Cambria Math"/>
                          <w:color w:val="000000" w:themeColor="text1"/>
                          <w:lang w:val="es-CO"/>
                        </w:rPr>
                        <m:t>i</m:t>
                      </m:r>
                    </m:sub>
                  </m:sSub>
                  <m:r>
                    <w:rPr>
                      <w:rFonts w:ascii="Cambria Math" w:hAnsi="Cambria Math"/>
                      <w:color w:val="000000" w:themeColor="text1"/>
                      <w:lang w:val="es-CO"/>
                    </w:rPr>
                    <m:t>log</m:t>
                  </m:r>
                </m:e>
                <m:sub>
                  <m:r>
                    <w:rPr>
                      <w:rFonts w:ascii="Cambria Math" w:hAnsi="Cambria Math"/>
                      <w:color w:val="000000" w:themeColor="text1"/>
                      <w:lang w:val="es-CO"/>
                    </w:rPr>
                    <m:t>2</m:t>
                  </m:r>
                </m:sub>
              </m:sSub>
              <m:sSub>
                <m:sSubPr>
                  <m:ctrlPr>
                    <w:rPr>
                      <w:rFonts w:ascii="Cambria Math" w:hAnsi="Cambria Math"/>
                      <w:i/>
                      <w:color w:val="000000" w:themeColor="text1"/>
                      <w:lang w:val="es-CO"/>
                    </w:rPr>
                  </m:ctrlPr>
                </m:sSubPr>
                <m:e>
                  <m:r>
                    <w:rPr>
                      <w:rFonts w:ascii="Cambria Math" w:hAnsi="Cambria Math"/>
                      <w:color w:val="000000" w:themeColor="text1"/>
                      <w:lang w:val="es-CO"/>
                    </w:rPr>
                    <m:t>p</m:t>
                  </m:r>
                </m:e>
                <m:sub>
                  <m:r>
                    <w:rPr>
                      <w:rFonts w:ascii="Cambria Math" w:hAnsi="Cambria Math"/>
                      <w:color w:val="000000" w:themeColor="text1"/>
                      <w:lang w:val="es-CO"/>
                    </w:rPr>
                    <m:t xml:space="preserve">i                       </m:t>
                  </m:r>
                </m:sub>
              </m:sSub>
            </m:e>
          </m:nary>
        </m:oMath>
      </m:oMathPara>
    </w:p>
    <w:p w14:paraId="7D1B2A6F" w14:textId="77777777" w:rsidR="00D95BD0" w:rsidRDefault="00D95BD0" w:rsidP="00D95BD0">
      <w:pPr>
        <w:spacing w:before="160" w:after="0" w:line="288" w:lineRule="auto"/>
        <w:rPr>
          <w:color w:val="000000" w:themeColor="text1"/>
          <w:lang w:val="es-CO"/>
        </w:rPr>
      </w:pPr>
      <w:r>
        <w:rPr>
          <w:color w:val="000000" w:themeColor="text1"/>
          <w:lang w:val="es-CO"/>
        </w:rPr>
        <w:t xml:space="preserve">A partir de este el concepto de ganancia </w:t>
      </w:r>
    </w:p>
    <w:p w14:paraId="1637EC3F" w14:textId="77777777" w:rsidR="00D95BD0" w:rsidRDefault="00D95BD0" w:rsidP="00D95BD0">
      <w:pPr>
        <w:spacing w:before="160" w:after="0" w:line="288" w:lineRule="auto"/>
        <w:rPr>
          <w:color w:val="000000" w:themeColor="text1"/>
          <w:lang w:val="es-CO"/>
        </w:rPr>
      </w:pPr>
      <m:oMathPara>
        <m:oMath>
          <m:r>
            <w:rPr>
              <w:rFonts w:ascii="Cambria Math" w:hAnsi="Cambria Math"/>
              <w:color w:val="000000" w:themeColor="text1"/>
              <w:lang w:val="es-CO"/>
            </w:rPr>
            <m:t>Ganancia</m:t>
          </m:r>
          <m:d>
            <m:dPr>
              <m:ctrlPr>
                <w:rPr>
                  <w:rFonts w:ascii="Cambria Math" w:hAnsi="Cambria Math"/>
                  <w:i/>
                  <w:color w:val="000000" w:themeColor="text1"/>
                  <w:lang w:val="es-CO"/>
                </w:rPr>
              </m:ctrlPr>
            </m:dPr>
            <m:e>
              <m:r>
                <w:rPr>
                  <w:rFonts w:ascii="Cambria Math" w:hAnsi="Cambria Math"/>
                  <w:color w:val="000000" w:themeColor="text1"/>
                  <w:lang w:val="es-CO"/>
                </w:rPr>
                <m:t>S,A</m:t>
              </m:r>
            </m:e>
          </m:d>
          <m:r>
            <w:rPr>
              <w:rFonts w:ascii="Cambria Math" w:hAnsi="Cambria Math"/>
              <w:color w:val="000000" w:themeColor="text1"/>
              <w:lang w:val="es-CO"/>
            </w:rPr>
            <m:t>=Entropia</m:t>
          </m:r>
          <m:d>
            <m:dPr>
              <m:ctrlPr>
                <w:rPr>
                  <w:rFonts w:ascii="Cambria Math" w:hAnsi="Cambria Math"/>
                  <w:i/>
                  <w:color w:val="000000" w:themeColor="text1"/>
                  <w:lang w:val="es-CO"/>
                </w:rPr>
              </m:ctrlPr>
            </m:dPr>
            <m:e>
              <m:r>
                <w:rPr>
                  <w:rFonts w:ascii="Cambria Math" w:hAnsi="Cambria Math"/>
                  <w:color w:val="000000" w:themeColor="text1"/>
                  <w:lang w:val="es-CO"/>
                </w:rPr>
                <m:t>S</m:t>
              </m:r>
            </m:e>
          </m:d>
          <m:r>
            <w:rPr>
              <w:rFonts w:ascii="Cambria Math" w:hAnsi="Cambria Math"/>
              <w:color w:val="000000" w:themeColor="text1"/>
              <w:lang w:val="es-CO"/>
            </w:rPr>
            <m:t>-</m:t>
          </m:r>
          <m:nary>
            <m:naryPr>
              <m:chr m:val="∑"/>
              <m:limLoc m:val="undOvr"/>
              <m:ctrlPr>
                <w:rPr>
                  <w:rFonts w:ascii="Cambria Math" w:hAnsi="Cambria Math"/>
                  <w:i/>
                  <w:color w:val="000000" w:themeColor="text1"/>
                  <w:lang w:val="es-CO"/>
                </w:rPr>
              </m:ctrlPr>
            </m:naryPr>
            <m:sub>
              <m:r>
                <w:rPr>
                  <w:rFonts w:ascii="Cambria Math" w:hAnsi="Cambria Math"/>
                  <w:color w:val="000000" w:themeColor="text1"/>
                  <w:lang w:val="es-CO"/>
                </w:rPr>
                <m:t>V</m:t>
              </m:r>
              <m:d>
                <m:dPr>
                  <m:ctrlPr>
                    <w:rPr>
                      <w:rFonts w:ascii="Cambria Math" w:hAnsi="Cambria Math"/>
                      <w:i/>
                      <w:color w:val="000000" w:themeColor="text1"/>
                      <w:lang w:val="es-CO"/>
                    </w:rPr>
                  </m:ctrlPr>
                </m:dPr>
                <m:e>
                  <m:r>
                    <w:rPr>
                      <w:rFonts w:ascii="Cambria Math" w:hAnsi="Cambria Math"/>
                      <w:color w:val="000000" w:themeColor="text1"/>
                      <w:lang w:val="es-CO"/>
                    </w:rPr>
                    <m:t>a</m:t>
                  </m:r>
                </m:e>
              </m:d>
            </m:sub>
            <m:sup>
              <m:r>
                <w:rPr>
                  <w:rFonts w:ascii="Cambria Math" w:hAnsi="Cambria Math"/>
                  <w:color w:val="000000" w:themeColor="text1"/>
                  <w:lang w:val="es-CO"/>
                </w:rPr>
                <m:t xml:space="preserve"> m</m:t>
              </m:r>
            </m:sup>
            <m:e>
              <m:r>
                <w:rPr>
                  <w:rFonts w:ascii="Cambria Math" w:hAnsi="Cambria Math"/>
                  <w:color w:val="000000" w:themeColor="text1"/>
                  <w:lang w:val="es-CO"/>
                </w:rPr>
                <m:t xml:space="preserve"> </m:t>
              </m:r>
              <m:f>
                <m:fPr>
                  <m:ctrlPr>
                    <w:rPr>
                      <w:rFonts w:ascii="Cambria Math" w:hAnsi="Cambria Math"/>
                      <w:i/>
                      <w:color w:val="000000" w:themeColor="text1"/>
                      <w:lang w:val="es-CO"/>
                    </w:rPr>
                  </m:ctrlPr>
                </m:fPr>
                <m:num>
                  <m:r>
                    <w:rPr>
                      <w:rFonts w:ascii="Cambria Math" w:hAnsi="Cambria Math"/>
                      <w:color w:val="000000" w:themeColor="text1"/>
                      <w:lang w:val="es-CO"/>
                    </w:rPr>
                    <m:t>|</m:t>
                  </m:r>
                  <m:sSub>
                    <m:sSubPr>
                      <m:ctrlPr>
                        <w:rPr>
                          <w:rFonts w:ascii="Cambria Math" w:hAnsi="Cambria Math"/>
                          <w:i/>
                          <w:color w:val="000000" w:themeColor="text1"/>
                          <w:lang w:val="es-CO"/>
                        </w:rPr>
                      </m:ctrlPr>
                    </m:sSubPr>
                    <m:e>
                      <m:r>
                        <w:rPr>
                          <w:rFonts w:ascii="Cambria Math" w:hAnsi="Cambria Math"/>
                          <w:color w:val="000000" w:themeColor="text1"/>
                          <w:lang w:val="es-CO"/>
                        </w:rPr>
                        <m:t>S</m:t>
                      </m:r>
                    </m:e>
                    <m:sub>
                      <m:r>
                        <w:rPr>
                          <w:rFonts w:ascii="Cambria Math" w:hAnsi="Cambria Math"/>
                          <w:color w:val="000000" w:themeColor="text1"/>
                          <w:lang w:val="es-CO"/>
                        </w:rPr>
                        <m:t>v</m:t>
                      </m:r>
                    </m:sub>
                  </m:sSub>
                  <m:r>
                    <w:rPr>
                      <w:rFonts w:ascii="Cambria Math" w:hAnsi="Cambria Math"/>
                      <w:color w:val="000000" w:themeColor="text1"/>
                      <w:lang w:val="es-CO"/>
                    </w:rPr>
                    <m:t>|</m:t>
                  </m:r>
                </m:num>
                <m:den>
                  <m:r>
                    <w:rPr>
                      <w:rFonts w:ascii="Cambria Math" w:hAnsi="Cambria Math"/>
                      <w:color w:val="000000" w:themeColor="text1"/>
                      <w:lang w:val="es-CO"/>
                    </w:rPr>
                    <m:t>|S|</m:t>
                  </m:r>
                </m:den>
              </m:f>
            </m:e>
          </m:nary>
          <m:r>
            <w:rPr>
              <w:rFonts w:ascii="Cambria Math" w:hAnsi="Cambria Math"/>
              <w:color w:val="000000" w:themeColor="text1"/>
              <w:lang w:val="es-CO"/>
            </w:rPr>
            <m:t>Entropia</m:t>
          </m:r>
          <m:d>
            <m:dPr>
              <m:ctrlPr>
                <w:rPr>
                  <w:rFonts w:ascii="Cambria Math" w:hAnsi="Cambria Math"/>
                  <w:i/>
                  <w:color w:val="000000" w:themeColor="text1"/>
                  <w:lang w:val="es-CO"/>
                </w:rPr>
              </m:ctrlPr>
            </m:dPr>
            <m:e>
              <m:sSub>
                <m:sSubPr>
                  <m:ctrlPr>
                    <w:rPr>
                      <w:rFonts w:ascii="Cambria Math" w:hAnsi="Cambria Math"/>
                      <w:i/>
                      <w:color w:val="000000" w:themeColor="text1"/>
                      <w:lang w:val="es-CO"/>
                    </w:rPr>
                  </m:ctrlPr>
                </m:sSubPr>
                <m:e>
                  <m:r>
                    <w:rPr>
                      <w:rFonts w:ascii="Cambria Math" w:hAnsi="Cambria Math"/>
                      <w:color w:val="000000" w:themeColor="text1"/>
                      <w:lang w:val="es-CO"/>
                    </w:rPr>
                    <m:t>S</m:t>
                  </m:r>
                </m:e>
                <m:sub>
                  <m:r>
                    <w:rPr>
                      <w:rFonts w:ascii="Cambria Math" w:hAnsi="Cambria Math"/>
                      <w:color w:val="000000" w:themeColor="text1"/>
                      <w:lang w:val="es-CO"/>
                    </w:rPr>
                    <m:t>v</m:t>
                  </m:r>
                </m:sub>
              </m:sSub>
            </m:e>
          </m:d>
        </m:oMath>
      </m:oMathPara>
    </w:p>
    <w:p w14:paraId="7A6EF38A" w14:textId="77777777" w:rsidR="00D95BD0" w:rsidRDefault="00D95BD0" w:rsidP="00D95BD0">
      <w:pPr>
        <w:spacing w:before="160" w:after="0" w:line="288" w:lineRule="auto"/>
        <w:rPr>
          <w:color w:val="000000" w:themeColor="text1"/>
          <w:lang w:val="es-CO"/>
        </w:rPr>
      </w:pPr>
      <w:r>
        <w:rPr>
          <w:color w:val="000000" w:themeColor="text1"/>
          <w:lang w:val="es-CO"/>
        </w:rPr>
        <w:t xml:space="preserve"> Los que hace el algoritmo es analizar la viabilidad de cada algoritmo a la hora de crear cada nodo aquel nodo atributo que dé más ganancia en el nodo será el elegido.</w:t>
      </w:r>
    </w:p>
    <w:p w14:paraId="0D82005A" w14:textId="77777777" w:rsidR="00D95BD0" w:rsidRDefault="00D95BD0" w:rsidP="00D95BD0">
      <w:pPr>
        <w:spacing w:before="160" w:after="0" w:line="288" w:lineRule="auto"/>
        <w:rPr>
          <w:color w:val="000000" w:themeColor="text1"/>
          <w:lang w:val="es-CO"/>
        </w:rPr>
      </w:pPr>
      <w:r>
        <w:rPr>
          <w:noProof/>
        </w:rPr>
        <w:drawing>
          <wp:anchor distT="0" distB="0" distL="114300" distR="114300" simplePos="0" relativeHeight="251660288" behindDoc="0" locked="0" layoutInCell="1" allowOverlap="1" wp14:anchorId="11B6285F" wp14:editId="14377E36">
            <wp:simplePos x="0" y="0"/>
            <wp:positionH relativeFrom="margin">
              <wp:posOffset>0</wp:posOffset>
            </wp:positionH>
            <wp:positionV relativeFrom="paragraph">
              <wp:posOffset>276225</wp:posOffset>
            </wp:positionV>
            <wp:extent cx="3357880" cy="1532890"/>
            <wp:effectExtent l="0" t="0" r="0" b="0"/>
            <wp:wrapThrough wrapText="bothSides">
              <wp:wrapPolygon edited="0">
                <wp:start x="6862" y="1253"/>
                <wp:lineTo x="6045" y="1611"/>
                <wp:lineTo x="6127" y="2326"/>
                <wp:lineTo x="1470" y="6979"/>
                <wp:lineTo x="980" y="8411"/>
                <wp:lineTo x="817" y="9127"/>
                <wp:lineTo x="817" y="10558"/>
                <wp:lineTo x="1389" y="13064"/>
                <wp:lineTo x="980" y="13422"/>
                <wp:lineTo x="82" y="15390"/>
                <wp:lineTo x="82" y="16822"/>
                <wp:lineTo x="408" y="18254"/>
                <wp:lineTo x="654" y="18611"/>
                <wp:lineTo x="12336" y="18611"/>
                <wp:lineTo x="16829" y="18254"/>
                <wp:lineTo x="20015" y="17359"/>
                <wp:lineTo x="20015" y="14674"/>
                <wp:lineTo x="17564" y="13064"/>
                <wp:lineTo x="15195" y="13064"/>
                <wp:lineTo x="17809" y="11274"/>
                <wp:lineTo x="18054" y="10379"/>
                <wp:lineTo x="15522" y="7695"/>
                <wp:lineTo x="15032" y="7337"/>
                <wp:lineTo x="15277" y="6442"/>
                <wp:lineTo x="9885" y="4474"/>
                <wp:lineTo x="9803" y="1790"/>
                <wp:lineTo x="9640" y="1253"/>
                <wp:lineTo x="6862" y="1253"/>
              </wp:wrapPolygon>
            </wp:wrapThrough>
            <wp:docPr id="8" name="Diagrama 8" descr="azczxczxc&#10;&#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4F54430D" w14:textId="77777777" w:rsidR="00D95BD0" w:rsidRDefault="00D95BD0" w:rsidP="00D95BD0">
      <w:pPr>
        <w:spacing w:before="160" w:after="0" w:line="288" w:lineRule="auto"/>
        <w:rPr>
          <w:color w:val="000000" w:themeColor="text1"/>
          <w:lang w:val="es-CO"/>
        </w:rPr>
      </w:pPr>
    </w:p>
    <w:p w14:paraId="6E9D3910" w14:textId="77777777" w:rsidR="00D95BD0" w:rsidRPr="008E757F" w:rsidRDefault="00D95BD0" w:rsidP="00D95BD0">
      <w:pPr>
        <w:spacing w:before="160" w:after="0" w:line="288" w:lineRule="auto"/>
        <w:rPr>
          <w:color w:val="000000" w:themeColor="text1"/>
          <w:lang w:val="es-CO"/>
        </w:rPr>
      </w:pPr>
    </w:p>
    <w:p w14:paraId="20A317DF" w14:textId="77777777" w:rsidR="00D95BD0" w:rsidRDefault="00D95BD0" w:rsidP="00D95BD0">
      <w:pPr>
        <w:spacing w:before="160" w:after="0" w:line="288" w:lineRule="auto"/>
        <w:rPr>
          <w:rStyle w:val="InternetLink"/>
          <w:b/>
          <w:bCs/>
          <w:color w:val="000000" w:themeColor="text1"/>
          <w:kern w:val="2"/>
          <w:lang w:val="es-CO"/>
        </w:rPr>
      </w:pPr>
      <w:r w:rsidRPr="005847C4">
        <w:rPr>
          <w:rStyle w:val="InternetLink"/>
          <w:b/>
          <w:bCs/>
          <w:color w:val="000000" w:themeColor="text1"/>
          <w:kern w:val="2"/>
          <w:lang w:val="es-CO"/>
        </w:rPr>
        <w:t xml:space="preserve">3.2.2 Random Forest </w:t>
      </w:r>
    </w:p>
    <w:p w14:paraId="2BD77FA2" w14:textId="77777777" w:rsidR="00D95BD0" w:rsidRDefault="00D95BD0" w:rsidP="00D95BD0">
      <w:pPr>
        <w:spacing w:before="160" w:after="0" w:line="288" w:lineRule="auto"/>
        <w:rPr>
          <w:color w:val="000000" w:themeColor="text1"/>
          <w:lang w:val="es-CO"/>
        </w:rPr>
      </w:pPr>
      <w:r>
        <w:rPr>
          <w:color w:val="000000" w:themeColor="text1"/>
          <w:lang w:val="es-CO"/>
        </w:rPr>
        <w:t xml:space="preserve">Este algoritmo se basa en la creación de diferentes árboles, encargados cada uno de un subconjunto del conjunto </w:t>
      </w:r>
      <w:r>
        <w:rPr>
          <w:color w:val="000000" w:themeColor="text1"/>
          <w:lang w:val="es-CO"/>
        </w:rPr>
        <w:t>inicial, lo que se busca es que cada uno de estos árboles elija un dato a partir del subconjunto aquel dato que haya sido escogido por más arboles será tomado como resultado.</w:t>
      </w:r>
    </w:p>
    <w:p w14:paraId="0548377B" w14:textId="77777777" w:rsidR="00D95BD0" w:rsidRDefault="00D95BD0" w:rsidP="00D95BD0">
      <w:pPr>
        <w:spacing w:before="160" w:after="0" w:line="288" w:lineRule="auto"/>
        <w:rPr>
          <w:color w:val="000000" w:themeColor="text1"/>
          <w:lang w:val="es-CO"/>
        </w:rPr>
      </w:pPr>
      <w:r>
        <w:rPr>
          <w:noProof/>
          <w:color w:val="000000" w:themeColor="text1"/>
          <w:lang w:val="es-CO"/>
        </w:rPr>
        <w:drawing>
          <wp:anchor distT="0" distB="0" distL="114300" distR="114300" simplePos="0" relativeHeight="251665408" behindDoc="0" locked="0" layoutInCell="1" allowOverlap="1" wp14:anchorId="2FF18BD9" wp14:editId="608EE071">
            <wp:simplePos x="0" y="0"/>
            <wp:positionH relativeFrom="margin">
              <wp:posOffset>0</wp:posOffset>
            </wp:positionH>
            <wp:positionV relativeFrom="paragraph">
              <wp:posOffset>-425450</wp:posOffset>
            </wp:positionV>
            <wp:extent cx="3063240" cy="2192020"/>
            <wp:effectExtent l="0" t="0" r="3810" b="0"/>
            <wp:wrapThrough wrapText="bothSides">
              <wp:wrapPolygon edited="0">
                <wp:start x="0" y="0"/>
                <wp:lineTo x="0" y="21400"/>
                <wp:lineTo x="21493" y="21400"/>
                <wp:lineTo x="21493" y="0"/>
                <wp:lineTo x="0" y="0"/>
              </wp:wrapPolygon>
            </wp:wrapThrough>
            <wp:docPr id="9" name="Imagen 9" descr="Imagen que contiene foto, monitor, colgan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3.jpg_page-00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192020"/>
                    </a:xfrm>
                    <a:prstGeom prst="rect">
                      <a:avLst/>
                    </a:prstGeom>
                  </pic:spPr>
                </pic:pic>
              </a:graphicData>
            </a:graphic>
          </wp:anchor>
        </w:drawing>
      </w:r>
    </w:p>
    <w:p w14:paraId="3E85240E" w14:textId="77777777" w:rsidR="00D95BD0" w:rsidRPr="00395E97" w:rsidRDefault="00D95BD0" w:rsidP="00D95BD0">
      <w:pPr>
        <w:spacing w:before="160" w:after="0" w:line="288" w:lineRule="auto"/>
        <w:rPr>
          <w:rStyle w:val="InternetLink"/>
          <w:color w:val="000000" w:themeColor="text1"/>
          <w:lang w:val="es-CO"/>
        </w:rPr>
      </w:pPr>
    </w:p>
    <w:p w14:paraId="14C4F3AC" w14:textId="77777777" w:rsidR="00D95BD0" w:rsidRPr="00FA06DF" w:rsidRDefault="00D95BD0" w:rsidP="00D95BD0">
      <w:pPr>
        <w:spacing w:before="160" w:after="0" w:line="288" w:lineRule="auto"/>
        <w:rPr>
          <w:color w:val="000000" w:themeColor="text1"/>
          <w:lang w:val="es-CO"/>
        </w:rPr>
      </w:pPr>
      <w:r w:rsidRPr="00FA06DF">
        <w:rPr>
          <w:rStyle w:val="InternetLink"/>
          <w:b/>
          <w:bCs/>
          <w:color w:val="000000" w:themeColor="text1"/>
          <w:kern w:val="2"/>
          <w:lang w:val="es-CO"/>
        </w:rPr>
        <w:t>3.2.3 CHAID</w:t>
      </w:r>
    </w:p>
    <w:p w14:paraId="62C4C501" w14:textId="1E026763" w:rsidR="00D95BD0" w:rsidRPr="006D7059" w:rsidRDefault="00D95BD0" w:rsidP="00D95BD0">
      <w:pPr>
        <w:spacing w:before="160" w:after="0" w:line="288" w:lineRule="auto"/>
        <w:rPr>
          <w:lang w:val="es-CO"/>
        </w:rPr>
      </w:pPr>
      <w:r w:rsidRPr="006D7059">
        <w:rPr>
          <w:rFonts w:eastAsiaTheme="minorEastAsia"/>
          <w:lang w:val="es-419" w:eastAsia="es-ES"/>
        </w:rPr>
        <w:t xml:space="preserve">Consiste en generar arboles de </w:t>
      </w:r>
      <w:r w:rsidR="006813BA" w:rsidRPr="006D7059">
        <w:rPr>
          <w:rFonts w:eastAsiaTheme="minorEastAsia"/>
          <w:lang w:val="es-419" w:eastAsia="es-ES"/>
        </w:rPr>
        <w:t>decisión</w:t>
      </w:r>
      <w:r w:rsidRPr="006D7059">
        <w:rPr>
          <w:rFonts w:eastAsiaTheme="minorEastAsia"/>
          <w:lang w:val="es-419" w:eastAsia="es-ES"/>
        </w:rPr>
        <w:t xml:space="preserve"> con estadísticas para buscar unas divisiones de optimización únicas, por otro lado, es diferente a Quest y a C&amp;RT, ya que chaid puede generar arboles de </w:t>
      </w:r>
      <w:r w:rsidR="006813BA" w:rsidRPr="006D7059">
        <w:rPr>
          <w:rFonts w:eastAsiaTheme="minorEastAsia"/>
          <w:lang w:val="es-419" w:eastAsia="es-ES"/>
        </w:rPr>
        <w:t>decisión</w:t>
      </w:r>
      <w:r w:rsidRPr="006D7059">
        <w:rPr>
          <w:rFonts w:eastAsiaTheme="minorEastAsia"/>
          <w:lang w:val="es-419" w:eastAsia="es-ES"/>
        </w:rPr>
        <w:t xml:space="preserve"> no binarios, lo que simboliza que algunas de las divisiones pueden generar </w:t>
      </w:r>
      <w:r w:rsidR="006813BA" w:rsidRPr="006D7059">
        <w:rPr>
          <w:rFonts w:eastAsiaTheme="minorEastAsia"/>
          <w:lang w:val="es-419" w:eastAsia="es-ES"/>
        </w:rPr>
        <w:t>más</w:t>
      </w:r>
      <w:r w:rsidRPr="006D7059">
        <w:rPr>
          <w:rFonts w:eastAsiaTheme="minorEastAsia"/>
          <w:lang w:val="es-419" w:eastAsia="es-ES"/>
        </w:rPr>
        <w:t xml:space="preserve"> de dos ramas, y los campos de entrada y objetivo pueden ser numéricos o continuos y categóricos. Requiere más tiempo para realizar los cálculos</w:t>
      </w:r>
      <w:r>
        <w:rPr>
          <w:rFonts w:eastAsiaTheme="minorEastAsia"/>
          <w:lang w:val="es-419" w:eastAsia="es-ES"/>
        </w:rPr>
        <w:t xml:space="preserve">. Busca tener más facilidad al hacer estudio y realización de datos, pero esto llevara </w:t>
      </w:r>
      <w:r w:rsidR="006813BA">
        <w:rPr>
          <w:rFonts w:eastAsiaTheme="minorEastAsia"/>
          <w:lang w:val="es-419" w:eastAsia="es-ES"/>
        </w:rPr>
        <w:t>más</w:t>
      </w:r>
      <w:r>
        <w:rPr>
          <w:rFonts w:eastAsiaTheme="minorEastAsia"/>
          <w:lang w:val="es-419" w:eastAsia="es-ES"/>
        </w:rPr>
        <w:t xml:space="preserve"> tiempo.</w:t>
      </w:r>
    </w:p>
    <w:p w14:paraId="31C6A80E" w14:textId="77777777" w:rsidR="00D95BD0" w:rsidRPr="00A53A38" w:rsidRDefault="00D95BD0" w:rsidP="00D95BD0">
      <w:pPr>
        <w:spacing w:before="160" w:after="0" w:line="288" w:lineRule="auto"/>
        <w:rPr>
          <w:lang w:val="es-CO"/>
        </w:rPr>
      </w:pPr>
      <w:r>
        <w:rPr>
          <w:rFonts w:eastAsiaTheme="minorEastAsia"/>
          <w:noProof/>
          <w:lang w:val="es-419" w:eastAsia="es-ES"/>
        </w:rPr>
        <w:drawing>
          <wp:anchor distT="0" distB="0" distL="114300" distR="114300" simplePos="0" relativeHeight="251662336" behindDoc="0" locked="0" layoutInCell="1" allowOverlap="1" wp14:anchorId="64453C5F" wp14:editId="4F29E2E0">
            <wp:simplePos x="0" y="0"/>
            <wp:positionH relativeFrom="column">
              <wp:posOffset>303604</wp:posOffset>
            </wp:positionH>
            <wp:positionV relativeFrom="paragraph">
              <wp:posOffset>426336</wp:posOffset>
            </wp:positionV>
            <wp:extent cx="1303084" cy="1084521"/>
            <wp:effectExtent l="0" t="0" r="508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3084" cy="1084521"/>
                    </a:xfrm>
                    <a:prstGeom prst="rect">
                      <a:avLst/>
                    </a:prstGeom>
                  </pic:spPr>
                </pic:pic>
              </a:graphicData>
            </a:graphic>
            <wp14:sizeRelH relativeFrom="margin">
              <wp14:pctWidth>0</wp14:pctWidth>
            </wp14:sizeRelH>
            <wp14:sizeRelV relativeFrom="margin">
              <wp14:pctHeight>0</wp14:pctHeight>
            </wp14:sizeRelV>
          </wp:anchor>
        </w:drawing>
      </w:r>
      <w:r w:rsidRPr="006D7059">
        <w:rPr>
          <w:rFonts w:eastAsiaTheme="minorEastAsia"/>
          <w:noProof/>
          <w:lang w:val="es-419" w:eastAsia="es-ES"/>
        </w:rPr>
        <w:drawing>
          <wp:anchor distT="0" distB="0" distL="114300" distR="114300" simplePos="0" relativeHeight="251661312" behindDoc="0" locked="0" layoutInCell="1" allowOverlap="1" wp14:anchorId="14F18777" wp14:editId="10E69CC7">
            <wp:simplePos x="0" y="0"/>
            <wp:positionH relativeFrom="column">
              <wp:posOffset>2276342</wp:posOffset>
            </wp:positionH>
            <wp:positionV relativeFrom="paragraph">
              <wp:posOffset>332843</wp:posOffset>
            </wp:positionV>
            <wp:extent cx="1137285" cy="1219200"/>
            <wp:effectExtent l="0" t="0" r="571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37285" cy="1219200"/>
                    </a:xfrm>
                    <a:prstGeom prst="rect">
                      <a:avLst/>
                    </a:prstGeom>
                  </pic:spPr>
                </pic:pic>
              </a:graphicData>
            </a:graphic>
            <wp14:sizeRelH relativeFrom="margin">
              <wp14:pctWidth>0</wp14:pctWidth>
            </wp14:sizeRelH>
            <wp14:sizeRelV relativeFrom="margin">
              <wp14:pctHeight>0</wp14:pctHeight>
            </wp14:sizeRelV>
          </wp:anchor>
        </w:drawing>
      </w:r>
    </w:p>
    <w:p w14:paraId="2D2A021F" w14:textId="77777777" w:rsidR="00D95BD0" w:rsidRPr="00F219D2" w:rsidRDefault="00D95BD0" w:rsidP="00D95BD0">
      <w:pPr>
        <w:spacing w:before="160" w:after="0" w:line="288" w:lineRule="auto"/>
        <w:rPr>
          <w:color w:val="000000" w:themeColor="text1"/>
          <w:lang w:val="es-CO"/>
        </w:rPr>
      </w:pPr>
      <w:r w:rsidRPr="00F219D2">
        <w:rPr>
          <w:rStyle w:val="InternetLink"/>
          <w:b/>
          <w:bCs/>
          <w:color w:val="000000" w:themeColor="text1"/>
          <w:kern w:val="2"/>
          <w:lang w:val="es-CO"/>
        </w:rPr>
        <w:t>3.2.4 QUEST</w:t>
      </w:r>
    </w:p>
    <w:p w14:paraId="3FA01B5B" w14:textId="77777777" w:rsidR="00D95BD0" w:rsidRDefault="00D95BD0" w:rsidP="00D95BD0">
      <w:pPr>
        <w:spacing w:before="160" w:after="0" w:line="288" w:lineRule="auto"/>
        <w:rPr>
          <w:rStyle w:val="InternetLink"/>
          <w:color w:val="1E6A39"/>
          <w:kern w:val="2"/>
          <w:lang w:val="es-CO"/>
        </w:rPr>
      </w:pPr>
    </w:p>
    <w:p w14:paraId="7C463F75" w14:textId="7777CD4C" w:rsidR="00D95BD0" w:rsidRPr="001E751A" w:rsidRDefault="00D95BD0" w:rsidP="00D95BD0">
      <w:pPr>
        <w:spacing w:before="160" w:after="0" w:line="288" w:lineRule="auto"/>
        <w:rPr>
          <w:color w:val="1E6A39"/>
          <w:kern w:val="2"/>
          <w:lang w:val="es-CO"/>
        </w:rPr>
      </w:pPr>
      <w:r w:rsidRPr="001E751A">
        <w:rPr>
          <w:rFonts w:eastAsiaTheme="minorEastAsia"/>
          <w:lang w:val="es-419" w:eastAsia="es-ES"/>
        </w:rPr>
        <w:t xml:space="preserve">Proporciona método de clasificación binaria, para él creación de </w:t>
      </w:r>
      <w:r w:rsidR="006813BA" w:rsidRPr="001E751A">
        <w:rPr>
          <w:rFonts w:eastAsiaTheme="minorEastAsia"/>
          <w:lang w:val="es-419" w:eastAsia="es-ES"/>
        </w:rPr>
        <w:t>árboles</w:t>
      </w:r>
      <w:r w:rsidRPr="001E751A">
        <w:rPr>
          <w:rFonts w:eastAsiaTheme="minorEastAsia"/>
          <w:lang w:val="es-419" w:eastAsia="es-ES"/>
        </w:rPr>
        <w:t xml:space="preserve"> de </w:t>
      </w:r>
      <w:r w:rsidR="006813BA" w:rsidRPr="001E751A">
        <w:rPr>
          <w:rFonts w:eastAsiaTheme="minorEastAsia"/>
          <w:lang w:val="es-419" w:eastAsia="es-ES"/>
        </w:rPr>
        <w:t>decisión</w:t>
      </w:r>
      <w:r w:rsidRPr="001E751A">
        <w:rPr>
          <w:rFonts w:eastAsiaTheme="minorEastAsia"/>
          <w:lang w:val="es-419" w:eastAsia="es-ES"/>
        </w:rPr>
        <w:t xml:space="preserve">, y se </w:t>
      </w:r>
      <w:r w:rsidR="006813BA" w:rsidRPr="001E751A">
        <w:rPr>
          <w:rFonts w:eastAsiaTheme="minorEastAsia"/>
          <w:lang w:val="es-419" w:eastAsia="es-ES"/>
        </w:rPr>
        <w:t>creó</w:t>
      </w:r>
      <w:r w:rsidRPr="001E751A">
        <w:rPr>
          <w:rFonts w:eastAsiaTheme="minorEastAsia"/>
          <w:lang w:val="es-419" w:eastAsia="es-ES"/>
        </w:rPr>
        <w:t xml:space="preserve"> principalmente para reducir el tiempo de procesamiento, necesario para realizar el análisis de datos y registros tomados en nodos como C&amp;RT, para favorecer las entradas y que se permitan realizar </w:t>
      </w:r>
      <w:r w:rsidR="006813BA" w:rsidRPr="001E751A">
        <w:rPr>
          <w:rFonts w:eastAsiaTheme="minorEastAsia"/>
          <w:lang w:val="es-419" w:eastAsia="es-ES"/>
        </w:rPr>
        <w:t>más</w:t>
      </w:r>
      <w:r w:rsidRPr="001E751A">
        <w:rPr>
          <w:rFonts w:eastAsiaTheme="minorEastAsia"/>
          <w:lang w:val="es-419" w:eastAsia="es-ES"/>
        </w:rPr>
        <w:t xml:space="preserve"> </w:t>
      </w:r>
      <w:r w:rsidR="006813BA" w:rsidRPr="001E751A">
        <w:rPr>
          <w:rFonts w:eastAsiaTheme="minorEastAsia"/>
          <w:lang w:val="es-419" w:eastAsia="es-ES"/>
        </w:rPr>
        <w:t>divisiones, y</w:t>
      </w:r>
      <w:r w:rsidRPr="001E751A">
        <w:rPr>
          <w:rFonts w:eastAsiaTheme="minorEastAsia"/>
          <w:lang w:val="es-419" w:eastAsia="es-ES"/>
        </w:rPr>
        <w:t xml:space="preserve"> su objetivo es que los rangos sean categóricos, aunque también se pueden rangos numéricos, todas las divisiones son binarias.</w:t>
      </w:r>
    </w:p>
    <w:p w14:paraId="2DFD5DB2" w14:textId="77777777" w:rsidR="00D95BD0" w:rsidRPr="001E751A" w:rsidRDefault="00D95BD0" w:rsidP="00D95BD0">
      <w:pPr>
        <w:suppressAutoHyphens w:val="0"/>
        <w:spacing w:after="0"/>
        <w:ind w:left="720"/>
        <w:jc w:val="left"/>
        <w:rPr>
          <w:rFonts w:asciiTheme="minorHAnsi" w:eastAsiaTheme="minorEastAsia" w:hAnsiTheme="minorHAnsi" w:cstheme="minorBidi"/>
          <w:sz w:val="22"/>
          <w:szCs w:val="22"/>
          <w:lang w:val="es-419" w:eastAsia="es-ES"/>
        </w:rPr>
      </w:pPr>
      <w:r w:rsidRPr="001E751A">
        <w:rPr>
          <w:rFonts w:eastAsiaTheme="minorEastAsia"/>
          <w:noProof/>
          <w:lang w:val="es-419" w:eastAsia="es-ES"/>
        </w:rPr>
        <w:drawing>
          <wp:anchor distT="0" distB="0" distL="114300" distR="114300" simplePos="0" relativeHeight="251663360" behindDoc="0" locked="0" layoutInCell="1" allowOverlap="1" wp14:anchorId="7A1928C6" wp14:editId="323E33C2">
            <wp:simplePos x="0" y="0"/>
            <wp:positionH relativeFrom="column">
              <wp:posOffset>2169355</wp:posOffset>
            </wp:positionH>
            <wp:positionV relativeFrom="paragraph">
              <wp:posOffset>330444</wp:posOffset>
            </wp:positionV>
            <wp:extent cx="1320800" cy="1384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3">
                      <a:extLst>
                        <a:ext uri="{28A0092B-C50C-407E-A947-70E740481C1C}">
                          <a14:useLocalDpi xmlns:a14="http://schemas.microsoft.com/office/drawing/2010/main" val="0"/>
                        </a:ext>
                      </a:extLst>
                    </a:blip>
                    <a:stretch>
                      <a:fillRect/>
                    </a:stretch>
                  </pic:blipFill>
                  <pic:spPr>
                    <a:xfrm>
                      <a:off x="0" y="0"/>
                      <a:ext cx="1320800" cy="1384300"/>
                    </a:xfrm>
                    <a:prstGeom prst="rect">
                      <a:avLst/>
                    </a:prstGeom>
                  </pic:spPr>
                </pic:pic>
              </a:graphicData>
            </a:graphic>
          </wp:anchor>
        </w:drawing>
      </w:r>
      <w:r>
        <w:rPr>
          <w:rFonts w:asciiTheme="minorHAnsi" w:eastAsiaTheme="minorEastAsia" w:hAnsiTheme="minorHAnsi" w:cstheme="minorBidi"/>
          <w:noProof/>
          <w:sz w:val="22"/>
          <w:szCs w:val="22"/>
          <w:lang w:val="es-419" w:eastAsia="es-ES"/>
        </w:rPr>
        <w:drawing>
          <wp:anchor distT="0" distB="0" distL="114300" distR="114300" simplePos="0" relativeHeight="251664384" behindDoc="0" locked="0" layoutInCell="1" allowOverlap="1" wp14:anchorId="17546ED3" wp14:editId="1D2C43DC">
            <wp:simplePos x="0" y="0"/>
            <wp:positionH relativeFrom="column">
              <wp:align>left</wp:align>
            </wp:positionH>
            <wp:positionV relativeFrom="paragraph">
              <wp:posOffset>533254</wp:posOffset>
            </wp:positionV>
            <wp:extent cx="1850390" cy="118681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50390" cy="1186815"/>
                    </a:xfrm>
                    <a:prstGeom prst="rect">
                      <a:avLst/>
                    </a:prstGeom>
                  </pic:spPr>
                </pic:pic>
              </a:graphicData>
            </a:graphic>
            <wp14:sizeRelH relativeFrom="margin">
              <wp14:pctWidth>0</wp14:pctWidth>
            </wp14:sizeRelH>
            <wp14:sizeRelV relativeFrom="margin">
              <wp14:pctHeight>0</wp14:pctHeight>
            </wp14:sizeRelV>
          </wp:anchor>
        </w:drawing>
      </w:r>
    </w:p>
    <w:p w14:paraId="5A9C8DAC" w14:textId="06086A3F" w:rsidR="00761201" w:rsidRPr="00D163F0" w:rsidRDefault="00E8300B">
      <w:pPr>
        <w:pStyle w:val="Ttulo2"/>
      </w:pPr>
      <w:r w:rsidRPr="00D163F0">
        <w:rPr>
          <w:rStyle w:val="Hipervnculo"/>
          <w:b/>
          <w:kern w:val="2"/>
          <w:lang w:val="es-CO"/>
        </w:rPr>
        <w:lastRenderedPageBreak/>
        <w:t xml:space="preserve">4. </w:t>
      </w:r>
      <w:r w:rsidR="00D163F0" w:rsidRPr="00D163F0">
        <w:rPr>
          <w:rStyle w:val="Hipervnculo"/>
          <w:b/>
          <w:kern w:val="2"/>
          <w:lang w:val="es-CO"/>
        </w:rPr>
        <w:t>DISEÑO DE</w:t>
      </w:r>
      <w:r w:rsidRPr="00D163F0">
        <w:rPr>
          <w:rStyle w:val="Hipervnculo"/>
          <w:b/>
          <w:kern w:val="2"/>
          <w:lang w:val="es-CO"/>
        </w:rPr>
        <w:t xml:space="preserve"> LOS ALGORITMOS</w:t>
      </w:r>
    </w:p>
    <w:p w14:paraId="5A9C8DAE" w14:textId="6F91BC8F" w:rsidR="00761201" w:rsidRPr="00D163F0" w:rsidRDefault="00E8300B">
      <w:pPr>
        <w:pStyle w:val="Ttulo2"/>
        <w:rPr>
          <w:rStyle w:val="Hipervnculo"/>
          <w:b/>
          <w:kern w:val="2"/>
          <w:lang w:val="es-CO"/>
        </w:rPr>
      </w:pPr>
      <w:r w:rsidRPr="00D163F0">
        <w:rPr>
          <w:rStyle w:val="Hipervnculo"/>
          <w:b/>
          <w:kern w:val="2"/>
          <w:lang w:val="es-CO"/>
        </w:rPr>
        <w:t>4.1 Estructura de los datos</w:t>
      </w:r>
    </w:p>
    <w:p w14:paraId="44FBAC71" w14:textId="77777777" w:rsidR="00623E95" w:rsidRPr="00D163F0" w:rsidRDefault="00623E95" w:rsidP="00623E95">
      <w:pPr>
        <w:rPr>
          <w:lang w:val="es-CO"/>
        </w:rPr>
      </w:pPr>
    </w:p>
    <w:p w14:paraId="26C0F0E3" w14:textId="5F4306FA" w:rsidR="00EF4532" w:rsidRPr="00D163F0" w:rsidRDefault="00A12BAD" w:rsidP="00EF4532">
      <w:pPr>
        <w:rPr>
          <w:lang w:val="es-CO"/>
        </w:rPr>
      </w:pPr>
      <w:r w:rsidRPr="00D163F0">
        <w:rPr>
          <w:lang w:val="es-CO"/>
        </w:rPr>
        <w:t xml:space="preserve">Para entender como funciona un arbol primero se debe saber de donde viene. Sus bases o fundamentos estan </w:t>
      </w:r>
      <w:r w:rsidR="00DD59F8" w:rsidRPr="00D163F0">
        <w:rPr>
          <w:lang w:val="es-CO"/>
        </w:rPr>
        <w:t>basados en un sistema de reglas de inferencia, las culaes estudian las premisas o situacions y se les da un valor de verdad</w:t>
      </w:r>
      <w:r w:rsidR="00D64B91" w:rsidRPr="00D163F0">
        <w:rPr>
          <w:lang w:val="es-CO"/>
        </w:rPr>
        <w:t xml:space="preserve">, asi, de este mismo modo trabaja los arboles de decision, </w:t>
      </w:r>
      <w:r w:rsidR="00387ACC" w:rsidRPr="00D163F0">
        <w:rPr>
          <w:lang w:val="es-CO"/>
        </w:rPr>
        <w:t>se construyen diagramas de construcciones l</w:t>
      </w:r>
      <w:r w:rsidR="00202015" w:rsidRPr="00D163F0">
        <w:rPr>
          <w:lang w:val="es-CO"/>
        </w:rPr>
        <w:t>ó</w:t>
      </w:r>
      <w:r w:rsidR="00387ACC" w:rsidRPr="00D163F0">
        <w:rPr>
          <w:lang w:val="es-CO"/>
        </w:rPr>
        <w:t>gicas y se esco</w:t>
      </w:r>
      <w:r w:rsidR="00202015" w:rsidRPr="00D163F0">
        <w:rPr>
          <w:lang w:val="es-CO"/>
        </w:rPr>
        <w:t>g</w:t>
      </w:r>
      <w:r w:rsidR="00387ACC" w:rsidRPr="00D163F0">
        <w:rPr>
          <w:lang w:val="es-CO"/>
        </w:rPr>
        <w:t>en preguntas</w:t>
      </w:r>
      <w:r w:rsidR="0021139E" w:rsidRPr="00D163F0">
        <w:rPr>
          <w:lang w:val="es-CO"/>
        </w:rPr>
        <w:t xml:space="preserve"> </w:t>
      </w:r>
      <w:r w:rsidR="00387ACC" w:rsidRPr="00D163F0">
        <w:rPr>
          <w:lang w:val="es-CO"/>
        </w:rPr>
        <w:t xml:space="preserve">optimas paraa llegar </w:t>
      </w:r>
      <w:r w:rsidR="0021139E" w:rsidRPr="00D163F0">
        <w:rPr>
          <w:lang w:val="es-CO"/>
        </w:rPr>
        <w:t>a</w:t>
      </w:r>
      <w:r w:rsidR="00387ACC" w:rsidRPr="00D163F0">
        <w:rPr>
          <w:lang w:val="es-CO"/>
        </w:rPr>
        <w:t xml:space="preserve"> respuestas que puedan dar solucion a un prob</w:t>
      </w:r>
      <w:r w:rsidR="001421F2" w:rsidRPr="00D163F0">
        <w:rPr>
          <w:lang w:val="es-CO"/>
        </w:rPr>
        <w:t>lema.</w:t>
      </w:r>
    </w:p>
    <w:p w14:paraId="296F8362" w14:textId="77777777" w:rsidR="00A67834" w:rsidRPr="00D163F0" w:rsidRDefault="00A67834" w:rsidP="00EF4532">
      <w:pPr>
        <w:rPr>
          <w:lang w:val="es-CO"/>
        </w:rPr>
      </w:pPr>
    </w:p>
    <w:p w14:paraId="45D2E7A6" w14:textId="5359F348" w:rsidR="00027D35" w:rsidRPr="00D163F0" w:rsidRDefault="00033710" w:rsidP="00027D35">
      <w:pPr>
        <w:suppressAutoHyphens w:val="0"/>
        <w:overflowPunct/>
        <w:autoSpaceDE w:val="0"/>
        <w:autoSpaceDN w:val="0"/>
        <w:adjustRightInd w:val="0"/>
        <w:spacing w:after="0"/>
        <w:jc w:val="left"/>
        <w:rPr>
          <w:rFonts w:ascii="Helvetica Neue" w:eastAsia="Noto Sans CJK SC Regular" w:hAnsi="Helvetica Neue" w:cs="Helvetica Neue"/>
          <w:sz w:val="24"/>
          <w:szCs w:val="24"/>
          <w:lang w:val="es-ES_tradnl"/>
        </w:rPr>
      </w:pPr>
      <w:r>
        <w:rPr>
          <w:rFonts w:ascii="Helvetica Neue" w:eastAsia="Noto Sans CJK SC Regular" w:hAnsi="Helvetica Neue" w:cs="Helvetica Neue"/>
          <w:noProof/>
          <w:sz w:val="24"/>
          <w:szCs w:val="24"/>
          <w:lang w:val="es-ES_tradnl"/>
        </w:rPr>
        <w:drawing>
          <wp:inline distT="0" distB="0" distL="0" distR="0" wp14:anchorId="797CDA62">
            <wp:extent cx="3073400" cy="2070100"/>
            <wp:effectExtent l="0" t="0" r="0" b="0"/>
            <wp:docPr id="12" name="Imagen 1" descr="Diagrama&#13;&#10;&#13;&#10;&#13;&#10;&#13;&#10;&#13;&#10;&#13;&#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agrama&#13;&#10;&#13;&#10;&#13;&#10;&#13;&#10;&#13;&#10;&#13;&#10;Descripción generada automáticamente"/>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3400" cy="2070100"/>
                    </a:xfrm>
                    <a:prstGeom prst="rect">
                      <a:avLst/>
                    </a:prstGeom>
                    <a:noFill/>
                    <a:ln>
                      <a:noFill/>
                    </a:ln>
                  </pic:spPr>
                </pic:pic>
              </a:graphicData>
            </a:graphic>
          </wp:inline>
        </w:drawing>
      </w:r>
    </w:p>
    <w:p w14:paraId="01FF74F8" w14:textId="24DD1551" w:rsidR="001421F2" w:rsidRPr="00D163F0" w:rsidRDefault="001421F2" w:rsidP="00EF4532">
      <w:pPr>
        <w:rPr>
          <w:lang w:val="es-CO"/>
        </w:rPr>
      </w:pPr>
    </w:p>
    <w:p w14:paraId="5A9C8DB0" w14:textId="77777777" w:rsidR="00761201" w:rsidRPr="00D163F0" w:rsidRDefault="00761201">
      <w:pPr>
        <w:rPr>
          <w:kern w:val="2"/>
          <w:highlight w:val="cyan"/>
          <w:lang w:val="es-CO" w:eastAsia="en-US"/>
        </w:rPr>
      </w:pPr>
    </w:p>
    <w:p w14:paraId="5A9C8DB1" w14:textId="1C2ED6BC" w:rsidR="00761201" w:rsidRPr="00D163F0" w:rsidRDefault="00E8300B">
      <w:bookmarkStart w:id="2" w:name="docs-internal-guid-6e435f41-7fff-9e4a-7c"/>
      <w:bookmarkEnd w:id="2"/>
      <w:r w:rsidRPr="00D163F0">
        <w:t xml:space="preserve"> </w:t>
      </w:r>
    </w:p>
    <w:p w14:paraId="5A9C8DB2" w14:textId="77777777" w:rsidR="00761201" w:rsidRPr="00D163F0" w:rsidRDefault="00E8300B">
      <w:r w:rsidRPr="00D163F0">
        <w:rPr>
          <w:b/>
          <w:lang w:val="es-CO"/>
        </w:rPr>
        <w:t>Figura 1:</w:t>
      </w:r>
      <w:r w:rsidRPr="00D163F0">
        <w:rPr>
          <w:lang w:val="es-CO"/>
        </w:rPr>
        <w:t xml:space="preserve"> Un árbol de decisión binario para predecir Saber Pro basado en los resultados de Saber 11. Los nodos violetas representan a aquellos con una alta probabilidad de éxito, los verdes con una probabilidad media y los rojos con una baja probabilidad de éxito.</w:t>
      </w:r>
    </w:p>
    <w:p w14:paraId="5A9C8DB3" w14:textId="77777777" w:rsidR="00761201" w:rsidRPr="00D163F0" w:rsidRDefault="00E8300B">
      <w:pPr>
        <w:pStyle w:val="Sangradetextonormal"/>
        <w:spacing w:after="120"/>
        <w:ind w:firstLine="0"/>
      </w:pPr>
      <w:r w:rsidRPr="00D163F0">
        <w:rPr>
          <w:rStyle w:val="Hipervnculo"/>
          <w:b/>
          <w:kern w:val="2"/>
          <w:lang w:val="es-CO"/>
        </w:rPr>
        <w:t>4.2 Algoritmos</w:t>
      </w:r>
    </w:p>
    <w:p w14:paraId="28BADC50" w14:textId="07978304" w:rsidR="00715DDE" w:rsidRPr="00D163F0" w:rsidRDefault="00D163F0">
      <w:pPr>
        <w:pStyle w:val="Sangradetextonormal"/>
        <w:spacing w:after="120"/>
        <w:ind w:firstLine="0"/>
        <w:rPr>
          <w:rStyle w:val="Hipervnculo"/>
          <w:i/>
          <w:iCs/>
          <w:kern w:val="2"/>
          <w:lang w:val="es-CO"/>
        </w:rPr>
      </w:pPr>
      <w:r w:rsidRPr="00D163F0">
        <w:rPr>
          <w:rStyle w:val="Hipervnculo"/>
          <w:i/>
          <w:iCs/>
          <w:kern w:val="2"/>
          <w:lang w:val="es-CO"/>
        </w:rPr>
        <w:t>Árbol</w:t>
      </w:r>
      <w:r w:rsidR="00715DDE" w:rsidRPr="00D163F0">
        <w:rPr>
          <w:rStyle w:val="Hipervnculo"/>
          <w:i/>
          <w:iCs/>
          <w:kern w:val="2"/>
          <w:lang w:val="es-CO"/>
        </w:rPr>
        <w:t xml:space="preserve"> de </w:t>
      </w:r>
      <w:r w:rsidRPr="00D163F0">
        <w:rPr>
          <w:rStyle w:val="Hipervnculo"/>
          <w:i/>
          <w:iCs/>
          <w:kern w:val="2"/>
          <w:lang w:val="es-CO"/>
        </w:rPr>
        <w:t>decisión</w:t>
      </w:r>
      <w:r w:rsidR="00715DDE" w:rsidRPr="00D163F0">
        <w:rPr>
          <w:rStyle w:val="Hipervnculo"/>
          <w:i/>
          <w:iCs/>
          <w:kern w:val="2"/>
          <w:lang w:val="es-CO"/>
        </w:rPr>
        <w:t xml:space="preserve"> CART:</w:t>
      </w:r>
    </w:p>
    <w:p w14:paraId="2674A70D" w14:textId="77777777" w:rsidR="00E27ECA" w:rsidRPr="00D163F0" w:rsidRDefault="00106FEB">
      <w:pPr>
        <w:pStyle w:val="Sangradetextonormal"/>
        <w:spacing w:after="120"/>
        <w:ind w:firstLine="0"/>
        <w:rPr>
          <w:rStyle w:val="Hipervnculo"/>
          <w:i/>
          <w:iCs/>
          <w:kern w:val="2"/>
          <w:lang w:val="es-CO"/>
        </w:rPr>
      </w:pPr>
      <w:r w:rsidRPr="00D163F0">
        <w:rPr>
          <w:rStyle w:val="Hipervnculo"/>
          <w:i/>
          <w:iCs/>
          <w:kern w:val="2"/>
          <w:lang w:val="es-CO"/>
        </w:rPr>
        <w:t>Su nombre se debe a un acronimo</w:t>
      </w:r>
      <w:r w:rsidR="00A332F1" w:rsidRPr="00D163F0">
        <w:rPr>
          <w:rStyle w:val="Hipervnculo"/>
          <w:i/>
          <w:iCs/>
          <w:kern w:val="2"/>
          <w:lang w:val="es-CO"/>
        </w:rPr>
        <w:t xml:space="preserve">: (Classification And Regression Trees), arboles de clasificacion y regresion. Este algoritmo esta basado en metodos netamente binarios </w:t>
      </w:r>
      <w:r w:rsidR="00CB66C5" w:rsidRPr="00D163F0">
        <w:rPr>
          <w:rStyle w:val="Hipervnculo"/>
          <w:i/>
          <w:iCs/>
          <w:kern w:val="2"/>
          <w:lang w:val="es-CO"/>
        </w:rPr>
        <w:t>admite variables de entrada y de salida nominales, ordinales y continuas, por lo que se pueden resolver tanto problemas de clasificación como de regresión.</w:t>
      </w:r>
    </w:p>
    <w:p w14:paraId="0A73DFB7" w14:textId="3C190229" w:rsidR="00715DDE" w:rsidRPr="00D163F0" w:rsidRDefault="00E27ECA">
      <w:pPr>
        <w:pStyle w:val="Sangradetextonormal"/>
        <w:spacing w:after="120"/>
        <w:ind w:firstLine="0"/>
        <w:rPr>
          <w:rStyle w:val="Hipervnculo"/>
          <w:i/>
          <w:iCs/>
          <w:kern w:val="2"/>
          <w:lang w:val="es-CO"/>
        </w:rPr>
      </w:pPr>
      <w:r w:rsidRPr="00D163F0">
        <w:rPr>
          <w:i/>
          <w:iCs/>
          <w:noProof/>
          <w:kern w:val="2"/>
          <w:lang w:val="es-CO"/>
        </w:rPr>
        <w:drawing>
          <wp:inline distT="0" distB="0" distL="0" distR="0" wp14:anchorId="1086F0D5" wp14:editId="6D60F80D">
            <wp:extent cx="3063240" cy="2414270"/>
            <wp:effectExtent l="0" t="0" r="0" b="0"/>
            <wp:docPr id="16" name="Imagen 16"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 Form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3240" cy="2414270"/>
                    </a:xfrm>
                    <a:prstGeom prst="rect">
                      <a:avLst/>
                    </a:prstGeom>
                  </pic:spPr>
                </pic:pic>
              </a:graphicData>
            </a:graphic>
          </wp:inline>
        </w:drawing>
      </w:r>
    </w:p>
    <w:p w14:paraId="7A1393DF" w14:textId="10F8A266" w:rsidR="00CD54C2" w:rsidRPr="00D163F0" w:rsidRDefault="00CD54C2">
      <w:pPr>
        <w:pStyle w:val="Sangradetextonormal"/>
        <w:spacing w:after="120"/>
        <w:ind w:firstLine="0"/>
        <w:rPr>
          <w:lang w:val="es-CO"/>
        </w:rPr>
      </w:pPr>
    </w:p>
    <w:p w14:paraId="5A9C8DB5" w14:textId="77777777" w:rsidR="00761201" w:rsidRPr="00D163F0" w:rsidRDefault="00E8300B">
      <w:pPr>
        <w:pStyle w:val="Sangradetextonormal"/>
        <w:spacing w:after="120"/>
        <w:ind w:firstLine="0"/>
      </w:pPr>
      <w:r w:rsidRPr="00D163F0">
        <w:rPr>
          <w:rStyle w:val="Hipervnculo"/>
          <w:b/>
          <w:bCs/>
          <w:kern w:val="2"/>
          <w:lang w:val="es-CO"/>
        </w:rPr>
        <w:t>4.2.1 Entrenamiento del modelo</w:t>
      </w:r>
    </w:p>
    <w:p w14:paraId="5A3A8980" w14:textId="4C78D23C" w:rsidR="006A1081" w:rsidRPr="00D163F0" w:rsidRDefault="006A1081">
      <w:pPr>
        <w:pStyle w:val="Sangradetextonormal"/>
        <w:spacing w:after="120"/>
        <w:ind w:firstLine="0"/>
        <w:rPr>
          <w:rStyle w:val="Hipervnculo"/>
          <w:kern w:val="2"/>
          <w:lang w:val="es-CO"/>
        </w:rPr>
      </w:pPr>
      <w:r w:rsidRPr="00D163F0">
        <w:rPr>
          <w:rStyle w:val="Hipervnculo"/>
          <w:kern w:val="2"/>
          <w:lang w:val="es-CO"/>
        </w:rPr>
        <w:t xml:space="preserve">El algoritmo tiene como entrada una probelmatica, de alli comienza a sacar una serie de opciones a las cuales le saca </w:t>
      </w:r>
      <w:r w:rsidR="00F44AB3" w:rsidRPr="00D163F0">
        <w:rPr>
          <w:rStyle w:val="Hipervnculo"/>
          <w:kern w:val="2"/>
          <w:lang w:val="es-CO"/>
        </w:rPr>
        <w:t>mas nodos de decision, la gracia de trabajar con este algoritmo es que sea usado solamente de forma binaria por lo cual cada nodo tendra 2 ramas abajo</w:t>
      </w:r>
      <w:r w:rsidR="0099358E" w:rsidRPr="00D163F0">
        <w:rPr>
          <w:rStyle w:val="Hipervnculo"/>
          <w:kern w:val="2"/>
          <w:lang w:val="es-CO"/>
        </w:rPr>
        <w:t xml:space="preserve"> y asi continuara hasta llegar sl punto mas sencillo y mas cercano a la solucion de dicha problemática.</w:t>
      </w:r>
    </w:p>
    <w:p w14:paraId="522615B9" w14:textId="1A1C3074" w:rsidR="005E3357" w:rsidRPr="00D163F0" w:rsidRDefault="005E3357">
      <w:pPr>
        <w:pStyle w:val="Sangradetextonormal"/>
        <w:spacing w:after="120"/>
        <w:ind w:firstLine="0"/>
        <w:rPr>
          <w:rStyle w:val="Hipervnculo"/>
          <w:kern w:val="2"/>
          <w:lang w:val="es-CO"/>
        </w:rPr>
      </w:pPr>
    </w:p>
    <w:p w14:paraId="467B883D" w14:textId="18AC689C" w:rsidR="005E3357" w:rsidRPr="00D163F0" w:rsidRDefault="005E3357">
      <w:pPr>
        <w:pStyle w:val="Sangradetextonormal"/>
        <w:spacing w:after="120"/>
        <w:ind w:firstLine="0"/>
      </w:pPr>
      <w:r w:rsidRPr="00D163F0">
        <w:rPr>
          <w:noProof/>
        </w:rPr>
        <w:drawing>
          <wp:inline distT="0" distB="0" distL="0" distR="0" wp14:anchorId="2935D601" wp14:editId="651887B7">
            <wp:extent cx="3063240" cy="195770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3240" cy="1957705"/>
                    </a:xfrm>
                    <a:prstGeom prst="rect">
                      <a:avLst/>
                    </a:prstGeom>
                  </pic:spPr>
                </pic:pic>
              </a:graphicData>
            </a:graphic>
          </wp:inline>
        </w:drawing>
      </w:r>
    </w:p>
    <w:p w14:paraId="5A9C8DB7" w14:textId="77777777" w:rsidR="00761201" w:rsidRPr="00D163F0" w:rsidRDefault="00761201">
      <w:pPr>
        <w:pStyle w:val="Sangradetextonormal"/>
        <w:spacing w:after="120"/>
        <w:ind w:firstLine="0"/>
      </w:pPr>
    </w:p>
    <w:p w14:paraId="5A9C8DB8" w14:textId="35E312AB" w:rsidR="00761201" w:rsidRPr="00D163F0" w:rsidRDefault="00761201">
      <w:pPr>
        <w:pStyle w:val="Sangradetextonormal"/>
        <w:spacing w:after="120"/>
        <w:ind w:firstLine="0"/>
      </w:pPr>
    </w:p>
    <w:p w14:paraId="5A9C8DB9" w14:textId="5A89DCE2" w:rsidR="00761201" w:rsidRPr="00D163F0" w:rsidRDefault="00E8300B">
      <w:pPr>
        <w:pStyle w:val="Sangradetextonormal"/>
        <w:spacing w:after="120"/>
        <w:ind w:firstLine="0"/>
      </w:pPr>
      <w:r w:rsidRPr="00D163F0">
        <w:rPr>
          <w:rStyle w:val="Hipervnculo"/>
          <w:b/>
          <w:kern w:val="2"/>
          <w:lang w:val="es-CO"/>
        </w:rPr>
        <w:t xml:space="preserve">Figura 2: </w:t>
      </w:r>
      <w:r w:rsidRPr="00D163F0">
        <w:rPr>
          <w:rStyle w:val="Hipervnculo"/>
          <w:kern w:val="2"/>
          <w:lang w:val="es-CO"/>
        </w:rPr>
        <w:t xml:space="preserve">Entrenamiento de un árbol de decisión binario usando </w:t>
      </w:r>
      <w:r w:rsidRPr="00D163F0">
        <w:rPr>
          <w:rStyle w:val="Hipervnculo"/>
          <w:i/>
          <w:iCs/>
          <w:kern w:val="2"/>
          <w:lang w:val="es-CO"/>
        </w:rPr>
        <w:t>(En este semestre, uno podría ser CART, ID3, C4.5... por favor, elija)</w:t>
      </w:r>
      <w:r w:rsidRPr="00D163F0">
        <w:rPr>
          <w:rStyle w:val="Hipervnculo"/>
          <w:kern w:val="2"/>
          <w:lang w:val="es-CO"/>
        </w:rPr>
        <w:t xml:space="preserve">. En este ejemplo, mostramos un modelo para predecir si se debe jugar al golf o no, según el clima. </w:t>
      </w:r>
    </w:p>
    <w:p w14:paraId="70165704" w14:textId="77777777" w:rsidR="00D163F0" w:rsidRDefault="00D163F0">
      <w:pPr>
        <w:pStyle w:val="Sangradetextonormal"/>
        <w:spacing w:after="120"/>
        <w:ind w:firstLine="0"/>
        <w:rPr>
          <w:rStyle w:val="Hipervnculo"/>
          <w:b/>
          <w:bCs/>
          <w:kern w:val="2"/>
          <w:lang w:val="es-CO"/>
        </w:rPr>
      </w:pPr>
    </w:p>
    <w:p w14:paraId="397123E6" w14:textId="77777777" w:rsidR="00B95982" w:rsidRDefault="00D163F0">
      <w:pPr>
        <w:pStyle w:val="Sangradetextonormal"/>
        <w:spacing w:after="120"/>
        <w:ind w:firstLine="0"/>
        <w:rPr>
          <w:rStyle w:val="Hipervnculo"/>
          <w:kern w:val="2"/>
          <w:lang w:val="es-CO"/>
        </w:rPr>
      </w:pPr>
      <w:r w:rsidRPr="00D163F0">
        <w:rPr>
          <w:rStyle w:val="Hipervnculo"/>
          <w:kern w:val="2"/>
          <w:lang w:val="es-CO"/>
        </w:rPr>
        <w:t xml:space="preserve">Este algoritmo </w:t>
      </w:r>
      <w:r>
        <w:rPr>
          <w:rStyle w:val="Hipervnculo"/>
          <w:kern w:val="2"/>
          <w:lang w:val="es-CO"/>
        </w:rPr>
        <w:t xml:space="preserve">su base para la decisión es el coeficiente Gini, </w:t>
      </w:r>
      <m:oMath>
        <m:sSub>
          <m:sSubPr>
            <m:ctrlPr>
              <w:rPr>
                <w:rStyle w:val="Hipervnculo"/>
                <w:rFonts w:ascii="Cambria Math" w:hAnsi="Cambria Math"/>
                <w:i/>
                <w:kern w:val="2"/>
                <w:lang w:val="es-CO"/>
              </w:rPr>
            </m:ctrlPr>
          </m:sSubPr>
          <m:e>
            <m:r>
              <w:rPr>
                <w:rStyle w:val="Hipervnculo"/>
                <w:rFonts w:ascii="Cambria Math" w:hAnsi="Cambria Math"/>
                <w:kern w:val="2"/>
                <w:lang w:val="es-CO"/>
              </w:rPr>
              <m:t>I</m:t>
            </m:r>
          </m:e>
          <m:sub>
            <m:r>
              <w:rPr>
                <w:rStyle w:val="Hipervnculo"/>
                <w:rFonts w:ascii="Cambria Math" w:hAnsi="Cambria Math"/>
                <w:kern w:val="2"/>
                <w:lang w:val="es-CO"/>
              </w:rPr>
              <m:t>g</m:t>
            </m:r>
          </m:sub>
        </m:sSub>
        <m:r>
          <w:rPr>
            <w:rStyle w:val="Hipervnculo"/>
            <w:rFonts w:ascii="Cambria Math" w:hAnsi="Cambria Math"/>
            <w:kern w:val="2"/>
            <w:lang w:val="es-CO"/>
          </w:rPr>
          <m:t>=1-(</m:t>
        </m:r>
        <m:sSubSup>
          <m:sSubSupPr>
            <m:ctrlPr>
              <w:rPr>
                <w:rStyle w:val="Hipervnculo"/>
                <w:rFonts w:ascii="Cambria Math" w:hAnsi="Cambria Math"/>
                <w:i/>
                <w:kern w:val="2"/>
                <w:lang w:val="es-CO"/>
              </w:rPr>
            </m:ctrlPr>
          </m:sSubSupPr>
          <m:e>
            <m:r>
              <w:rPr>
                <w:rStyle w:val="Hipervnculo"/>
                <w:rFonts w:ascii="Cambria Math" w:hAnsi="Cambria Math"/>
                <w:kern w:val="2"/>
                <w:lang w:val="es-CO"/>
              </w:rPr>
              <m:t>p</m:t>
            </m:r>
          </m:e>
          <m:sub>
            <m:r>
              <w:rPr>
                <w:rStyle w:val="Hipervnculo"/>
                <w:rFonts w:ascii="Cambria Math" w:hAnsi="Cambria Math"/>
                <w:kern w:val="2"/>
                <w:lang w:val="es-CO"/>
              </w:rPr>
              <m:t>0</m:t>
            </m:r>
          </m:sub>
          <m:sup>
            <m:r>
              <w:rPr>
                <w:rStyle w:val="Hipervnculo"/>
                <w:rFonts w:ascii="Cambria Math" w:hAnsi="Cambria Math"/>
                <w:kern w:val="2"/>
                <w:lang w:val="es-CO"/>
              </w:rPr>
              <m:t>2</m:t>
            </m:r>
          </m:sup>
        </m:sSubSup>
        <m:r>
          <w:rPr>
            <w:rStyle w:val="Hipervnculo"/>
            <w:rFonts w:ascii="Cambria Math" w:hAnsi="Cambria Math"/>
            <w:kern w:val="2"/>
            <w:lang w:val="es-CO"/>
          </w:rPr>
          <m:t>+</m:t>
        </m:r>
        <m:sSubSup>
          <m:sSubSupPr>
            <m:ctrlPr>
              <w:rPr>
                <w:rStyle w:val="Hipervnculo"/>
                <w:rFonts w:ascii="Cambria Math" w:hAnsi="Cambria Math"/>
                <w:i/>
                <w:kern w:val="2"/>
                <w:lang w:val="es-CO"/>
              </w:rPr>
            </m:ctrlPr>
          </m:sSubSupPr>
          <m:e>
            <m:r>
              <w:rPr>
                <w:rStyle w:val="Hipervnculo"/>
                <w:rFonts w:ascii="Cambria Math" w:hAnsi="Cambria Math"/>
                <w:kern w:val="2"/>
                <w:lang w:val="es-CO"/>
              </w:rPr>
              <m:t>p</m:t>
            </m:r>
          </m:e>
          <m:sub>
            <m:r>
              <w:rPr>
                <w:rStyle w:val="Hipervnculo"/>
                <w:rFonts w:ascii="Cambria Math" w:hAnsi="Cambria Math"/>
                <w:kern w:val="2"/>
                <w:lang w:val="es-CO"/>
              </w:rPr>
              <m:t>1</m:t>
            </m:r>
          </m:sub>
          <m:sup>
            <m:r>
              <w:rPr>
                <w:rStyle w:val="Hipervnculo"/>
                <w:rFonts w:ascii="Cambria Math" w:hAnsi="Cambria Math"/>
                <w:kern w:val="2"/>
                <w:lang w:val="es-CO"/>
              </w:rPr>
              <m:t>2</m:t>
            </m:r>
          </m:sup>
        </m:sSubSup>
        <m:r>
          <w:rPr>
            <w:rStyle w:val="Hipervnculo"/>
            <w:rFonts w:ascii="Cambria Math" w:hAnsi="Cambria Math"/>
            <w:kern w:val="2"/>
            <w:lang w:val="es-CO"/>
          </w:rPr>
          <m:t>)</m:t>
        </m:r>
      </m:oMath>
      <w:r>
        <w:rPr>
          <w:rStyle w:val="Hipervnculo"/>
          <w:kern w:val="2"/>
          <w:lang w:val="es-CO"/>
        </w:rPr>
        <w:t xml:space="preserve"> donde </w:t>
      </w:r>
      <m:oMath>
        <m:sSub>
          <m:sSubPr>
            <m:ctrlPr>
              <w:rPr>
                <w:rStyle w:val="Hipervnculo"/>
                <w:rFonts w:ascii="Cambria Math" w:hAnsi="Cambria Math"/>
                <w:i/>
                <w:kern w:val="2"/>
                <w:lang w:val="es-CO"/>
              </w:rPr>
            </m:ctrlPr>
          </m:sSubPr>
          <m:e>
            <m:r>
              <w:rPr>
                <w:rStyle w:val="Hipervnculo"/>
                <w:rFonts w:ascii="Cambria Math" w:hAnsi="Cambria Math"/>
                <w:kern w:val="2"/>
                <w:lang w:val="es-CO"/>
              </w:rPr>
              <m:t>p</m:t>
            </m:r>
          </m:e>
          <m:sub>
            <m:r>
              <w:rPr>
                <w:rStyle w:val="Hipervnculo"/>
                <w:rFonts w:ascii="Cambria Math" w:hAnsi="Cambria Math"/>
                <w:kern w:val="2"/>
                <w:lang w:val="es-CO"/>
              </w:rPr>
              <m:t xml:space="preserve">0  </m:t>
            </m:r>
          </m:sub>
        </m:sSub>
      </m:oMath>
      <w:r>
        <w:rPr>
          <w:rStyle w:val="Hipervnculo"/>
          <w:kern w:val="2"/>
          <w:lang w:val="es-CO"/>
        </w:rPr>
        <w:t xml:space="preserve">=  </w:t>
      </w:r>
      <m:oMath>
        <m:f>
          <m:fPr>
            <m:ctrlPr>
              <w:rPr>
                <w:rStyle w:val="Hipervnculo"/>
                <w:rFonts w:ascii="Cambria Math" w:hAnsi="Cambria Math"/>
                <w:i/>
                <w:kern w:val="2"/>
                <w:lang w:val="es-CO"/>
              </w:rPr>
            </m:ctrlPr>
          </m:fPr>
          <m:num>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0</m:t>
                </m:r>
              </m:sub>
            </m:sSub>
          </m:num>
          <m:den>
            <m:r>
              <w:rPr>
                <w:rStyle w:val="Hipervnculo"/>
                <w:rFonts w:ascii="Cambria Math" w:hAnsi="Cambria Math"/>
                <w:kern w:val="2"/>
                <w:lang w:val="es-CO"/>
              </w:rPr>
              <m:t>(</m:t>
            </m:r>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0</m:t>
                </m:r>
              </m:sub>
            </m:sSub>
            <m:r>
              <w:rPr>
                <w:rStyle w:val="Hipervnculo"/>
                <w:rFonts w:ascii="Cambria Math" w:hAnsi="Cambria Math"/>
                <w:kern w:val="2"/>
                <w:lang w:val="es-CO"/>
              </w:rPr>
              <m:t>+</m:t>
            </m:r>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1</m:t>
                </m:r>
              </m:sub>
            </m:sSub>
            <m:r>
              <w:rPr>
                <w:rStyle w:val="Hipervnculo"/>
                <w:rFonts w:ascii="Cambria Math" w:hAnsi="Cambria Math"/>
                <w:kern w:val="2"/>
                <w:lang w:val="es-CO"/>
              </w:rPr>
              <m:t>)</m:t>
            </m:r>
          </m:den>
        </m:f>
      </m:oMath>
      <w:r>
        <w:rPr>
          <w:rStyle w:val="Hipervnculo"/>
          <w:kern w:val="2"/>
          <w:lang w:val="es-CO"/>
        </w:rPr>
        <w:t xml:space="preserve">  y </w:t>
      </w:r>
      <w:r w:rsidR="00B95982">
        <w:rPr>
          <w:rStyle w:val="Hipervnculo"/>
          <w:kern w:val="2"/>
          <w:lang w:val="es-CO"/>
        </w:rPr>
        <w:t xml:space="preserve">                 </w:t>
      </w:r>
      <m:oMath>
        <m:r>
          <w:rPr>
            <w:rStyle w:val="Hipervnculo"/>
            <w:rFonts w:ascii="Cambria Math" w:hAnsi="Cambria Math"/>
            <w:kern w:val="2"/>
            <w:lang w:val="es-CO"/>
          </w:rPr>
          <m:t xml:space="preserve">   </m:t>
        </m:r>
        <m:sSub>
          <m:sSubPr>
            <m:ctrlPr>
              <w:rPr>
                <w:rStyle w:val="Hipervnculo"/>
                <w:rFonts w:ascii="Cambria Math" w:hAnsi="Cambria Math"/>
                <w:i/>
                <w:kern w:val="2"/>
                <w:lang w:val="es-CO"/>
              </w:rPr>
            </m:ctrlPr>
          </m:sSubPr>
          <m:e>
            <m:r>
              <w:rPr>
                <w:rStyle w:val="Hipervnculo"/>
                <w:rFonts w:ascii="Cambria Math" w:hAnsi="Cambria Math"/>
                <w:kern w:val="2"/>
                <w:lang w:val="es-CO"/>
              </w:rPr>
              <m:t>p</m:t>
            </m:r>
          </m:e>
          <m:sub>
            <m:r>
              <w:rPr>
                <w:rStyle w:val="Hipervnculo"/>
                <w:rFonts w:ascii="Cambria Math" w:hAnsi="Cambria Math"/>
                <w:kern w:val="2"/>
                <w:lang w:val="es-CO"/>
              </w:rPr>
              <m:t>1</m:t>
            </m:r>
          </m:sub>
        </m:sSub>
        <m:r>
          <w:rPr>
            <w:rStyle w:val="Hipervnculo"/>
            <w:rFonts w:ascii="Cambria Math" w:hAnsi="Cambria Math"/>
            <w:kern w:val="2"/>
            <w:lang w:val="es-CO"/>
          </w:rPr>
          <m:t>=</m:t>
        </m:r>
        <m:f>
          <m:fPr>
            <m:ctrlPr>
              <w:rPr>
                <w:rStyle w:val="Hipervnculo"/>
                <w:rFonts w:ascii="Cambria Math" w:hAnsi="Cambria Math"/>
                <w:i/>
                <w:kern w:val="2"/>
                <w:lang w:val="es-CO"/>
              </w:rPr>
            </m:ctrlPr>
          </m:fPr>
          <m:num>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1</m:t>
                </m:r>
              </m:sub>
            </m:sSub>
          </m:num>
          <m:den>
            <m:r>
              <w:rPr>
                <w:rStyle w:val="Hipervnculo"/>
                <w:rFonts w:ascii="Cambria Math" w:hAnsi="Cambria Math"/>
                <w:kern w:val="2"/>
                <w:lang w:val="es-CO"/>
              </w:rPr>
              <m:t>(</m:t>
            </m:r>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1</m:t>
                </m:r>
              </m:sub>
            </m:sSub>
            <m:r>
              <w:rPr>
                <w:rStyle w:val="Hipervnculo"/>
                <w:rFonts w:ascii="Cambria Math" w:hAnsi="Cambria Math"/>
                <w:kern w:val="2"/>
                <w:lang w:val="es-CO"/>
              </w:rPr>
              <m:t>+</m:t>
            </m:r>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0</m:t>
                </m:r>
              </m:sub>
            </m:sSub>
            <m:r>
              <w:rPr>
                <w:rStyle w:val="Hipervnculo"/>
                <w:rFonts w:ascii="Cambria Math" w:hAnsi="Cambria Math"/>
                <w:kern w:val="2"/>
                <w:lang w:val="es-CO"/>
              </w:rPr>
              <m:t>)</m:t>
            </m:r>
          </m:den>
        </m:f>
        <m:r>
          <w:rPr>
            <w:rStyle w:val="Hipervnculo"/>
            <w:rFonts w:ascii="Cambria Math" w:hAnsi="Cambria Math"/>
            <w:kern w:val="2"/>
            <w:lang w:val="es-CO"/>
          </w:rPr>
          <m:t xml:space="preserve"> </m:t>
        </m:r>
      </m:oMath>
      <w:r w:rsidR="00B95982">
        <w:rPr>
          <w:rStyle w:val="Hipervnculo"/>
          <w:kern w:val="2"/>
          <w:lang w:val="es-CO"/>
        </w:rPr>
        <w:t xml:space="preserve">, sabiendo que </w:t>
      </w:r>
      <m:oMath>
        <m:sSub>
          <m:sSubPr>
            <m:ctrlPr>
              <w:rPr>
                <w:rStyle w:val="Hipervnculo"/>
                <w:rFonts w:ascii="Cambria Math" w:hAnsi="Cambria Math"/>
                <w:i/>
                <w:kern w:val="2"/>
                <w:lang w:val="es-CO"/>
              </w:rPr>
            </m:ctrlPr>
          </m:sSubPr>
          <m:e>
            <m:r>
              <w:rPr>
                <w:rStyle w:val="Hipervnculo"/>
                <w:rFonts w:ascii="Cambria Math" w:hAnsi="Cambria Math"/>
                <w:kern w:val="2"/>
                <w:lang w:val="es-CO"/>
              </w:rPr>
              <m:t>n</m:t>
            </m:r>
          </m:e>
          <m:sub>
            <m:r>
              <w:rPr>
                <w:rStyle w:val="Hipervnculo"/>
                <w:rFonts w:ascii="Cambria Math" w:hAnsi="Cambria Math"/>
                <w:kern w:val="2"/>
                <w:lang w:val="es-CO"/>
              </w:rPr>
              <m:t>i</m:t>
            </m:r>
          </m:sub>
        </m:sSub>
        <m:r>
          <w:rPr>
            <w:rStyle w:val="Hipervnculo"/>
            <w:rFonts w:ascii="Cambria Math" w:hAnsi="Cambria Math"/>
            <w:kern w:val="2"/>
            <w:lang w:val="es-CO"/>
          </w:rPr>
          <m:t xml:space="preserve"> </m:t>
        </m:r>
      </m:oMath>
      <w:r w:rsidR="00B95982">
        <w:rPr>
          <w:rStyle w:val="Hipervnculo"/>
          <w:kern w:val="2"/>
          <w:lang w:val="es-CO"/>
        </w:rPr>
        <w:t xml:space="preserve">es el número de elementos </w:t>
      </w:r>
      <w:r w:rsidR="00B95982">
        <w:rPr>
          <w:rStyle w:val="Hipervnculo"/>
          <w:kern w:val="2"/>
          <w:lang w:val="es-CO"/>
        </w:rPr>
        <w:lastRenderedPageBreak/>
        <w:t>con la etiqueta i. luego de un exhaustivo proceso de selección encontramos que nuestras preguntas para el árbol son:</w:t>
      </w:r>
      <w:r w:rsidR="00B95982" w:rsidRPr="00B95982">
        <w:rPr>
          <w:rStyle w:val="Hipervnculo"/>
          <w:kern w:val="2"/>
          <w:lang w:val="es-CO"/>
        </w:rPr>
        <w:t xml:space="preserve"> </w:t>
      </w:r>
    </w:p>
    <w:p w14:paraId="5B4FF143" w14:textId="5B301993" w:rsidR="00D163F0" w:rsidRDefault="00B95982">
      <w:pPr>
        <w:pStyle w:val="Sangradetextonormal"/>
        <w:spacing w:after="120"/>
        <w:ind w:firstLine="0"/>
        <w:rPr>
          <w:rStyle w:val="Hipervnculo"/>
          <w:kern w:val="2"/>
          <w:lang w:val="es-CO"/>
        </w:rPr>
      </w:pPr>
      <w:r w:rsidRPr="00B95982">
        <w:rPr>
          <w:rStyle w:val="Hipervnculo"/>
          <w:noProof/>
        </w:rPr>
        <w:drawing>
          <wp:inline distT="0" distB="0" distL="0" distR="0" wp14:anchorId="43E9505C" wp14:editId="01E08D5C">
            <wp:extent cx="3191664" cy="2806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4339" cy="2853021"/>
                    </a:xfrm>
                    <a:prstGeom prst="rect">
                      <a:avLst/>
                    </a:prstGeom>
                    <a:noFill/>
                    <a:ln>
                      <a:noFill/>
                    </a:ln>
                  </pic:spPr>
                </pic:pic>
              </a:graphicData>
            </a:graphic>
          </wp:inline>
        </w:drawing>
      </w:r>
    </w:p>
    <w:p w14:paraId="466BEBAB" w14:textId="77777777" w:rsidR="00033710" w:rsidRPr="00D163F0" w:rsidRDefault="00033710">
      <w:pPr>
        <w:pStyle w:val="Sangradetextonormal"/>
        <w:spacing w:after="120"/>
        <w:ind w:firstLine="0"/>
        <w:rPr>
          <w:rStyle w:val="Hipervnculo"/>
          <w:kern w:val="2"/>
          <w:lang w:val="es-CO"/>
        </w:rPr>
      </w:pPr>
    </w:p>
    <w:p w14:paraId="126F4CFD" w14:textId="710FE63C" w:rsidR="00B95982" w:rsidRPr="00B95982" w:rsidRDefault="00B95982" w:rsidP="00B95982">
      <w:pPr>
        <w:pStyle w:val="Sangradetextonormal"/>
        <w:spacing w:after="120"/>
        <w:ind w:firstLine="0"/>
        <w:rPr>
          <w:u w:val="single"/>
        </w:rPr>
      </w:pPr>
      <w:r w:rsidRPr="00D163F0">
        <w:rPr>
          <w:rStyle w:val="Hipervnculo"/>
          <w:b/>
          <w:kern w:val="2"/>
          <w:lang w:val="es-CO"/>
        </w:rPr>
        <w:t xml:space="preserve">Figura </w:t>
      </w:r>
      <w:r>
        <w:rPr>
          <w:rStyle w:val="Hipervnculo"/>
          <w:b/>
          <w:kern w:val="2"/>
          <w:lang w:val="es-CO"/>
        </w:rPr>
        <w:t>3</w:t>
      </w:r>
      <w:r w:rsidRPr="00D163F0">
        <w:rPr>
          <w:rStyle w:val="Hipervnculo"/>
          <w:b/>
          <w:kern w:val="2"/>
          <w:lang w:val="es-CO"/>
        </w:rPr>
        <w:t xml:space="preserve">: </w:t>
      </w:r>
      <w:r>
        <w:rPr>
          <w:rStyle w:val="Hipervnculo"/>
          <w:kern w:val="2"/>
          <w:lang w:val="es-CO"/>
        </w:rPr>
        <w:t>resultado de buscar mejor Gini, cual es la mejor respuesta para cada pregunta el Gini y el método de separación de las preguntas numéricas.</w:t>
      </w:r>
    </w:p>
    <w:p w14:paraId="5F15D610" w14:textId="77777777" w:rsidR="00D163F0" w:rsidRDefault="00D163F0">
      <w:pPr>
        <w:pStyle w:val="Sangradetextonormal"/>
        <w:spacing w:after="120"/>
        <w:ind w:firstLine="0"/>
        <w:rPr>
          <w:rStyle w:val="Hipervnculo"/>
          <w:b/>
          <w:bCs/>
          <w:kern w:val="2"/>
          <w:lang w:val="es-CO"/>
        </w:rPr>
      </w:pPr>
    </w:p>
    <w:p w14:paraId="23BCA663" w14:textId="77777777" w:rsidR="00D163F0" w:rsidRDefault="00D163F0">
      <w:pPr>
        <w:pStyle w:val="Sangradetextonormal"/>
        <w:spacing w:after="120"/>
        <w:ind w:firstLine="0"/>
        <w:rPr>
          <w:rStyle w:val="Hipervnculo"/>
          <w:b/>
          <w:bCs/>
          <w:kern w:val="2"/>
          <w:lang w:val="es-CO"/>
        </w:rPr>
      </w:pPr>
    </w:p>
    <w:p w14:paraId="5A9C8DBA" w14:textId="63C1FABA" w:rsidR="00761201" w:rsidRPr="00D163F0" w:rsidRDefault="00E8300B">
      <w:pPr>
        <w:pStyle w:val="Sangradetextonormal"/>
        <w:spacing w:after="120"/>
        <w:ind w:firstLine="0"/>
      </w:pPr>
      <w:r w:rsidRPr="00D163F0">
        <w:rPr>
          <w:rStyle w:val="Hipervnculo"/>
          <w:b/>
          <w:bCs/>
          <w:kern w:val="2"/>
          <w:lang w:val="es-CO"/>
        </w:rPr>
        <w:t>4.2.2 Algoritmo de prueba</w:t>
      </w:r>
      <w:r w:rsidR="00F122E0" w:rsidRPr="00D163F0">
        <w:rPr>
          <w:rStyle w:val="Hipervnculo"/>
          <w:b/>
          <w:bCs/>
          <w:kern w:val="2"/>
          <w:lang w:val="es-CO"/>
        </w:rPr>
        <w:t xml:space="preserve">    </w:t>
      </w:r>
    </w:p>
    <w:p w14:paraId="03C57B14" w14:textId="59080E6C" w:rsidR="00E02E5F" w:rsidRDefault="00A924B5">
      <w:pPr>
        <w:pStyle w:val="Sangradetextonormal"/>
        <w:spacing w:after="120"/>
        <w:ind w:firstLine="0"/>
      </w:pPr>
      <w:r w:rsidRPr="00D163F0">
        <w:rPr>
          <w:rStyle w:val="Hipervnculo"/>
          <w:kern w:val="2"/>
          <w:lang w:val="es-CO"/>
        </w:rPr>
        <w:t>Primero se tomaron los datos que ante nuestras opiniones eran mas influyentes en el proceso de predicción de resultados para una prueba,</w:t>
      </w:r>
      <w:r w:rsidR="000D2218" w:rsidRPr="00D163F0">
        <w:rPr>
          <w:rStyle w:val="Hipervnculo"/>
          <w:kern w:val="2"/>
          <w:lang w:val="es-CO"/>
        </w:rPr>
        <w:t xml:space="preserve"> luego de tener estos datos los clasificamos en gurpos </w:t>
      </w:r>
      <w:r w:rsidR="00417E52" w:rsidRPr="00D163F0">
        <w:rPr>
          <w:rStyle w:val="Hipervnculo"/>
          <w:kern w:val="2"/>
          <w:lang w:val="es-CO"/>
        </w:rPr>
        <w:t>de tipo de datos</w:t>
      </w:r>
      <w:r w:rsidR="00056DC6" w:rsidRPr="00D163F0">
        <w:rPr>
          <w:rStyle w:val="Hipervnculo"/>
          <w:kern w:val="2"/>
          <w:lang w:val="es-CO"/>
        </w:rPr>
        <w:t>, teniedno estos datos leimos que nivel de influencia tenia y usamos la impureza de Gini com</w:t>
      </w:r>
      <w:r w:rsidR="005642A5" w:rsidRPr="00D163F0">
        <w:rPr>
          <w:rStyle w:val="Hipervnculo"/>
          <w:kern w:val="2"/>
          <w:lang w:val="es-CO"/>
        </w:rPr>
        <w:t>o</w:t>
      </w:r>
      <w:r w:rsidR="00056DC6" w:rsidRPr="00D163F0">
        <w:rPr>
          <w:rStyle w:val="Hipervnculo"/>
          <w:kern w:val="2"/>
          <w:lang w:val="es-CO"/>
        </w:rPr>
        <w:t xml:space="preserve"> apoyo y aun mas filtracion, llegando asi a una serie de datos que nos podrian guiar a una respuesta mas correcta de cómo </w:t>
      </w:r>
      <w:r w:rsidR="00B95982" w:rsidRPr="00D163F0">
        <w:rPr>
          <w:rStyle w:val="Hipervnculo"/>
          <w:kern w:val="2"/>
          <w:lang w:val="es-CO"/>
        </w:rPr>
        <w:t>sería</w:t>
      </w:r>
      <w:r w:rsidR="00056DC6" w:rsidRPr="00D163F0">
        <w:rPr>
          <w:rStyle w:val="Hipervnculo"/>
          <w:kern w:val="2"/>
          <w:lang w:val="es-CO"/>
        </w:rPr>
        <w:t xml:space="preserve"> el desempeño de la perosna en dicha prueba.</w:t>
      </w:r>
    </w:p>
    <w:p w14:paraId="62BBA3DA" w14:textId="282B7297" w:rsidR="00DA55BD" w:rsidRDefault="00DA55BD">
      <w:pPr>
        <w:pStyle w:val="Sangradetextonormal"/>
        <w:spacing w:after="120"/>
        <w:ind w:firstLine="0"/>
      </w:pPr>
    </w:p>
    <w:p w14:paraId="11782B21" w14:textId="77777777" w:rsidR="00033710" w:rsidRPr="00033710" w:rsidRDefault="00033710" w:rsidP="00033710">
      <w:pPr>
        <w:pStyle w:val="Sangradetextonormal"/>
        <w:spacing w:after="120"/>
        <w:ind w:firstLine="0"/>
        <w:rPr>
          <w:color w:val="000000" w:themeColor="text1"/>
        </w:rPr>
      </w:pPr>
      <w:r w:rsidRPr="00033710">
        <w:rPr>
          <w:rStyle w:val="Hipervnculo"/>
          <w:b/>
          <w:color w:val="000000" w:themeColor="text1"/>
          <w:kern w:val="2"/>
          <w:lang w:val="es-CO"/>
        </w:rPr>
        <w:t>5. RESULTADOS</w:t>
      </w:r>
    </w:p>
    <w:p w14:paraId="25D7D09E" w14:textId="77777777" w:rsidR="00033710" w:rsidRPr="00033710" w:rsidRDefault="00033710">
      <w:pPr>
        <w:pStyle w:val="Sangradetextonormal"/>
        <w:spacing w:after="120"/>
        <w:ind w:firstLine="0"/>
        <w:rPr>
          <w:color w:val="000000" w:themeColor="text1"/>
        </w:rPr>
      </w:pPr>
    </w:p>
    <w:p w14:paraId="6E8D0870" w14:textId="77777777" w:rsidR="00033710" w:rsidRPr="00033710" w:rsidRDefault="00033710" w:rsidP="00033710">
      <w:pPr>
        <w:pStyle w:val="Sangradetextonormal"/>
        <w:spacing w:after="120"/>
        <w:ind w:firstLine="0"/>
        <w:rPr>
          <w:color w:val="000000" w:themeColor="text1"/>
        </w:rPr>
      </w:pPr>
      <w:r w:rsidRPr="00033710">
        <w:rPr>
          <w:rStyle w:val="Hipervnculo"/>
          <w:b/>
          <w:color w:val="000000" w:themeColor="text1"/>
          <w:kern w:val="2"/>
          <w:lang w:val="es-CO"/>
        </w:rPr>
        <w:t>5.1.1 Evaluación del modelo en entrenamiento</w:t>
      </w:r>
    </w:p>
    <w:p w14:paraId="338998C4" w14:textId="50243166" w:rsidR="00033710" w:rsidRPr="00033710" w:rsidRDefault="00033710" w:rsidP="00033710">
      <w:pPr>
        <w:rPr>
          <w:color w:val="000000" w:themeColor="text1"/>
        </w:rPr>
      </w:pPr>
      <w:r w:rsidRPr="00033710">
        <w:rPr>
          <w:color w:val="000000" w:themeColor="text1"/>
        </w:rPr>
        <w:t xml:space="preserve">A </w:t>
      </w:r>
      <w:r w:rsidRPr="00033710">
        <w:rPr>
          <w:color w:val="000000" w:themeColor="text1"/>
        </w:rPr>
        <w:t>continuación,</w:t>
      </w:r>
      <w:r w:rsidRPr="00033710">
        <w:rPr>
          <w:color w:val="000000" w:themeColor="text1"/>
        </w:rPr>
        <w:t xml:space="preserve"> presentamos las métricas de evaluación de los conjuntos de datos de entrenamiento en la Tabla 3.</w:t>
      </w:r>
    </w:p>
    <w:p w14:paraId="7269368C" w14:textId="495EA02E" w:rsidR="00033710" w:rsidRPr="00033710" w:rsidRDefault="00033710" w:rsidP="00033710">
      <w:pPr>
        <w:rPr>
          <w:color w:val="000000" w:themeColor="text1"/>
        </w:rPr>
      </w:pPr>
    </w:p>
    <w:p w14:paraId="4E33E059" w14:textId="373295CB" w:rsidR="00033710" w:rsidRPr="00033710" w:rsidRDefault="00033710" w:rsidP="00033710">
      <w:pPr>
        <w:rPr>
          <w:color w:val="000000" w:themeColor="text1"/>
        </w:rPr>
      </w:pPr>
    </w:p>
    <w:p w14:paraId="2AA94FF5" w14:textId="77777777" w:rsidR="00033710" w:rsidRPr="00033710" w:rsidRDefault="00033710" w:rsidP="00033710">
      <w:pPr>
        <w:rPr>
          <w:color w:val="000000" w:themeColor="text1"/>
        </w:rPr>
      </w:pP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033710" w:rsidRPr="00033710" w14:paraId="46B4D794" w14:textId="77777777" w:rsidTr="00D83511">
        <w:trPr>
          <w:trHeight w:val="422"/>
        </w:trPr>
        <w:tc>
          <w:tcPr>
            <w:tcW w:w="1293" w:type="dxa"/>
            <w:tcBorders>
              <w:top w:val="single" w:sz="2" w:space="0" w:color="000000"/>
              <w:left w:val="single" w:sz="2" w:space="0" w:color="000000"/>
              <w:bottom w:val="single" w:sz="2" w:space="0" w:color="000000"/>
            </w:tcBorders>
            <w:shd w:val="clear" w:color="auto" w:fill="auto"/>
          </w:tcPr>
          <w:p w14:paraId="40B65638" w14:textId="77777777" w:rsidR="00033710" w:rsidRPr="00033710" w:rsidRDefault="00033710" w:rsidP="00D83511">
            <w:pPr>
              <w:pStyle w:val="TableContents"/>
              <w:snapToGrid w:val="0"/>
              <w:rPr>
                <w:color w:val="000000" w:themeColor="text1"/>
                <w:szCs w:val="28"/>
              </w:rPr>
            </w:pPr>
          </w:p>
        </w:tc>
        <w:tc>
          <w:tcPr>
            <w:tcW w:w="1046" w:type="dxa"/>
            <w:tcBorders>
              <w:top w:val="single" w:sz="2" w:space="0" w:color="000000"/>
              <w:left w:val="single" w:sz="2" w:space="0" w:color="000000"/>
              <w:bottom w:val="single" w:sz="2" w:space="0" w:color="000000"/>
            </w:tcBorders>
            <w:shd w:val="clear" w:color="auto" w:fill="auto"/>
          </w:tcPr>
          <w:p w14:paraId="2E1672F8"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1</w:t>
            </w:r>
          </w:p>
        </w:tc>
        <w:tc>
          <w:tcPr>
            <w:tcW w:w="1259" w:type="dxa"/>
            <w:tcBorders>
              <w:top w:val="single" w:sz="2" w:space="0" w:color="000000"/>
              <w:left w:val="single" w:sz="2" w:space="0" w:color="000000"/>
              <w:bottom w:val="single" w:sz="2" w:space="0" w:color="000000"/>
            </w:tcBorders>
            <w:shd w:val="clear" w:color="auto" w:fill="auto"/>
          </w:tcPr>
          <w:p w14:paraId="2E4558A8"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3566E03A"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n</w:t>
            </w:r>
          </w:p>
        </w:tc>
      </w:tr>
      <w:tr w:rsidR="00033710" w:rsidRPr="00033710" w14:paraId="0BAB1CDA" w14:textId="77777777" w:rsidTr="00D83511">
        <w:trPr>
          <w:trHeight w:val="204"/>
        </w:trPr>
        <w:tc>
          <w:tcPr>
            <w:tcW w:w="1293" w:type="dxa"/>
            <w:tcBorders>
              <w:left w:val="single" w:sz="2" w:space="0" w:color="000000"/>
              <w:bottom w:val="single" w:sz="2" w:space="0" w:color="000000"/>
            </w:tcBorders>
            <w:shd w:val="clear" w:color="auto" w:fill="auto"/>
          </w:tcPr>
          <w:p w14:paraId="22BF1FAF"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 xml:space="preserve">Exactitud </w:t>
            </w:r>
          </w:p>
        </w:tc>
        <w:tc>
          <w:tcPr>
            <w:tcW w:w="1046" w:type="dxa"/>
            <w:tcBorders>
              <w:left w:val="single" w:sz="2" w:space="0" w:color="000000"/>
              <w:bottom w:val="single" w:sz="2" w:space="0" w:color="000000"/>
            </w:tcBorders>
            <w:shd w:val="clear" w:color="auto" w:fill="auto"/>
          </w:tcPr>
          <w:p w14:paraId="192F4B07" w14:textId="353CCF4C" w:rsidR="00033710" w:rsidRPr="00033710" w:rsidRDefault="00033710" w:rsidP="00D83511">
            <w:pPr>
              <w:pStyle w:val="TableContents"/>
              <w:jc w:val="center"/>
              <w:rPr>
                <w:color w:val="000000" w:themeColor="text1"/>
              </w:rPr>
            </w:pPr>
            <w:r w:rsidRPr="00033710">
              <w:rPr>
                <w:rStyle w:val="Hipervnculo"/>
                <w:color w:val="000000" w:themeColor="text1"/>
                <w:kern w:val="2"/>
                <w:lang w:val="en-US"/>
              </w:rPr>
              <w:t>0.7</w:t>
            </w:r>
            <w:r w:rsidRPr="00033710">
              <w:rPr>
                <w:rStyle w:val="Hipervnculo"/>
                <w:color w:val="000000" w:themeColor="text1"/>
                <w:kern w:val="2"/>
                <w:lang w:val="en-US"/>
              </w:rPr>
              <w:t>6</w:t>
            </w:r>
          </w:p>
        </w:tc>
        <w:tc>
          <w:tcPr>
            <w:tcW w:w="1259" w:type="dxa"/>
            <w:tcBorders>
              <w:left w:val="single" w:sz="2" w:space="0" w:color="000000"/>
              <w:bottom w:val="single" w:sz="2" w:space="0" w:color="000000"/>
            </w:tcBorders>
            <w:shd w:val="clear" w:color="auto" w:fill="auto"/>
          </w:tcPr>
          <w:p w14:paraId="465E05D6" w14:textId="125E201D" w:rsidR="00033710" w:rsidRPr="00033710" w:rsidRDefault="00033710" w:rsidP="00D83511">
            <w:pPr>
              <w:pStyle w:val="TableContents"/>
              <w:jc w:val="center"/>
              <w:rPr>
                <w:color w:val="000000" w:themeColor="text1"/>
              </w:rPr>
            </w:pPr>
            <w:r w:rsidRPr="00033710">
              <w:rPr>
                <w:rStyle w:val="Hipervnculo"/>
                <w:color w:val="000000" w:themeColor="text1"/>
                <w:kern w:val="2"/>
                <w:lang w:val="en-US"/>
              </w:rPr>
              <w:t>0.7</w:t>
            </w:r>
            <w:r w:rsidR="009B2591">
              <w:rPr>
                <w:rStyle w:val="Hipervnculo"/>
                <w:color w:val="000000" w:themeColor="text1"/>
                <w:kern w:val="2"/>
                <w:lang w:val="en-US"/>
              </w:rPr>
              <w:t>6</w:t>
            </w:r>
          </w:p>
        </w:tc>
        <w:tc>
          <w:tcPr>
            <w:tcW w:w="1265" w:type="dxa"/>
            <w:tcBorders>
              <w:left w:val="single" w:sz="2" w:space="0" w:color="000000"/>
              <w:bottom w:val="single" w:sz="2" w:space="0" w:color="000000"/>
              <w:right w:val="single" w:sz="2" w:space="0" w:color="000000"/>
            </w:tcBorders>
            <w:shd w:val="clear" w:color="auto" w:fill="auto"/>
          </w:tcPr>
          <w:p w14:paraId="2012C8B9" w14:textId="11538525" w:rsidR="00033710" w:rsidRPr="00033710" w:rsidRDefault="009B2591" w:rsidP="00D83511">
            <w:pPr>
              <w:pStyle w:val="TableContents"/>
              <w:jc w:val="center"/>
              <w:rPr>
                <w:color w:val="000000" w:themeColor="text1"/>
              </w:rPr>
            </w:pPr>
            <w:r>
              <w:rPr>
                <w:color w:val="000000" w:themeColor="text1"/>
              </w:rPr>
              <w:t>0.76</w:t>
            </w:r>
          </w:p>
        </w:tc>
      </w:tr>
      <w:tr w:rsidR="00033710" w:rsidRPr="00033710" w14:paraId="1F6B1BD2" w14:textId="77777777" w:rsidTr="00D83511">
        <w:trPr>
          <w:trHeight w:val="215"/>
        </w:trPr>
        <w:tc>
          <w:tcPr>
            <w:tcW w:w="1293" w:type="dxa"/>
            <w:tcBorders>
              <w:left w:val="single" w:sz="2" w:space="0" w:color="000000"/>
              <w:bottom w:val="single" w:sz="2" w:space="0" w:color="000000"/>
            </w:tcBorders>
            <w:shd w:val="clear" w:color="auto" w:fill="auto"/>
          </w:tcPr>
          <w:p w14:paraId="3E7EA126"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Precisión</w:t>
            </w:r>
          </w:p>
        </w:tc>
        <w:tc>
          <w:tcPr>
            <w:tcW w:w="1046" w:type="dxa"/>
            <w:tcBorders>
              <w:left w:val="single" w:sz="2" w:space="0" w:color="000000"/>
              <w:bottom w:val="single" w:sz="2" w:space="0" w:color="000000"/>
            </w:tcBorders>
            <w:shd w:val="clear" w:color="auto" w:fill="auto"/>
          </w:tcPr>
          <w:p w14:paraId="1AF9135C" w14:textId="0CF64B78" w:rsidR="00033710" w:rsidRPr="00033710" w:rsidRDefault="00033710" w:rsidP="00033710">
            <w:pPr>
              <w:pStyle w:val="TableContents"/>
              <w:jc w:val="center"/>
              <w:rPr>
                <w:color w:val="000000" w:themeColor="text1"/>
              </w:rPr>
            </w:pPr>
            <w:r w:rsidRPr="00033710">
              <w:rPr>
                <w:color w:val="000000" w:themeColor="text1"/>
              </w:rPr>
              <w:t>76%</w:t>
            </w:r>
          </w:p>
        </w:tc>
        <w:tc>
          <w:tcPr>
            <w:tcW w:w="1259" w:type="dxa"/>
            <w:tcBorders>
              <w:left w:val="single" w:sz="2" w:space="0" w:color="000000"/>
              <w:bottom w:val="single" w:sz="2" w:space="0" w:color="000000"/>
            </w:tcBorders>
            <w:shd w:val="clear" w:color="auto" w:fill="auto"/>
          </w:tcPr>
          <w:p w14:paraId="6068811E" w14:textId="7E68DD18" w:rsidR="00033710" w:rsidRPr="00033710" w:rsidRDefault="009B2591" w:rsidP="00D83511">
            <w:pPr>
              <w:pStyle w:val="TableContents"/>
              <w:jc w:val="center"/>
              <w:rPr>
                <w:color w:val="000000" w:themeColor="text1"/>
              </w:rPr>
            </w:pPr>
            <w:r>
              <w:t>25%</w:t>
            </w:r>
          </w:p>
        </w:tc>
        <w:tc>
          <w:tcPr>
            <w:tcW w:w="1265" w:type="dxa"/>
            <w:tcBorders>
              <w:left w:val="single" w:sz="2" w:space="0" w:color="000000"/>
              <w:bottom w:val="single" w:sz="2" w:space="0" w:color="000000"/>
              <w:right w:val="single" w:sz="2" w:space="0" w:color="000000"/>
            </w:tcBorders>
            <w:shd w:val="clear" w:color="auto" w:fill="auto"/>
          </w:tcPr>
          <w:p w14:paraId="242E4DCB" w14:textId="556C9138" w:rsidR="00033710" w:rsidRPr="00033710" w:rsidRDefault="00B269C7" w:rsidP="00D83511">
            <w:pPr>
              <w:pStyle w:val="TableContents"/>
              <w:jc w:val="center"/>
              <w:rPr>
                <w:color w:val="000000" w:themeColor="text1"/>
              </w:rPr>
            </w:pPr>
            <w:r>
              <w:rPr>
                <w:color w:val="000000" w:themeColor="text1"/>
              </w:rPr>
              <w:t>1</w:t>
            </w:r>
            <w:r>
              <w:t>8%</w:t>
            </w:r>
          </w:p>
        </w:tc>
      </w:tr>
      <w:tr w:rsidR="00033710" w:rsidRPr="00033710" w14:paraId="0A7F130C" w14:textId="77777777" w:rsidTr="00D83511">
        <w:trPr>
          <w:trHeight w:val="215"/>
        </w:trPr>
        <w:tc>
          <w:tcPr>
            <w:tcW w:w="1293" w:type="dxa"/>
            <w:tcBorders>
              <w:left w:val="single" w:sz="2" w:space="0" w:color="000000"/>
              <w:bottom w:val="single" w:sz="2" w:space="0" w:color="000000"/>
            </w:tcBorders>
            <w:shd w:val="clear" w:color="auto" w:fill="auto"/>
          </w:tcPr>
          <w:p w14:paraId="6B170E2B"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Sensibilidad</w:t>
            </w:r>
          </w:p>
        </w:tc>
        <w:tc>
          <w:tcPr>
            <w:tcW w:w="1046" w:type="dxa"/>
            <w:tcBorders>
              <w:left w:val="single" w:sz="2" w:space="0" w:color="000000"/>
              <w:bottom w:val="single" w:sz="2" w:space="0" w:color="000000"/>
            </w:tcBorders>
            <w:shd w:val="clear" w:color="auto" w:fill="auto"/>
          </w:tcPr>
          <w:p w14:paraId="6E878161" w14:textId="5A16C72B" w:rsidR="00033710" w:rsidRPr="00033710" w:rsidRDefault="00033710" w:rsidP="00D83511">
            <w:pPr>
              <w:pStyle w:val="TableContents"/>
              <w:jc w:val="center"/>
              <w:rPr>
                <w:color w:val="000000" w:themeColor="text1"/>
              </w:rPr>
            </w:pPr>
            <w:r w:rsidRPr="00033710">
              <w:rPr>
                <w:color w:val="000000" w:themeColor="text1"/>
              </w:rPr>
              <w:t>1</w:t>
            </w:r>
          </w:p>
        </w:tc>
        <w:tc>
          <w:tcPr>
            <w:tcW w:w="1259" w:type="dxa"/>
            <w:tcBorders>
              <w:left w:val="single" w:sz="2" w:space="0" w:color="000000"/>
              <w:bottom w:val="single" w:sz="2" w:space="0" w:color="000000"/>
            </w:tcBorders>
            <w:shd w:val="clear" w:color="auto" w:fill="auto"/>
          </w:tcPr>
          <w:p w14:paraId="5F7B4685" w14:textId="7ACD5E70" w:rsidR="00033710" w:rsidRPr="00033710" w:rsidRDefault="009B2591" w:rsidP="00D83511">
            <w:pPr>
              <w:pStyle w:val="TableContents"/>
              <w:jc w:val="center"/>
              <w:rPr>
                <w:color w:val="000000" w:themeColor="text1"/>
              </w:rPr>
            </w:pPr>
            <w:r>
              <w:rPr>
                <w:color w:val="000000" w:themeColor="text1"/>
              </w:rPr>
              <w:t>1</w:t>
            </w:r>
          </w:p>
        </w:tc>
        <w:tc>
          <w:tcPr>
            <w:tcW w:w="1265" w:type="dxa"/>
            <w:tcBorders>
              <w:left w:val="single" w:sz="2" w:space="0" w:color="000000"/>
              <w:bottom w:val="single" w:sz="2" w:space="0" w:color="000000"/>
              <w:right w:val="single" w:sz="2" w:space="0" w:color="000000"/>
            </w:tcBorders>
            <w:shd w:val="clear" w:color="auto" w:fill="auto"/>
          </w:tcPr>
          <w:p w14:paraId="174D45E5" w14:textId="5DC079B6" w:rsidR="00033710" w:rsidRPr="00033710" w:rsidRDefault="00B269C7" w:rsidP="00D83511">
            <w:pPr>
              <w:pStyle w:val="TableContents"/>
              <w:jc w:val="center"/>
              <w:rPr>
                <w:color w:val="000000" w:themeColor="text1"/>
              </w:rPr>
            </w:pPr>
            <w:r>
              <w:rPr>
                <w:color w:val="000000" w:themeColor="text1"/>
              </w:rPr>
              <w:t>1</w:t>
            </w:r>
          </w:p>
        </w:tc>
      </w:tr>
    </w:tbl>
    <w:p w14:paraId="480A7752" w14:textId="77777777" w:rsidR="00033710" w:rsidRPr="00033710" w:rsidRDefault="00033710" w:rsidP="00033710">
      <w:pPr>
        <w:pStyle w:val="Ttulo2"/>
        <w:rPr>
          <w:color w:val="000000" w:themeColor="text1"/>
        </w:rPr>
      </w:pPr>
      <w:r w:rsidRPr="00033710">
        <w:rPr>
          <w:b/>
          <w:color w:val="000000" w:themeColor="text1"/>
          <w:kern w:val="2"/>
          <w:lang w:val="es-CO"/>
        </w:rPr>
        <w:t>Tabla</w:t>
      </w:r>
      <w:r w:rsidRPr="00033710">
        <w:rPr>
          <w:rStyle w:val="Hipervnculo"/>
          <w:b/>
          <w:color w:val="000000" w:themeColor="text1"/>
          <w:kern w:val="2"/>
          <w:lang w:val="es-CO"/>
        </w:rPr>
        <w:t xml:space="preserve"> 3. </w:t>
      </w:r>
      <w:r w:rsidRPr="00033710">
        <w:rPr>
          <w:rStyle w:val="Hipervnculo"/>
          <w:color w:val="000000" w:themeColor="text1"/>
          <w:kern w:val="2"/>
          <w:lang w:val="es-CO"/>
        </w:rPr>
        <w:t>Evaluación del modelo con los conjuntos de datos de entrenamiento.</w:t>
      </w:r>
    </w:p>
    <w:p w14:paraId="549054F6" w14:textId="1174A929" w:rsidR="00033710" w:rsidRDefault="00033710" w:rsidP="00033710">
      <w:pPr>
        <w:pStyle w:val="Sangradetextonormal"/>
        <w:spacing w:after="120"/>
        <w:ind w:firstLine="0"/>
        <w:rPr>
          <w:color w:val="000000" w:themeColor="text1"/>
        </w:rPr>
      </w:pPr>
    </w:p>
    <w:p w14:paraId="438A3A00" w14:textId="77777777" w:rsidR="00D837A5" w:rsidRPr="00033710" w:rsidRDefault="00D837A5" w:rsidP="00033710">
      <w:pPr>
        <w:pStyle w:val="Sangradetextonormal"/>
        <w:spacing w:after="120"/>
        <w:ind w:firstLine="0"/>
        <w:rPr>
          <w:color w:val="000000" w:themeColor="text1"/>
        </w:rPr>
      </w:pPr>
    </w:p>
    <w:p w14:paraId="490D0151" w14:textId="77777777" w:rsidR="00033710" w:rsidRPr="00033710" w:rsidRDefault="00033710" w:rsidP="00033710">
      <w:pPr>
        <w:pStyle w:val="Sangradetextonormal"/>
        <w:spacing w:after="120"/>
        <w:ind w:firstLine="0"/>
        <w:rPr>
          <w:color w:val="000000" w:themeColor="text1"/>
        </w:rPr>
      </w:pPr>
      <w:r w:rsidRPr="00033710">
        <w:rPr>
          <w:rStyle w:val="Hipervnculo"/>
          <w:b/>
          <w:color w:val="000000" w:themeColor="text1"/>
          <w:kern w:val="2"/>
          <w:lang w:val="es-CO"/>
        </w:rPr>
        <w:t>5.1.2 Evaluación de los conjuntos de datos de validación</w:t>
      </w:r>
    </w:p>
    <w:p w14:paraId="12F86DFA" w14:textId="3F4E1201" w:rsidR="00033710" w:rsidRPr="00033710" w:rsidRDefault="00033710" w:rsidP="00033710">
      <w:pPr>
        <w:rPr>
          <w:color w:val="000000" w:themeColor="text1"/>
        </w:rPr>
      </w:pPr>
      <w:r w:rsidRPr="00033710">
        <w:rPr>
          <w:color w:val="000000" w:themeColor="text1"/>
        </w:rPr>
        <w:t xml:space="preserve">A </w:t>
      </w:r>
      <w:r w:rsidRPr="00033710">
        <w:rPr>
          <w:color w:val="000000" w:themeColor="text1"/>
        </w:rPr>
        <w:t>continuación,</w:t>
      </w:r>
      <w:r w:rsidRPr="00033710">
        <w:rPr>
          <w:color w:val="000000" w:themeColor="text1"/>
        </w:rPr>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033710" w:rsidRPr="00033710" w14:paraId="44F8E9CF" w14:textId="77777777" w:rsidTr="00D83511">
        <w:trPr>
          <w:trHeight w:val="520"/>
        </w:trPr>
        <w:tc>
          <w:tcPr>
            <w:tcW w:w="1293" w:type="dxa"/>
            <w:tcBorders>
              <w:top w:val="single" w:sz="2" w:space="0" w:color="000000"/>
              <w:left w:val="single" w:sz="2" w:space="0" w:color="000000"/>
              <w:bottom w:val="single" w:sz="2" w:space="0" w:color="000000"/>
            </w:tcBorders>
            <w:shd w:val="clear" w:color="auto" w:fill="auto"/>
          </w:tcPr>
          <w:p w14:paraId="5F9FBDD3" w14:textId="77777777" w:rsidR="00033710" w:rsidRPr="00033710" w:rsidRDefault="00033710" w:rsidP="00D83511">
            <w:pPr>
              <w:pStyle w:val="TableContents"/>
              <w:snapToGrid w:val="0"/>
              <w:rPr>
                <w:color w:val="000000" w:themeColor="text1"/>
                <w:szCs w:val="28"/>
              </w:rPr>
            </w:pPr>
          </w:p>
        </w:tc>
        <w:tc>
          <w:tcPr>
            <w:tcW w:w="1046" w:type="dxa"/>
            <w:tcBorders>
              <w:top w:val="single" w:sz="2" w:space="0" w:color="000000"/>
              <w:left w:val="single" w:sz="2" w:space="0" w:color="000000"/>
              <w:bottom w:val="single" w:sz="2" w:space="0" w:color="000000"/>
            </w:tcBorders>
            <w:shd w:val="clear" w:color="auto" w:fill="auto"/>
          </w:tcPr>
          <w:p w14:paraId="0E4235BA"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1</w:t>
            </w:r>
          </w:p>
        </w:tc>
        <w:tc>
          <w:tcPr>
            <w:tcW w:w="1259" w:type="dxa"/>
            <w:tcBorders>
              <w:top w:val="single" w:sz="2" w:space="0" w:color="000000"/>
              <w:left w:val="single" w:sz="2" w:space="0" w:color="000000"/>
              <w:bottom w:val="single" w:sz="2" w:space="0" w:color="000000"/>
            </w:tcBorders>
            <w:shd w:val="clear" w:color="auto" w:fill="auto"/>
          </w:tcPr>
          <w:p w14:paraId="1D13CD88"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1BC08D49"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n</w:t>
            </w:r>
          </w:p>
        </w:tc>
      </w:tr>
      <w:tr w:rsidR="00033710" w:rsidRPr="00033710" w14:paraId="4AAC8214" w14:textId="77777777" w:rsidTr="00D83511">
        <w:trPr>
          <w:trHeight w:val="204"/>
        </w:trPr>
        <w:tc>
          <w:tcPr>
            <w:tcW w:w="1293" w:type="dxa"/>
            <w:tcBorders>
              <w:left w:val="single" w:sz="2" w:space="0" w:color="000000"/>
              <w:bottom w:val="single" w:sz="2" w:space="0" w:color="000000"/>
            </w:tcBorders>
            <w:shd w:val="clear" w:color="auto" w:fill="auto"/>
          </w:tcPr>
          <w:p w14:paraId="1C2E7E32"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 xml:space="preserve">Exactitud </w:t>
            </w:r>
          </w:p>
        </w:tc>
        <w:tc>
          <w:tcPr>
            <w:tcW w:w="1046" w:type="dxa"/>
            <w:tcBorders>
              <w:left w:val="single" w:sz="2" w:space="0" w:color="000000"/>
              <w:bottom w:val="single" w:sz="2" w:space="0" w:color="000000"/>
            </w:tcBorders>
            <w:shd w:val="clear" w:color="auto" w:fill="auto"/>
          </w:tcPr>
          <w:p w14:paraId="3EAC0F64" w14:textId="3C0A33E7" w:rsidR="00033710" w:rsidRPr="00033710" w:rsidRDefault="00033710" w:rsidP="00D83511">
            <w:pPr>
              <w:pStyle w:val="TableContents"/>
              <w:jc w:val="center"/>
              <w:rPr>
                <w:color w:val="000000" w:themeColor="text1"/>
              </w:rPr>
            </w:pPr>
            <w:r w:rsidRPr="00033710">
              <w:rPr>
                <w:rStyle w:val="Hipervnculo"/>
                <w:color w:val="000000" w:themeColor="text1"/>
                <w:kern w:val="2"/>
                <w:lang w:val="en-US"/>
              </w:rPr>
              <w:t>0.</w:t>
            </w:r>
            <w:r w:rsidR="00B269C7">
              <w:rPr>
                <w:rStyle w:val="Hipervnculo"/>
                <w:color w:val="000000" w:themeColor="text1"/>
                <w:kern w:val="2"/>
                <w:lang w:val="en-US"/>
              </w:rPr>
              <w:t>7</w:t>
            </w:r>
            <w:r w:rsidRPr="00033710">
              <w:rPr>
                <w:rStyle w:val="Hipervnculo"/>
                <w:color w:val="000000" w:themeColor="text1"/>
                <w:kern w:val="2"/>
                <w:lang w:val="en-US"/>
              </w:rPr>
              <w:t>5</w:t>
            </w:r>
          </w:p>
        </w:tc>
        <w:tc>
          <w:tcPr>
            <w:tcW w:w="1259" w:type="dxa"/>
            <w:tcBorders>
              <w:left w:val="single" w:sz="2" w:space="0" w:color="000000"/>
              <w:bottom w:val="single" w:sz="2" w:space="0" w:color="000000"/>
            </w:tcBorders>
            <w:shd w:val="clear" w:color="auto" w:fill="auto"/>
          </w:tcPr>
          <w:p w14:paraId="69D75740" w14:textId="1B74B8BC" w:rsidR="00033710" w:rsidRPr="00033710" w:rsidRDefault="00033710" w:rsidP="00D83511">
            <w:pPr>
              <w:pStyle w:val="TableContents"/>
              <w:jc w:val="center"/>
              <w:rPr>
                <w:color w:val="000000" w:themeColor="text1"/>
              </w:rPr>
            </w:pPr>
            <w:r w:rsidRPr="00033710">
              <w:rPr>
                <w:rStyle w:val="Hipervnculo"/>
                <w:color w:val="000000" w:themeColor="text1"/>
                <w:kern w:val="2"/>
                <w:lang w:val="en-US"/>
              </w:rPr>
              <w:t>0.</w:t>
            </w:r>
            <w:r w:rsidR="00B269C7">
              <w:rPr>
                <w:rStyle w:val="Hipervnculo"/>
                <w:color w:val="000000" w:themeColor="text1"/>
                <w:kern w:val="2"/>
                <w:lang w:val="en-US"/>
              </w:rPr>
              <w:t>76</w:t>
            </w:r>
          </w:p>
        </w:tc>
        <w:tc>
          <w:tcPr>
            <w:tcW w:w="1265" w:type="dxa"/>
            <w:tcBorders>
              <w:left w:val="single" w:sz="2" w:space="0" w:color="000000"/>
              <w:bottom w:val="single" w:sz="2" w:space="0" w:color="000000"/>
              <w:right w:val="single" w:sz="2" w:space="0" w:color="000000"/>
            </w:tcBorders>
            <w:shd w:val="clear" w:color="auto" w:fill="auto"/>
          </w:tcPr>
          <w:p w14:paraId="053B2FFC" w14:textId="6B40C3D2" w:rsidR="00033710" w:rsidRPr="00033710" w:rsidRDefault="00033710" w:rsidP="00D83511">
            <w:pPr>
              <w:pStyle w:val="TableContents"/>
              <w:jc w:val="center"/>
              <w:rPr>
                <w:color w:val="000000" w:themeColor="text1"/>
              </w:rPr>
            </w:pPr>
            <w:r w:rsidRPr="00033710">
              <w:rPr>
                <w:rStyle w:val="Hipervnculo"/>
                <w:color w:val="000000" w:themeColor="text1"/>
                <w:kern w:val="2"/>
                <w:lang w:val="en-US"/>
              </w:rPr>
              <w:t>0.7</w:t>
            </w:r>
            <w:r w:rsidR="00B269C7">
              <w:rPr>
                <w:rStyle w:val="Hipervnculo"/>
                <w:color w:val="000000" w:themeColor="text1"/>
                <w:kern w:val="2"/>
                <w:lang w:val="en-US"/>
              </w:rPr>
              <w:t>4</w:t>
            </w:r>
          </w:p>
        </w:tc>
      </w:tr>
      <w:tr w:rsidR="00033710" w:rsidRPr="00033710" w14:paraId="1030707B" w14:textId="77777777" w:rsidTr="00D83511">
        <w:trPr>
          <w:trHeight w:val="215"/>
        </w:trPr>
        <w:tc>
          <w:tcPr>
            <w:tcW w:w="1293" w:type="dxa"/>
            <w:tcBorders>
              <w:left w:val="single" w:sz="2" w:space="0" w:color="000000"/>
              <w:bottom w:val="single" w:sz="2" w:space="0" w:color="000000"/>
            </w:tcBorders>
            <w:shd w:val="clear" w:color="auto" w:fill="auto"/>
          </w:tcPr>
          <w:p w14:paraId="5707278F"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Precisión</w:t>
            </w:r>
          </w:p>
        </w:tc>
        <w:tc>
          <w:tcPr>
            <w:tcW w:w="1046" w:type="dxa"/>
            <w:tcBorders>
              <w:left w:val="single" w:sz="2" w:space="0" w:color="000000"/>
              <w:bottom w:val="single" w:sz="2" w:space="0" w:color="000000"/>
            </w:tcBorders>
            <w:shd w:val="clear" w:color="auto" w:fill="auto"/>
          </w:tcPr>
          <w:p w14:paraId="4885812D" w14:textId="77220C1C" w:rsidR="00033710" w:rsidRPr="00033710" w:rsidRDefault="00B269C7" w:rsidP="00D83511">
            <w:pPr>
              <w:pStyle w:val="TableContents"/>
              <w:jc w:val="center"/>
              <w:rPr>
                <w:color w:val="000000" w:themeColor="text1"/>
              </w:rPr>
            </w:pPr>
            <w:r>
              <w:rPr>
                <w:color w:val="000000" w:themeColor="text1"/>
              </w:rPr>
              <w:t>7</w:t>
            </w:r>
            <w:r>
              <w:t>%</w:t>
            </w:r>
          </w:p>
        </w:tc>
        <w:tc>
          <w:tcPr>
            <w:tcW w:w="1259" w:type="dxa"/>
            <w:tcBorders>
              <w:left w:val="single" w:sz="2" w:space="0" w:color="000000"/>
              <w:bottom w:val="single" w:sz="2" w:space="0" w:color="000000"/>
            </w:tcBorders>
            <w:shd w:val="clear" w:color="auto" w:fill="auto"/>
          </w:tcPr>
          <w:p w14:paraId="44B96839" w14:textId="53A4BB96" w:rsidR="00033710" w:rsidRPr="00033710" w:rsidRDefault="00B269C7" w:rsidP="00D83511">
            <w:pPr>
              <w:pStyle w:val="TableContents"/>
              <w:jc w:val="center"/>
              <w:rPr>
                <w:color w:val="000000" w:themeColor="text1"/>
              </w:rPr>
            </w:pPr>
            <w:r>
              <w:rPr>
                <w:color w:val="000000" w:themeColor="text1"/>
              </w:rPr>
              <w:t>8</w:t>
            </w:r>
            <w:r>
              <w:t>%</w:t>
            </w:r>
          </w:p>
        </w:tc>
        <w:tc>
          <w:tcPr>
            <w:tcW w:w="1265" w:type="dxa"/>
            <w:tcBorders>
              <w:left w:val="single" w:sz="2" w:space="0" w:color="000000"/>
              <w:bottom w:val="single" w:sz="2" w:space="0" w:color="000000"/>
              <w:right w:val="single" w:sz="2" w:space="0" w:color="000000"/>
            </w:tcBorders>
            <w:shd w:val="clear" w:color="auto" w:fill="auto"/>
          </w:tcPr>
          <w:p w14:paraId="17E03A7C" w14:textId="0B2B84B1" w:rsidR="00033710" w:rsidRPr="00033710" w:rsidRDefault="005B1060" w:rsidP="00D83511">
            <w:pPr>
              <w:pStyle w:val="TableContents"/>
              <w:jc w:val="center"/>
              <w:rPr>
                <w:color w:val="000000" w:themeColor="text1"/>
              </w:rPr>
            </w:pPr>
            <w:r>
              <w:rPr>
                <w:color w:val="000000" w:themeColor="text1"/>
              </w:rPr>
              <w:t>4%</w:t>
            </w:r>
          </w:p>
        </w:tc>
      </w:tr>
      <w:tr w:rsidR="00033710" w:rsidRPr="00033710" w14:paraId="46B8BEA5" w14:textId="77777777" w:rsidTr="00D83511">
        <w:trPr>
          <w:trHeight w:val="215"/>
        </w:trPr>
        <w:tc>
          <w:tcPr>
            <w:tcW w:w="1293" w:type="dxa"/>
            <w:tcBorders>
              <w:left w:val="single" w:sz="2" w:space="0" w:color="000000"/>
              <w:bottom w:val="single" w:sz="2" w:space="0" w:color="000000"/>
            </w:tcBorders>
            <w:shd w:val="clear" w:color="auto" w:fill="auto"/>
          </w:tcPr>
          <w:p w14:paraId="2D57D276"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Sensibilidad</w:t>
            </w:r>
          </w:p>
        </w:tc>
        <w:tc>
          <w:tcPr>
            <w:tcW w:w="1046" w:type="dxa"/>
            <w:tcBorders>
              <w:left w:val="single" w:sz="2" w:space="0" w:color="000000"/>
              <w:bottom w:val="single" w:sz="2" w:space="0" w:color="000000"/>
            </w:tcBorders>
            <w:shd w:val="clear" w:color="auto" w:fill="auto"/>
          </w:tcPr>
          <w:p w14:paraId="1D31C00D" w14:textId="755CB1A8" w:rsidR="00033710" w:rsidRPr="00033710" w:rsidRDefault="00B269C7" w:rsidP="00B269C7">
            <w:pPr>
              <w:pStyle w:val="TableContents"/>
              <w:jc w:val="center"/>
              <w:rPr>
                <w:color w:val="000000" w:themeColor="text1"/>
              </w:rPr>
            </w:pPr>
            <w:r>
              <w:rPr>
                <w:color w:val="000000" w:themeColor="text1"/>
              </w:rPr>
              <w:t>1</w:t>
            </w:r>
          </w:p>
        </w:tc>
        <w:tc>
          <w:tcPr>
            <w:tcW w:w="1259" w:type="dxa"/>
            <w:tcBorders>
              <w:left w:val="single" w:sz="2" w:space="0" w:color="000000"/>
              <w:bottom w:val="single" w:sz="2" w:space="0" w:color="000000"/>
            </w:tcBorders>
            <w:shd w:val="clear" w:color="auto" w:fill="auto"/>
          </w:tcPr>
          <w:p w14:paraId="18A17BA1" w14:textId="0C13B62E" w:rsidR="00033710" w:rsidRPr="00033710" w:rsidRDefault="00B269C7" w:rsidP="00D83511">
            <w:pPr>
              <w:pStyle w:val="TableContents"/>
              <w:jc w:val="center"/>
              <w:rPr>
                <w:color w:val="000000" w:themeColor="text1"/>
              </w:rPr>
            </w:pPr>
            <w:r>
              <w:rPr>
                <w:color w:val="000000" w:themeColor="text1"/>
              </w:rPr>
              <w:t>1</w:t>
            </w:r>
          </w:p>
        </w:tc>
        <w:tc>
          <w:tcPr>
            <w:tcW w:w="1265" w:type="dxa"/>
            <w:tcBorders>
              <w:left w:val="single" w:sz="2" w:space="0" w:color="000000"/>
              <w:bottom w:val="single" w:sz="2" w:space="0" w:color="000000"/>
              <w:right w:val="single" w:sz="2" w:space="0" w:color="000000"/>
            </w:tcBorders>
            <w:shd w:val="clear" w:color="auto" w:fill="auto"/>
          </w:tcPr>
          <w:p w14:paraId="06109F37" w14:textId="5DDFD478" w:rsidR="00033710" w:rsidRPr="00033710" w:rsidRDefault="005B1060" w:rsidP="00D83511">
            <w:pPr>
              <w:pStyle w:val="TableContents"/>
              <w:jc w:val="center"/>
              <w:rPr>
                <w:color w:val="000000" w:themeColor="text1"/>
              </w:rPr>
            </w:pPr>
            <w:r>
              <w:rPr>
                <w:color w:val="000000" w:themeColor="text1"/>
              </w:rPr>
              <w:t>1</w:t>
            </w:r>
          </w:p>
        </w:tc>
      </w:tr>
    </w:tbl>
    <w:p w14:paraId="3876AC97" w14:textId="77777777" w:rsidR="00033710" w:rsidRPr="00033710" w:rsidRDefault="00033710" w:rsidP="00033710">
      <w:pPr>
        <w:pStyle w:val="Ttulo2"/>
        <w:rPr>
          <w:color w:val="000000" w:themeColor="text1"/>
        </w:rPr>
      </w:pPr>
      <w:r w:rsidRPr="00033710">
        <w:rPr>
          <w:b/>
          <w:color w:val="000000" w:themeColor="text1"/>
          <w:kern w:val="2"/>
          <w:lang w:val="es-CO"/>
        </w:rPr>
        <w:t>Tabla</w:t>
      </w:r>
      <w:r w:rsidRPr="00033710">
        <w:rPr>
          <w:rStyle w:val="Hipervnculo"/>
          <w:b/>
          <w:color w:val="000000" w:themeColor="text1"/>
          <w:kern w:val="2"/>
          <w:lang w:val="es-CO"/>
        </w:rPr>
        <w:t xml:space="preserve"> 4. </w:t>
      </w:r>
      <w:r w:rsidRPr="00033710">
        <w:rPr>
          <w:rStyle w:val="Hipervnculo"/>
          <w:color w:val="000000" w:themeColor="text1"/>
          <w:kern w:val="2"/>
          <w:lang w:val="es-CO"/>
        </w:rPr>
        <w:t>Evaluación del modelo con los conjuntos de datos de validación.</w:t>
      </w:r>
    </w:p>
    <w:p w14:paraId="3BC7DEDE" w14:textId="4F3E4C6F" w:rsidR="00033710" w:rsidRDefault="00033710" w:rsidP="00033710">
      <w:pPr>
        <w:pStyle w:val="Sangradetextonormal"/>
        <w:spacing w:after="120"/>
        <w:ind w:firstLine="0"/>
        <w:rPr>
          <w:color w:val="000000" w:themeColor="text1"/>
        </w:rPr>
      </w:pPr>
    </w:p>
    <w:p w14:paraId="32FF9144" w14:textId="77777777" w:rsidR="00D837A5" w:rsidRPr="00033710" w:rsidRDefault="00D837A5" w:rsidP="00033710">
      <w:pPr>
        <w:pStyle w:val="Sangradetextonormal"/>
        <w:spacing w:after="120"/>
        <w:ind w:firstLine="0"/>
        <w:rPr>
          <w:color w:val="000000" w:themeColor="text1"/>
        </w:rPr>
      </w:pPr>
    </w:p>
    <w:p w14:paraId="7DBDC575" w14:textId="77777777" w:rsidR="00033710" w:rsidRPr="00033710" w:rsidRDefault="00033710" w:rsidP="00033710">
      <w:pPr>
        <w:pStyle w:val="Sangradetextonormal"/>
        <w:spacing w:after="120"/>
        <w:ind w:firstLine="0"/>
        <w:rPr>
          <w:color w:val="000000" w:themeColor="text1"/>
        </w:rPr>
      </w:pPr>
      <w:r w:rsidRPr="00033710">
        <w:rPr>
          <w:rStyle w:val="Hipervnculo"/>
          <w:b/>
          <w:color w:val="000000" w:themeColor="text1"/>
          <w:kern w:val="2"/>
          <w:lang w:val="es-CO"/>
        </w:rPr>
        <w:t>5.2 Tiempos de ejecución</w:t>
      </w:r>
    </w:p>
    <w:p w14:paraId="744D1F66" w14:textId="77777777" w:rsidR="00033710" w:rsidRPr="00033710" w:rsidRDefault="00033710" w:rsidP="00033710">
      <w:pPr>
        <w:pStyle w:val="Sangradetextonormal"/>
        <w:spacing w:after="120"/>
        <w:ind w:firstLine="0"/>
        <w:rPr>
          <w:color w:val="000000" w:themeColor="text1"/>
        </w:rPr>
      </w:pPr>
      <w:r w:rsidRPr="00033710">
        <w:rPr>
          <w:rStyle w:val="Hipervnculo"/>
          <w:color w:val="000000" w:themeColor="text1"/>
          <w:kern w:val="2"/>
          <w:lang w:val="es-CO"/>
        </w:rPr>
        <w:t>Calcular el tiempo de ejecución de cada conjunto de datos en Github. Medir el tiempo de ejecución 100 veces, para cada conjunto de datos, e informar del tiempo medio de ejecución para cada conjunto de datos.</w:t>
      </w:r>
    </w:p>
    <w:p w14:paraId="4DBA7CAC" w14:textId="77777777" w:rsidR="00033710" w:rsidRPr="00033710" w:rsidRDefault="00033710" w:rsidP="00033710">
      <w:pPr>
        <w:pStyle w:val="Ttulo2"/>
        <w:rPr>
          <w:color w:val="000000" w:themeColor="text1"/>
        </w:rPr>
      </w:pPr>
      <w:r w:rsidRPr="00033710">
        <w:rPr>
          <w:rStyle w:val="Hipervnculo"/>
          <w:color w:val="000000" w:themeColor="text1"/>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033710" w:rsidRPr="00033710" w14:paraId="1C79A0CF" w14:textId="77777777" w:rsidTr="00D83511">
        <w:trPr>
          <w:trHeight w:val="422"/>
        </w:trPr>
        <w:tc>
          <w:tcPr>
            <w:tcW w:w="1293" w:type="dxa"/>
            <w:tcBorders>
              <w:top w:val="single" w:sz="2" w:space="0" w:color="000000"/>
              <w:left w:val="single" w:sz="2" w:space="0" w:color="000000"/>
              <w:bottom w:val="single" w:sz="2" w:space="0" w:color="000000"/>
            </w:tcBorders>
            <w:shd w:val="clear" w:color="auto" w:fill="auto"/>
          </w:tcPr>
          <w:p w14:paraId="064DACA1" w14:textId="77777777" w:rsidR="00033710" w:rsidRPr="00033710" w:rsidRDefault="00033710" w:rsidP="00D83511">
            <w:pPr>
              <w:pStyle w:val="TableContents"/>
              <w:snapToGrid w:val="0"/>
              <w:rPr>
                <w:color w:val="000000" w:themeColor="text1"/>
                <w:szCs w:val="28"/>
              </w:rPr>
            </w:pPr>
          </w:p>
        </w:tc>
        <w:tc>
          <w:tcPr>
            <w:tcW w:w="1046" w:type="dxa"/>
            <w:tcBorders>
              <w:top w:val="single" w:sz="2" w:space="0" w:color="000000"/>
              <w:left w:val="single" w:sz="2" w:space="0" w:color="000000"/>
              <w:bottom w:val="single" w:sz="2" w:space="0" w:color="000000"/>
            </w:tcBorders>
            <w:shd w:val="clear" w:color="auto" w:fill="auto"/>
          </w:tcPr>
          <w:p w14:paraId="6CE43D4E"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1</w:t>
            </w:r>
          </w:p>
        </w:tc>
        <w:tc>
          <w:tcPr>
            <w:tcW w:w="1259" w:type="dxa"/>
            <w:tcBorders>
              <w:top w:val="single" w:sz="2" w:space="0" w:color="000000"/>
              <w:left w:val="single" w:sz="2" w:space="0" w:color="000000"/>
              <w:bottom w:val="single" w:sz="2" w:space="0" w:color="000000"/>
            </w:tcBorders>
            <w:shd w:val="clear" w:color="auto" w:fill="auto"/>
          </w:tcPr>
          <w:p w14:paraId="0B10C89C"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1DECB21C"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n</w:t>
            </w:r>
          </w:p>
        </w:tc>
      </w:tr>
      <w:tr w:rsidR="00033710" w:rsidRPr="00033710" w14:paraId="0D6ADB5E" w14:textId="77777777" w:rsidTr="00D83511">
        <w:trPr>
          <w:trHeight w:val="204"/>
        </w:trPr>
        <w:tc>
          <w:tcPr>
            <w:tcW w:w="1293" w:type="dxa"/>
            <w:tcBorders>
              <w:left w:val="single" w:sz="2" w:space="0" w:color="000000"/>
              <w:bottom w:val="single" w:sz="2" w:space="0" w:color="000000"/>
            </w:tcBorders>
            <w:shd w:val="clear" w:color="auto" w:fill="auto"/>
          </w:tcPr>
          <w:p w14:paraId="011AE75D"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Tiempo de entrenamiento</w:t>
            </w:r>
          </w:p>
        </w:tc>
        <w:tc>
          <w:tcPr>
            <w:tcW w:w="1046" w:type="dxa"/>
            <w:tcBorders>
              <w:left w:val="single" w:sz="2" w:space="0" w:color="000000"/>
              <w:bottom w:val="single" w:sz="2" w:space="0" w:color="000000"/>
            </w:tcBorders>
            <w:shd w:val="clear" w:color="auto" w:fill="auto"/>
          </w:tcPr>
          <w:p w14:paraId="002A9D2D" w14:textId="77777777" w:rsidR="00033710" w:rsidRPr="00033710" w:rsidRDefault="00033710" w:rsidP="00D83511">
            <w:pPr>
              <w:pStyle w:val="TableContents"/>
              <w:jc w:val="center"/>
              <w:rPr>
                <w:color w:val="000000" w:themeColor="text1"/>
              </w:rPr>
            </w:pPr>
            <w:r w:rsidRPr="00033710">
              <w:rPr>
                <w:rStyle w:val="Hipervnculo"/>
                <w:color w:val="000000" w:themeColor="text1"/>
                <w:kern w:val="2"/>
                <w:lang w:val="en-US"/>
              </w:rPr>
              <w:t>10.2 s</w:t>
            </w:r>
          </w:p>
        </w:tc>
        <w:tc>
          <w:tcPr>
            <w:tcW w:w="1259" w:type="dxa"/>
            <w:tcBorders>
              <w:left w:val="single" w:sz="2" w:space="0" w:color="000000"/>
              <w:bottom w:val="single" w:sz="2" w:space="0" w:color="000000"/>
            </w:tcBorders>
            <w:shd w:val="clear" w:color="auto" w:fill="auto"/>
          </w:tcPr>
          <w:p w14:paraId="7DDC7846" w14:textId="4E0D9EE5" w:rsidR="00033710" w:rsidRPr="00033710" w:rsidRDefault="00E2550C" w:rsidP="00D83511">
            <w:pPr>
              <w:pStyle w:val="TableContents"/>
              <w:jc w:val="center"/>
              <w:rPr>
                <w:color w:val="000000" w:themeColor="text1"/>
              </w:rPr>
            </w:pPr>
            <w:r>
              <w:rPr>
                <w:rStyle w:val="Hipervnculo"/>
                <w:color w:val="000000" w:themeColor="text1"/>
                <w:kern w:val="2"/>
                <w:lang w:val="en-US"/>
              </w:rPr>
              <w:t>4</w:t>
            </w:r>
            <w:r w:rsidR="00033710" w:rsidRPr="00033710">
              <w:rPr>
                <w:rStyle w:val="Hipervnculo"/>
                <w:color w:val="000000" w:themeColor="text1"/>
                <w:kern w:val="2"/>
                <w:lang w:val="en-US"/>
              </w:rPr>
              <w:t xml:space="preserve"> s</w:t>
            </w:r>
          </w:p>
        </w:tc>
        <w:tc>
          <w:tcPr>
            <w:tcW w:w="1265" w:type="dxa"/>
            <w:tcBorders>
              <w:left w:val="single" w:sz="2" w:space="0" w:color="000000"/>
              <w:bottom w:val="single" w:sz="2" w:space="0" w:color="000000"/>
              <w:right w:val="single" w:sz="2" w:space="0" w:color="000000"/>
            </w:tcBorders>
            <w:shd w:val="clear" w:color="auto" w:fill="auto"/>
          </w:tcPr>
          <w:p w14:paraId="0DFF1239" w14:textId="63CD8EF2" w:rsidR="00033710" w:rsidRPr="00033710" w:rsidRDefault="00D840E8" w:rsidP="00D83511">
            <w:pPr>
              <w:pStyle w:val="TableContents"/>
              <w:jc w:val="center"/>
              <w:rPr>
                <w:color w:val="000000" w:themeColor="text1"/>
              </w:rPr>
            </w:pPr>
            <w:r>
              <w:rPr>
                <w:rStyle w:val="Hipervnculo"/>
                <w:color w:val="000000" w:themeColor="text1"/>
                <w:kern w:val="2"/>
                <w:lang w:val="en-US"/>
              </w:rPr>
              <w:t>7</w:t>
            </w:r>
            <w:r w:rsidR="00033710" w:rsidRPr="00033710">
              <w:rPr>
                <w:rStyle w:val="Hipervnculo"/>
                <w:color w:val="000000" w:themeColor="text1"/>
                <w:kern w:val="2"/>
                <w:lang w:val="en-US"/>
              </w:rPr>
              <w:t xml:space="preserve"> s</w:t>
            </w:r>
          </w:p>
        </w:tc>
      </w:tr>
      <w:tr w:rsidR="00033710" w:rsidRPr="00033710" w14:paraId="196EB491" w14:textId="77777777" w:rsidTr="00D83511">
        <w:trPr>
          <w:trHeight w:val="215"/>
        </w:trPr>
        <w:tc>
          <w:tcPr>
            <w:tcW w:w="1293" w:type="dxa"/>
            <w:tcBorders>
              <w:left w:val="single" w:sz="2" w:space="0" w:color="000000"/>
              <w:bottom w:val="single" w:sz="2" w:space="0" w:color="000000"/>
            </w:tcBorders>
            <w:shd w:val="clear" w:color="auto" w:fill="auto"/>
          </w:tcPr>
          <w:p w14:paraId="576E63A3" w14:textId="77777777" w:rsidR="00033710" w:rsidRPr="00033710" w:rsidRDefault="00033710" w:rsidP="00D83511">
            <w:pPr>
              <w:pStyle w:val="TableContents"/>
              <w:rPr>
                <w:color w:val="000000" w:themeColor="text1"/>
              </w:rPr>
            </w:pPr>
            <w:r w:rsidRPr="00033710">
              <w:rPr>
                <w:rStyle w:val="Hipervnculo"/>
                <w:i/>
                <w:color w:val="000000" w:themeColor="text1"/>
                <w:kern w:val="2"/>
                <w:lang w:val="en-US"/>
              </w:rPr>
              <w:t>Tiempo de validación</w:t>
            </w:r>
          </w:p>
        </w:tc>
        <w:tc>
          <w:tcPr>
            <w:tcW w:w="1046" w:type="dxa"/>
            <w:tcBorders>
              <w:left w:val="single" w:sz="2" w:space="0" w:color="000000"/>
              <w:bottom w:val="single" w:sz="2" w:space="0" w:color="000000"/>
            </w:tcBorders>
            <w:shd w:val="clear" w:color="auto" w:fill="auto"/>
          </w:tcPr>
          <w:p w14:paraId="40F150C9" w14:textId="4D260FB6" w:rsidR="00033710" w:rsidRPr="00033710" w:rsidRDefault="00E2550C" w:rsidP="00D83511">
            <w:pPr>
              <w:pStyle w:val="TableContents"/>
              <w:jc w:val="center"/>
              <w:rPr>
                <w:color w:val="000000" w:themeColor="text1"/>
              </w:rPr>
            </w:pPr>
            <w:r>
              <w:rPr>
                <w:rStyle w:val="Hipervnculo"/>
                <w:color w:val="000000" w:themeColor="text1"/>
                <w:kern w:val="2"/>
                <w:lang w:val="en-US"/>
              </w:rPr>
              <w:t xml:space="preserve">1 </w:t>
            </w:r>
            <w:r w:rsidR="00033710" w:rsidRPr="00033710">
              <w:rPr>
                <w:rStyle w:val="Hipervnculo"/>
                <w:color w:val="000000" w:themeColor="text1"/>
                <w:kern w:val="2"/>
                <w:lang w:val="en-US"/>
              </w:rPr>
              <w:t>s</w:t>
            </w:r>
          </w:p>
        </w:tc>
        <w:tc>
          <w:tcPr>
            <w:tcW w:w="1259" w:type="dxa"/>
            <w:tcBorders>
              <w:left w:val="single" w:sz="2" w:space="0" w:color="000000"/>
              <w:bottom w:val="single" w:sz="2" w:space="0" w:color="000000"/>
            </w:tcBorders>
            <w:shd w:val="clear" w:color="auto" w:fill="auto"/>
          </w:tcPr>
          <w:p w14:paraId="04B5106E" w14:textId="0957C227" w:rsidR="00033710" w:rsidRPr="00033710" w:rsidRDefault="00E2550C" w:rsidP="00D83511">
            <w:pPr>
              <w:pStyle w:val="TableContents"/>
              <w:jc w:val="center"/>
              <w:rPr>
                <w:color w:val="000000" w:themeColor="text1"/>
              </w:rPr>
            </w:pPr>
            <w:r>
              <w:rPr>
                <w:rStyle w:val="Hipervnculo"/>
                <w:color w:val="000000" w:themeColor="text1"/>
                <w:kern w:val="2"/>
                <w:lang w:val="en-US"/>
              </w:rPr>
              <w:t>2.2</w:t>
            </w:r>
            <w:r w:rsidR="00033710" w:rsidRPr="00033710">
              <w:rPr>
                <w:rStyle w:val="Hipervnculo"/>
                <w:color w:val="000000" w:themeColor="text1"/>
                <w:kern w:val="2"/>
                <w:lang w:val="en-US"/>
              </w:rPr>
              <w:t xml:space="preserve"> s</w:t>
            </w:r>
          </w:p>
        </w:tc>
        <w:tc>
          <w:tcPr>
            <w:tcW w:w="1265" w:type="dxa"/>
            <w:tcBorders>
              <w:left w:val="single" w:sz="2" w:space="0" w:color="000000"/>
              <w:bottom w:val="single" w:sz="2" w:space="0" w:color="000000"/>
              <w:right w:val="single" w:sz="2" w:space="0" w:color="000000"/>
            </w:tcBorders>
            <w:shd w:val="clear" w:color="auto" w:fill="auto"/>
          </w:tcPr>
          <w:p w14:paraId="31440488" w14:textId="1D08FFDD" w:rsidR="00033710" w:rsidRPr="00033710" w:rsidRDefault="00D840E8" w:rsidP="00D83511">
            <w:pPr>
              <w:pStyle w:val="TableContents"/>
              <w:jc w:val="center"/>
              <w:rPr>
                <w:color w:val="000000" w:themeColor="text1"/>
              </w:rPr>
            </w:pPr>
            <w:r>
              <w:rPr>
                <w:rStyle w:val="Hipervnculo"/>
                <w:color w:val="000000" w:themeColor="text1"/>
                <w:kern w:val="2"/>
                <w:lang w:val="en-US"/>
              </w:rPr>
              <w:t>2</w:t>
            </w:r>
            <w:r w:rsidR="00033710" w:rsidRPr="00033710">
              <w:rPr>
                <w:rStyle w:val="Hipervnculo"/>
                <w:color w:val="000000" w:themeColor="text1"/>
                <w:kern w:val="2"/>
                <w:lang w:val="en-US"/>
              </w:rPr>
              <w:t>.</w:t>
            </w:r>
            <w:r>
              <w:rPr>
                <w:rStyle w:val="Hipervnculo"/>
                <w:color w:val="000000" w:themeColor="text1"/>
                <w:kern w:val="2"/>
                <w:lang w:val="en-US"/>
              </w:rPr>
              <w:t>9</w:t>
            </w:r>
            <w:r w:rsidR="00033710" w:rsidRPr="00033710">
              <w:rPr>
                <w:rStyle w:val="Hipervnculo"/>
                <w:color w:val="000000" w:themeColor="text1"/>
                <w:kern w:val="2"/>
                <w:lang w:val="en-US"/>
              </w:rPr>
              <w:t xml:space="preserve"> s</w:t>
            </w:r>
          </w:p>
        </w:tc>
      </w:tr>
    </w:tbl>
    <w:p w14:paraId="4711EC60" w14:textId="10197A9F" w:rsidR="00033710" w:rsidRPr="00033710" w:rsidRDefault="00033710" w:rsidP="00033710">
      <w:pPr>
        <w:pStyle w:val="Ttulo2"/>
        <w:rPr>
          <w:color w:val="000000" w:themeColor="text1"/>
        </w:rPr>
      </w:pPr>
      <w:r w:rsidRPr="00033710">
        <w:rPr>
          <w:b/>
          <w:color w:val="000000" w:themeColor="text1"/>
          <w:kern w:val="2"/>
          <w:lang w:val="es-CO"/>
        </w:rPr>
        <w:t>Tabla</w:t>
      </w:r>
      <w:r w:rsidRPr="00033710">
        <w:rPr>
          <w:rStyle w:val="Hipervnculo"/>
          <w:b/>
          <w:color w:val="000000" w:themeColor="text1"/>
          <w:kern w:val="2"/>
          <w:lang w:val="es-CO"/>
        </w:rPr>
        <w:t xml:space="preserve"> 5: </w:t>
      </w:r>
      <w:r w:rsidRPr="00033710">
        <w:rPr>
          <w:rStyle w:val="Hipervnculo"/>
          <w:color w:val="000000" w:themeColor="text1"/>
          <w:kern w:val="2"/>
          <w:lang w:val="es-CO"/>
        </w:rPr>
        <w:t xml:space="preserve">Tiempo de ejecución del algoritmo </w:t>
      </w:r>
      <w:r w:rsidR="00D837A5">
        <w:rPr>
          <w:rStyle w:val="Hipervnculo"/>
          <w:color w:val="000000" w:themeColor="text1"/>
          <w:kern w:val="2"/>
          <w:lang w:val="es-CO"/>
        </w:rPr>
        <w:t>(</w:t>
      </w:r>
      <w:r w:rsidR="00D837A5">
        <w:rPr>
          <w:rStyle w:val="Hipervnculo"/>
          <w:i/>
          <w:iCs/>
          <w:color w:val="000000" w:themeColor="text1"/>
          <w:kern w:val="2"/>
          <w:lang w:val="es-CO"/>
        </w:rPr>
        <w:t>Cart</w:t>
      </w:r>
      <w:r w:rsidRPr="00033710">
        <w:rPr>
          <w:rStyle w:val="Hipervnculo"/>
          <w:i/>
          <w:iCs/>
          <w:color w:val="000000" w:themeColor="text1"/>
          <w:kern w:val="2"/>
          <w:lang w:val="es-CO"/>
        </w:rPr>
        <w:t>)</w:t>
      </w:r>
      <w:r w:rsidRPr="00033710">
        <w:rPr>
          <w:rStyle w:val="Hipervnculo"/>
          <w:color w:val="000000" w:themeColor="text1"/>
          <w:kern w:val="2"/>
          <w:lang w:val="es-CO"/>
        </w:rPr>
        <w:t xml:space="preserve"> para diferentes conjuntos de datos.</w:t>
      </w:r>
    </w:p>
    <w:p w14:paraId="01663507" w14:textId="5F51FF3B" w:rsidR="00033710" w:rsidRDefault="00033710" w:rsidP="00033710">
      <w:pPr>
        <w:pStyle w:val="Sangradetextonormal"/>
        <w:spacing w:after="120"/>
        <w:ind w:firstLine="0"/>
        <w:rPr>
          <w:color w:val="000000" w:themeColor="text1"/>
        </w:rPr>
      </w:pPr>
    </w:p>
    <w:p w14:paraId="67B96AAD" w14:textId="77777777" w:rsidR="00D837A5" w:rsidRPr="00033710" w:rsidRDefault="00D837A5" w:rsidP="00033710">
      <w:pPr>
        <w:pStyle w:val="Sangradetextonormal"/>
        <w:spacing w:after="120"/>
        <w:ind w:firstLine="0"/>
        <w:rPr>
          <w:color w:val="000000" w:themeColor="text1"/>
        </w:rPr>
      </w:pPr>
    </w:p>
    <w:p w14:paraId="59FC45A1" w14:textId="77777777" w:rsidR="00033710" w:rsidRPr="00033710" w:rsidRDefault="00033710" w:rsidP="00033710">
      <w:pPr>
        <w:pStyle w:val="Ttulo2"/>
        <w:rPr>
          <w:color w:val="000000" w:themeColor="text1"/>
        </w:rPr>
      </w:pPr>
      <w:r w:rsidRPr="00033710">
        <w:rPr>
          <w:rStyle w:val="Hipervnculo"/>
          <w:b/>
          <w:color w:val="000000" w:themeColor="text1"/>
          <w:kern w:val="2"/>
          <w:lang w:val="es-CO"/>
        </w:rPr>
        <w:lastRenderedPageBreak/>
        <w:t>5.3 Consumo de memoria</w:t>
      </w:r>
    </w:p>
    <w:p w14:paraId="3E080E1A" w14:textId="77777777" w:rsidR="00033710" w:rsidRPr="00033710" w:rsidRDefault="00033710" w:rsidP="00033710">
      <w:pPr>
        <w:pStyle w:val="Sangradetextonormal"/>
        <w:spacing w:after="120"/>
        <w:ind w:firstLine="0"/>
        <w:rPr>
          <w:color w:val="000000" w:themeColor="text1"/>
        </w:rPr>
      </w:pPr>
      <w:r w:rsidRPr="00033710">
        <w:rPr>
          <w:rStyle w:val="Hipervnculo"/>
          <w:color w:val="000000" w:themeColor="text1"/>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033710" w:rsidRPr="00033710" w14:paraId="63E6A19C" w14:textId="77777777" w:rsidTr="00D83511">
        <w:trPr>
          <w:trHeight w:val="441"/>
        </w:trPr>
        <w:tc>
          <w:tcPr>
            <w:tcW w:w="1211" w:type="dxa"/>
            <w:tcBorders>
              <w:top w:val="single" w:sz="2" w:space="0" w:color="000000"/>
              <w:left w:val="single" w:sz="2" w:space="0" w:color="000000"/>
              <w:bottom w:val="single" w:sz="2" w:space="0" w:color="000000"/>
            </w:tcBorders>
            <w:shd w:val="clear" w:color="auto" w:fill="auto"/>
          </w:tcPr>
          <w:p w14:paraId="5611C267" w14:textId="77777777" w:rsidR="00033710" w:rsidRPr="00033710" w:rsidRDefault="00033710" w:rsidP="00D83511">
            <w:pPr>
              <w:pStyle w:val="TableContents"/>
              <w:snapToGrid w:val="0"/>
              <w:rPr>
                <w:color w:val="000000" w:themeColor="text1"/>
              </w:rPr>
            </w:pPr>
          </w:p>
          <w:p w14:paraId="025BC3C9" w14:textId="77777777" w:rsidR="00033710" w:rsidRPr="00033710" w:rsidRDefault="00033710" w:rsidP="00D83511">
            <w:pPr>
              <w:pStyle w:val="TableContents"/>
              <w:rPr>
                <w:color w:val="000000" w:themeColor="text1"/>
              </w:rPr>
            </w:pPr>
          </w:p>
        </w:tc>
        <w:tc>
          <w:tcPr>
            <w:tcW w:w="1213" w:type="dxa"/>
            <w:tcBorders>
              <w:top w:val="single" w:sz="2" w:space="0" w:color="000000"/>
              <w:left w:val="single" w:sz="2" w:space="0" w:color="000000"/>
              <w:bottom w:val="single" w:sz="2" w:space="0" w:color="000000"/>
            </w:tcBorders>
            <w:shd w:val="clear" w:color="auto" w:fill="auto"/>
          </w:tcPr>
          <w:p w14:paraId="1572ABBF"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1</w:t>
            </w:r>
          </w:p>
        </w:tc>
        <w:tc>
          <w:tcPr>
            <w:tcW w:w="1213" w:type="dxa"/>
            <w:tcBorders>
              <w:top w:val="single" w:sz="2" w:space="0" w:color="000000"/>
              <w:left w:val="single" w:sz="2" w:space="0" w:color="000000"/>
              <w:bottom w:val="single" w:sz="2" w:space="0" w:color="000000"/>
            </w:tcBorders>
            <w:shd w:val="clear" w:color="auto" w:fill="auto"/>
          </w:tcPr>
          <w:p w14:paraId="6B337AEE"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30FFE450" w14:textId="77777777" w:rsidR="00033710" w:rsidRPr="00033710" w:rsidRDefault="00033710" w:rsidP="00D83511">
            <w:pPr>
              <w:pStyle w:val="TableContents"/>
              <w:jc w:val="center"/>
              <w:rPr>
                <w:color w:val="000000" w:themeColor="text1"/>
              </w:rPr>
            </w:pPr>
            <w:r w:rsidRPr="00033710">
              <w:rPr>
                <w:rStyle w:val="Hipervnculo"/>
                <w:b/>
                <w:i/>
                <w:color w:val="000000" w:themeColor="text1"/>
                <w:kern w:val="2"/>
                <w:lang w:val="en-US"/>
              </w:rPr>
              <w:t>...Conjunto de datos n</w:t>
            </w:r>
          </w:p>
        </w:tc>
      </w:tr>
      <w:tr w:rsidR="00033710" w:rsidRPr="00033710" w14:paraId="7DE36875" w14:textId="77777777" w:rsidTr="00D83511">
        <w:trPr>
          <w:trHeight w:val="452"/>
        </w:trPr>
        <w:tc>
          <w:tcPr>
            <w:tcW w:w="1211" w:type="dxa"/>
            <w:tcBorders>
              <w:left w:val="single" w:sz="2" w:space="0" w:color="000000"/>
              <w:bottom w:val="single" w:sz="2" w:space="0" w:color="000000"/>
            </w:tcBorders>
            <w:shd w:val="clear" w:color="auto" w:fill="auto"/>
          </w:tcPr>
          <w:p w14:paraId="21D2C1A1" w14:textId="77777777" w:rsidR="00033710" w:rsidRPr="00033710" w:rsidRDefault="00033710" w:rsidP="00D83511">
            <w:pPr>
              <w:pStyle w:val="TableContents"/>
              <w:rPr>
                <w:color w:val="000000" w:themeColor="text1"/>
              </w:rPr>
            </w:pPr>
            <w:r w:rsidRPr="00033710">
              <w:rPr>
                <w:rStyle w:val="Hipervnculo"/>
                <w:color w:val="000000" w:themeColor="text1"/>
                <w:kern w:val="2"/>
                <w:lang w:val="en-US"/>
              </w:rPr>
              <w:t>Consumo de memoria</w:t>
            </w:r>
          </w:p>
        </w:tc>
        <w:tc>
          <w:tcPr>
            <w:tcW w:w="1213" w:type="dxa"/>
            <w:tcBorders>
              <w:left w:val="single" w:sz="2" w:space="0" w:color="000000"/>
              <w:bottom w:val="single" w:sz="2" w:space="0" w:color="000000"/>
            </w:tcBorders>
            <w:shd w:val="clear" w:color="auto" w:fill="auto"/>
          </w:tcPr>
          <w:p w14:paraId="2D5AFCCE" w14:textId="44AC4D6F" w:rsidR="00033710" w:rsidRPr="00033710" w:rsidRDefault="00BB598A" w:rsidP="00D83511">
            <w:pPr>
              <w:pStyle w:val="TableContents"/>
              <w:jc w:val="center"/>
              <w:rPr>
                <w:color w:val="000000" w:themeColor="text1"/>
              </w:rPr>
            </w:pPr>
            <w:r>
              <w:rPr>
                <w:rStyle w:val="Hipervnculo"/>
                <w:color w:val="000000" w:themeColor="text1"/>
                <w:kern w:val="2"/>
                <w:lang w:val="en-US"/>
              </w:rPr>
              <w:t xml:space="preserve">83 </w:t>
            </w:r>
            <w:r w:rsidR="00033710" w:rsidRPr="00033710">
              <w:rPr>
                <w:rStyle w:val="Hipervnculo"/>
                <w:color w:val="000000" w:themeColor="text1"/>
                <w:kern w:val="2"/>
                <w:lang w:val="en-US"/>
              </w:rPr>
              <w:t>MB</w:t>
            </w:r>
          </w:p>
        </w:tc>
        <w:tc>
          <w:tcPr>
            <w:tcW w:w="1213" w:type="dxa"/>
            <w:tcBorders>
              <w:left w:val="single" w:sz="2" w:space="0" w:color="000000"/>
              <w:bottom w:val="single" w:sz="2" w:space="0" w:color="000000"/>
            </w:tcBorders>
            <w:shd w:val="clear" w:color="auto" w:fill="auto"/>
          </w:tcPr>
          <w:p w14:paraId="16A130F9" w14:textId="212374A4" w:rsidR="00033710" w:rsidRPr="00033710" w:rsidRDefault="00BB598A" w:rsidP="00D83511">
            <w:pPr>
              <w:pStyle w:val="TableContents"/>
              <w:jc w:val="center"/>
              <w:rPr>
                <w:color w:val="000000" w:themeColor="text1"/>
              </w:rPr>
            </w:pPr>
            <w:r>
              <w:rPr>
                <w:rStyle w:val="Hipervnculo"/>
                <w:color w:val="000000" w:themeColor="text1"/>
                <w:kern w:val="2"/>
                <w:lang w:val="en-US"/>
              </w:rPr>
              <w:t>66</w:t>
            </w:r>
            <w:r w:rsidR="00033710" w:rsidRPr="00033710">
              <w:rPr>
                <w:rStyle w:val="Hipervnculo"/>
                <w:color w:val="000000" w:themeColor="text1"/>
                <w:kern w:val="2"/>
                <w:lang w:val="en-US"/>
              </w:rPr>
              <w:t xml:space="preserve"> MB</w:t>
            </w:r>
          </w:p>
        </w:tc>
        <w:tc>
          <w:tcPr>
            <w:tcW w:w="1255" w:type="dxa"/>
            <w:tcBorders>
              <w:left w:val="single" w:sz="2" w:space="0" w:color="000000"/>
              <w:bottom w:val="single" w:sz="2" w:space="0" w:color="000000"/>
              <w:right w:val="single" w:sz="2" w:space="0" w:color="000000"/>
            </w:tcBorders>
            <w:shd w:val="clear" w:color="auto" w:fill="auto"/>
          </w:tcPr>
          <w:p w14:paraId="40E07488" w14:textId="683E7ED5" w:rsidR="00033710" w:rsidRPr="00033710" w:rsidRDefault="00BB598A" w:rsidP="00D83511">
            <w:pPr>
              <w:pStyle w:val="TableContents"/>
              <w:jc w:val="center"/>
              <w:rPr>
                <w:color w:val="000000" w:themeColor="text1"/>
              </w:rPr>
            </w:pPr>
            <w:r>
              <w:rPr>
                <w:rStyle w:val="Hipervnculo"/>
                <w:color w:val="000000" w:themeColor="text1"/>
                <w:kern w:val="2"/>
                <w:lang w:val="en-US"/>
              </w:rPr>
              <w:t>44</w:t>
            </w:r>
            <w:r w:rsidR="00033710" w:rsidRPr="00033710">
              <w:rPr>
                <w:rStyle w:val="Hipervnculo"/>
                <w:color w:val="000000" w:themeColor="text1"/>
                <w:kern w:val="2"/>
                <w:lang w:val="en-US"/>
              </w:rPr>
              <w:t xml:space="preserve"> MB</w:t>
            </w:r>
          </w:p>
        </w:tc>
      </w:tr>
    </w:tbl>
    <w:p w14:paraId="182B55A7" w14:textId="7D4C858B" w:rsidR="00033710" w:rsidRDefault="00033710" w:rsidP="00033710">
      <w:pPr>
        <w:pStyle w:val="Ttulo2"/>
        <w:rPr>
          <w:rStyle w:val="Hipervnculo"/>
          <w:color w:val="000000" w:themeColor="text1"/>
          <w:kern w:val="2"/>
          <w:lang w:val="es-CO"/>
        </w:rPr>
      </w:pPr>
      <w:r w:rsidRPr="00033710">
        <w:rPr>
          <w:b/>
          <w:color w:val="000000" w:themeColor="text1"/>
          <w:kern w:val="2"/>
          <w:lang w:val="es-CO"/>
        </w:rPr>
        <w:t xml:space="preserve">Tabla 6: </w:t>
      </w:r>
      <w:r w:rsidRPr="00033710">
        <w:rPr>
          <w:b/>
          <w:bCs/>
          <w:color w:val="000000" w:themeColor="text1"/>
          <w:kern w:val="2"/>
          <w:lang w:val="es-CO"/>
        </w:rPr>
        <w:t>Consumo</w:t>
      </w:r>
      <w:r w:rsidRPr="00033710">
        <w:rPr>
          <w:rStyle w:val="Hipervnculo"/>
          <w:b/>
          <w:bCs/>
          <w:color w:val="000000" w:themeColor="text1"/>
          <w:kern w:val="2"/>
          <w:lang w:val="es-CO"/>
        </w:rPr>
        <w:t xml:space="preserve"> </w:t>
      </w:r>
      <w:r w:rsidRPr="00033710">
        <w:rPr>
          <w:rStyle w:val="Hipervnculo"/>
          <w:color w:val="000000" w:themeColor="text1"/>
          <w:kern w:val="2"/>
          <w:lang w:val="es-CO"/>
        </w:rPr>
        <w:t>de memoria del árbol de decisión binario para diferentes conjuntos de datos.</w:t>
      </w:r>
    </w:p>
    <w:p w14:paraId="7BAC118A" w14:textId="77777777" w:rsidR="00D840E8" w:rsidRPr="00D840E8" w:rsidRDefault="00D840E8" w:rsidP="00D840E8">
      <w:pPr>
        <w:rPr>
          <w:lang w:val="es-CO"/>
        </w:rPr>
      </w:pPr>
    </w:p>
    <w:p w14:paraId="26436CA9" w14:textId="03AC462C" w:rsidR="00033710" w:rsidRPr="00033710" w:rsidRDefault="00033710" w:rsidP="00033710">
      <w:pPr>
        <w:pStyle w:val="Ttulo2"/>
        <w:rPr>
          <w:b/>
          <w:color w:val="000000" w:themeColor="text1"/>
          <w:kern w:val="2"/>
          <w:lang w:val="es-CO"/>
        </w:rPr>
      </w:pPr>
      <w:r w:rsidRPr="00033710">
        <w:rPr>
          <w:rStyle w:val="Hipervnculo"/>
          <w:b/>
          <w:color w:val="000000" w:themeColor="text1"/>
          <w:kern w:val="2"/>
          <w:lang w:val="es-CO"/>
        </w:rPr>
        <w:t>6. DISCUSIÓN DE LOS RESULTADOS</w:t>
      </w:r>
    </w:p>
    <w:p w14:paraId="6F354E68" w14:textId="202B300B" w:rsidR="00033710" w:rsidRDefault="00033710" w:rsidP="00033710">
      <w:pPr>
        <w:pStyle w:val="Sangradetextonormal"/>
        <w:spacing w:after="120"/>
        <w:ind w:firstLine="0"/>
        <w:rPr>
          <w:rStyle w:val="Hipervnculo"/>
          <w:i/>
          <w:iCs/>
          <w:color w:val="000000" w:themeColor="text1"/>
          <w:kern w:val="2"/>
          <w:lang w:val="es-CO"/>
        </w:rPr>
      </w:pPr>
    </w:p>
    <w:p w14:paraId="5168618A" w14:textId="6EC8E4CB" w:rsidR="00BB598A" w:rsidRPr="002E5910" w:rsidRDefault="00BB598A" w:rsidP="00033710">
      <w:pPr>
        <w:pStyle w:val="Sangradetextonormal"/>
        <w:spacing w:after="120"/>
        <w:ind w:firstLine="0"/>
        <w:rPr>
          <w:rStyle w:val="Hipervnculo"/>
          <w:color w:val="000000" w:themeColor="text1"/>
          <w:kern w:val="2"/>
          <w:lang w:val="es-CO"/>
        </w:rPr>
      </w:pPr>
      <w:r w:rsidRPr="002E5910">
        <w:rPr>
          <w:rStyle w:val="Hipervnculo"/>
          <w:color w:val="000000" w:themeColor="text1"/>
          <w:kern w:val="2"/>
          <w:lang w:val="es-CO"/>
        </w:rPr>
        <w:t>Para la prediccion de resultados es de vital importancia saber qu</w:t>
      </w:r>
      <w:r w:rsidR="002E5910" w:rsidRPr="002E5910">
        <w:rPr>
          <w:rStyle w:val="Hipervnculo"/>
          <w:color w:val="000000" w:themeColor="text1"/>
          <w:kern w:val="2"/>
          <w:lang w:val="es-CO"/>
        </w:rPr>
        <w:t xml:space="preserve">e </w:t>
      </w:r>
      <w:r w:rsidRPr="002E5910">
        <w:rPr>
          <w:rStyle w:val="Hipervnculo"/>
          <w:color w:val="000000" w:themeColor="text1"/>
          <w:kern w:val="2"/>
          <w:lang w:val="es-CO"/>
        </w:rPr>
        <w:t>precision se habla, al igual que la exactitud para tene</w:t>
      </w:r>
      <w:r w:rsidR="00724063">
        <w:rPr>
          <w:rStyle w:val="Hipervnculo"/>
          <w:color w:val="000000" w:themeColor="text1"/>
          <w:kern w:val="2"/>
          <w:lang w:val="es-CO"/>
        </w:rPr>
        <w:t>r</w:t>
      </w:r>
      <w:r w:rsidRPr="002E5910">
        <w:rPr>
          <w:rStyle w:val="Hipervnculo"/>
          <w:color w:val="000000" w:themeColor="text1"/>
          <w:kern w:val="2"/>
          <w:lang w:val="es-CO"/>
        </w:rPr>
        <w:t xml:space="preserve"> con mas visibilidad la probabilidad del e</w:t>
      </w:r>
      <w:r w:rsidR="00724063">
        <w:rPr>
          <w:rStyle w:val="Hipervnculo"/>
          <w:color w:val="000000" w:themeColor="text1"/>
          <w:kern w:val="2"/>
          <w:lang w:val="es-CO"/>
        </w:rPr>
        <w:t>xito</w:t>
      </w:r>
      <w:r w:rsidRPr="002E5910">
        <w:rPr>
          <w:rStyle w:val="Hipervnculo"/>
          <w:color w:val="000000" w:themeColor="text1"/>
          <w:kern w:val="2"/>
          <w:lang w:val="es-CO"/>
        </w:rPr>
        <w:t xml:space="preserve"> de una persona en estas pruebas, y la prediccion ayudaria a que por medio de estos datos, si es necesario se brinde ayuda necesaria a la persona para cambiar los resultados que se predijeron.</w:t>
      </w:r>
    </w:p>
    <w:p w14:paraId="07A355C4" w14:textId="217B554D" w:rsidR="00BB598A" w:rsidRPr="002E5910" w:rsidRDefault="00BB598A" w:rsidP="00033710">
      <w:pPr>
        <w:pStyle w:val="Sangradetextonormal"/>
        <w:spacing w:after="120"/>
        <w:ind w:firstLine="0"/>
        <w:rPr>
          <w:rStyle w:val="Hipervnculo"/>
          <w:color w:val="000000" w:themeColor="text1"/>
          <w:kern w:val="2"/>
          <w:lang w:val="es-CO"/>
        </w:rPr>
      </w:pPr>
      <w:r w:rsidRPr="002E5910">
        <w:rPr>
          <w:rStyle w:val="Hipervnculo"/>
          <w:color w:val="000000" w:themeColor="text1"/>
          <w:kern w:val="2"/>
          <w:lang w:val="es-CO"/>
        </w:rPr>
        <w:t>Por otro lado, la elaboracion de este programa es muy ahorrativa en cuanto el sentido de la memoria, ya que nos puede arrojar los valores que utilizamos mediante tiempo de recorrido y tamañ</w:t>
      </w:r>
      <w:r w:rsidR="00724063">
        <w:rPr>
          <w:rStyle w:val="Hipervnculo"/>
          <w:color w:val="000000" w:themeColor="text1"/>
          <w:kern w:val="2"/>
          <w:lang w:val="es-CO"/>
        </w:rPr>
        <w:t xml:space="preserve">o </w:t>
      </w:r>
      <w:r w:rsidRPr="002E5910">
        <w:rPr>
          <w:rStyle w:val="Hipervnculo"/>
          <w:color w:val="000000" w:themeColor="text1"/>
          <w:kern w:val="2"/>
          <w:lang w:val="es-CO"/>
        </w:rPr>
        <w:t>de los datos</w:t>
      </w:r>
      <w:r w:rsidR="00724063">
        <w:rPr>
          <w:rStyle w:val="Hipervnculo"/>
          <w:color w:val="000000" w:themeColor="text1"/>
          <w:kern w:val="2"/>
          <w:lang w:val="es-CO"/>
        </w:rPr>
        <w:t>.</w:t>
      </w:r>
    </w:p>
    <w:p w14:paraId="55D7C340" w14:textId="666838C1" w:rsidR="00033710" w:rsidRPr="00033710" w:rsidRDefault="00033710" w:rsidP="00033710">
      <w:pPr>
        <w:pStyle w:val="Sangradetextonormal"/>
        <w:spacing w:after="120"/>
        <w:ind w:firstLine="0"/>
        <w:rPr>
          <w:color w:val="000000" w:themeColor="text1"/>
        </w:rPr>
      </w:pPr>
    </w:p>
    <w:p w14:paraId="2F2E4263" w14:textId="7EEBB2DB" w:rsidR="00D837A5" w:rsidRPr="00563656" w:rsidRDefault="00033710" w:rsidP="00033710">
      <w:pPr>
        <w:pStyle w:val="Sangradetextonormal"/>
        <w:spacing w:after="120"/>
        <w:ind w:firstLine="0"/>
        <w:rPr>
          <w:rStyle w:val="Hipervnculo"/>
          <w:color w:val="000000" w:themeColor="text1"/>
        </w:rPr>
      </w:pPr>
      <w:r w:rsidRPr="00033710">
        <w:rPr>
          <w:rStyle w:val="Hipervnculo"/>
          <w:b/>
          <w:bCs/>
          <w:color w:val="000000" w:themeColor="text1"/>
        </w:rPr>
        <w:t>6.1 Trabajos futuros</w:t>
      </w:r>
    </w:p>
    <w:p w14:paraId="7BFBC6A6" w14:textId="7C525DF6" w:rsidR="00D837A5" w:rsidRDefault="00D837A5" w:rsidP="00033710">
      <w:pPr>
        <w:pStyle w:val="Sangradetextonormal"/>
        <w:spacing w:after="120"/>
        <w:ind w:firstLine="0"/>
        <w:rPr>
          <w:rStyle w:val="Hipervnculo"/>
          <w:color w:val="000000" w:themeColor="text1"/>
          <w:kern w:val="2"/>
        </w:rPr>
      </w:pPr>
      <w:r>
        <w:rPr>
          <w:rStyle w:val="Hipervnculo"/>
          <w:color w:val="000000" w:themeColor="text1"/>
          <w:kern w:val="2"/>
        </w:rPr>
        <w:t>Nuestro algoritmo es bueno, sin embargo, nos gustar</w:t>
      </w:r>
      <w:r w:rsidR="00B900EB">
        <w:rPr>
          <w:rStyle w:val="Hipervnculo"/>
          <w:color w:val="000000" w:themeColor="text1"/>
          <w:kern w:val="2"/>
        </w:rPr>
        <w:t>í</w:t>
      </w:r>
      <w:r>
        <w:rPr>
          <w:rStyle w:val="Hipervnculo"/>
          <w:color w:val="000000" w:themeColor="text1"/>
          <w:kern w:val="2"/>
        </w:rPr>
        <w:t xml:space="preserve">a que a futuro, su efectividad subiera, y que la exactitud </w:t>
      </w:r>
      <w:r w:rsidR="00B900EB">
        <w:rPr>
          <w:rStyle w:val="Hipervnculo"/>
          <w:color w:val="000000" w:themeColor="text1"/>
          <w:kern w:val="2"/>
        </w:rPr>
        <w:t>pudiera elevarse a modo de poner este algoritmo a trabajar con jóvenes que necesiten esto, y que puedan aumentar sus horas de estudio para una mejor resultado en estas pruebas</w:t>
      </w:r>
      <w:r w:rsidR="00563656">
        <w:rPr>
          <w:rStyle w:val="Hipervnculo"/>
          <w:color w:val="000000" w:themeColor="text1"/>
          <w:kern w:val="2"/>
        </w:rPr>
        <w:t>, sin embargo, nos sentimos a gusto con este trabajo, ya que lo hicimos bien.</w:t>
      </w:r>
    </w:p>
    <w:p w14:paraId="45E3BAFF" w14:textId="77777777" w:rsidR="00033710" w:rsidRPr="00033710" w:rsidRDefault="00033710" w:rsidP="00033710">
      <w:pPr>
        <w:pStyle w:val="Sangradetextonormal"/>
        <w:spacing w:after="120"/>
        <w:ind w:firstLine="0"/>
        <w:rPr>
          <w:color w:val="000000" w:themeColor="text1"/>
        </w:rPr>
      </w:pPr>
    </w:p>
    <w:p w14:paraId="55B310DB" w14:textId="77777777" w:rsidR="00033710" w:rsidRPr="00033710" w:rsidRDefault="00033710" w:rsidP="00033710">
      <w:pPr>
        <w:pStyle w:val="Ttulo1"/>
        <w:rPr>
          <w:color w:val="000000" w:themeColor="text1"/>
        </w:rPr>
      </w:pPr>
      <w:r w:rsidRPr="00033710">
        <w:rPr>
          <w:rStyle w:val="Hipervnculo"/>
          <w:b/>
          <w:bCs/>
          <w:color w:val="000000" w:themeColor="text1"/>
        </w:rPr>
        <w:t>AGRADECIMIENTOS</w:t>
      </w:r>
    </w:p>
    <w:p w14:paraId="0004D883" w14:textId="5A9BDEFC" w:rsidR="00724063" w:rsidRDefault="00724063" w:rsidP="00033710">
      <w:pPr>
        <w:rPr>
          <w:rStyle w:val="Hipervnculo"/>
          <w:color w:val="000000" w:themeColor="text1"/>
        </w:rPr>
      </w:pPr>
    </w:p>
    <w:p w14:paraId="03CE3E8A" w14:textId="28C6433D" w:rsidR="00724063" w:rsidRDefault="00724063" w:rsidP="00033710">
      <w:pPr>
        <w:rPr>
          <w:rStyle w:val="Hipervnculo"/>
          <w:color w:val="000000" w:themeColor="text1"/>
        </w:rPr>
      </w:pPr>
      <w:r>
        <w:rPr>
          <w:rStyle w:val="Hipervnculo"/>
          <w:color w:val="000000" w:themeColor="text1"/>
        </w:rPr>
        <w:t xml:space="preserve">Agradecimiento a la Universidad Eafit por impulsar nuestro deseo de buscar nuevos métodos de busca por medio de la enseñanza, y un especial agradecimiento al profesor, Mauricio Toro por la atención e intervención de inconvenientes </w:t>
      </w:r>
    </w:p>
    <w:p w14:paraId="590E55E6" w14:textId="1602311F" w:rsidR="00724063" w:rsidRDefault="00724063" w:rsidP="00033710">
      <w:pPr>
        <w:rPr>
          <w:rStyle w:val="Hipervnculo"/>
          <w:color w:val="000000" w:themeColor="text1"/>
        </w:rPr>
      </w:pPr>
    </w:p>
    <w:p w14:paraId="6D23408F" w14:textId="3EDF2614" w:rsidR="00724063" w:rsidRPr="00033710" w:rsidRDefault="00724063" w:rsidP="00033710">
      <w:pPr>
        <w:rPr>
          <w:color w:val="000000" w:themeColor="text1"/>
        </w:rPr>
      </w:pPr>
      <w:r>
        <w:rPr>
          <w:rStyle w:val="Hipervnculo"/>
          <w:color w:val="000000" w:themeColor="text1"/>
        </w:rPr>
        <w:t>Tenemos claro que proyectos de este tipo impulsaran nuestros conocimientos en general.</w:t>
      </w:r>
    </w:p>
    <w:p w14:paraId="6EE95E9E" w14:textId="09DFC4B2" w:rsidR="00033710" w:rsidRPr="00033710" w:rsidRDefault="00033710">
      <w:pPr>
        <w:pStyle w:val="Sangradetextonormal"/>
        <w:spacing w:after="120"/>
        <w:ind w:firstLine="0"/>
        <w:rPr>
          <w:color w:val="000000" w:themeColor="text1"/>
        </w:rPr>
      </w:pPr>
    </w:p>
    <w:p w14:paraId="0628D025" w14:textId="77777777" w:rsidR="00033710" w:rsidRPr="00033710" w:rsidRDefault="00033710">
      <w:pPr>
        <w:pStyle w:val="Sangradetextonormal"/>
        <w:spacing w:after="120"/>
        <w:ind w:firstLine="0"/>
        <w:rPr>
          <w:color w:val="000000" w:themeColor="text1"/>
        </w:rPr>
      </w:pPr>
    </w:p>
    <w:p w14:paraId="0A1E8858" w14:textId="77777777" w:rsidR="004472BF" w:rsidRPr="00033710" w:rsidRDefault="004472BF" w:rsidP="004472BF">
      <w:pPr>
        <w:keepNext/>
        <w:keepLines/>
        <w:overflowPunct/>
        <w:spacing w:before="120" w:after="0"/>
        <w:outlineLvl w:val="0"/>
        <w:rPr>
          <w:b/>
          <w:bCs/>
          <w:color w:val="000000" w:themeColor="text1"/>
          <w:lang w:val="es-CO"/>
        </w:rPr>
      </w:pPr>
      <w:r w:rsidRPr="00033710">
        <w:rPr>
          <w:b/>
          <w:bCs/>
          <w:color w:val="000000" w:themeColor="text1"/>
          <w:lang w:val="es-CO"/>
        </w:rPr>
        <w:t>REFERENCIAS</w:t>
      </w:r>
    </w:p>
    <w:p w14:paraId="50615D0D" w14:textId="77777777" w:rsidR="004472BF" w:rsidRPr="004472BF" w:rsidRDefault="004472BF" w:rsidP="004472BF">
      <w:pPr>
        <w:numPr>
          <w:ilvl w:val="0"/>
          <w:numId w:val="3"/>
        </w:numPr>
        <w:overflowPunct/>
        <w:contextualSpacing/>
      </w:pPr>
      <w:r w:rsidRPr="004472BF">
        <w:t>Timarán-Pereira, R., Caicedo-Zambrano, J., &amp; Hidalgo-Troya, A., Árboles de decisiones para predecir factores asociados al desempeño académico de estudiantes de bachillerato en las pruebas saber 11°. Rev.investig. desarro.innov., 9 (2), 363-378.</w:t>
      </w:r>
    </w:p>
    <w:p w14:paraId="423BA7B2" w14:textId="77777777" w:rsidR="004472BF" w:rsidRPr="004472BF" w:rsidRDefault="004472BF" w:rsidP="004472BF">
      <w:pPr>
        <w:numPr>
          <w:ilvl w:val="0"/>
          <w:numId w:val="3"/>
        </w:numPr>
        <w:overflowPunct/>
        <w:spacing w:after="80"/>
        <w:textAlignment w:val="baseline"/>
      </w:pPr>
      <w:r w:rsidRPr="004472BF">
        <w:t>Cuji, B., Gavilanes, W., Sánchez, R. Modelo predictivo de deserción estudiantil basado en arboles de decisión. Revista Espacios, 38(55), 17-25.</w:t>
      </w:r>
    </w:p>
    <w:p w14:paraId="059D27B1" w14:textId="77777777" w:rsidR="004472BF" w:rsidRPr="004472BF" w:rsidRDefault="004472BF" w:rsidP="004472BF">
      <w:pPr>
        <w:numPr>
          <w:ilvl w:val="0"/>
          <w:numId w:val="3"/>
        </w:numPr>
        <w:overflowPunct/>
        <w:spacing w:after="80"/>
        <w:textAlignment w:val="baseline"/>
      </w:pPr>
      <w:r w:rsidRPr="004472BF">
        <w:t>Rodallegas Ramos E., Torres González A., Torres González B., Modelo predictivo para la determinación de causas de reprobación mediante Minería de Datos, Universidad Tecnológica de Puebla.</w:t>
      </w:r>
    </w:p>
    <w:p w14:paraId="79086479" w14:textId="77777777" w:rsidR="004472BF" w:rsidRPr="004472BF" w:rsidRDefault="004472BF" w:rsidP="004472BF">
      <w:pPr>
        <w:numPr>
          <w:ilvl w:val="0"/>
          <w:numId w:val="3"/>
        </w:numPr>
        <w:overflowPunct/>
        <w:contextualSpacing/>
        <w:rPr>
          <w:lang w:val="en-US"/>
        </w:rPr>
      </w:pPr>
      <w:r w:rsidRPr="004472BF">
        <w:rPr>
          <w:lang w:val="en-US"/>
        </w:rPr>
        <w:t>Quora, what are the differences between ID3, C4.5 and CART? Chinmay Pradhan, December 20, 2016, https://www.quora.com/What-are-the-differences-between-ID3-C4-5-and-CART</w:t>
      </w:r>
    </w:p>
    <w:p w14:paraId="5203787B" w14:textId="77777777" w:rsidR="004472BF" w:rsidRPr="004472BF" w:rsidRDefault="004472BF" w:rsidP="004472BF">
      <w:pPr>
        <w:numPr>
          <w:ilvl w:val="0"/>
          <w:numId w:val="3"/>
        </w:numPr>
        <w:overflowPunct/>
        <w:spacing w:after="80"/>
        <w:textAlignment w:val="baseline"/>
        <w:rPr>
          <w:lang w:val="en-US"/>
        </w:rPr>
      </w:pPr>
      <w:r w:rsidRPr="004472BF">
        <w:rPr>
          <w:lang w:val="en-US"/>
        </w:rPr>
        <w:t>Yangli-ao, G., Ming L., Qingyong L. &amp; Ruisi H. Introduction of machine learning, y The Institution of Engineering and Technology, y, London, United Kingdom,2019.</w:t>
      </w:r>
    </w:p>
    <w:p w14:paraId="6A31F0B4" w14:textId="77777777" w:rsidR="004472BF" w:rsidRPr="004472BF" w:rsidRDefault="00435F2F" w:rsidP="004472BF">
      <w:pPr>
        <w:numPr>
          <w:ilvl w:val="0"/>
          <w:numId w:val="3"/>
        </w:numPr>
        <w:overflowPunct/>
        <w:spacing w:after="80"/>
        <w:textAlignment w:val="baseline"/>
        <w:rPr>
          <w:lang w:val="en-US"/>
        </w:rPr>
      </w:pPr>
      <w:hyperlink r:id="rId29" w:history="1">
        <w:r w:rsidR="004472BF" w:rsidRPr="004472BF">
          <w:rPr>
            <w:color w:val="0563C1" w:themeColor="hyperlink"/>
            <w:u w:val="single"/>
            <w:lang w:val="en-US"/>
          </w:rPr>
          <w:t>http://www.cladea.org/proceeding-2018/pdf/papers/Estrategia/CLADEA_2018_paper_109.pdf</w:t>
        </w:r>
      </w:hyperlink>
      <w:r w:rsidR="004472BF" w:rsidRPr="004472BF">
        <w:rPr>
          <w:lang w:val="en-US"/>
        </w:rPr>
        <w:t xml:space="preserve">  (references complete of participants Page 13-16)</w:t>
      </w:r>
    </w:p>
    <w:p w14:paraId="5A9C8E37" w14:textId="1CE0033A" w:rsidR="00761201" w:rsidRDefault="00435F2F" w:rsidP="00DF779D">
      <w:pPr>
        <w:pStyle w:val="Ttulo1"/>
        <w:numPr>
          <w:ilvl w:val="0"/>
          <w:numId w:val="3"/>
        </w:numPr>
        <w:rPr>
          <w:color w:val="0563C1" w:themeColor="hyperlink"/>
          <w:u w:val="single"/>
          <w:lang w:val="en-US"/>
        </w:rPr>
      </w:pPr>
      <w:hyperlink r:id="rId30" w:history="1">
        <w:r w:rsidR="00DF779D" w:rsidRPr="00365B61">
          <w:rPr>
            <w:rStyle w:val="Hipervnculo"/>
            <w:lang w:val="en-US"/>
          </w:rPr>
          <w:t>https://www.ibm.com/support/knowledgecenter/es/SS3RA7_sub/modeler_mainhelp_client_ddita/clementine/nodes_treebuilding.html</w:t>
        </w:r>
      </w:hyperlink>
    </w:p>
    <w:p w14:paraId="58E89805" w14:textId="6E1CCA63" w:rsidR="009D7D96" w:rsidRDefault="009D7D96" w:rsidP="009D7D96">
      <w:pPr>
        <w:rPr>
          <w:lang w:val="en-US"/>
        </w:rPr>
      </w:pPr>
    </w:p>
    <w:p w14:paraId="40DD291B" w14:textId="77777777" w:rsidR="00E10687" w:rsidRDefault="009D7D96" w:rsidP="009D7D96">
      <w:pPr>
        <w:pStyle w:val="References"/>
        <w:numPr>
          <w:ilvl w:val="0"/>
          <w:numId w:val="3"/>
        </w:numPr>
        <w:overflowPunct w:val="0"/>
        <w:rPr>
          <w:lang w:val="es-CO"/>
        </w:rPr>
      </w:pPr>
      <w:r w:rsidRPr="009D7D96">
        <w:rPr>
          <w:lang w:val="es-CO"/>
        </w:rPr>
        <w:t xml:space="preserve">DAMODARAN, Aswath (2014). “Uno de los mayores errores es asumir que el crecimiento de una compañía es gratis o muy barato”. Entrevista concedida a Javier García para el portal Sintetia.com el 13 de enero de 2014. </w:t>
      </w:r>
    </w:p>
    <w:p w14:paraId="7F7ECC38" w14:textId="77777777" w:rsidR="00E10687" w:rsidRDefault="00E10687" w:rsidP="00E10687">
      <w:pPr>
        <w:pStyle w:val="Prrafodelista"/>
        <w:rPr>
          <w:lang w:val="es-CO"/>
        </w:rPr>
      </w:pPr>
    </w:p>
    <w:p w14:paraId="5A772EE8" w14:textId="16D9E970" w:rsidR="009D7D96" w:rsidRDefault="009D7D96" w:rsidP="009D7D96">
      <w:pPr>
        <w:pStyle w:val="References"/>
        <w:numPr>
          <w:ilvl w:val="0"/>
          <w:numId w:val="3"/>
        </w:numPr>
        <w:overflowPunct w:val="0"/>
        <w:rPr>
          <w:lang w:val="es-CO"/>
        </w:rPr>
      </w:pPr>
      <w:r w:rsidRPr="009D7D96">
        <w:rPr>
          <w:lang w:val="es-CO"/>
        </w:rPr>
        <w:t xml:space="preserve">Consultada el 10 de febrero de 2015. Disponible en: https://www.sintetia.com/aswath-damodaran-stern-finance/ </w:t>
      </w:r>
      <w:r w:rsidRPr="00C16B51">
        <w:rPr>
          <w:lang w:val="es-CO"/>
        </w:rPr>
        <w:t>DAMODARAN, Aswath (2014). “Uno de los mayores errores es asumir que el crecimiento de una compañía es gratis o muy barato”. Entrevista concedida a Javier García para el portal Sintetia.com el 13 de</w:t>
      </w:r>
      <w:r>
        <w:rPr>
          <w:lang w:val="es-CO"/>
        </w:rPr>
        <w:t xml:space="preserve"> </w:t>
      </w:r>
      <w:r w:rsidRPr="00C16B51">
        <w:rPr>
          <w:lang w:val="es-CO"/>
        </w:rPr>
        <w:t xml:space="preserve">enero de 2014. Consultada el 10 de febrero de 2015. Disponible en: </w:t>
      </w:r>
      <w:hyperlink r:id="rId31" w:history="1">
        <w:r w:rsidR="00305A0F" w:rsidRPr="00DB3553">
          <w:rPr>
            <w:rStyle w:val="Hipervnculo"/>
            <w:lang w:val="es-CO"/>
          </w:rPr>
          <w:t>https://www.sintetia.com/aswath-damodaran-stern-finance/</w:t>
        </w:r>
      </w:hyperlink>
    </w:p>
    <w:p w14:paraId="6EBED011" w14:textId="77777777" w:rsidR="00305A0F" w:rsidRDefault="00305A0F" w:rsidP="00305A0F">
      <w:pPr>
        <w:pStyle w:val="Prrafodelista"/>
        <w:rPr>
          <w:lang w:val="es-CO"/>
        </w:rPr>
      </w:pPr>
    </w:p>
    <w:p w14:paraId="20B5ADDF" w14:textId="124E57E0" w:rsidR="00305A0F" w:rsidRDefault="006F065E" w:rsidP="009D7D96">
      <w:pPr>
        <w:pStyle w:val="References"/>
        <w:numPr>
          <w:ilvl w:val="0"/>
          <w:numId w:val="3"/>
        </w:numPr>
        <w:overflowPunct w:val="0"/>
        <w:rPr>
          <w:lang w:val="es-CO"/>
        </w:rPr>
      </w:pPr>
      <w:r w:rsidRPr="006F065E">
        <w:rPr>
          <w:lang w:val="es-CO"/>
        </w:rPr>
        <w:t>Hidalgo Pérez</w:t>
      </w:r>
      <w:r w:rsidR="005147C0">
        <w:rPr>
          <w:lang w:val="es-CO"/>
        </w:rPr>
        <w:t xml:space="preserve"> M.,</w:t>
      </w:r>
      <w:r w:rsidR="006449DD">
        <w:rPr>
          <w:lang w:val="es-CO"/>
        </w:rPr>
        <w:t xml:space="preserve"> </w:t>
      </w:r>
      <w:r w:rsidR="006449DD" w:rsidRPr="006449DD">
        <w:rPr>
          <w:lang w:val="es-CO"/>
        </w:rPr>
        <w:t>Las redes neuronales tienen derecho a no poner la mano en el fuego</w:t>
      </w:r>
      <w:r w:rsidR="006449DD">
        <w:rPr>
          <w:lang w:val="es-CO"/>
        </w:rPr>
        <w:t>, Retin</w:t>
      </w:r>
      <w:r w:rsidR="00564BD3">
        <w:rPr>
          <w:lang w:val="es-CO"/>
        </w:rPr>
        <w:t>a</w:t>
      </w:r>
      <w:r w:rsidR="003C560E">
        <w:rPr>
          <w:lang w:val="es-CO"/>
        </w:rPr>
        <w:t xml:space="preserve">, </w:t>
      </w:r>
      <w:r w:rsidR="003C560E" w:rsidRPr="003C560E">
        <w:rPr>
          <w:lang w:val="es-CO"/>
        </w:rPr>
        <w:t xml:space="preserve">23 </w:t>
      </w:r>
      <w:r w:rsidR="003C560E">
        <w:rPr>
          <w:lang w:val="es-CO"/>
        </w:rPr>
        <w:t>de diciembre de</w:t>
      </w:r>
      <w:r w:rsidR="003C560E" w:rsidRPr="003C560E">
        <w:rPr>
          <w:lang w:val="es-CO"/>
        </w:rPr>
        <w:t xml:space="preserve"> 2019</w:t>
      </w:r>
      <w:r w:rsidR="00564BD3">
        <w:rPr>
          <w:lang w:val="es-CO"/>
        </w:rPr>
        <w:t>, tomado de:</w:t>
      </w:r>
      <w:r w:rsidR="00564BD3" w:rsidRPr="00564BD3">
        <w:t xml:space="preserve"> </w:t>
      </w:r>
      <w:hyperlink r:id="rId32" w:history="1">
        <w:r w:rsidR="00E10687" w:rsidRPr="004806D6">
          <w:rPr>
            <w:rStyle w:val="Hipervnculo"/>
            <w:lang w:val="es-CO"/>
          </w:rPr>
          <w:t>https://retina.elpais.com/retina/2019/12/20/innovacion/1576838697_328758.html</w:t>
        </w:r>
      </w:hyperlink>
    </w:p>
    <w:p w14:paraId="795B4E25" w14:textId="77777777" w:rsidR="00CE0E2B" w:rsidRDefault="00CE0E2B" w:rsidP="00CE0E2B">
      <w:pPr>
        <w:pStyle w:val="Prrafodelista"/>
        <w:rPr>
          <w:lang w:val="es-CO"/>
        </w:rPr>
      </w:pPr>
    </w:p>
    <w:p w14:paraId="628DEA1D" w14:textId="686702EA" w:rsidR="00CE0E2B" w:rsidRDefault="00435F2F" w:rsidP="009D7D96">
      <w:pPr>
        <w:pStyle w:val="References"/>
        <w:numPr>
          <w:ilvl w:val="0"/>
          <w:numId w:val="3"/>
        </w:numPr>
        <w:overflowPunct w:val="0"/>
        <w:rPr>
          <w:lang w:val="es-CO"/>
        </w:rPr>
      </w:pPr>
      <w:hyperlink r:id="rId33" w:history="1">
        <w:r w:rsidR="00B83F31" w:rsidRPr="004806D6">
          <w:rPr>
            <w:rStyle w:val="Hipervnculo"/>
            <w:lang w:val="es-CO"/>
          </w:rPr>
          <w:t>https://sites.google.com/site/sistemasexpertosunah/home/sistemas-expertos-basados-en-reglas</w:t>
        </w:r>
      </w:hyperlink>
    </w:p>
    <w:p w14:paraId="52E7C045" w14:textId="77777777" w:rsidR="00B83F31" w:rsidRDefault="00B83F31" w:rsidP="00B83F31">
      <w:pPr>
        <w:pStyle w:val="Prrafodelista"/>
        <w:rPr>
          <w:lang w:val="es-CO"/>
        </w:rPr>
      </w:pPr>
    </w:p>
    <w:p w14:paraId="50FB0E60" w14:textId="4B55A636" w:rsidR="00B83F31" w:rsidRDefault="00435F2F" w:rsidP="009D7D96">
      <w:pPr>
        <w:pStyle w:val="References"/>
        <w:numPr>
          <w:ilvl w:val="0"/>
          <w:numId w:val="3"/>
        </w:numPr>
        <w:overflowPunct w:val="0"/>
        <w:rPr>
          <w:lang w:val="es-CO"/>
        </w:rPr>
      </w:pPr>
      <w:hyperlink r:id="rId34" w:history="1">
        <w:r w:rsidR="00B83F31" w:rsidRPr="004806D6">
          <w:rPr>
            <w:rStyle w:val="Hipervnculo"/>
            <w:lang w:val="es-CO"/>
          </w:rPr>
          <w:t>https://bookdown.org/content/2274/metodos-de-clasificacion.html</w:t>
        </w:r>
      </w:hyperlink>
    </w:p>
    <w:p w14:paraId="2FD63006" w14:textId="77777777" w:rsidR="00B83F31" w:rsidRDefault="00B83F31" w:rsidP="00B83F31">
      <w:pPr>
        <w:pStyle w:val="Prrafodelista"/>
        <w:rPr>
          <w:lang w:val="es-CO"/>
        </w:rPr>
      </w:pPr>
    </w:p>
    <w:p w14:paraId="619095A8" w14:textId="77777777" w:rsidR="00B83F31" w:rsidRDefault="00B83F31" w:rsidP="009D7D96">
      <w:pPr>
        <w:pStyle w:val="References"/>
        <w:numPr>
          <w:ilvl w:val="0"/>
          <w:numId w:val="3"/>
        </w:numPr>
        <w:overflowPunct w:val="0"/>
        <w:rPr>
          <w:lang w:val="es-CO"/>
        </w:rPr>
      </w:pPr>
    </w:p>
    <w:p w14:paraId="4E798859" w14:textId="77777777" w:rsidR="00E10687" w:rsidRDefault="00E10687" w:rsidP="00E10687">
      <w:pPr>
        <w:pStyle w:val="Prrafodelista"/>
        <w:rPr>
          <w:lang w:val="es-CO"/>
        </w:rPr>
      </w:pPr>
    </w:p>
    <w:p w14:paraId="72A8DE52" w14:textId="77777777" w:rsidR="00564BD3" w:rsidRDefault="00564BD3" w:rsidP="00564BD3">
      <w:pPr>
        <w:pStyle w:val="Prrafodelista"/>
        <w:rPr>
          <w:lang w:val="es-CO"/>
        </w:rPr>
      </w:pPr>
    </w:p>
    <w:p w14:paraId="35AAC087" w14:textId="77777777" w:rsidR="00564BD3" w:rsidRPr="00C16B51" w:rsidRDefault="00564BD3" w:rsidP="00564BD3">
      <w:pPr>
        <w:pStyle w:val="References"/>
        <w:overflowPunct w:val="0"/>
        <w:rPr>
          <w:lang w:val="es-CO"/>
        </w:rPr>
      </w:pPr>
    </w:p>
    <w:p w14:paraId="618D183F" w14:textId="294F6282" w:rsidR="009D7D96" w:rsidRPr="009D7D96" w:rsidRDefault="009D7D96" w:rsidP="009D7D96">
      <w:pPr>
        <w:rPr>
          <w:lang w:val="es-CO"/>
        </w:rPr>
      </w:pPr>
    </w:p>
    <w:p w14:paraId="2853757F" w14:textId="77777777" w:rsidR="009D7D96" w:rsidRPr="009D7D96" w:rsidRDefault="009D7D96" w:rsidP="009D7D96">
      <w:pPr>
        <w:rPr>
          <w:lang w:val="es-CO"/>
        </w:rPr>
      </w:pPr>
    </w:p>
    <w:sectPr w:rsidR="009D7D96" w:rsidRPr="009D7D9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6DDC6" w14:textId="77777777" w:rsidR="00435F2F" w:rsidRDefault="00435F2F">
      <w:pPr>
        <w:spacing w:after="0"/>
      </w:pPr>
      <w:r>
        <w:separator/>
      </w:r>
    </w:p>
  </w:endnote>
  <w:endnote w:type="continuationSeparator" w:id="0">
    <w:p w14:paraId="7A75E39C" w14:textId="77777777" w:rsidR="00435F2F" w:rsidRDefault="00435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F2A40" w14:textId="77777777" w:rsidR="00EF4532" w:rsidRDefault="00EF45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F8311" w14:textId="77777777" w:rsidR="00EF4532" w:rsidRDefault="00EF453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6764" w14:textId="77777777" w:rsidR="00EF4532" w:rsidRDefault="00EF45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358A7" w14:textId="77777777" w:rsidR="00435F2F" w:rsidRDefault="00435F2F">
      <w:pPr>
        <w:rPr>
          <w:sz w:val="12"/>
        </w:rPr>
      </w:pPr>
      <w:r>
        <w:separator/>
      </w:r>
    </w:p>
  </w:footnote>
  <w:footnote w:type="continuationSeparator" w:id="0">
    <w:p w14:paraId="7D0E6176" w14:textId="77777777" w:rsidR="00435F2F" w:rsidRDefault="00435F2F">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D653" w14:textId="77777777" w:rsidR="00EF4532" w:rsidRDefault="00EF45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948AD" w14:textId="77777777" w:rsidR="00EF4532" w:rsidRDefault="00EF453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81B3" w14:textId="77777777" w:rsidR="00EF4532" w:rsidRDefault="00EF45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7A9D"/>
    <w:multiLevelType w:val="hybridMultilevel"/>
    <w:tmpl w:val="6B24CF3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E51817"/>
    <w:multiLevelType w:val="multilevel"/>
    <w:tmpl w:val="DF3C86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637B35C3"/>
    <w:multiLevelType w:val="hybridMultilevel"/>
    <w:tmpl w:val="6C00D634"/>
    <w:lvl w:ilvl="0" w:tplc="2C5669BC">
      <w:start w:val="1"/>
      <w:numFmt w:val="decimal"/>
      <w:lvlText w:val="%1."/>
      <w:lvlJc w:val="left"/>
      <w:pPr>
        <w:ind w:left="927"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01"/>
    <w:rsid w:val="00017667"/>
    <w:rsid w:val="00027D35"/>
    <w:rsid w:val="00033710"/>
    <w:rsid w:val="00037129"/>
    <w:rsid w:val="00056DC6"/>
    <w:rsid w:val="000725F0"/>
    <w:rsid w:val="000A770D"/>
    <w:rsid w:val="000D2218"/>
    <w:rsid w:val="00106FEB"/>
    <w:rsid w:val="001405A4"/>
    <w:rsid w:val="001421F2"/>
    <w:rsid w:val="001E53DB"/>
    <w:rsid w:val="00202015"/>
    <w:rsid w:val="0021139E"/>
    <w:rsid w:val="002E5910"/>
    <w:rsid w:val="00305A0F"/>
    <w:rsid w:val="00387ACC"/>
    <w:rsid w:val="003C560E"/>
    <w:rsid w:val="00417E52"/>
    <w:rsid w:val="00435F2F"/>
    <w:rsid w:val="004472BF"/>
    <w:rsid w:val="00461E18"/>
    <w:rsid w:val="005147C0"/>
    <w:rsid w:val="00563656"/>
    <w:rsid w:val="005642A5"/>
    <w:rsid w:val="00564BD3"/>
    <w:rsid w:val="005B1060"/>
    <w:rsid w:val="005E3357"/>
    <w:rsid w:val="00623E95"/>
    <w:rsid w:val="00643F72"/>
    <w:rsid w:val="006449DD"/>
    <w:rsid w:val="006813BA"/>
    <w:rsid w:val="006A1081"/>
    <w:rsid w:val="006F065E"/>
    <w:rsid w:val="00715DDE"/>
    <w:rsid w:val="00724063"/>
    <w:rsid w:val="00761201"/>
    <w:rsid w:val="008E1F6C"/>
    <w:rsid w:val="009070F0"/>
    <w:rsid w:val="00914A37"/>
    <w:rsid w:val="00915FB1"/>
    <w:rsid w:val="0092549E"/>
    <w:rsid w:val="009670FC"/>
    <w:rsid w:val="00985BFA"/>
    <w:rsid w:val="0099358E"/>
    <w:rsid w:val="009B2591"/>
    <w:rsid w:val="009D7D96"/>
    <w:rsid w:val="00A12BAD"/>
    <w:rsid w:val="00A332F1"/>
    <w:rsid w:val="00A67834"/>
    <w:rsid w:val="00A924B5"/>
    <w:rsid w:val="00B269C7"/>
    <w:rsid w:val="00B45102"/>
    <w:rsid w:val="00B83F31"/>
    <w:rsid w:val="00B900EB"/>
    <w:rsid w:val="00B95982"/>
    <w:rsid w:val="00BB598A"/>
    <w:rsid w:val="00BE7EF4"/>
    <w:rsid w:val="00CB0FA4"/>
    <w:rsid w:val="00CB66C5"/>
    <w:rsid w:val="00CD54C2"/>
    <w:rsid w:val="00CE0E2B"/>
    <w:rsid w:val="00D163F0"/>
    <w:rsid w:val="00D43A1C"/>
    <w:rsid w:val="00D64B91"/>
    <w:rsid w:val="00D837A5"/>
    <w:rsid w:val="00D840E8"/>
    <w:rsid w:val="00D95BD0"/>
    <w:rsid w:val="00DA55BD"/>
    <w:rsid w:val="00DD3C06"/>
    <w:rsid w:val="00DD59F8"/>
    <w:rsid w:val="00DF536F"/>
    <w:rsid w:val="00DF779D"/>
    <w:rsid w:val="00E02E5F"/>
    <w:rsid w:val="00E10687"/>
    <w:rsid w:val="00E10696"/>
    <w:rsid w:val="00E2550C"/>
    <w:rsid w:val="00E27ECA"/>
    <w:rsid w:val="00E63559"/>
    <w:rsid w:val="00E8300B"/>
    <w:rsid w:val="00E847BE"/>
    <w:rsid w:val="00ED0993"/>
    <w:rsid w:val="00EE7C6E"/>
    <w:rsid w:val="00EF4532"/>
    <w:rsid w:val="00F122E0"/>
    <w:rsid w:val="00F44AB3"/>
    <w:rsid w:val="00FF03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C8D51"/>
  <w15:docId w15:val="{EBB6390D-0FE7-46E0-AB1D-C40BE1A9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InternetLink">
    <w:name w:val="Internet Link"/>
    <w:rsid w:val="00D95BD0"/>
  </w:style>
  <w:style w:type="character" w:customStyle="1" w:styleId="ListLabel15">
    <w:name w:val="ListLabel 15"/>
    <w:qFormat/>
    <w:rsid w:val="00D95BD0"/>
    <w:rPr>
      <w:rFonts w:ascii="Times New Roman" w:hAnsi="Times New Roman" w:cs="Times New Roman"/>
      <w:b w:val="0"/>
      <w:i w:val="0"/>
      <w:caps w:val="0"/>
      <w:smallCaps w:val="0"/>
      <w:strike w:val="0"/>
      <w:dstrike w:val="0"/>
      <w:color w:val="000000"/>
      <w:sz w:val="20"/>
      <w:u w:val="none"/>
    </w:rPr>
  </w:style>
  <w:style w:type="paragraph" w:styleId="Prrafodelista">
    <w:name w:val="List Paragraph"/>
    <w:basedOn w:val="Normal"/>
    <w:uiPriority w:val="34"/>
    <w:qFormat/>
    <w:rsid w:val="00017667"/>
    <w:pPr>
      <w:overflowPunct/>
      <w:ind w:left="720"/>
      <w:contextualSpacing/>
    </w:pPr>
  </w:style>
  <w:style w:type="character" w:styleId="Mencinsinresolver">
    <w:name w:val="Unresolved Mention"/>
    <w:basedOn w:val="Fuentedeprrafopredeter"/>
    <w:uiPriority w:val="99"/>
    <w:semiHidden/>
    <w:unhideWhenUsed/>
    <w:rsid w:val="00DF779D"/>
    <w:rPr>
      <w:color w:val="605E5C"/>
      <w:shd w:val="clear" w:color="auto" w:fill="E1DFDD"/>
    </w:rPr>
  </w:style>
  <w:style w:type="character" w:styleId="Textodelmarcadordeposicin">
    <w:name w:val="Placeholder Text"/>
    <w:basedOn w:val="Fuentedeprrafopredeter"/>
    <w:uiPriority w:val="99"/>
    <w:semiHidden/>
    <w:rsid w:val="00D16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2434">
      <w:bodyDiv w:val="1"/>
      <w:marLeft w:val="0"/>
      <w:marRight w:val="0"/>
      <w:marTop w:val="0"/>
      <w:marBottom w:val="0"/>
      <w:divBdr>
        <w:top w:val="none" w:sz="0" w:space="0" w:color="auto"/>
        <w:left w:val="none" w:sz="0" w:space="0" w:color="auto"/>
        <w:bottom w:val="none" w:sz="0" w:space="0" w:color="auto"/>
        <w:right w:val="none" w:sz="0" w:space="0" w:color="auto"/>
      </w:divBdr>
    </w:div>
    <w:div w:id="241181006">
      <w:bodyDiv w:val="1"/>
      <w:marLeft w:val="0"/>
      <w:marRight w:val="0"/>
      <w:marTop w:val="0"/>
      <w:marBottom w:val="0"/>
      <w:divBdr>
        <w:top w:val="none" w:sz="0" w:space="0" w:color="auto"/>
        <w:left w:val="none" w:sz="0" w:space="0" w:color="auto"/>
        <w:bottom w:val="none" w:sz="0" w:space="0" w:color="auto"/>
        <w:right w:val="none" w:sz="0" w:space="0" w:color="auto"/>
      </w:divBdr>
    </w:div>
    <w:div w:id="1393775926">
      <w:bodyDiv w:val="1"/>
      <w:marLeft w:val="0"/>
      <w:marRight w:val="0"/>
      <w:marTop w:val="0"/>
      <w:marBottom w:val="0"/>
      <w:divBdr>
        <w:top w:val="none" w:sz="0" w:space="0" w:color="auto"/>
        <w:left w:val="none" w:sz="0" w:space="0" w:color="auto"/>
        <w:bottom w:val="none" w:sz="0" w:space="0" w:color="auto"/>
        <w:right w:val="none" w:sz="0" w:space="0" w:color="auto"/>
      </w:divBdr>
    </w:div>
    <w:div w:id="179000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diagramColors" Target="diagrams/colors1.xm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bookdown.org/content/2274/metodos-de-clasificacion.html"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diagramQuickStyle" Target="diagrams/quickStyle1.xml"/><Relationship Id="rId25" Type="http://schemas.openxmlformats.org/officeDocument/2006/relationships/image" Target="media/image19.jpeg"/><Relationship Id="rId33" Type="http://schemas.openxmlformats.org/officeDocument/2006/relationships/hyperlink" Target="https://sites.google.com/site/sistemasexpertosunah/home/sistemas-expertos-basados-en-reglas" TargetMode="Externa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14.jpeg"/><Relationship Id="rId29" Type="http://schemas.openxmlformats.org/officeDocument/2006/relationships/hyperlink" Target="http://www.cladea.org/proceeding-2018/pdf/papers/Estrategia/CLADEA_2018_paper_10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8.png"/><Relationship Id="rId32" Type="http://schemas.openxmlformats.org/officeDocument/2006/relationships/hyperlink" Target="https://retina.elpais.com/retina/2019/12/20/innovacion/1576838697_328758.html" TargetMode="Externa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hyperlink" Target="https://www.sintetia.com/aswath-damodaran-stern-financ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mauriciotoro/ST0245-Eafit/tree/master/proyecto/datasets"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ibm.com/support/knowledgecenter/es/SS3RA7_sub/modeler_mainhelp_client_ddita/clementine/nodes_treebuilding.html" TargetMode="External"/><Relationship Id="rId35" Type="http://schemas.openxmlformats.org/officeDocument/2006/relationships/fontTable" Target="fontTable.xml"/><Relationship Id="rId8" Type="http://schemas.openxmlformats.org/officeDocument/2006/relationships/header" Target="header2.xml"/></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6BF54E-D51B-4391-9662-E55BF29E7AB8}" type="doc">
      <dgm:prSet loTypeId="urn:microsoft.com/office/officeart/2009/layout/CirclePictureHierarchy" loCatId="hierarchy" qsTypeId="urn:microsoft.com/office/officeart/2005/8/quickstyle/simple4" qsCatId="simple" csTypeId="urn:microsoft.com/office/officeart/2005/8/colors/accent0_3" csCatId="mainScheme" phldr="1"/>
      <dgm:spPr/>
      <dgm:t>
        <a:bodyPr/>
        <a:lstStyle/>
        <a:p>
          <a:endParaRPr lang="es-CO"/>
        </a:p>
      </dgm:t>
    </dgm:pt>
    <dgm:pt modelId="{8ACCFC85-F2A2-460B-A481-C42160A4CFBC}">
      <dgm:prSet phldrT="[Texto]"/>
      <dgm:spPr/>
      <dgm:t>
        <a:bodyPr/>
        <a:lstStyle/>
        <a:p>
          <a:r>
            <a:rPr lang="es-CO"/>
            <a:t>nodo Raiz</a:t>
          </a:r>
        </a:p>
      </dgm:t>
    </dgm:pt>
    <dgm:pt modelId="{C6287FDC-7AED-4E0E-BA43-A87910EED525}" type="parTrans" cxnId="{53B307AE-F80F-458F-899C-521BDEDAB429}">
      <dgm:prSet/>
      <dgm:spPr/>
      <dgm:t>
        <a:bodyPr/>
        <a:lstStyle/>
        <a:p>
          <a:endParaRPr lang="es-CO"/>
        </a:p>
      </dgm:t>
    </dgm:pt>
    <dgm:pt modelId="{5E6EB647-825F-43D3-A404-EF6FBAB58AAF}" type="sibTrans" cxnId="{53B307AE-F80F-458F-899C-521BDEDAB429}">
      <dgm:prSet/>
      <dgm:spPr/>
      <dgm:t>
        <a:bodyPr/>
        <a:lstStyle/>
        <a:p>
          <a:endParaRPr lang="es-CO"/>
        </a:p>
      </dgm:t>
    </dgm:pt>
    <dgm:pt modelId="{CEA51220-AF1B-4811-93CB-E23E266A1263}">
      <dgm:prSet phldrT="[Texto]"/>
      <dgm:spPr/>
      <dgm:t>
        <a:bodyPr/>
        <a:lstStyle/>
        <a:p>
          <a:r>
            <a:rPr lang="es-CO"/>
            <a:t>desición</a:t>
          </a:r>
        </a:p>
      </dgm:t>
    </dgm:pt>
    <dgm:pt modelId="{C9BC6E26-DCFC-4661-8E58-F526DBB1E9B0}" type="parTrans" cxnId="{50DA6EF0-F73F-48A5-A50C-F596D241A962}">
      <dgm:prSet/>
      <dgm:spPr/>
      <dgm:t>
        <a:bodyPr/>
        <a:lstStyle/>
        <a:p>
          <a:endParaRPr lang="es-CO"/>
        </a:p>
      </dgm:t>
    </dgm:pt>
    <dgm:pt modelId="{96920734-0011-4120-B0F4-B6A7504D3E4A}" type="sibTrans" cxnId="{50DA6EF0-F73F-48A5-A50C-F596D241A962}">
      <dgm:prSet/>
      <dgm:spPr/>
      <dgm:t>
        <a:bodyPr/>
        <a:lstStyle/>
        <a:p>
          <a:endParaRPr lang="es-CO"/>
        </a:p>
      </dgm:t>
    </dgm:pt>
    <dgm:pt modelId="{B0A0F20A-42E3-4D2B-A42C-4211CD81B3D4}">
      <dgm:prSet phldrT="[Texto]"/>
      <dgm:spPr/>
      <dgm:t>
        <a:bodyPr/>
        <a:lstStyle/>
        <a:p>
          <a:r>
            <a:rPr lang="es-CO"/>
            <a:t>verdadero </a:t>
          </a:r>
        </a:p>
      </dgm:t>
    </dgm:pt>
    <dgm:pt modelId="{1C6F4EBD-2B51-4245-A87D-5A77B7AC95AA}" type="parTrans" cxnId="{49DFAF19-8A08-48A9-8F1A-038FBC4D034D}">
      <dgm:prSet/>
      <dgm:spPr/>
      <dgm:t>
        <a:bodyPr/>
        <a:lstStyle/>
        <a:p>
          <a:endParaRPr lang="es-CO"/>
        </a:p>
      </dgm:t>
    </dgm:pt>
    <dgm:pt modelId="{7D01499B-814C-4CE1-AB2B-E4B39FD7779D}" type="sibTrans" cxnId="{49DFAF19-8A08-48A9-8F1A-038FBC4D034D}">
      <dgm:prSet/>
      <dgm:spPr/>
      <dgm:t>
        <a:bodyPr/>
        <a:lstStyle/>
        <a:p>
          <a:endParaRPr lang="es-CO"/>
        </a:p>
      </dgm:t>
    </dgm:pt>
    <dgm:pt modelId="{A4FA01E6-F500-4C91-9319-5513B16A525D}">
      <dgm:prSet phldrT="[Texto]"/>
      <dgm:spPr/>
      <dgm:t>
        <a:bodyPr/>
        <a:lstStyle/>
        <a:p>
          <a:r>
            <a:rPr lang="es-CO"/>
            <a:t>Falso</a:t>
          </a:r>
        </a:p>
      </dgm:t>
    </dgm:pt>
    <dgm:pt modelId="{142F9A43-1C5B-478B-87EB-8EDD466CC6B6}" type="parTrans" cxnId="{3DEE3C7D-2A4C-42EA-B9A5-A2DC6BEF73A2}">
      <dgm:prSet/>
      <dgm:spPr/>
      <dgm:t>
        <a:bodyPr/>
        <a:lstStyle/>
        <a:p>
          <a:endParaRPr lang="es-CO"/>
        </a:p>
      </dgm:t>
    </dgm:pt>
    <dgm:pt modelId="{77D63273-B54B-4DFB-9C46-7643FA3F8020}" type="sibTrans" cxnId="{3DEE3C7D-2A4C-42EA-B9A5-A2DC6BEF73A2}">
      <dgm:prSet/>
      <dgm:spPr/>
      <dgm:t>
        <a:bodyPr/>
        <a:lstStyle/>
        <a:p>
          <a:endParaRPr lang="es-CO"/>
        </a:p>
      </dgm:t>
    </dgm:pt>
    <dgm:pt modelId="{A51243CE-5652-440D-BE19-5421CA95FFA0}">
      <dgm:prSet phldrT="[Texto]"/>
      <dgm:spPr/>
      <dgm:t>
        <a:bodyPr/>
        <a:lstStyle/>
        <a:p>
          <a:r>
            <a:rPr lang="es-CO"/>
            <a:t>desición </a:t>
          </a:r>
        </a:p>
      </dgm:t>
    </dgm:pt>
    <dgm:pt modelId="{49102CB0-DB7C-4840-AE27-DB3BE14C8198}" type="parTrans" cxnId="{506EFD62-02E5-40CD-BF06-074DC67C9D5A}">
      <dgm:prSet/>
      <dgm:spPr/>
      <dgm:t>
        <a:bodyPr/>
        <a:lstStyle/>
        <a:p>
          <a:endParaRPr lang="es-CO"/>
        </a:p>
      </dgm:t>
    </dgm:pt>
    <dgm:pt modelId="{CA5D2BC8-CEF3-40DC-9BEA-2828CDF8E8E5}" type="sibTrans" cxnId="{506EFD62-02E5-40CD-BF06-074DC67C9D5A}">
      <dgm:prSet/>
      <dgm:spPr/>
      <dgm:t>
        <a:bodyPr/>
        <a:lstStyle/>
        <a:p>
          <a:endParaRPr lang="es-CO"/>
        </a:p>
      </dgm:t>
    </dgm:pt>
    <dgm:pt modelId="{30921F88-CEF0-4A15-A6DF-2749AB503C75}">
      <dgm:prSet phldrT="[Texto]"/>
      <dgm:spPr/>
      <dgm:t>
        <a:bodyPr/>
        <a:lstStyle/>
        <a:p>
          <a:r>
            <a:rPr lang="es-CO"/>
            <a:t>Verdadero </a:t>
          </a:r>
        </a:p>
      </dgm:t>
    </dgm:pt>
    <dgm:pt modelId="{9EA5E995-4E81-45B6-A822-D4789E50B913}" type="parTrans" cxnId="{352102ED-0288-4F6E-B3D9-2025E9013E00}">
      <dgm:prSet/>
      <dgm:spPr/>
      <dgm:t>
        <a:bodyPr/>
        <a:lstStyle/>
        <a:p>
          <a:endParaRPr lang="es-CO"/>
        </a:p>
      </dgm:t>
    </dgm:pt>
    <dgm:pt modelId="{0B0C7B4C-FEE9-4F92-BF6D-CDDC0810BEE7}" type="sibTrans" cxnId="{352102ED-0288-4F6E-B3D9-2025E9013E00}">
      <dgm:prSet/>
      <dgm:spPr/>
      <dgm:t>
        <a:bodyPr/>
        <a:lstStyle/>
        <a:p>
          <a:endParaRPr lang="es-CO"/>
        </a:p>
      </dgm:t>
    </dgm:pt>
    <dgm:pt modelId="{2C93D2F5-8B69-451B-8032-915F938F7987}">
      <dgm:prSet/>
      <dgm:spPr/>
      <dgm:t>
        <a:bodyPr/>
        <a:lstStyle/>
        <a:p>
          <a:r>
            <a:rPr lang="es-CO"/>
            <a:t>Falso</a:t>
          </a:r>
        </a:p>
        <a:p>
          <a:endParaRPr lang="es-CO"/>
        </a:p>
      </dgm:t>
    </dgm:pt>
    <dgm:pt modelId="{C4E47B71-E4D9-44A2-B6AD-D174076F45AC}" type="parTrans" cxnId="{D1094C25-50CA-414F-B4D9-599F33AFAD06}">
      <dgm:prSet/>
      <dgm:spPr/>
      <dgm:t>
        <a:bodyPr/>
        <a:lstStyle/>
        <a:p>
          <a:endParaRPr lang="es-CO"/>
        </a:p>
      </dgm:t>
    </dgm:pt>
    <dgm:pt modelId="{A5B30840-372D-4FF3-9CD7-3ADC7963401F}" type="sibTrans" cxnId="{D1094C25-50CA-414F-B4D9-599F33AFAD06}">
      <dgm:prSet/>
      <dgm:spPr/>
      <dgm:t>
        <a:bodyPr/>
        <a:lstStyle/>
        <a:p>
          <a:endParaRPr lang="es-CO"/>
        </a:p>
      </dgm:t>
    </dgm:pt>
    <dgm:pt modelId="{0D89BD58-6376-4077-8FD0-0BEAF3E5DD63}" type="pres">
      <dgm:prSet presAssocID="{496BF54E-D51B-4391-9662-E55BF29E7AB8}" presName="hierChild1" presStyleCnt="0">
        <dgm:presLayoutVars>
          <dgm:chPref val="1"/>
          <dgm:dir/>
          <dgm:animOne val="branch"/>
          <dgm:animLvl val="lvl"/>
          <dgm:resizeHandles/>
        </dgm:presLayoutVars>
      </dgm:prSet>
      <dgm:spPr/>
    </dgm:pt>
    <dgm:pt modelId="{CEFBADB0-E1ED-4639-9C30-B0DAF695638E}" type="pres">
      <dgm:prSet presAssocID="{8ACCFC85-F2A2-460B-A481-C42160A4CFBC}" presName="hierRoot1" presStyleCnt="0"/>
      <dgm:spPr/>
    </dgm:pt>
    <dgm:pt modelId="{2C97C991-DBAC-41B8-A21C-DC9256B95862}" type="pres">
      <dgm:prSet presAssocID="{8ACCFC85-F2A2-460B-A481-C42160A4CFBC}" presName="composite" presStyleCnt="0"/>
      <dgm:spPr/>
    </dgm:pt>
    <dgm:pt modelId="{3760B5EC-8F0F-4DB6-A52B-3F7745D51182}" type="pres">
      <dgm:prSet presAssocID="{8ACCFC85-F2A2-460B-A481-C42160A4CFBC}" presName="image" presStyleLbl="node0" presStyleIdx="0" presStyleCnt="1" custLinFactNeighborX="5900" custLinFactNeighborY="-34217"/>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ase de datos"/>
        </a:ext>
      </dgm:extLst>
    </dgm:pt>
    <dgm:pt modelId="{888C1549-F12B-4D11-9C55-557B1E55988F}" type="pres">
      <dgm:prSet presAssocID="{8ACCFC85-F2A2-460B-A481-C42160A4CFBC}" presName="text" presStyleLbl="revTx" presStyleIdx="0" presStyleCnt="7" custScaleX="123116" custLinFactX="-22812" custLinFactNeighborX="-100000" custLinFactNeighborY="-69075">
        <dgm:presLayoutVars>
          <dgm:chPref val="3"/>
        </dgm:presLayoutVars>
      </dgm:prSet>
      <dgm:spPr/>
    </dgm:pt>
    <dgm:pt modelId="{CAE2BCF2-FE6B-422E-8695-8917595F0E66}" type="pres">
      <dgm:prSet presAssocID="{8ACCFC85-F2A2-460B-A481-C42160A4CFBC}" presName="hierChild2" presStyleCnt="0"/>
      <dgm:spPr/>
    </dgm:pt>
    <dgm:pt modelId="{04B1C33E-ADF8-4EB6-ADA3-936E7CCA9E7D}" type="pres">
      <dgm:prSet presAssocID="{C9BC6E26-DCFC-4661-8E58-F526DBB1E9B0}" presName="Name10" presStyleLbl="parChTrans1D2" presStyleIdx="0" presStyleCnt="2"/>
      <dgm:spPr/>
    </dgm:pt>
    <dgm:pt modelId="{B37F878B-A552-4A75-8AB1-EF12059837AC}" type="pres">
      <dgm:prSet presAssocID="{CEA51220-AF1B-4811-93CB-E23E266A1263}" presName="hierRoot2" presStyleCnt="0"/>
      <dgm:spPr/>
    </dgm:pt>
    <dgm:pt modelId="{ADDE0027-DE01-42BB-8E55-E4891E877263}" type="pres">
      <dgm:prSet presAssocID="{CEA51220-AF1B-4811-93CB-E23E266A1263}" presName="composite2" presStyleCnt="0"/>
      <dgm:spPr/>
    </dgm:pt>
    <dgm:pt modelId="{A334E842-3163-4184-B500-C6FB0C574FBF}" type="pres">
      <dgm:prSet presAssocID="{CEA51220-AF1B-4811-93CB-E23E266A1263}" presName="image2" presStyleLbl="node2" presStyleIdx="0" presStyleCnt="2" custLinFactX="-5015" custLinFactNeighborX="-100000" custLinFactNeighborY="-17699"/>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uaderno de estrategias"/>
        </a:ext>
      </dgm:extLst>
    </dgm:pt>
    <dgm:pt modelId="{CB14ED9A-20D1-4643-A939-7408BE615DBD}" type="pres">
      <dgm:prSet presAssocID="{CEA51220-AF1B-4811-93CB-E23E266A1263}" presName="text2" presStyleLbl="revTx" presStyleIdx="1" presStyleCnt="7" custLinFactNeighborX="-66076" custLinFactNeighborY="-1180">
        <dgm:presLayoutVars>
          <dgm:chPref val="3"/>
        </dgm:presLayoutVars>
      </dgm:prSet>
      <dgm:spPr/>
    </dgm:pt>
    <dgm:pt modelId="{7F208494-70A0-49DB-A976-615B4A60AC22}" type="pres">
      <dgm:prSet presAssocID="{CEA51220-AF1B-4811-93CB-E23E266A1263}" presName="hierChild3" presStyleCnt="0"/>
      <dgm:spPr/>
    </dgm:pt>
    <dgm:pt modelId="{BB7541C9-414E-4AA3-BF92-A64DD0000C83}" type="pres">
      <dgm:prSet presAssocID="{1C6F4EBD-2B51-4245-A87D-5A77B7AC95AA}" presName="Name17" presStyleLbl="parChTrans1D3" presStyleIdx="0" presStyleCnt="4"/>
      <dgm:spPr/>
    </dgm:pt>
    <dgm:pt modelId="{2B57202E-FEF2-4E1F-B30A-FA463BC0A776}" type="pres">
      <dgm:prSet presAssocID="{B0A0F20A-42E3-4D2B-A42C-4211CD81B3D4}" presName="hierRoot3" presStyleCnt="0"/>
      <dgm:spPr/>
    </dgm:pt>
    <dgm:pt modelId="{829E3A75-701E-4531-810D-FB5FB33B700E}" type="pres">
      <dgm:prSet presAssocID="{B0A0F20A-42E3-4D2B-A42C-4211CD81B3D4}" presName="composite3" presStyleCnt="0"/>
      <dgm:spPr/>
    </dgm:pt>
    <dgm:pt modelId="{DDB32E6D-D72C-43DB-B28A-551003D94A7A}" type="pres">
      <dgm:prSet presAssocID="{B0A0F20A-42E3-4D2B-A42C-4211CD81B3D4}" presName="image3" presStyleLbl="node3" presStyleIdx="0"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Cara riendo sin relleno"/>
        </a:ext>
      </dgm:extLst>
    </dgm:pt>
    <dgm:pt modelId="{D6C4AF3E-CD32-4A6E-A07F-AE69BECAAE74}" type="pres">
      <dgm:prSet presAssocID="{B0A0F20A-42E3-4D2B-A42C-4211CD81B3D4}" presName="text3" presStyleLbl="revTx" presStyleIdx="2" presStyleCnt="7">
        <dgm:presLayoutVars>
          <dgm:chPref val="3"/>
        </dgm:presLayoutVars>
      </dgm:prSet>
      <dgm:spPr/>
    </dgm:pt>
    <dgm:pt modelId="{A27ABD3D-8C6E-4BCB-9D06-A3EA984DD2B6}" type="pres">
      <dgm:prSet presAssocID="{B0A0F20A-42E3-4D2B-A42C-4211CD81B3D4}" presName="hierChild4" presStyleCnt="0"/>
      <dgm:spPr/>
    </dgm:pt>
    <dgm:pt modelId="{873C5FAF-1FBA-4C2C-8B51-144E81DD073B}" type="pres">
      <dgm:prSet presAssocID="{142F9A43-1C5B-478B-87EB-8EDD466CC6B6}" presName="Name17" presStyleLbl="parChTrans1D3" presStyleIdx="1" presStyleCnt="4"/>
      <dgm:spPr/>
    </dgm:pt>
    <dgm:pt modelId="{67093D0A-0843-4A40-BAF4-EEA271A627A2}" type="pres">
      <dgm:prSet presAssocID="{A4FA01E6-F500-4C91-9319-5513B16A525D}" presName="hierRoot3" presStyleCnt="0"/>
      <dgm:spPr/>
    </dgm:pt>
    <dgm:pt modelId="{B236AC28-D968-404D-8E12-D5398558DD38}" type="pres">
      <dgm:prSet presAssocID="{A4FA01E6-F500-4C91-9319-5513B16A525D}" presName="composite3" presStyleCnt="0"/>
      <dgm:spPr/>
    </dgm:pt>
    <dgm:pt modelId="{B2824AC8-9C19-46BC-9AB2-14BAFCD92E33}" type="pres">
      <dgm:prSet presAssocID="{A4FA01E6-F500-4C91-9319-5513B16A525D}" presName="image3" presStyleLbl="node3" presStyleIdx="1"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Cara triste con relleno sólido"/>
        </a:ext>
      </dgm:extLst>
    </dgm:pt>
    <dgm:pt modelId="{BC91D8A8-C37A-40DD-A7BE-F9F121602709}" type="pres">
      <dgm:prSet presAssocID="{A4FA01E6-F500-4C91-9319-5513B16A525D}" presName="text3" presStyleLbl="revTx" presStyleIdx="3" presStyleCnt="7">
        <dgm:presLayoutVars>
          <dgm:chPref val="3"/>
        </dgm:presLayoutVars>
      </dgm:prSet>
      <dgm:spPr/>
    </dgm:pt>
    <dgm:pt modelId="{04A2D8A6-A6BF-4C82-9110-A0D4DD457AFB}" type="pres">
      <dgm:prSet presAssocID="{A4FA01E6-F500-4C91-9319-5513B16A525D}" presName="hierChild4" presStyleCnt="0"/>
      <dgm:spPr/>
    </dgm:pt>
    <dgm:pt modelId="{E9D6C3FD-438E-4A0E-AA6D-332A3C9CB17F}" type="pres">
      <dgm:prSet presAssocID="{49102CB0-DB7C-4840-AE27-DB3BE14C8198}" presName="Name10" presStyleLbl="parChTrans1D2" presStyleIdx="1" presStyleCnt="2"/>
      <dgm:spPr/>
    </dgm:pt>
    <dgm:pt modelId="{FA60F768-8E34-44B0-9508-06CD8FA55F21}" type="pres">
      <dgm:prSet presAssocID="{A51243CE-5652-440D-BE19-5421CA95FFA0}" presName="hierRoot2" presStyleCnt="0"/>
      <dgm:spPr/>
    </dgm:pt>
    <dgm:pt modelId="{F0F0DB92-C6C3-4BDB-864A-128A16671B9F}" type="pres">
      <dgm:prSet presAssocID="{A51243CE-5652-440D-BE19-5421CA95FFA0}" presName="composite2" presStyleCnt="0"/>
      <dgm:spPr/>
    </dgm:pt>
    <dgm:pt modelId="{ECF8AF88-5FC9-4F95-84BD-F3945CD69944}" type="pres">
      <dgm:prSet presAssocID="{A51243CE-5652-440D-BE19-5421CA95FFA0}" presName="image2" presStyleLbl="node2" presStyleIdx="1" presStyleCnt="2" custLinFactNeighborX="5900" custLinFactNeighborY="-30678"/>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uaderno de estrategias"/>
        </a:ext>
      </dgm:extLst>
    </dgm:pt>
    <dgm:pt modelId="{23EB7623-4E69-446B-825A-F42FDAE9F230}" type="pres">
      <dgm:prSet presAssocID="{A51243CE-5652-440D-BE19-5421CA95FFA0}" presName="text2" presStyleLbl="revTx" presStyleIdx="4" presStyleCnt="7">
        <dgm:presLayoutVars>
          <dgm:chPref val="3"/>
        </dgm:presLayoutVars>
      </dgm:prSet>
      <dgm:spPr/>
    </dgm:pt>
    <dgm:pt modelId="{D20F39BC-7860-4D30-B092-4B2EBC30ED14}" type="pres">
      <dgm:prSet presAssocID="{A51243CE-5652-440D-BE19-5421CA95FFA0}" presName="hierChild3" presStyleCnt="0"/>
      <dgm:spPr/>
    </dgm:pt>
    <dgm:pt modelId="{796FEDFE-ADF7-4030-B058-DC70DB89BB7F}" type="pres">
      <dgm:prSet presAssocID="{9EA5E995-4E81-45B6-A822-D4789E50B913}" presName="Name17" presStyleLbl="parChTrans1D3" presStyleIdx="2" presStyleCnt="4"/>
      <dgm:spPr/>
    </dgm:pt>
    <dgm:pt modelId="{8DFDC0D5-D6FB-4CEA-8EA2-EB69E23F3D23}" type="pres">
      <dgm:prSet presAssocID="{30921F88-CEF0-4A15-A6DF-2749AB503C75}" presName="hierRoot3" presStyleCnt="0"/>
      <dgm:spPr/>
    </dgm:pt>
    <dgm:pt modelId="{7E7C724F-A0F5-482E-945D-ED626C9174F4}" type="pres">
      <dgm:prSet presAssocID="{30921F88-CEF0-4A15-A6DF-2749AB503C75}" presName="composite3" presStyleCnt="0"/>
      <dgm:spPr/>
    </dgm:pt>
    <dgm:pt modelId="{7DAB34DC-B3BB-44F6-997B-3FED2E0E18B2}" type="pres">
      <dgm:prSet presAssocID="{30921F88-CEF0-4A15-A6DF-2749AB503C75}" presName="image3" presStyleLbl="node3" presStyleIdx="2" presStyleCnt="4"/>
      <dgm:spPr>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Cara de ángel sin relleno"/>
        </a:ext>
      </dgm:extLst>
    </dgm:pt>
    <dgm:pt modelId="{0AAA2111-8178-4C7D-B6B7-023E9C4DA2E4}" type="pres">
      <dgm:prSet presAssocID="{30921F88-CEF0-4A15-A6DF-2749AB503C75}" presName="text3" presStyleLbl="revTx" presStyleIdx="5" presStyleCnt="7">
        <dgm:presLayoutVars>
          <dgm:chPref val="3"/>
        </dgm:presLayoutVars>
      </dgm:prSet>
      <dgm:spPr/>
    </dgm:pt>
    <dgm:pt modelId="{7909AEBC-62DE-4E72-9073-413D6673ADCF}" type="pres">
      <dgm:prSet presAssocID="{30921F88-CEF0-4A15-A6DF-2749AB503C75}" presName="hierChild4" presStyleCnt="0"/>
      <dgm:spPr/>
    </dgm:pt>
    <dgm:pt modelId="{E067E33A-3853-4846-9160-E376726A1288}" type="pres">
      <dgm:prSet presAssocID="{C4E47B71-E4D9-44A2-B6AD-D174076F45AC}" presName="Name17" presStyleLbl="parChTrans1D3" presStyleIdx="3" presStyleCnt="4"/>
      <dgm:spPr/>
    </dgm:pt>
    <dgm:pt modelId="{A3090E5F-B342-4BA9-9FE7-072B0BD4A7A6}" type="pres">
      <dgm:prSet presAssocID="{2C93D2F5-8B69-451B-8032-915F938F7987}" presName="hierRoot3" presStyleCnt="0"/>
      <dgm:spPr/>
    </dgm:pt>
    <dgm:pt modelId="{7BD3019A-C360-416C-9C43-64E566D7FBA9}" type="pres">
      <dgm:prSet presAssocID="{2C93D2F5-8B69-451B-8032-915F938F7987}" presName="composite3" presStyleCnt="0"/>
      <dgm:spPr/>
    </dgm:pt>
    <dgm:pt modelId="{64608A53-A8F5-45FD-9D5E-01C2C8479387}" type="pres">
      <dgm:prSet presAssocID="{2C93D2F5-8B69-451B-8032-915F938F7987}" presName="image3" presStyleLbl="node3" presStyleIdx="3" presStyleCnt="4" custLinFactNeighborY="-9519"/>
      <dgm:spPr>
        <a:blipFill>
          <a:blip xmlns:r="http://schemas.openxmlformats.org/officeDocument/2006/relationships" r:embed="rId11">
            <a:extLs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Cara de diablo con relleno sólido"/>
        </a:ext>
      </dgm:extLst>
    </dgm:pt>
    <dgm:pt modelId="{40DB6B5D-5521-4BC6-B39F-671A8517E786}" type="pres">
      <dgm:prSet presAssocID="{2C93D2F5-8B69-451B-8032-915F938F7987}" presName="text3" presStyleLbl="revTx" presStyleIdx="6" presStyleCnt="7">
        <dgm:presLayoutVars>
          <dgm:chPref val="3"/>
        </dgm:presLayoutVars>
      </dgm:prSet>
      <dgm:spPr/>
    </dgm:pt>
    <dgm:pt modelId="{D09EC504-6ED5-4DEF-8B9B-81F0C1446BC4}" type="pres">
      <dgm:prSet presAssocID="{2C93D2F5-8B69-451B-8032-915F938F7987}" presName="hierChild4" presStyleCnt="0"/>
      <dgm:spPr/>
    </dgm:pt>
  </dgm:ptLst>
  <dgm:cxnLst>
    <dgm:cxn modelId="{874F720D-D64F-4217-B6A9-5A37E2C8BA5C}" type="presOf" srcId="{C9BC6E26-DCFC-4661-8E58-F526DBB1E9B0}" destId="{04B1C33E-ADF8-4EB6-ADA3-936E7CCA9E7D}" srcOrd="0" destOrd="0" presId="urn:microsoft.com/office/officeart/2009/layout/CirclePictureHierarchy"/>
    <dgm:cxn modelId="{CFD1A010-ADE8-4916-8A71-DADFF24E1351}" type="presOf" srcId="{496BF54E-D51B-4391-9662-E55BF29E7AB8}" destId="{0D89BD58-6376-4077-8FD0-0BEAF3E5DD63}" srcOrd="0" destOrd="0" presId="urn:microsoft.com/office/officeart/2009/layout/CirclePictureHierarchy"/>
    <dgm:cxn modelId="{49DFAF19-8A08-48A9-8F1A-038FBC4D034D}" srcId="{CEA51220-AF1B-4811-93CB-E23E266A1263}" destId="{B0A0F20A-42E3-4D2B-A42C-4211CD81B3D4}" srcOrd="0" destOrd="0" parTransId="{1C6F4EBD-2B51-4245-A87D-5A77B7AC95AA}" sibTransId="{7D01499B-814C-4CE1-AB2B-E4B39FD7779D}"/>
    <dgm:cxn modelId="{D1094C25-50CA-414F-B4D9-599F33AFAD06}" srcId="{A51243CE-5652-440D-BE19-5421CA95FFA0}" destId="{2C93D2F5-8B69-451B-8032-915F938F7987}" srcOrd="1" destOrd="0" parTransId="{C4E47B71-E4D9-44A2-B6AD-D174076F45AC}" sibTransId="{A5B30840-372D-4FF3-9CD7-3ADC7963401F}"/>
    <dgm:cxn modelId="{A4B68C2E-06CC-406F-879C-DCF00274B438}" type="presOf" srcId="{A51243CE-5652-440D-BE19-5421CA95FFA0}" destId="{23EB7623-4E69-446B-825A-F42FDAE9F230}" srcOrd="0" destOrd="0" presId="urn:microsoft.com/office/officeart/2009/layout/CirclePictureHierarchy"/>
    <dgm:cxn modelId="{8B239F30-7023-4A53-B4F4-276E50276065}" type="presOf" srcId="{C4E47B71-E4D9-44A2-B6AD-D174076F45AC}" destId="{E067E33A-3853-4846-9160-E376726A1288}" srcOrd="0" destOrd="0" presId="urn:microsoft.com/office/officeart/2009/layout/CirclePictureHierarchy"/>
    <dgm:cxn modelId="{93AB3756-300C-4B3C-BD9A-867C59F8891B}" type="presOf" srcId="{8ACCFC85-F2A2-460B-A481-C42160A4CFBC}" destId="{888C1549-F12B-4D11-9C55-557B1E55988F}" srcOrd="0" destOrd="0" presId="urn:microsoft.com/office/officeart/2009/layout/CirclePictureHierarchy"/>
    <dgm:cxn modelId="{4C29405C-3BA5-4A23-A1A0-82475C56DA26}" type="presOf" srcId="{49102CB0-DB7C-4840-AE27-DB3BE14C8198}" destId="{E9D6C3FD-438E-4A0E-AA6D-332A3C9CB17F}" srcOrd="0" destOrd="0" presId="urn:microsoft.com/office/officeart/2009/layout/CirclePictureHierarchy"/>
    <dgm:cxn modelId="{8957445E-C84E-4FB2-86A9-74640960506F}" type="presOf" srcId="{9EA5E995-4E81-45B6-A822-D4789E50B913}" destId="{796FEDFE-ADF7-4030-B058-DC70DB89BB7F}" srcOrd="0" destOrd="0" presId="urn:microsoft.com/office/officeart/2009/layout/CirclePictureHierarchy"/>
    <dgm:cxn modelId="{506EFD62-02E5-40CD-BF06-074DC67C9D5A}" srcId="{8ACCFC85-F2A2-460B-A481-C42160A4CFBC}" destId="{A51243CE-5652-440D-BE19-5421CA95FFA0}" srcOrd="1" destOrd="0" parTransId="{49102CB0-DB7C-4840-AE27-DB3BE14C8198}" sibTransId="{CA5D2BC8-CEF3-40DC-9BEA-2828CDF8E8E5}"/>
    <dgm:cxn modelId="{3DEE3C7D-2A4C-42EA-B9A5-A2DC6BEF73A2}" srcId="{CEA51220-AF1B-4811-93CB-E23E266A1263}" destId="{A4FA01E6-F500-4C91-9319-5513B16A525D}" srcOrd="1" destOrd="0" parTransId="{142F9A43-1C5B-478B-87EB-8EDD466CC6B6}" sibTransId="{77D63273-B54B-4DFB-9C46-7643FA3F8020}"/>
    <dgm:cxn modelId="{4123E582-1906-4028-A6EB-0111D0EF03DC}" type="presOf" srcId="{1C6F4EBD-2B51-4245-A87D-5A77B7AC95AA}" destId="{BB7541C9-414E-4AA3-BF92-A64DD0000C83}" srcOrd="0" destOrd="0" presId="urn:microsoft.com/office/officeart/2009/layout/CirclePictureHierarchy"/>
    <dgm:cxn modelId="{6899B48D-04F4-4981-855F-F0DC0DD4E833}" type="presOf" srcId="{2C93D2F5-8B69-451B-8032-915F938F7987}" destId="{40DB6B5D-5521-4BC6-B39F-671A8517E786}" srcOrd="0" destOrd="0" presId="urn:microsoft.com/office/officeart/2009/layout/CirclePictureHierarchy"/>
    <dgm:cxn modelId="{E900D990-DD09-4E1F-9888-C6C49205626D}" type="presOf" srcId="{B0A0F20A-42E3-4D2B-A42C-4211CD81B3D4}" destId="{D6C4AF3E-CD32-4A6E-A07F-AE69BECAAE74}" srcOrd="0" destOrd="0" presId="urn:microsoft.com/office/officeart/2009/layout/CirclePictureHierarchy"/>
    <dgm:cxn modelId="{0286C894-5C5C-4BE9-92FB-0DBB72E83A87}" type="presOf" srcId="{142F9A43-1C5B-478B-87EB-8EDD466CC6B6}" destId="{873C5FAF-1FBA-4C2C-8B51-144E81DD073B}" srcOrd="0" destOrd="0" presId="urn:microsoft.com/office/officeart/2009/layout/CirclePictureHierarchy"/>
    <dgm:cxn modelId="{53B307AE-F80F-458F-899C-521BDEDAB429}" srcId="{496BF54E-D51B-4391-9662-E55BF29E7AB8}" destId="{8ACCFC85-F2A2-460B-A481-C42160A4CFBC}" srcOrd="0" destOrd="0" parTransId="{C6287FDC-7AED-4E0E-BA43-A87910EED525}" sibTransId="{5E6EB647-825F-43D3-A404-EF6FBAB58AAF}"/>
    <dgm:cxn modelId="{46C53DD2-C3DB-4116-B58E-AA7897BD2D9D}" type="presOf" srcId="{A4FA01E6-F500-4C91-9319-5513B16A525D}" destId="{BC91D8A8-C37A-40DD-A7BE-F9F121602709}" srcOrd="0" destOrd="0" presId="urn:microsoft.com/office/officeart/2009/layout/CirclePictureHierarchy"/>
    <dgm:cxn modelId="{AEDCCEDA-4410-45D6-B754-2F01FC03A846}" type="presOf" srcId="{30921F88-CEF0-4A15-A6DF-2749AB503C75}" destId="{0AAA2111-8178-4C7D-B6B7-023E9C4DA2E4}" srcOrd="0" destOrd="0" presId="urn:microsoft.com/office/officeart/2009/layout/CirclePictureHierarchy"/>
    <dgm:cxn modelId="{327ACFE8-5493-416D-A274-5C84795B2D8D}" type="presOf" srcId="{CEA51220-AF1B-4811-93CB-E23E266A1263}" destId="{CB14ED9A-20D1-4643-A939-7408BE615DBD}" srcOrd="0" destOrd="0" presId="urn:microsoft.com/office/officeart/2009/layout/CirclePictureHierarchy"/>
    <dgm:cxn modelId="{352102ED-0288-4F6E-B3D9-2025E9013E00}" srcId="{A51243CE-5652-440D-BE19-5421CA95FFA0}" destId="{30921F88-CEF0-4A15-A6DF-2749AB503C75}" srcOrd="0" destOrd="0" parTransId="{9EA5E995-4E81-45B6-A822-D4789E50B913}" sibTransId="{0B0C7B4C-FEE9-4F92-BF6D-CDDC0810BEE7}"/>
    <dgm:cxn modelId="{50DA6EF0-F73F-48A5-A50C-F596D241A962}" srcId="{8ACCFC85-F2A2-460B-A481-C42160A4CFBC}" destId="{CEA51220-AF1B-4811-93CB-E23E266A1263}" srcOrd="0" destOrd="0" parTransId="{C9BC6E26-DCFC-4661-8E58-F526DBB1E9B0}" sibTransId="{96920734-0011-4120-B0F4-B6A7504D3E4A}"/>
    <dgm:cxn modelId="{4A6A91DF-10D3-4C1B-9FA5-A2EC6FC77E8C}" type="presParOf" srcId="{0D89BD58-6376-4077-8FD0-0BEAF3E5DD63}" destId="{CEFBADB0-E1ED-4639-9C30-B0DAF695638E}" srcOrd="0" destOrd="0" presId="urn:microsoft.com/office/officeart/2009/layout/CirclePictureHierarchy"/>
    <dgm:cxn modelId="{15D383A9-643F-43B0-9BAF-3B85142D647E}" type="presParOf" srcId="{CEFBADB0-E1ED-4639-9C30-B0DAF695638E}" destId="{2C97C991-DBAC-41B8-A21C-DC9256B95862}" srcOrd="0" destOrd="0" presId="urn:microsoft.com/office/officeart/2009/layout/CirclePictureHierarchy"/>
    <dgm:cxn modelId="{B3D62C99-3AB4-43A4-9BB7-ABB0210088AB}" type="presParOf" srcId="{2C97C991-DBAC-41B8-A21C-DC9256B95862}" destId="{3760B5EC-8F0F-4DB6-A52B-3F7745D51182}" srcOrd="0" destOrd="0" presId="urn:microsoft.com/office/officeart/2009/layout/CirclePictureHierarchy"/>
    <dgm:cxn modelId="{DA5E230B-9B2E-436D-9EF4-B3E90825D36D}" type="presParOf" srcId="{2C97C991-DBAC-41B8-A21C-DC9256B95862}" destId="{888C1549-F12B-4D11-9C55-557B1E55988F}" srcOrd="1" destOrd="0" presId="urn:microsoft.com/office/officeart/2009/layout/CirclePictureHierarchy"/>
    <dgm:cxn modelId="{9B8CEE49-EB7E-4F9B-B440-905269E14EBF}" type="presParOf" srcId="{CEFBADB0-E1ED-4639-9C30-B0DAF695638E}" destId="{CAE2BCF2-FE6B-422E-8695-8917595F0E66}" srcOrd="1" destOrd="0" presId="urn:microsoft.com/office/officeart/2009/layout/CirclePictureHierarchy"/>
    <dgm:cxn modelId="{43997898-E035-4329-888E-F7EACAE321F8}" type="presParOf" srcId="{CAE2BCF2-FE6B-422E-8695-8917595F0E66}" destId="{04B1C33E-ADF8-4EB6-ADA3-936E7CCA9E7D}" srcOrd="0" destOrd="0" presId="urn:microsoft.com/office/officeart/2009/layout/CirclePictureHierarchy"/>
    <dgm:cxn modelId="{81AA74AC-7E4B-4F0E-A5B9-A51BFA219819}" type="presParOf" srcId="{CAE2BCF2-FE6B-422E-8695-8917595F0E66}" destId="{B37F878B-A552-4A75-8AB1-EF12059837AC}" srcOrd="1" destOrd="0" presId="urn:microsoft.com/office/officeart/2009/layout/CirclePictureHierarchy"/>
    <dgm:cxn modelId="{060DF079-4597-4A14-A3AF-0DCCEC79E030}" type="presParOf" srcId="{B37F878B-A552-4A75-8AB1-EF12059837AC}" destId="{ADDE0027-DE01-42BB-8E55-E4891E877263}" srcOrd="0" destOrd="0" presId="urn:microsoft.com/office/officeart/2009/layout/CirclePictureHierarchy"/>
    <dgm:cxn modelId="{066BF5EE-4778-4889-A6C3-9D6C6653076F}" type="presParOf" srcId="{ADDE0027-DE01-42BB-8E55-E4891E877263}" destId="{A334E842-3163-4184-B500-C6FB0C574FBF}" srcOrd="0" destOrd="0" presId="urn:microsoft.com/office/officeart/2009/layout/CirclePictureHierarchy"/>
    <dgm:cxn modelId="{11C5D2B8-3C0A-4D80-B8F4-CD9450FDA425}" type="presParOf" srcId="{ADDE0027-DE01-42BB-8E55-E4891E877263}" destId="{CB14ED9A-20D1-4643-A939-7408BE615DBD}" srcOrd="1" destOrd="0" presId="urn:microsoft.com/office/officeart/2009/layout/CirclePictureHierarchy"/>
    <dgm:cxn modelId="{10A4E70E-E988-40AD-A1A2-79435D33CFF6}" type="presParOf" srcId="{B37F878B-A552-4A75-8AB1-EF12059837AC}" destId="{7F208494-70A0-49DB-A976-615B4A60AC22}" srcOrd="1" destOrd="0" presId="urn:microsoft.com/office/officeart/2009/layout/CirclePictureHierarchy"/>
    <dgm:cxn modelId="{282FF53D-234F-40EE-9B7A-7255BA930616}" type="presParOf" srcId="{7F208494-70A0-49DB-A976-615B4A60AC22}" destId="{BB7541C9-414E-4AA3-BF92-A64DD0000C83}" srcOrd="0" destOrd="0" presId="urn:microsoft.com/office/officeart/2009/layout/CirclePictureHierarchy"/>
    <dgm:cxn modelId="{66819D3F-D2E2-4CD0-8B47-004F292162F7}" type="presParOf" srcId="{7F208494-70A0-49DB-A976-615B4A60AC22}" destId="{2B57202E-FEF2-4E1F-B30A-FA463BC0A776}" srcOrd="1" destOrd="0" presId="urn:microsoft.com/office/officeart/2009/layout/CirclePictureHierarchy"/>
    <dgm:cxn modelId="{97EF9E6C-E89F-49C6-921E-BA2837614546}" type="presParOf" srcId="{2B57202E-FEF2-4E1F-B30A-FA463BC0A776}" destId="{829E3A75-701E-4531-810D-FB5FB33B700E}" srcOrd="0" destOrd="0" presId="urn:microsoft.com/office/officeart/2009/layout/CirclePictureHierarchy"/>
    <dgm:cxn modelId="{27B92DA7-D786-48A1-93C6-4AEFED19DDBC}" type="presParOf" srcId="{829E3A75-701E-4531-810D-FB5FB33B700E}" destId="{DDB32E6D-D72C-43DB-B28A-551003D94A7A}" srcOrd="0" destOrd="0" presId="urn:microsoft.com/office/officeart/2009/layout/CirclePictureHierarchy"/>
    <dgm:cxn modelId="{B32917A1-FE6C-4ADE-9AF5-F5145D67EEF0}" type="presParOf" srcId="{829E3A75-701E-4531-810D-FB5FB33B700E}" destId="{D6C4AF3E-CD32-4A6E-A07F-AE69BECAAE74}" srcOrd="1" destOrd="0" presId="urn:microsoft.com/office/officeart/2009/layout/CirclePictureHierarchy"/>
    <dgm:cxn modelId="{344E0B6B-0A72-45F2-A01B-9381719E3782}" type="presParOf" srcId="{2B57202E-FEF2-4E1F-B30A-FA463BC0A776}" destId="{A27ABD3D-8C6E-4BCB-9D06-A3EA984DD2B6}" srcOrd="1" destOrd="0" presId="urn:microsoft.com/office/officeart/2009/layout/CirclePictureHierarchy"/>
    <dgm:cxn modelId="{4376B691-B406-41A8-821F-0F22B4BCD53A}" type="presParOf" srcId="{7F208494-70A0-49DB-A976-615B4A60AC22}" destId="{873C5FAF-1FBA-4C2C-8B51-144E81DD073B}" srcOrd="2" destOrd="0" presId="urn:microsoft.com/office/officeart/2009/layout/CirclePictureHierarchy"/>
    <dgm:cxn modelId="{E821F04D-DB90-490D-B86B-37C5263562A8}" type="presParOf" srcId="{7F208494-70A0-49DB-A976-615B4A60AC22}" destId="{67093D0A-0843-4A40-BAF4-EEA271A627A2}" srcOrd="3" destOrd="0" presId="urn:microsoft.com/office/officeart/2009/layout/CirclePictureHierarchy"/>
    <dgm:cxn modelId="{16B25886-ADBC-427A-AB6F-1C1C83DA270F}" type="presParOf" srcId="{67093D0A-0843-4A40-BAF4-EEA271A627A2}" destId="{B236AC28-D968-404D-8E12-D5398558DD38}" srcOrd="0" destOrd="0" presId="urn:microsoft.com/office/officeart/2009/layout/CirclePictureHierarchy"/>
    <dgm:cxn modelId="{2A3732F1-1769-4AD6-8169-D2BC32FEAE2B}" type="presParOf" srcId="{B236AC28-D968-404D-8E12-D5398558DD38}" destId="{B2824AC8-9C19-46BC-9AB2-14BAFCD92E33}" srcOrd="0" destOrd="0" presId="urn:microsoft.com/office/officeart/2009/layout/CirclePictureHierarchy"/>
    <dgm:cxn modelId="{5B0B7489-E95D-4B02-BF6D-1F80E805CAF4}" type="presParOf" srcId="{B236AC28-D968-404D-8E12-D5398558DD38}" destId="{BC91D8A8-C37A-40DD-A7BE-F9F121602709}" srcOrd="1" destOrd="0" presId="urn:microsoft.com/office/officeart/2009/layout/CirclePictureHierarchy"/>
    <dgm:cxn modelId="{EB74E138-B36D-4004-A1D8-E0D298742201}" type="presParOf" srcId="{67093D0A-0843-4A40-BAF4-EEA271A627A2}" destId="{04A2D8A6-A6BF-4C82-9110-A0D4DD457AFB}" srcOrd="1" destOrd="0" presId="urn:microsoft.com/office/officeart/2009/layout/CirclePictureHierarchy"/>
    <dgm:cxn modelId="{34584E3C-6066-40FF-8B82-74A24B3ADC5A}" type="presParOf" srcId="{CAE2BCF2-FE6B-422E-8695-8917595F0E66}" destId="{E9D6C3FD-438E-4A0E-AA6D-332A3C9CB17F}" srcOrd="2" destOrd="0" presId="urn:microsoft.com/office/officeart/2009/layout/CirclePictureHierarchy"/>
    <dgm:cxn modelId="{67C1FC8E-8472-4D96-B786-CB8B0CE4FC5B}" type="presParOf" srcId="{CAE2BCF2-FE6B-422E-8695-8917595F0E66}" destId="{FA60F768-8E34-44B0-9508-06CD8FA55F21}" srcOrd="3" destOrd="0" presId="urn:microsoft.com/office/officeart/2009/layout/CirclePictureHierarchy"/>
    <dgm:cxn modelId="{E0B47D10-AB03-4818-AA97-AD89D40A9404}" type="presParOf" srcId="{FA60F768-8E34-44B0-9508-06CD8FA55F21}" destId="{F0F0DB92-C6C3-4BDB-864A-128A16671B9F}" srcOrd="0" destOrd="0" presId="urn:microsoft.com/office/officeart/2009/layout/CirclePictureHierarchy"/>
    <dgm:cxn modelId="{0F7D7A03-977F-414C-9779-BA74979C93CB}" type="presParOf" srcId="{F0F0DB92-C6C3-4BDB-864A-128A16671B9F}" destId="{ECF8AF88-5FC9-4F95-84BD-F3945CD69944}" srcOrd="0" destOrd="0" presId="urn:microsoft.com/office/officeart/2009/layout/CirclePictureHierarchy"/>
    <dgm:cxn modelId="{9787C70E-FE33-479D-8482-2C7C40AEBB01}" type="presParOf" srcId="{F0F0DB92-C6C3-4BDB-864A-128A16671B9F}" destId="{23EB7623-4E69-446B-825A-F42FDAE9F230}" srcOrd="1" destOrd="0" presId="urn:microsoft.com/office/officeart/2009/layout/CirclePictureHierarchy"/>
    <dgm:cxn modelId="{00D6F5CF-1239-4F4B-9F13-B2034179BE60}" type="presParOf" srcId="{FA60F768-8E34-44B0-9508-06CD8FA55F21}" destId="{D20F39BC-7860-4D30-B092-4B2EBC30ED14}" srcOrd="1" destOrd="0" presId="urn:microsoft.com/office/officeart/2009/layout/CirclePictureHierarchy"/>
    <dgm:cxn modelId="{B1911505-1A0D-4508-A522-5FFC2381FB55}" type="presParOf" srcId="{D20F39BC-7860-4D30-B092-4B2EBC30ED14}" destId="{796FEDFE-ADF7-4030-B058-DC70DB89BB7F}" srcOrd="0" destOrd="0" presId="urn:microsoft.com/office/officeart/2009/layout/CirclePictureHierarchy"/>
    <dgm:cxn modelId="{5A299F8D-9BD2-4137-AEE8-78B6EF57ABC9}" type="presParOf" srcId="{D20F39BC-7860-4D30-B092-4B2EBC30ED14}" destId="{8DFDC0D5-D6FB-4CEA-8EA2-EB69E23F3D23}" srcOrd="1" destOrd="0" presId="urn:microsoft.com/office/officeart/2009/layout/CirclePictureHierarchy"/>
    <dgm:cxn modelId="{5B2F9312-20FA-4A20-8A5D-C9D4FF275E79}" type="presParOf" srcId="{8DFDC0D5-D6FB-4CEA-8EA2-EB69E23F3D23}" destId="{7E7C724F-A0F5-482E-945D-ED626C9174F4}" srcOrd="0" destOrd="0" presId="urn:microsoft.com/office/officeart/2009/layout/CirclePictureHierarchy"/>
    <dgm:cxn modelId="{E92C17A3-D970-49C7-ABB4-13DE94883B75}" type="presParOf" srcId="{7E7C724F-A0F5-482E-945D-ED626C9174F4}" destId="{7DAB34DC-B3BB-44F6-997B-3FED2E0E18B2}" srcOrd="0" destOrd="0" presId="urn:microsoft.com/office/officeart/2009/layout/CirclePictureHierarchy"/>
    <dgm:cxn modelId="{09735F57-B575-42A6-A4CC-A043E89647C3}" type="presParOf" srcId="{7E7C724F-A0F5-482E-945D-ED626C9174F4}" destId="{0AAA2111-8178-4C7D-B6B7-023E9C4DA2E4}" srcOrd="1" destOrd="0" presId="urn:microsoft.com/office/officeart/2009/layout/CirclePictureHierarchy"/>
    <dgm:cxn modelId="{2D7551BD-FD27-4736-81D6-9A96A5D0F182}" type="presParOf" srcId="{8DFDC0D5-D6FB-4CEA-8EA2-EB69E23F3D23}" destId="{7909AEBC-62DE-4E72-9073-413D6673ADCF}" srcOrd="1" destOrd="0" presId="urn:microsoft.com/office/officeart/2009/layout/CirclePictureHierarchy"/>
    <dgm:cxn modelId="{80B2E23F-6794-4518-BC89-030D560588CA}" type="presParOf" srcId="{D20F39BC-7860-4D30-B092-4B2EBC30ED14}" destId="{E067E33A-3853-4846-9160-E376726A1288}" srcOrd="2" destOrd="0" presId="urn:microsoft.com/office/officeart/2009/layout/CirclePictureHierarchy"/>
    <dgm:cxn modelId="{442D8DF3-D505-49F4-80DE-7E2988D51E0F}" type="presParOf" srcId="{D20F39BC-7860-4D30-B092-4B2EBC30ED14}" destId="{A3090E5F-B342-4BA9-9FE7-072B0BD4A7A6}" srcOrd="3" destOrd="0" presId="urn:microsoft.com/office/officeart/2009/layout/CirclePictureHierarchy"/>
    <dgm:cxn modelId="{DC506149-E722-4C50-AB06-8A9AA1D83871}" type="presParOf" srcId="{A3090E5F-B342-4BA9-9FE7-072B0BD4A7A6}" destId="{7BD3019A-C360-416C-9C43-64E566D7FBA9}" srcOrd="0" destOrd="0" presId="urn:microsoft.com/office/officeart/2009/layout/CirclePictureHierarchy"/>
    <dgm:cxn modelId="{F1160C15-9013-49B2-8F75-33087E853658}" type="presParOf" srcId="{7BD3019A-C360-416C-9C43-64E566D7FBA9}" destId="{64608A53-A8F5-45FD-9D5E-01C2C8479387}" srcOrd="0" destOrd="0" presId="urn:microsoft.com/office/officeart/2009/layout/CirclePictureHierarchy"/>
    <dgm:cxn modelId="{D0992575-3CEA-4BA6-BC86-E3BD8D965504}" type="presParOf" srcId="{7BD3019A-C360-416C-9C43-64E566D7FBA9}" destId="{40DB6B5D-5521-4BC6-B39F-671A8517E786}" srcOrd="1" destOrd="0" presId="urn:microsoft.com/office/officeart/2009/layout/CirclePictureHierarchy"/>
    <dgm:cxn modelId="{6C49E34C-EDD2-46AB-9586-A1BC9DF60E2E}" type="presParOf" srcId="{A3090E5F-B342-4BA9-9FE7-072B0BD4A7A6}" destId="{D09EC504-6ED5-4DEF-8B9B-81F0C1446BC4}"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67E33A-3853-4846-9160-E376726A1288}">
      <dsp:nvSpPr>
        <dsp:cNvPr id="0" name=""/>
        <dsp:cNvSpPr/>
      </dsp:nvSpPr>
      <dsp:spPr>
        <a:xfrm>
          <a:off x="2321714" y="827154"/>
          <a:ext cx="410826" cy="164389"/>
        </a:xfrm>
        <a:custGeom>
          <a:avLst/>
          <a:gdLst/>
          <a:ahLst/>
          <a:cxnLst/>
          <a:rect l="0" t="0" r="0" b="0"/>
          <a:pathLst>
            <a:path>
              <a:moveTo>
                <a:pt x="0" y="0"/>
              </a:moveTo>
              <a:lnTo>
                <a:pt x="0" y="115611"/>
              </a:lnTo>
              <a:lnTo>
                <a:pt x="410826" y="115611"/>
              </a:lnTo>
              <a:lnTo>
                <a:pt x="410826" y="164389"/>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6FEDFE-ADF7-4030-B058-DC70DB89BB7F}">
      <dsp:nvSpPr>
        <dsp:cNvPr id="0" name=""/>
        <dsp:cNvSpPr/>
      </dsp:nvSpPr>
      <dsp:spPr>
        <a:xfrm>
          <a:off x="1874051" y="827154"/>
          <a:ext cx="447663" cy="194105"/>
        </a:xfrm>
        <a:custGeom>
          <a:avLst/>
          <a:gdLst/>
          <a:ahLst/>
          <a:cxnLst/>
          <a:rect l="0" t="0" r="0" b="0"/>
          <a:pathLst>
            <a:path>
              <a:moveTo>
                <a:pt x="447663" y="0"/>
              </a:moveTo>
              <a:lnTo>
                <a:pt x="447663" y="145328"/>
              </a:lnTo>
              <a:lnTo>
                <a:pt x="0" y="145328"/>
              </a:lnTo>
              <a:lnTo>
                <a:pt x="0" y="194105"/>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9D6C3FD-438E-4A0E-AA6D-332A3C9CB17F}">
      <dsp:nvSpPr>
        <dsp:cNvPr id="0" name=""/>
        <dsp:cNvSpPr/>
      </dsp:nvSpPr>
      <dsp:spPr>
        <a:xfrm>
          <a:off x="1436163" y="405592"/>
          <a:ext cx="885550" cy="109384"/>
        </a:xfrm>
        <a:custGeom>
          <a:avLst/>
          <a:gdLst/>
          <a:ahLst/>
          <a:cxnLst/>
          <a:rect l="0" t="0" r="0" b="0"/>
          <a:pathLst>
            <a:path>
              <a:moveTo>
                <a:pt x="0" y="0"/>
              </a:moveTo>
              <a:lnTo>
                <a:pt x="0" y="60606"/>
              </a:lnTo>
              <a:lnTo>
                <a:pt x="885550" y="60606"/>
              </a:lnTo>
              <a:lnTo>
                <a:pt x="885550" y="109384"/>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3C5FAF-1FBA-4C2C-8B51-144E81DD073B}">
      <dsp:nvSpPr>
        <dsp:cNvPr id="0" name=""/>
        <dsp:cNvSpPr/>
      </dsp:nvSpPr>
      <dsp:spPr>
        <a:xfrm>
          <a:off x="258483" y="867671"/>
          <a:ext cx="757078" cy="153588"/>
        </a:xfrm>
        <a:custGeom>
          <a:avLst/>
          <a:gdLst/>
          <a:ahLst/>
          <a:cxnLst/>
          <a:rect l="0" t="0" r="0" b="0"/>
          <a:pathLst>
            <a:path>
              <a:moveTo>
                <a:pt x="0" y="0"/>
              </a:moveTo>
              <a:lnTo>
                <a:pt x="0" y="104810"/>
              </a:lnTo>
              <a:lnTo>
                <a:pt x="757078" y="104810"/>
              </a:lnTo>
              <a:lnTo>
                <a:pt x="757078" y="153588"/>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B7541C9-414E-4AA3-BF92-A64DD0000C83}">
      <dsp:nvSpPr>
        <dsp:cNvPr id="0" name=""/>
        <dsp:cNvSpPr/>
      </dsp:nvSpPr>
      <dsp:spPr>
        <a:xfrm>
          <a:off x="157072" y="867671"/>
          <a:ext cx="101410" cy="153588"/>
        </a:xfrm>
        <a:custGeom>
          <a:avLst/>
          <a:gdLst/>
          <a:ahLst/>
          <a:cxnLst/>
          <a:rect l="0" t="0" r="0" b="0"/>
          <a:pathLst>
            <a:path>
              <a:moveTo>
                <a:pt x="101410" y="0"/>
              </a:moveTo>
              <a:lnTo>
                <a:pt x="101410" y="104810"/>
              </a:lnTo>
              <a:lnTo>
                <a:pt x="0" y="104810"/>
              </a:lnTo>
              <a:lnTo>
                <a:pt x="0" y="153588"/>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4B1C33E-ADF8-4EB6-ADA3-936E7CCA9E7D}">
      <dsp:nvSpPr>
        <dsp:cNvPr id="0" name=""/>
        <dsp:cNvSpPr/>
      </dsp:nvSpPr>
      <dsp:spPr>
        <a:xfrm>
          <a:off x="258483" y="405592"/>
          <a:ext cx="1177680" cy="149901"/>
        </a:xfrm>
        <a:custGeom>
          <a:avLst/>
          <a:gdLst/>
          <a:ahLst/>
          <a:cxnLst/>
          <a:rect l="0" t="0" r="0" b="0"/>
          <a:pathLst>
            <a:path>
              <a:moveTo>
                <a:pt x="1177680" y="0"/>
              </a:moveTo>
              <a:lnTo>
                <a:pt x="1177680" y="101123"/>
              </a:lnTo>
              <a:lnTo>
                <a:pt x="0" y="101123"/>
              </a:lnTo>
              <a:lnTo>
                <a:pt x="0" y="149901"/>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60B5EC-8F0F-4DB6-A52B-3F7745D51182}">
      <dsp:nvSpPr>
        <dsp:cNvPr id="0" name=""/>
        <dsp:cNvSpPr/>
      </dsp:nvSpPr>
      <dsp:spPr>
        <a:xfrm>
          <a:off x="1280074" y="93414"/>
          <a:ext cx="312177" cy="3121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888C1549-F12B-4D11-9C55-557B1E55988F}">
      <dsp:nvSpPr>
        <dsp:cNvPr id="0" name=""/>
        <dsp:cNvSpPr/>
      </dsp:nvSpPr>
      <dsp:spPr>
        <a:xfrm>
          <a:off x="944624" y="0"/>
          <a:ext cx="576511"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nodo Raiz</a:t>
          </a:r>
        </a:p>
      </dsp:txBody>
      <dsp:txXfrm>
        <a:off x="944624" y="0"/>
        <a:ext cx="576511" cy="312177"/>
      </dsp:txXfrm>
    </dsp:sp>
    <dsp:sp modelId="{A334E842-3163-4184-B500-C6FB0C574FBF}">
      <dsp:nvSpPr>
        <dsp:cNvPr id="0" name=""/>
        <dsp:cNvSpPr/>
      </dsp:nvSpPr>
      <dsp:spPr>
        <a:xfrm>
          <a:off x="102394" y="555493"/>
          <a:ext cx="312177" cy="312177"/>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CB14ED9A-20D1-4643-A939-7408BE615DBD}">
      <dsp:nvSpPr>
        <dsp:cNvPr id="0" name=""/>
        <dsp:cNvSpPr/>
      </dsp:nvSpPr>
      <dsp:spPr>
        <a:xfrm>
          <a:off x="432994" y="606282"/>
          <a:ext cx="468266"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desición</a:t>
          </a:r>
        </a:p>
      </dsp:txBody>
      <dsp:txXfrm>
        <a:off x="432994" y="606282"/>
        <a:ext cx="468266" cy="312177"/>
      </dsp:txXfrm>
    </dsp:sp>
    <dsp:sp modelId="{DDB32E6D-D72C-43DB-B28A-551003D94A7A}">
      <dsp:nvSpPr>
        <dsp:cNvPr id="0" name=""/>
        <dsp:cNvSpPr/>
      </dsp:nvSpPr>
      <dsp:spPr>
        <a:xfrm>
          <a:off x="983" y="1021260"/>
          <a:ext cx="312177" cy="312177"/>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D6C4AF3E-CD32-4A6E-A07F-AE69BECAAE74}">
      <dsp:nvSpPr>
        <dsp:cNvPr id="0" name=""/>
        <dsp:cNvSpPr/>
      </dsp:nvSpPr>
      <dsp:spPr>
        <a:xfrm>
          <a:off x="313161" y="1020479"/>
          <a:ext cx="468266"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verdadero </a:t>
          </a:r>
        </a:p>
      </dsp:txBody>
      <dsp:txXfrm>
        <a:off x="313161" y="1020479"/>
        <a:ext cx="468266" cy="312177"/>
      </dsp:txXfrm>
    </dsp:sp>
    <dsp:sp modelId="{B2824AC8-9C19-46BC-9AB2-14BAFCD92E33}">
      <dsp:nvSpPr>
        <dsp:cNvPr id="0" name=""/>
        <dsp:cNvSpPr/>
      </dsp:nvSpPr>
      <dsp:spPr>
        <a:xfrm>
          <a:off x="859472" y="1021260"/>
          <a:ext cx="312177" cy="312177"/>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BC91D8A8-C37A-40DD-A7BE-F9F121602709}">
      <dsp:nvSpPr>
        <dsp:cNvPr id="0" name=""/>
        <dsp:cNvSpPr/>
      </dsp:nvSpPr>
      <dsp:spPr>
        <a:xfrm>
          <a:off x="1171650" y="1020479"/>
          <a:ext cx="468266"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Falso</a:t>
          </a:r>
        </a:p>
      </dsp:txBody>
      <dsp:txXfrm>
        <a:off x="1171650" y="1020479"/>
        <a:ext cx="468266" cy="312177"/>
      </dsp:txXfrm>
    </dsp:sp>
    <dsp:sp modelId="{ECF8AF88-5FC9-4F95-84BD-F3945CD69944}">
      <dsp:nvSpPr>
        <dsp:cNvPr id="0" name=""/>
        <dsp:cNvSpPr/>
      </dsp:nvSpPr>
      <dsp:spPr>
        <a:xfrm>
          <a:off x="2165625" y="514976"/>
          <a:ext cx="312177" cy="312177"/>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23EB7623-4E69-446B-825A-F42FDAE9F230}">
      <dsp:nvSpPr>
        <dsp:cNvPr id="0" name=""/>
        <dsp:cNvSpPr/>
      </dsp:nvSpPr>
      <dsp:spPr>
        <a:xfrm>
          <a:off x="2459384" y="609965"/>
          <a:ext cx="468266"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desición </a:t>
          </a:r>
        </a:p>
      </dsp:txBody>
      <dsp:txXfrm>
        <a:off x="2459384" y="609965"/>
        <a:ext cx="468266" cy="312177"/>
      </dsp:txXfrm>
    </dsp:sp>
    <dsp:sp modelId="{7DAB34DC-B3BB-44F6-997B-3FED2E0E18B2}">
      <dsp:nvSpPr>
        <dsp:cNvPr id="0" name=""/>
        <dsp:cNvSpPr/>
      </dsp:nvSpPr>
      <dsp:spPr>
        <a:xfrm>
          <a:off x="1717962" y="1021260"/>
          <a:ext cx="312177" cy="312177"/>
        </a:xfrm>
        <a:prstGeom prst="ellipse">
          <a:avLst/>
        </a:prstGeom>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0AAA2111-8178-4C7D-B6B7-023E9C4DA2E4}">
      <dsp:nvSpPr>
        <dsp:cNvPr id="0" name=""/>
        <dsp:cNvSpPr/>
      </dsp:nvSpPr>
      <dsp:spPr>
        <a:xfrm>
          <a:off x="2030140" y="1020479"/>
          <a:ext cx="468266"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Verdadero </a:t>
          </a:r>
        </a:p>
      </dsp:txBody>
      <dsp:txXfrm>
        <a:off x="2030140" y="1020479"/>
        <a:ext cx="468266" cy="312177"/>
      </dsp:txXfrm>
    </dsp:sp>
    <dsp:sp modelId="{64608A53-A8F5-45FD-9D5E-01C2C8479387}">
      <dsp:nvSpPr>
        <dsp:cNvPr id="0" name=""/>
        <dsp:cNvSpPr/>
      </dsp:nvSpPr>
      <dsp:spPr>
        <a:xfrm>
          <a:off x="2576451" y="991544"/>
          <a:ext cx="312177" cy="312177"/>
        </a:xfrm>
        <a:prstGeom prst="ellipse">
          <a:avLst/>
        </a:prstGeom>
        <a:blipFill>
          <a:blip xmlns:r="http://schemas.openxmlformats.org/officeDocument/2006/relationships" r:embed="rId11">
            <a:extLst>
              <a:ext uri="{96DAC541-7B7A-43D3-8B79-37D633B846F1}">
                <asvg:svgBlip xmlns:asvg="http://schemas.microsoft.com/office/drawing/2016/SVG/main" r:embed="rId12"/>
              </a:ext>
            </a:extLst>
          </a:blip>
          <a:srcRect/>
          <a:stretch>
            <a:fillRect/>
          </a:stretch>
        </a:blipFill>
        <a:ln>
          <a:noFill/>
        </a:ln>
        <a:effectLst/>
      </dsp:spPr>
      <dsp:style>
        <a:lnRef idx="0">
          <a:scrgbClr r="0" g="0" b="0"/>
        </a:lnRef>
        <a:fillRef idx="3">
          <a:scrgbClr r="0" g="0" b="0"/>
        </a:fillRef>
        <a:effectRef idx="2">
          <a:scrgbClr r="0" g="0" b="0"/>
        </a:effectRef>
        <a:fontRef idx="minor">
          <a:schemeClr val="lt1"/>
        </a:fontRef>
      </dsp:style>
    </dsp:sp>
    <dsp:sp modelId="{40DB6B5D-5521-4BC6-B39F-671A8517E786}">
      <dsp:nvSpPr>
        <dsp:cNvPr id="0" name=""/>
        <dsp:cNvSpPr/>
      </dsp:nvSpPr>
      <dsp:spPr>
        <a:xfrm>
          <a:off x="2888629" y="1020479"/>
          <a:ext cx="468266" cy="312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s-CO" sz="700" kern="1200"/>
            <a:t>Falso</a:t>
          </a:r>
        </a:p>
        <a:p>
          <a:pPr marL="0" lvl="0" indent="0" algn="l" defTabSz="311150">
            <a:lnSpc>
              <a:spcPct val="90000"/>
            </a:lnSpc>
            <a:spcBef>
              <a:spcPct val="0"/>
            </a:spcBef>
            <a:spcAft>
              <a:spcPct val="35000"/>
            </a:spcAft>
            <a:buNone/>
          </a:pPr>
          <a:endParaRPr lang="es-CO" sz="700" kern="1200"/>
        </a:p>
      </dsp:txBody>
      <dsp:txXfrm>
        <a:off x="2888629" y="1020479"/>
        <a:ext cx="468266" cy="31217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3006</Words>
  <Characters>16534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juan jose zuluaga bedoya</cp:lastModifiedBy>
  <cp:revision>2</cp:revision>
  <cp:lastPrinted>2020-10-11T22:57:00Z</cp:lastPrinted>
  <dcterms:created xsi:type="dcterms:W3CDTF">2020-11-17T19:20:00Z</dcterms:created>
  <dcterms:modified xsi:type="dcterms:W3CDTF">2020-11-17T19:20:00Z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