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glossary/document.xml" ContentType="application/vnd.openxmlformats-officedocument.wordprocessingml.document.glossary+xml"/>
  <Override PartName="/word/glossary/styles.xml" ContentType="application/vnd.openxmlformats-officedocument.wordprocessingml.styles+xml"/>
  <Override PartName="/word/glossary/settings.xml" ContentType="application/vnd.openxmlformats-officedocument.wordprocessingml.settings+xml"/>
  <Override PartName="/word/glossary/webSettings.xml" ContentType="application/vnd.openxmlformats-officedocument.wordprocessingml.webSettings+xml"/>
  <Override PartName="/word/glossary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body>
    <w:p w:rsidR="0096222D" w:rsidRDefault="0096222D" w:rsidP="0096222D">
      <w:pPr>
        <w:pStyle w:val="a3"/>
        <w:jc w:val="center"/>
      </w:pPr>
    </w:p>
    <w:p w:rsidR="0096222D" w:rsidRDefault="0096222D" w:rsidP="0096222D">
      <w:pPr>
        <w:pStyle w:val="a3"/>
        <w:jc w:val="center"/>
      </w:pPr>
    </w:p>
    <w:p w:rsidR="0096222D" w:rsidRDefault="0096222D" w:rsidP="0096222D">
      <w:pPr>
        <w:pStyle w:val="a3"/>
        <w:jc w:val="center"/>
      </w:pPr>
      <w:r>
        <w:t xml:space="preserve">Отчет по второму персональному заданию по курсу </w:t>
      </w:r>
      <w:r w:rsidRPr="004C2BDB">
        <w:rPr>
          <w:b/>
        </w:rPr>
        <w:t>Распознавание и генерация речи</w:t>
      </w:r>
    </w:p>
    <w:p w:rsidR="0096222D" w:rsidRDefault="0096222D" w:rsidP="0096222D">
      <w:pPr>
        <w:jc w:val="center"/>
      </w:pPr>
      <w:r w:rsidRPr="004C2BDB">
        <w:t>Ворсин Егор</w:t>
      </w:r>
    </w:p>
    <w:p w:rsidR="0096222D" w:rsidRDefault="0096222D" w:rsidP="0096222D">
      <w:r>
        <w:br w:type="page"/>
      </w:r>
    </w:p>
    <w:sdt>
      <w:sdtPr>
        <w:rPr>
          <w:rFonts w:asciiTheme="minorHAnsi" w:eastAsiaTheme="minorHAnsi" w:hAnsiTheme="minorHAnsi" w:cstheme="minorBidi"/>
          <w:color w:val="auto"/>
          <w:sz w:val="28"/>
          <w:szCs w:val="22"/>
          <w:lang w:eastAsia="en-US"/>
        </w:rPr>
        <w:id w:val="678701444"/>
        <w:docPartObj>
          <w:docPartGallery w:val="Table of Contents"/>
          <w:docPartUnique/>
        </w:docPartObj>
      </w:sdtPr>
      <w:sdtEndPr>
        <w:rPr>
          <w:b/>
          <w:bCs/>
        </w:rPr>
      </w:sdtEndPr>
      <w:sdtContent>
        <w:p w:rsidR="0096222D" w:rsidRDefault="0096222D" w:rsidP="0096222D">
          <w:pPr>
            <w:pStyle w:val="a5"/>
          </w:pPr>
          <w:r>
            <w:t>Оглавление</w:t>
          </w:r>
        </w:p>
        <w:p w:rsidR="001663D0" w:rsidRDefault="0096222D">
          <w:pPr>
            <w:pStyle w:val="31"/>
            <w:tabs>
              <w:tab w:val="left" w:pos="1100"/>
              <w:tab w:val="right" w:leader="dot" w:pos="9345"/>
            </w:tabs>
            <w:rPr>
              <w:rFonts w:eastAsiaTheme="minorEastAsia"/>
              <w:noProof/>
              <w:sz w:val="22"/>
              <w:lang w:eastAsia="ru-RU"/>
            </w:rPr>
          </w:pPr>
          <w:r>
            <w:fldChar w:fldCharType="begin"/>
          </w:r>
          <w:r>
            <w:instrText xml:space="preserve"> TOC \o "1-3" \h \z \u </w:instrText>
          </w:r>
          <w:r>
            <w:fldChar w:fldCharType="separate"/>
          </w:r>
          <w:hyperlink w:anchor="_Toc225465483" w:history="1">
            <w:r w:rsidR="001663D0" w:rsidRPr="00ED778B">
              <w:rPr>
                <w:rStyle w:val="a6"/>
                <w:noProof/>
              </w:rPr>
              <w:t>1.</w:t>
            </w:r>
            <w:r w:rsidR="001663D0">
              <w:rPr>
                <w:rFonts w:eastAsiaTheme="minorEastAsia"/>
                <w:noProof/>
                <w:sz w:val="22"/>
                <w:lang w:eastAsia="ru-RU"/>
              </w:rPr>
              <w:tab/>
            </w:r>
            <w:r w:rsidR="001663D0" w:rsidRPr="00ED778B">
              <w:rPr>
                <w:rStyle w:val="a6"/>
                <w:noProof/>
              </w:rPr>
              <w:t>Данные</w:t>
            </w:r>
            <w:r w:rsidR="001663D0">
              <w:rPr>
                <w:noProof/>
                <w:webHidden/>
              </w:rPr>
              <w:tab/>
            </w:r>
            <w:r w:rsidR="001663D0">
              <w:rPr>
                <w:noProof/>
                <w:webHidden/>
              </w:rPr>
              <w:fldChar w:fldCharType="begin"/>
            </w:r>
            <w:r w:rsidR="001663D0">
              <w:rPr>
                <w:noProof/>
                <w:webHidden/>
              </w:rPr>
              <w:instrText xml:space="preserve"> PAGEREF _Toc225465483 \h </w:instrText>
            </w:r>
            <w:r w:rsidR="001663D0">
              <w:rPr>
                <w:noProof/>
                <w:webHidden/>
              </w:rPr>
            </w:r>
            <w:r w:rsidR="001663D0">
              <w:rPr>
                <w:noProof/>
                <w:webHidden/>
              </w:rPr>
              <w:fldChar w:fldCharType="separate"/>
            </w:r>
            <w:r w:rsidR="001663D0">
              <w:rPr>
                <w:noProof/>
                <w:webHidden/>
              </w:rPr>
              <w:t>3</w:t>
            </w:r>
            <w:r w:rsidR="001663D0">
              <w:rPr>
                <w:noProof/>
                <w:webHidden/>
              </w:rPr>
              <w:fldChar w:fldCharType="end"/>
            </w:r>
          </w:hyperlink>
        </w:p>
        <w:p w:rsidR="001663D0" w:rsidRDefault="001663D0">
          <w:pPr>
            <w:pStyle w:val="31"/>
            <w:tabs>
              <w:tab w:val="left" w:pos="1100"/>
              <w:tab w:val="right" w:leader="dot" w:pos="9345"/>
            </w:tabs>
            <w:rPr>
              <w:rFonts w:eastAsiaTheme="minorEastAsia"/>
              <w:noProof/>
              <w:sz w:val="22"/>
              <w:lang w:eastAsia="ru-RU"/>
            </w:rPr>
          </w:pPr>
          <w:hyperlink w:anchor="_Toc225465484" w:history="1">
            <w:r w:rsidRPr="00ED778B">
              <w:rPr>
                <w:rStyle w:val="a6"/>
                <w:noProof/>
              </w:rPr>
              <w:t>2.</w:t>
            </w:r>
            <w:r>
              <w:rPr>
                <w:rFonts w:eastAsiaTheme="minorEastAsia"/>
                <w:noProof/>
                <w:sz w:val="22"/>
                <w:lang w:eastAsia="ru-RU"/>
              </w:rPr>
              <w:tab/>
            </w:r>
            <w:r w:rsidRPr="00ED778B">
              <w:rPr>
                <w:rStyle w:val="a6"/>
                <w:noProof/>
              </w:rPr>
              <w:t>Задание 1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_Toc225465484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4</w:t>
            </w:r>
            <w:r>
              <w:rPr>
                <w:noProof/>
                <w:webHidden/>
              </w:rPr>
              <w:fldChar w:fldCharType="end"/>
            </w:r>
          </w:hyperlink>
        </w:p>
        <w:p w:rsidR="001663D0" w:rsidRDefault="001663D0">
          <w:pPr>
            <w:pStyle w:val="31"/>
            <w:tabs>
              <w:tab w:val="left" w:pos="1100"/>
              <w:tab w:val="right" w:leader="dot" w:pos="9345"/>
            </w:tabs>
            <w:rPr>
              <w:rFonts w:eastAsiaTheme="minorEastAsia"/>
              <w:noProof/>
              <w:sz w:val="22"/>
              <w:lang w:eastAsia="ru-RU"/>
            </w:rPr>
          </w:pPr>
          <w:hyperlink w:anchor="_Toc225465485" w:history="1">
            <w:r w:rsidRPr="00ED778B">
              <w:rPr>
                <w:rStyle w:val="a6"/>
                <w:noProof/>
              </w:rPr>
              <w:t>3.</w:t>
            </w:r>
            <w:r>
              <w:rPr>
                <w:rFonts w:eastAsiaTheme="minorEastAsia"/>
                <w:noProof/>
                <w:sz w:val="22"/>
                <w:lang w:eastAsia="ru-RU"/>
              </w:rPr>
              <w:tab/>
            </w:r>
            <w:r w:rsidRPr="00ED778B">
              <w:rPr>
                <w:rStyle w:val="a6"/>
                <w:noProof/>
              </w:rPr>
              <w:t>Задание 2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_Toc225465485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4</w:t>
            </w:r>
            <w:r>
              <w:rPr>
                <w:noProof/>
                <w:webHidden/>
              </w:rPr>
              <w:fldChar w:fldCharType="end"/>
            </w:r>
          </w:hyperlink>
        </w:p>
        <w:p w:rsidR="001663D0" w:rsidRDefault="001663D0">
          <w:pPr>
            <w:pStyle w:val="31"/>
            <w:tabs>
              <w:tab w:val="left" w:pos="1100"/>
              <w:tab w:val="right" w:leader="dot" w:pos="9345"/>
            </w:tabs>
            <w:rPr>
              <w:rFonts w:eastAsiaTheme="minorEastAsia"/>
              <w:noProof/>
              <w:sz w:val="22"/>
              <w:lang w:eastAsia="ru-RU"/>
            </w:rPr>
          </w:pPr>
          <w:hyperlink w:anchor="_Toc225465486" w:history="1">
            <w:r w:rsidRPr="00ED778B">
              <w:rPr>
                <w:rStyle w:val="a6"/>
                <w:noProof/>
              </w:rPr>
              <w:t>4.</w:t>
            </w:r>
            <w:r>
              <w:rPr>
                <w:rFonts w:eastAsiaTheme="minorEastAsia"/>
                <w:noProof/>
                <w:sz w:val="22"/>
                <w:lang w:eastAsia="ru-RU"/>
              </w:rPr>
              <w:tab/>
            </w:r>
            <w:r w:rsidRPr="00ED778B">
              <w:rPr>
                <w:rStyle w:val="a6"/>
                <w:noProof/>
              </w:rPr>
              <w:t>Задание 3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_Toc225465486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5</w:t>
            </w:r>
            <w:r>
              <w:rPr>
                <w:noProof/>
                <w:webHidden/>
              </w:rPr>
              <w:fldChar w:fldCharType="end"/>
            </w:r>
          </w:hyperlink>
        </w:p>
        <w:p w:rsidR="001663D0" w:rsidRDefault="001663D0">
          <w:pPr>
            <w:pStyle w:val="31"/>
            <w:tabs>
              <w:tab w:val="left" w:pos="1100"/>
              <w:tab w:val="right" w:leader="dot" w:pos="9345"/>
            </w:tabs>
            <w:rPr>
              <w:rFonts w:eastAsiaTheme="minorEastAsia"/>
              <w:noProof/>
              <w:sz w:val="22"/>
              <w:lang w:eastAsia="ru-RU"/>
            </w:rPr>
          </w:pPr>
          <w:hyperlink w:anchor="_Toc225465487" w:history="1">
            <w:r w:rsidRPr="00ED778B">
              <w:rPr>
                <w:rStyle w:val="a6"/>
                <w:noProof/>
              </w:rPr>
              <w:t>5.</w:t>
            </w:r>
            <w:r>
              <w:rPr>
                <w:rFonts w:eastAsiaTheme="minorEastAsia"/>
                <w:noProof/>
                <w:sz w:val="22"/>
                <w:lang w:eastAsia="ru-RU"/>
              </w:rPr>
              <w:tab/>
            </w:r>
            <w:r w:rsidRPr="00ED778B">
              <w:rPr>
                <w:rStyle w:val="a6"/>
                <w:noProof/>
              </w:rPr>
              <w:t>Задание 4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_Toc225465487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6</w:t>
            </w:r>
            <w:r>
              <w:rPr>
                <w:noProof/>
                <w:webHidden/>
              </w:rPr>
              <w:fldChar w:fldCharType="end"/>
            </w:r>
          </w:hyperlink>
        </w:p>
        <w:p w:rsidR="001663D0" w:rsidRDefault="001663D0">
          <w:pPr>
            <w:pStyle w:val="31"/>
            <w:tabs>
              <w:tab w:val="left" w:pos="1100"/>
              <w:tab w:val="right" w:leader="dot" w:pos="9345"/>
            </w:tabs>
            <w:rPr>
              <w:rFonts w:eastAsiaTheme="minorEastAsia"/>
              <w:noProof/>
              <w:sz w:val="22"/>
              <w:lang w:eastAsia="ru-RU"/>
            </w:rPr>
          </w:pPr>
          <w:hyperlink w:anchor="_Toc225465488" w:history="1">
            <w:r w:rsidRPr="00ED778B">
              <w:rPr>
                <w:rStyle w:val="a6"/>
                <w:noProof/>
              </w:rPr>
              <w:t>6.</w:t>
            </w:r>
            <w:r>
              <w:rPr>
                <w:rFonts w:eastAsiaTheme="minorEastAsia"/>
                <w:noProof/>
                <w:sz w:val="22"/>
                <w:lang w:eastAsia="ru-RU"/>
              </w:rPr>
              <w:tab/>
            </w:r>
            <w:r w:rsidRPr="00ED778B">
              <w:rPr>
                <w:rStyle w:val="a6"/>
                <w:noProof/>
              </w:rPr>
              <w:t>Задание 5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_Toc225465488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7</w:t>
            </w:r>
            <w:r>
              <w:rPr>
                <w:noProof/>
                <w:webHidden/>
              </w:rPr>
              <w:fldChar w:fldCharType="end"/>
            </w:r>
          </w:hyperlink>
        </w:p>
        <w:p w:rsidR="001663D0" w:rsidRDefault="001663D0">
          <w:pPr>
            <w:pStyle w:val="31"/>
            <w:tabs>
              <w:tab w:val="left" w:pos="1100"/>
              <w:tab w:val="right" w:leader="dot" w:pos="9345"/>
            </w:tabs>
            <w:rPr>
              <w:rFonts w:eastAsiaTheme="minorEastAsia"/>
              <w:noProof/>
              <w:sz w:val="22"/>
              <w:lang w:eastAsia="ru-RU"/>
            </w:rPr>
          </w:pPr>
          <w:hyperlink w:anchor="_Toc225465489" w:history="1">
            <w:r w:rsidRPr="00ED778B">
              <w:rPr>
                <w:rStyle w:val="a6"/>
                <w:noProof/>
              </w:rPr>
              <w:t>7.</w:t>
            </w:r>
            <w:r>
              <w:rPr>
                <w:rFonts w:eastAsiaTheme="minorEastAsia"/>
                <w:noProof/>
                <w:sz w:val="22"/>
                <w:lang w:eastAsia="ru-RU"/>
              </w:rPr>
              <w:tab/>
            </w:r>
            <w:r w:rsidRPr="00ED778B">
              <w:rPr>
                <w:rStyle w:val="a6"/>
                <w:noProof/>
              </w:rPr>
              <w:t>Задание 6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_Toc225465489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8</w:t>
            </w:r>
            <w:r>
              <w:rPr>
                <w:noProof/>
                <w:webHidden/>
              </w:rPr>
              <w:fldChar w:fldCharType="end"/>
            </w:r>
          </w:hyperlink>
        </w:p>
        <w:p w:rsidR="001663D0" w:rsidRDefault="001663D0">
          <w:pPr>
            <w:pStyle w:val="31"/>
            <w:tabs>
              <w:tab w:val="left" w:pos="1100"/>
              <w:tab w:val="right" w:leader="dot" w:pos="9345"/>
            </w:tabs>
            <w:rPr>
              <w:rFonts w:eastAsiaTheme="minorEastAsia"/>
              <w:noProof/>
              <w:sz w:val="22"/>
              <w:lang w:eastAsia="ru-RU"/>
            </w:rPr>
          </w:pPr>
          <w:hyperlink w:anchor="_Toc225465490" w:history="1">
            <w:r w:rsidRPr="00ED778B">
              <w:rPr>
                <w:rStyle w:val="a6"/>
                <w:noProof/>
              </w:rPr>
              <w:t>8.</w:t>
            </w:r>
            <w:r>
              <w:rPr>
                <w:rFonts w:eastAsiaTheme="minorEastAsia"/>
                <w:noProof/>
                <w:sz w:val="22"/>
                <w:lang w:eastAsia="ru-RU"/>
              </w:rPr>
              <w:tab/>
            </w:r>
            <w:r w:rsidRPr="00ED778B">
              <w:rPr>
                <w:rStyle w:val="a6"/>
                <w:noProof/>
              </w:rPr>
              <w:t>Задание 7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_Toc225465490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9</w:t>
            </w:r>
            <w:r>
              <w:rPr>
                <w:noProof/>
                <w:webHidden/>
              </w:rPr>
              <w:fldChar w:fldCharType="end"/>
            </w:r>
          </w:hyperlink>
        </w:p>
        <w:p w:rsidR="001663D0" w:rsidRDefault="001663D0">
          <w:pPr>
            <w:pStyle w:val="31"/>
            <w:tabs>
              <w:tab w:val="left" w:pos="1100"/>
              <w:tab w:val="right" w:leader="dot" w:pos="9345"/>
            </w:tabs>
            <w:rPr>
              <w:rFonts w:eastAsiaTheme="minorEastAsia"/>
              <w:noProof/>
              <w:sz w:val="22"/>
              <w:lang w:eastAsia="ru-RU"/>
            </w:rPr>
          </w:pPr>
          <w:hyperlink w:anchor="_Toc225465491" w:history="1">
            <w:r w:rsidRPr="00ED778B">
              <w:rPr>
                <w:rStyle w:val="a6"/>
                <w:noProof/>
              </w:rPr>
              <w:t>9.</w:t>
            </w:r>
            <w:r>
              <w:rPr>
                <w:rFonts w:eastAsiaTheme="minorEastAsia"/>
                <w:noProof/>
                <w:sz w:val="22"/>
                <w:lang w:eastAsia="ru-RU"/>
              </w:rPr>
              <w:tab/>
            </w:r>
            <w:r w:rsidRPr="00ED778B">
              <w:rPr>
                <w:rStyle w:val="a6"/>
                <w:noProof/>
              </w:rPr>
              <w:t>Задание 7b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_Toc225465491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9</w:t>
            </w:r>
            <w:r>
              <w:rPr>
                <w:noProof/>
                <w:webHidden/>
              </w:rPr>
              <w:fldChar w:fldCharType="end"/>
            </w:r>
          </w:hyperlink>
        </w:p>
        <w:p w:rsidR="001663D0" w:rsidRDefault="001663D0">
          <w:pPr>
            <w:pStyle w:val="31"/>
            <w:tabs>
              <w:tab w:val="left" w:pos="1320"/>
              <w:tab w:val="right" w:leader="dot" w:pos="9345"/>
            </w:tabs>
            <w:rPr>
              <w:rFonts w:eastAsiaTheme="minorEastAsia"/>
              <w:noProof/>
              <w:sz w:val="22"/>
              <w:lang w:eastAsia="ru-RU"/>
            </w:rPr>
          </w:pPr>
          <w:hyperlink w:anchor="_Toc225465492" w:history="1">
            <w:r w:rsidRPr="00ED778B">
              <w:rPr>
                <w:rStyle w:val="a6"/>
                <w:noProof/>
              </w:rPr>
              <w:t>10.</w:t>
            </w:r>
            <w:r>
              <w:rPr>
                <w:rFonts w:eastAsiaTheme="minorEastAsia"/>
                <w:noProof/>
                <w:sz w:val="22"/>
                <w:lang w:eastAsia="ru-RU"/>
              </w:rPr>
              <w:tab/>
            </w:r>
            <w:r w:rsidRPr="00ED778B">
              <w:rPr>
                <w:rStyle w:val="a6"/>
                <w:noProof/>
              </w:rPr>
              <w:t>Задания 8-9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_Toc225465492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10</w:t>
            </w:r>
            <w:r>
              <w:rPr>
                <w:noProof/>
                <w:webHidden/>
              </w:rPr>
              <w:fldChar w:fldCharType="end"/>
            </w:r>
          </w:hyperlink>
        </w:p>
        <w:p w:rsidR="0096222D" w:rsidRDefault="0096222D" w:rsidP="0096222D">
          <w:r>
            <w:rPr>
              <w:b/>
              <w:bCs/>
            </w:rPr>
            <w:fldChar w:fldCharType="end"/>
          </w:r>
        </w:p>
      </w:sdtContent>
    </w:sdt>
    <w:p w:rsidR="0096222D" w:rsidRDefault="0096222D" w:rsidP="0096222D">
      <w:r>
        <w:br w:type="page"/>
      </w:r>
    </w:p>
    <w:p w:rsidR="00A57BD5" w:rsidRDefault="0096222D" w:rsidP="0096222D">
      <w:pPr>
        <w:pStyle w:val="3"/>
        <w:numPr>
          <w:ilvl w:val="0"/>
          <w:numId w:val="2"/>
        </w:numPr>
      </w:pPr>
      <w:bookmarkStart w:id="0" w:name="_Toc224155496"/>
      <w:bookmarkStart w:id="1" w:name="_Toc225465483"/>
      <w:r>
        <w:lastRenderedPageBreak/>
        <w:t>Данные</w:t>
      </w:r>
      <w:bookmarkEnd w:id="0"/>
      <w:bookmarkEnd w:id="1"/>
    </w:p>
    <w:p w:rsidR="0096222D" w:rsidRDefault="0096222D" w:rsidP="007C01AF">
      <w:pPr>
        <w:jc w:val="both"/>
      </w:pPr>
      <w:r>
        <w:t>Для выполнения задания использовались данные двух форматов:</w:t>
      </w:r>
    </w:p>
    <w:p w:rsidR="0096222D" w:rsidRDefault="0096222D" w:rsidP="0096222D">
      <w:pPr>
        <w:pStyle w:val="a7"/>
        <w:numPr>
          <w:ilvl w:val="0"/>
          <w:numId w:val="4"/>
        </w:numPr>
      </w:pPr>
      <w:r>
        <w:t xml:space="preserve">Аудио – аудиозаписи формата </w:t>
      </w:r>
      <w:r w:rsidRPr="0096222D">
        <w:t>.</w:t>
      </w:r>
      <w:r>
        <w:rPr>
          <w:lang w:val="en-US"/>
        </w:rPr>
        <w:t>wav</w:t>
      </w:r>
      <w:r w:rsidRPr="0096222D">
        <w:t xml:space="preserve">. </w:t>
      </w:r>
      <w:r>
        <w:t xml:space="preserve">Использовались </w:t>
      </w:r>
      <w:proofErr w:type="spellStart"/>
      <w:r>
        <w:t>датасеты</w:t>
      </w:r>
      <w:proofErr w:type="spellEnd"/>
      <w:r>
        <w:t>:</w:t>
      </w:r>
    </w:p>
    <w:p w:rsidR="0096222D" w:rsidRPr="0096222D" w:rsidRDefault="0096222D" w:rsidP="0096222D">
      <w:pPr>
        <w:pStyle w:val="a7"/>
        <w:numPr>
          <w:ilvl w:val="0"/>
          <w:numId w:val="5"/>
        </w:numPr>
      </w:pPr>
      <w:proofErr w:type="spellStart"/>
      <w:r>
        <w:t>LibriSpeech</w:t>
      </w:r>
      <w:proofErr w:type="spellEnd"/>
      <w:r>
        <w:t xml:space="preserve"> – </w:t>
      </w:r>
      <w:r w:rsidRPr="0096222D">
        <w:t xml:space="preserve">корпус, содержащий приблизительно 1000 часов английской речи, озвученной с частотой 16 кГц, подготовленный </w:t>
      </w:r>
      <w:proofErr w:type="spellStart"/>
      <w:r w:rsidRPr="0096222D">
        <w:t>Василом</w:t>
      </w:r>
      <w:proofErr w:type="spellEnd"/>
      <w:r w:rsidRPr="0096222D">
        <w:t xml:space="preserve"> </w:t>
      </w:r>
      <w:proofErr w:type="spellStart"/>
      <w:r w:rsidRPr="0096222D">
        <w:t>Панайотовым</w:t>
      </w:r>
      <w:proofErr w:type="spellEnd"/>
      <w:r w:rsidRPr="0096222D">
        <w:t xml:space="preserve"> при содействии Даниэля </w:t>
      </w:r>
      <w:proofErr w:type="spellStart"/>
      <w:r w:rsidRPr="0096222D">
        <w:t>Пови</w:t>
      </w:r>
      <w:proofErr w:type="spellEnd"/>
      <w:r w:rsidRPr="0096222D">
        <w:t xml:space="preserve">. Данные получены из аудиокниг, озвученных в рамках проекта </w:t>
      </w:r>
      <w:proofErr w:type="spellStart"/>
      <w:r w:rsidRPr="0096222D">
        <w:t>LibriVox</w:t>
      </w:r>
      <w:proofErr w:type="spellEnd"/>
      <w:r w:rsidRPr="0096222D">
        <w:t>, и были тщате</w:t>
      </w:r>
      <w:r>
        <w:t>льно сегментированы и выровнены</w:t>
      </w:r>
      <w:r w:rsidRPr="0096222D">
        <w:t>;</w:t>
      </w:r>
    </w:p>
    <w:p w:rsidR="0096222D" w:rsidRDefault="0096222D" w:rsidP="0096222D">
      <w:pPr>
        <w:pStyle w:val="a7"/>
        <w:numPr>
          <w:ilvl w:val="0"/>
          <w:numId w:val="5"/>
        </w:numPr>
      </w:pPr>
      <w:r w:rsidRPr="0096222D">
        <w:t xml:space="preserve">Earnings-22 </w:t>
      </w:r>
      <w:r>
        <w:t>–</w:t>
      </w:r>
      <w:r w:rsidRPr="0096222D">
        <w:t xml:space="preserve">  набор данных представляет собой набор реальных аудиозаписей с акцентом, призванный объединить академические и промышленные исследования. Он содержит 125 файлов, в общей сложности около 119 часов англоязычных конференц-звонков по финансовым результатам компаний из разных стран мира. В набор данных входят полные аудиозаписи, стенограммы и сопутствующие метаданные, такие как биржевой символ, страна головного офиса и определенный</w:t>
      </w:r>
      <w:r>
        <w:t xml:space="preserve"> авторами</w:t>
      </w:r>
      <w:r w:rsidRPr="0096222D">
        <w:t xml:space="preserve"> «языковой регион».</w:t>
      </w:r>
    </w:p>
    <w:p w:rsidR="0096222D" w:rsidRDefault="0096222D" w:rsidP="0096222D">
      <w:pPr>
        <w:pStyle w:val="a7"/>
        <w:numPr>
          <w:ilvl w:val="0"/>
          <w:numId w:val="4"/>
        </w:numPr>
      </w:pPr>
      <w:r>
        <w:t xml:space="preserve">Текст – Текстовые корпусы для обучения </w:t>
      </w:r>
      <w:r>
        <w:rPr>
          <w:lang w:val="en-US"/>
        </w:rPr>
        <w:t>LM</w:t>
      </w:r>
      <w:r w:rsidRPr="0096222D">
        <w:t xml:space="preserve"> (</w:t>
      </w:r>
      <w:r>
        <w:t>задания 8-9</w:t>
      </w:r>
      <w:r w:rsidRPr="0096222D">
        <w:t>)</w:t>
      </w:r>
      <w:r>
        <w:t xml:space="preserve">. Использовались </w:t>
      </w:r>
      <w:proofErr w:type="spellStart"/>
      <w:r>
        <w:t>датасеты</w:t>
      </w:r>
      <w:proofErr w:type="spellEnd"/>
      <w:r>
        <w:t>:</w:t>
      </w:r>
    </w:p>
    <w:p w:rsidR="0096222D" w:rsidRDefault="0096222D" w:rsidP="0096222D">
      <w:pPr>
        <w:pStyle w:val="a7"/>
        <w:numPr>
          <w:ilvl w:val="0"/>
          <w:numId w:val="6"/>
        </w:numPr>
      </w:pPr>
      <w:r w:rsidRPr="0096222D">
        <w:t>Earnings-22</w:t>
      </w:r>
      <w:r>
        <w:rPr>
          <w:lang w:val="en-US"/>
        </w:rPr>
        <w:t>;</w:t>
      </w:r>
    </w:p>
    <w:p w:rsidR="0096222D" w:rsidRDefault="0096222D" w:rsidP="0096222D">
      <w:pPr>
        <w:pStyle w:val="a7"/>
        <w:numPr>
          <w:ilvl w:val="0"/>
          <w:numId w:val="6"/>
        </w:numPr>
        <w:rPr>
          <w:lang w:val="en-US"/>
        </w:rPr>
      </w:pPr>
      <w:hyperlink r:id="rId6" w:history="1">
        <w:proofErr w:type="spellStart"/>
        <w:r w:rsidRPr="0096222D">
          <w:rPr>
            <w:rStyle w:val="a6"/>
            <w:lang w:val="en-US"/>
          </w:rPr>
          <w:t>atrost</w:t>
        </w:r>
        <w:proofErr w:type="spellEnd"/>
        <w:r w:rsidRPr="0096222D">
          <w:rPr>
            <w:rStyle w:val="a6"/>
            <w:lang w:val="en-US"/>
          </w:rPr>
          <w:t>/</w:t>
        </w:r>
        <w:proofErr w:type="spellStart"/>
        <w:r w:rsidRPr="0096222D">
          <w:rPr>
            <w:rStyle w:val="a6"/>
            <w:lang w:val="en-US"/>
          </w:rPr>
          <w:t>financial_phra</w:t>
        </w:r>
        <w:r w:rsidRPr="0096222D">
          <w:rPr>
            <w:rStyle w:val="a6"/>
            <w:lang w:val="en-US"/>
          </w:rPr>
          <w:t>s</w:t>
        </w:r>
        <w:r w:rsidRPr="0096222D">
          <w:rPr>
            <w:rStyle w:val="a6"/>
            <w:lang w:val="en-US"/>
          </w:rPr>
          <w:t>ebank</w:t>
        </w:r>
        <w:proofErr w:type="spellEnd"/>
      </w:hyperlink>
      <w:r w:rsidRPr="0096222D">
        <w:rPr>
          <w:lang w:val="en-US"/>
        </w:rPr>
        <w:t xml:space="preserve"> – sentences_50agree </w:t>
      </w:r>
      <w:proofErr w:type="spellStart"/>
      <w:r w:rsidRPr="0096222D">
        <w:rPr>
          <w:lang w:val="en-US"/>
        </w:rPr>
        <w:t>подмножество</w:t>
      </w:r>
      <w:proofErr w:type="spellEnd"/>
      <w:r w:rsidRPr="0096222D">
        <w:rPr>
          <w:lang w:val="en-US"/>
        </w:rPr>
        <w:t xml:space="preserve"> </w:t>
      </w:r>
      <w:proofErr w:type="spellStart"/>
      <w:r w:rsidRPr="0096222D">
        <w:rPr>
          <w:lang w:val="en-US"/>
        </w:rPr>
        <w:t>financial_phrasebank</w:t>
      </w:r>
      <w:proofErr w:type="spellEnd"/>
      <w:r w:rsidRPr="0096222D">
        <w:rPr>
          <w:lang w:val="en-US"/>
        </w:rPr>
        <w:t xml:space="preserve">, в </w:t>
      </w:r>
      <w:proofErr w:type="spellStart"/>
      <w:r w:rsidRPr="0096222D">
        <w:rPr>
          <w:lang w:val="en-US"/>
        </w:rPr>
        <w:t>соответствии</w:t>
      </w:r>
      <w:proofErr w:type="spellEnd"/>
      <w:r w:rsidRPr="0096222D">
        <w:rPr>
          <w:lang w:val="en-US"/>
        </w:rPr>
        <w:t xml:space="preserve"> с </w:t>
      </w:r>
      <w:hyperlink r:id="rId7" w:history="1">
        <w:proofErr w:type="spellStart"/>
        <w:r w:rsidRPr="0096222D">
          <w:rPr>
            <w:rStyle w:val="a6"/>
            <w:lang w:val="en-US"/>
          </w:rPr>
          <w:t>FinBERT</w:t>
        </w:r>
        <w:proofErr w:type="spellEnd"/>
        <w:r w:rsidRPr="0096222D">
          <w:rPr>
            <w:rStyle w:val="a6"/>
            <w:lang w:val="en-US"/>
          </w:rPr>
          <w:t xml:space="preserve"> paper</w:t>
        </w:r>
      </w:hyperlink>
      <w:r>
        <w:rPr>
          <w:lang w:val="en-US"/>
        </w:rPr>
        <w:t>;</w:t>
      </w:r>
    </w:p>
    <w:p w:rsidR="0096222D" w:rsidRDefault="0096222D" w:rsidP="0096222D">
      <w:pPr>
        <w:pStyle w:val="a7"/>
        <w:numPr>
          <w:ilvl w:val="0"/>
          <w:numId w:val="6"/>
        </w:numPr>
      </w:pPr>
      <w:hyperlink r:id="rId8" w:history="1">
        <w:r w:rsidRPr="0096222D">
          <w:rPr>
            <w:rStyle w:val="a6"/>
            <w:lang w:val="en-US"/>
          </w:rPr>
          <w:t>analyst</w:t>
        </w:r>
        <w:r w:rsidRPr="0096222D">
          <w:rPr>
            <w:rStyle w:val="a6"/>
          </w:rPr>
          <w:t>_</w:t>
        </w:r>
        <w:r w:rsidRPr="0096222D">
          <w:rPr>
            <w:rStyle w:val="a6"/>
            <w:lang w:val="en-US"/>
          </w:rPr>
          <w:t>ratings</w:t>
        </w:r>
        <w:r w:rsidRPr="0096222D">
          <w:rPr>
            <w:rStyle w:val="a6"/>
          </w:rPr>
          <w:t>_</w:t>
        </w:r>
        <w:r w:rsidRPr="0096222D">
          <w:rPr>
            <w:rStyle w:val="a6"/>
            <w:lang w:val="en-US"/>
          </w:rPr>
          <w:t>processed</w:t>
        </w:r>
      </w:hyperlink>
      <w:r w:rsidRPr="0096222D">
        <w:t xml:space="preserve"> – собранные данные о рейтингах аналитиков</w:t>
      </w:r>
      <w:r>
        <w:t>.</w:t>
      </w:r>
    </w:p>
    <w:p w:rsidR="0096222D" w:rsidRDefault="0096222D">
      <w:r>
        <w:br w:type="page"/>
      </w:r>
    </w:p>
    <w:p w:rsidR="0096222D" w:rsidRDefault="0096222D" w:rsidP="0096222D">
      <w:pPr>
        <w:pStyle w:val="3"/>
        <w:numPr>
          <w:ilvl w:val="0"/>
          <w:numId w:val="2"/>
        </w:numPr>
      </w:pPr>
      <w:bookmarkStart w:id="2" w:name="_Toc225465484"/>
      <w:r>
        <w:lastRenderedPageBreak/>
        <w:t>Задание 1</w:t>
      </w:r>
      <w:bookmarkEnd w:id="2"/>
    </w:p>
    <w:p w:rsidR="0096222D" w:rsidRDefault="0096222D" w:rsidP="0096222D">
      <w:r>
        <w:t xml:space="preserve">Имплементация </w:t>
      </w:r>
      <w:r>
        <w:rPr>
          <w:lang w:val="en-US"/>
        </w:rPr>
        <w:t>Greedy</w:t>
      </w:r>
      <w:r w:rsidRPr="0096222D">
        <w:t xml:space="preserve"> (</w:t>
      </w:r>
      <w:r>
        <w:t>жадное декодирование) метода.</w:t>
      </w:r>
    </w:p>
    <w:p w:rsidR="00EF2179" w:rsidRDefault="00EF2179" w:rsidP="00EF2179">
      <w:pPr>
        <w:pStyle w:val="Tabletext"/>
        <w:rPr>
          <w:lang w:val="en-US"/>
        </w:rPr>
      </w:pPr>
      <w:r w:rsidRPr="00EF2179">
        <w:t xml:space="preserve">Таблица 1. Результаты декодирования методом </w:t>
      </w:r>
      <w:r w:rsidRPr="00EF2179">
        <w:rPr>
          <w:lang w:val="en-US"/>
        </w:rPr>
        <w:t>Greedy</w:t>
      </w:r>
    </w:p>
    <w:tbl>
      <w:tblPr>
        <w:tblStyle w:val="a9"/>
        <w:tblW w:w="0" w:type="auto"/>
        <w:jc w:val="center"/>
        <w:tblLook w:val="04A0" w:firstRow="1" w:lastRow="0" w:firstColumn="1" w:lastColumn="0" w:noHBand="0" w:noVBand="1"/>
      </w:tblPr>
      <w:tblGrid>
        <w:gridCol w:w="2247"/>
        <w:gridCol w:w="2247"/>
      </w:tblGrid>
      <w:tr w:rsidR="007C01AF" w:rsidRPr="00EF2179" w:rsidTr="00D77627">
        <w:trPr>
          <w:trHeight w:val="411"/>
          <w:jc w:val="center"/>
        </w:trPr>
        <w:tc>
          <w:tcPr>
            <w:tcW w:w="2247" w:type="dxa"/>
            <w:shd w:val="clear" w:color="auto" w:fill="BDD6EE" w:themeFill="accent1" w:themeFillTint="66"/>
            <w:vAlign w:val="center"/>
          </w:tcPr>
          <w:p w:rsidR="007C01AF" w:rsidRPr="00820925" w:rsidRDefault="007C01AF" w:rsidP="00EF2179">
            <w:pPr>
              <w:jc w:val="center"/>
              <w:rPr>
                <w:b/>
                <w:lang w:val="en-US"/>
              </w:rPr>
            </w:pPr>
            <w:r w:rsidRPr="00820925">
              <w:rPr>
                <w:b/>
                <w:lang w:val="en-US"/>
              </w:rPr>
              <w:t>WER</w:t>
            </w:r>
          </w:p>
        </w:tc>
        <w:tc>
          <w:tcPr>
            <w:tcW w:w="2247" w:type="dxa"/>
            <w:shd w:val="clear" w:color="auto" w:fill="BDD6EE" w:themeFill="accent1" w:themeFillTint="66"/>
            <w:vAlign w:val="center"/>
          </w:tcPr>
          <w:p w:rsidR="007C01AF" w:rsidRPr="00820925" w:rsidRDefault="007C01AF" w:rsidP="00EF2179">
            <w:pPr>
              <w:jc w:val="center"/>
              <w:rPr>
                <w:b/>
                <w:lang w:val="en-US"/>
              </w:rPr>
            </w:pPr>
            <w:r w:rsidRPr="00820925">
              <w:rPr>
                <w:b/>
                <w:lang w:val="en-US"/>
              </w:rPr>
              <w:t>CER</w:t>
            </w:r>
          </w:p>
        </w:tc>
      </w:tr>
      <w:tr w:rsidR="007C01AF" w:rsidRPr="00EF2179" w:rsidTr="00D77627">
        <w:trPr>
          <w:trHeight w:val="527"/>
          <w:jc w:val="center"/>
        </w:trPr>
        <w:tc>
          <w:tcPr>
            <w:tcW w:w="2247" w:type="dxa"/>
            <w:vAlign w:val="center"/>
          </w:tcPr>
          <w:p w:rsidR="007C01AF" w:rsidRPr="00820925" w:rsidRDefault="007C01AF" w:rsidP="00EF2179">
            <w:pPr>
              <w:jc w:val="center"/>
              <w:rPr>
                <w:sz w:val="24"/>
                <w:lang w:val="en-US"/>
              </w:rPr>
            </w:pPr>
            <w:r w:rsidRPr="00820925">
              <w:rPr>
                <w:sz w:val="24"/>
                <w:lang w:val="en-US"/>
              </w:rPr>
              <w:t>11.219%</w:t>
            </w:r>
          </w:p>
        </w:tc>
        <w:tc>
          <w:tcPr>
            <w:tcW w:w="2247" w:type="dxa"/>
            <w:vAlign w:val="center"/>
          </w:tcPr>
          <w:p w:rsidR="007C01AF" w:rsidRPr="00820925" w:rsidRDefault="007C01AF" w:rsidP="00EF2179">
            <w:pPr>
              <w:jc w:val="center"/>
              <w:rPr>
                <w:sz w:val="24"/>
                <w:lang w:val="en-US"/>
              </w:rPr>
            </w:pPr>
            <w:r w:rsidRPr="00820925">
              <w:rPr>
                <w:sz w:val="24"/>
                <w:lang w:val="en-US"/>
              </w:rPr>
              <w:t>3.813%</w:t>
            </w:r>
          </w:p>
        </w:tc>
      </w:tr>
    </w:tbl>
    <w:p w:rsidR="00EF2179" w:rsidRDefault="00EF2179" w:rsidP="00EF2179">
      <w:pPr>
        <w:pStyle w:val="3"/>
        <w:numPr>
          <w:ilvl w:val="0"/>
          <w:numId w:val="2"/>
        </w:numPr>
      </w:pPr>
      <w:bookmarkStart w:id="3" w:name="_Toc225465485"/>
      <w:r>
        <w:t>Задание 2</w:t>
      </w:r>
      <w:bookmarkEnd w:id="3"/>
    </w:p>
    <w:p w:rsidR="00EF2179" w:rsidRDefault="00EF2179" w:rsidP="007C01AF">
      <w:pPr>
        <w:jc w:val="both"/>
      </w:pPr>
      <w:r>
        <w:t xml:space="preserve">Имплементация метода </w:t>
      </w:r>
      <w:r>
        <w:rPr>
          <w:lang w:val="en-US"/>
        </w:rPr>
        <w:t>Beam</w:t>
      </w:r>
      <w:r w:rsidRPr="00EF2179">
        <w:t xml:space="preserve"> </w:t>
      </w:r>
      <w:r>
        <w:rPr>
          <w:lang w:val="en-US"/>
        </w:rPr>
        <w:t>Search</w:t>
      </w:r>
      <w:r w:rsidRPr="00EF2179">
        <w:t xml:space="preserve">. </w:t>
      </w:r>
      <w:r>
        <w:t xml:space="preserve">В рамках задания реализована вариация параметра </w:t>
      </w:r>
      <w:r>
        <w:rPr>
          <w:lang w:val="en-US"/>
        </w:rPr>
        <w:t>beam</w:t>
      </w:r>
      <w:r w:rsidRPr="00EF2179">
        <w:t>_</w:t>
      </w:r>
      <w:r>
        <w:rPr>
          <w:lang w:val="en-US"/>
        </w:rPr>
        <w:t>width</w:t>
      </w:r>
      <w:r w:rsidRPr="00EF2179">
        <w:t xml:space="preserve"> </w:t>
      </w:r>
      <w:r>
        <w:t>отвечающий за «ширину» поиска – то, сколько примеров на этапе «</w:t>
      </w:r>
      <w:proofErr w:type="spellStart"/>
      <w:r w:rsidRPr="00EF2179">
        <w:t>truncate</w:t>
      </w:r>
      <w:proofErr w:type="spellEnd"/>
      <w:r w:rsidRPr="00EF2179">
        <w:t xml:space="preserve"> </w:t>
      </w:r>
      <w:proofErr w:type="spellStart"/>
      <w:r w:rsidRPr="00EF2179">
        <w:t>beam</w:t>
      </w:r>
      <w:proofErr w:type="spellEnd"/>
      <w:r>
        <w:t>»</w:t>
      </w:r>
      <w:r w:rsidR="00D77627">
        <w:t xml:space="preserve"> (выбираем топ-</w:t>
      </w:r>
      <w:r w:rsidR="00D77627">
        <w:rPr>
          <w:lang w:val="en-US"/>
        </w:rPr>
        <w:t>beam</w:t>
      </w:r>
      <w:r w:rsidR="00D77627" w:rsidRPr="00D77627">
        <w:t>_</w:t>
      </w:r>
      <w:r w:rsidR="00D77627">
        <w:rPr>
          <w:lang w:val="en-US"/>
        </w:rPr>
        <w:t>width</w:t>
      </w:r>
      <w:r w:rsidR="00D77627" w:rsidRPr="00D77627">
        <w:t xml:space="preserve"> </w:t>
      </w:r>
      <w:r w:rsidR="00D77627">
        <w:t>примеров от которых будем ветвиться далее).</w:t>
      </w:r>
    </w:p>
    <w:p w:rsidR="00D77627" w:rsidRPr="00D77627" w:rsidRDefault="00D77627" w:rsidP="00D77627">
      <w:pPr>
        <w:pStyle w:val="Tabletext"/>
      </w:pPr>
      <w:r>
        <w:t xml:space="preserve">Таблица 2. Результаты эксперимента подбора параметра </w:t>
      </w:r>
      <w:r>
        <w:rPr>
          <w:lang w:val="en-US"/>
        </w:rPr>
        <w:t>beam</w:t>
      </w:r>
      <w:r w:rsidRPr="00D77627">
        <w:t>_</w:t>
      </w:r>
      <w:r>
        <w:rPr>
          <w:lang w:val="en-US"/>
        </w:rPr>
        <w:t>width</w:t>
      </w:r>
      <w:r>
        <w:t xml:space="preserve"> методом декодирования </w:t>
      </w:r>
      <w:r>
        <w:rPr>
          <w:lang w:val="en-US"/>
        </w:rPr>
        <w:t>Beam</w:t>
      </w:r>
      <w:r w:rsidRPr="00D77627">
        <w:t xml:space="preserve"> </w:t>
      </w:r>
      <w:r>
        <w:rPr>
          <w:lang w:val="en-US"/>
        </w:rPr>
        <w:t>Search</w:t>
      </w:r>
    </w:p>
    <w:tbl>
      <w:tblPr>
        <w:tblStyle w:val="a9"/>
        <w:tblW w:w="0" w:type="auto"/>
        <w:jc w:val="center"/>
        <w:tblLook w:val="04A0" w:firstRow="1" w:lastRow="0" w:firstColumn="1" w:lastColumn="0" w:noHBand="0" w:noVBand="1"/>
      </w:tblPr>
      <w:tblGrid>
        <w:gridCol w:w="2247"/>
        <w:gridCol w:w="2247"/>
        <w:gridCol w:w="2247"/>
      </w:tblGrid>
      <w:tr w:rsidR="007C01AF" w:rsidRPr="00EF2179" w:rsidTr="007C01AF">
        <w:trPr>
          <w:trHeight w:val="411"/>
          <w:jc w:val="center"/>
        </w:trPr>
        <w:tc>
          <w:tcPr>
            <w:tcW w:w="2247" w:type="dxa"/>
            <w:shd w:val="clear" w:color="auto" w:fill="BDD6EE" w:themeFill="accent1" w:themeFillTint="66"/>
            <w:vAlign w:val="center"/>
          </w:tcPr>
          <w:p w:rsidR="007C01AF" w:rsidRPr="00820925" w:rsidRDefault="007C01AF" w:rsidP="00D77627">
            <w:pPr>
              <w:jc w:val="center"/>
              <w:rPr>
                <w:b/>
                <w:lang w:val="en-US"/>
              </w:rPr>
            </w:pPr>
            <w:proofErr w:type="spellStart"/>
            <w:r w:rsidRPr="00820925">
              <w:rPr>
                <w:b/>
                <w:lang w:val="en-US"/>
              </w:rPr>
              <w:t>beam_width</w:t>
            </w:r>
            <w:proofErr w:type="spellEnd"/>
          </w:p>
        </w:tc>
        <w:tc>
          <w:tcPr>
            <w:tcW w:w="2247" w:type="dxa"/>
            <w:shd w:val="clear" w:color="auto" w:fill="BDD6EE" w:themeFill="accent1" w:themeFillTint="66"/>
            <w:vAlign w:val="center"/>
          </w:tcPr>
          <w:p w:rsidR="007C01AF" w:rsidRPr="00820925" w:rsidRDefault="007C01AF" w:rsidP="00D77627">
            <w:pPr>
              <w:jc w:val="center"/>
              <w:rPr>
                <w:b/>
                <w:lang w:val="en-US"/>
              </w:rPr>
            </w:pPr>
            <w:r w:rsidRPr="00820925">
              <w:rPr>
                <w:b/>
                <w:lang w:val="en-US"/>
              </w:rPr>
              <w:t>WER</w:t>
            </w:r>
          </w:p>
        </w:tc>
        <w:tc>
          <w:tcPr>
            <w:tcW w:w="2247" w:type="dxa"/>
            <w:shd w:val="clear" w:color="auto" w:fill="BDD6EE" w:themeFill="accent1" w:themeFillTint="66"/>
            <w:vAlign w:val="center"/>
          </w:tcPr>
          <w:p w:rsidR="007C01AF" w:rsidRPr="00820925" w:rsidRDefault="007C01AF" w:rsidP="00D77627">
            <w:pPr>
              <w:jc w:val="center"/>
              <w:rPr>
                <w:b/>
                <w:lang w:val="en-US"/>
              </w:rPr>
            </w:pPr>
            <w:r w:rsidRPr="00820925">
              <w:rPr>
                <w:b/>
                <w:lang w:val="en-US"/>
              </w:rPr>
              <w:t>CER</w:t>
            </w:r>
          </w:p>
        </w:tc>
      </w:tr>
      <w:tr w:rsidR="007C01AF" w:rsidRPr="00EF2179" w:rsidTr="007C01AF">
        <w:trPr>
          <w:trHeight w:val="527"/>
          <w:jc w:val="center"/>
        </w:trPr>
        <w:tc>
          <w:tcPr>
            <w:tcW w:w="2247" w:type="dxa"/>
            <w:vAlign w:val="center"/>
          </w:tcPr>
          <w:p w:rsidR="007C01AF" w:rsidRPr="00820925" w:rsidRDefault="007C01AF" w:rsidP="00D77627">
            <w:pPr>
              <w:jc w:val="center"/>
              <w:rPr>
                <w:sz w:val="24"/>
                <w:lang w:val="en-US"/>
              </w:rPr>
            </w:pPr>
            <w:r w:rsidRPr="00820925">
              <w:rPr>
                <w:sz w:val="24"/>
                <w:lang w:val="en-US"/>
              </w:rPr>
              <w:t>1</w:t>
            </w:r>
          </w:p>
        </w:tc>
        <w:tc>
          <w:tcPr>
            <w:tcW w:w="2247" w:type="dxa"/>
            <w:vAlign w:val="center"/>
          </w:tcPr>
          <w:p w:rsidR="007C01AF" w:rsidRPr="00820925" w:rsidRDefault="007C01AF" w:rsidP="00D77627">
            <w:pPr>
              <w:jc w:val="center"/>
              <w:rPr>
                <w:sz w:val="24"/>
                <w:lang w:val="en-US"/>
              </w:rPr>
            </w:pPr>
            <w:r w:rsidRPr="00820925">
              <w:rPr>
                <w:sz w:val="24"/>
                <w:lang w:val="en-US"/>
              </w:rPr>
              <w:t>11.244%</w:t>
            </w:r>
          </w:p>
        </w:tc>
        <w:tc>
          <w:tcPr>
            <w:tcW w:w="2247" w:type="dxa"/>
            <w:vAlign w:val="center"/>
          </w:tcPr>
          <w:p w:rsidR="007C01AF" w:rsidRPr="00820925" w:rsidRDefault="007C01AF" w:rsidP="00D77627">
            <w:pPr>
              <w:jc w:val="center"/>
              <w:rPr>
                <w:sz w:val="24"/>
                <w:lang w:val="en-US"/>
              </w:rPr>
            </w:pPr>
            <w:r w:rsidRPr="00820925">
              <w:rPr>
                <w:sz w:val="24"/>
                <w:lang w:val="en-US"/>
              </w:rPr>
              <w:t>3.803%</w:t>
            </w:r>
          </w:p>
        </w:tc>
      </w:tr>
      <w:tr w:rsidR="007C01AF" w:rsidRPr="00EF2179" w:rsidTr="007C01AF">
        <w:trPr>
          <w:trHeight w:val="527"/>
          <w:jc w:val="center"/>
        </w:trPr>
        <w:tc>
          <w:tcPr>
            <w:tcW w:w="2247" w:type="dxa"/>
            <w:vAlign w:val="center"/>
          </w:tcPr>
          <w:p w:rsidR="007C01AF" w:rsidRPr="00820925" w:rsidRDefault="007C01AF" w:rsidP="00D77627">
            <w:pPr>
              <w:jc w:val="center"/>
              <w:rPr>
                <w:sz w:val="24"/>
                <w:lang w:val="en-US"/>
              </w:rPr>
            </w:pPr>
            <w:r w:rsidRPr="00820925">
              <w:rPr>
                <w:sz w:val="24"/>
                <w:lang w:val="en-US"/>
              </w:rPr>
              <w:t>3</w:t>
            </w:r>
          </w:p>
        </w:tc>
        <w:tc>
          <w:tcPr>
            <w:tcW w:w="2247" w:type="dxa"/>
            <w:vAlign w:val="center"/>
          </w:tcPr>
          <w:p w:rsidR="007C01AF" w:rsidRPr="00820925" w:rsidRDefault="007C01AF" w:rsidP="00D77627">
            <w:pPr>
              <w:jc w:val="center"/>
              <w:rPr>
                <w:sz w:val="24"/>
                <w:lang w:val="en-US"/>
              </w:rPr>
            </w:pPr>
            <w:r w:rsidRPr="00820925">
              <w:rPr>
                <w:sz w:val="24"/>
                <w:lang w:val="en-US"/>
              </w:rPr>
              <w:t>11.146%</w:t>
            </w:r>
          </w:p>
        </w:tc>
        <w:tc>
          <w:tcPr>
            <w:tcW w:w="2247" w:type="dxa"/>
            <w:vAlign w:val="center"/>
          </w:tcPr>
          <w:p w:rsidR="007C01AF" w:rsidRPr="00820925" w:rsidRDefault="007C01AF" w:rsidP="00D77627">
            <w:pPr>
              <w:jc w:val="center"/>
              <w:rPr>
                <w:sz w:val="24"/>
                <w:lang w:val="en-US"/>
              </w:rPr>
            </w:pPr>
            <w:r w:rsidRPr="00820925">
              <w:rPr>
                <w:sz w:val="24"/>
                <w:lang w:val="en-US"/>
              </w:rPr>
              <w:t>3.784%</w:t>
            </w:r>
          </w:p>
        </w:tc>
      </w:tr>
      <w:tr w:rsidR="007C01AF" w:rsidRPr="00EF2179" w:rsidTr="007C01AF">
        <w:trPr>
          <w:trHeight w:val="527"/>
          <w:jc w:val="center"/>
        </w:trPr>
        <w:tc>
          <w:tcPr>
            <w:tcW w:w="2247" w:type="dxa"/>
            <w:vAlign w:val="center"/>
          </w:tcPr>
          <w:p w:rsidR="007C01AF" w:rsidRPr="00820925" w:rsidRDefault="007C01AF" w:rsidP="00D77627">
            <w:pPr>
              <w:jc w:val="center"/>
              <w:rPr>
                <w:sz w:val="24"/>
                <w:lang w:val="en-US"/>
              </w:rPr>
            </w:pPr>
            <w:r w:rsidRPr="00820925">
              <w:rPr>
                <w:sz w:val="24"/>
                <w:lang w:val="en-US"/>
              </w:rPr>
              <w:t>10</w:t>
            </w:r>
          </w:p>
        </w:tc>
        <w:tc>
          <w:tcPr>
            <w:tcW w:w="2247" w:type="dxa"/>
            <w:vAlign w:val="center"/>
          </w:tcPr>
          <w:p w:rsidR="007C01AF" w:rsidRPr="00820925" w:rsidRDefault="007C01AF" w:rsidP="00D77627">
            <w:pPr>
              <w:jc w:val="center"/>
              <w:rPr>
                <w:sz w:val="24"/>
                <w:lang w:val="en-US"/>
              </w:rPr>
            </w:pPr>
            <w:r w:rsidRPr="00820925">
              <w:rPr>
                <w:sz w:val="24"/>
                <w:lang w:val="en-US"/>
              </w:rPr>
              <w:t>11.073%</w:t>
            </w:r>
          </w:p>
        </w:tc>
        <w:tc>
          <w:tcPr>
            <w:tcW w:w="2247" w:type="dxa"/>
            <w:vAlign w:val="center"/>
          </w:tcPr>
          <w:p w:rsidR="007C01AF" w:rsidRPr="00820925" w:rsidRDefault="007C01AF" w:rsidP="00D77627">
            <w:pPr>
              <w:jc w:val="center"/>
              <w:rPr>
                <w:sz w:val="24"/>
                <w:lang w:val="en-US"/>
              </w:rPr>
            </w:pPr>
            <w:r w:rsidRPr="00820925">
              <w:rPr>
                <w:sz w:val="24"/>
                <w:lang w:val="en-US"/>
              </w:rPr>
              <w:t>3.769%</w:t>
            </w:r>
          </w:p>
        </w:tc>
      </w:tr>
      <w:tr w:rsidR="007C01AF" w:rsidRPr="00EF2179" w:rsidTr="007C01AF">
        <w:trPr>
          <w:trHeight w:val="527"/>
          <w:jc w:val="center"/>
        </w:trPr>
        <w:tc>
          <w:tcPr>
            <w:tcW w:w="2247" w:type="dxa"/>
            <w:vAlign w:val="center"/>
          </w:tcPr>
          <w:p w:rsidR="007C01AF" w:rsidRPr="00820925" w:rsidRDefault="007C01AF" w:rsidP="00D77627">
            <w:pPr>
              <w:jc w:val="center"/>
              <w:rPr>
                <w:sz w:val="24"/>
                <w:lang w:val="en-US"/>
              </w:rPr>
            </w:pPr>
            <w:r w:rsidRPr="00820925">
              <w:rPr>
                <w:sz w:val="24"/>
                <w:lang w:val="en-US"/>
              </w:rPr>
              <w:t>50</w:t>
            </w:r>
          </w:p>
        </w:tc>
        <w:tc>
          <w:tcPr>
            <w:tcW w:w="2247" w:type="dxa"/>
            <w:vAlign w:val="center"/>
          </w:tcPr>
          <w:p w:rsidR="007C01AF" w:rsidRPr="00820925" w:rsidRDefault="007C01AF" w:rsidP="00D77627">
            <w:pPr>
              <w:jc w:val="center"/>
              <w:rPr>
                <w:sz w:val="24"/>
                <w:lang w:val="en-US"/>
              </w:rPr>
            </w:pPr>
            <w:r w:rsidRPr="00820925">
              <w:rPr>
                <w:sz w:val="24"/>
                <w:lang w:val="en-US"/>
              </w:rPr>
              <w:t>11.098%</w:t>
            </w:r>
          </w:p>
        </w:tc>
        <w:tc>
          <w:tcPr>
            <w:tcW w:w="2247" w:type="dxa"/>
            <w:vAlign w:val="center"/>
          </w:tcPr>
          <w:p w:rsidR="007C01AF" w:rsidRPr="00820925" w:rsidRDefault="007C01AF" w:rsidP="00D77627">
            <w:pPr>
              <w:jc w:val="center"/>
              <w:rPr>
                <w:sz w:val="24"/>
                <w:lang w:val="en-US"/>
              </w:rPr>
            </w:pPr>
            <w:r w:rsidRPr="00820925">
              <w:rPr>
                <w:sz w:val="24"/>
                <w:lang w:val="en-US"/>
              </w:rPr>
              <w:t>3.769%</w:t>
            </w:r>
          </w:p>
        </w:tc>
      </w:tr>
    </w:tbl>
    <w:p w:rsidR="00D77627" w:rsidRDefault="00D77627" w:rsidP="00D77627">
      <w:pPr>
        <w:pStyle w:val="Tabletext"/>
      </w:pPr>
    </w:p>
    <w:p w:rsidR="00D77627" w:rsidRPr="00D77627" w:rsidRDefault="00D77627" w:rsidP="00D77627">
      <w:pPr>
        <w:pStyle w:val="Tabletext"/>
      </w:pPr>
      <w:r>
        <w:t xml:space="preserve">Рисунок 1. Динамика </w:t>
      </w:r>
      <w:r>
        <w:rPr>
          <w:lang w:val="en-US"/>
        </w:rPr>
        <w:t>WER</w:t>
      </w:r>
      <w:r w:rsidRPr="00D77627">
        <w:t xml:space="preserve"> </w:t>
      </w:r>
      <w:r>
        <w:t xml:space="preserve">и </w:t>
      </w:r>
      <w:r>
        <w:rPr>
          <w:lang w:val="en-US"/>
        </w:rPr>
        <w:t>CER</w:t>
      </w:r>
      <w:r w:rsidRPr="00D77627">
        <w:t xml:space="preserve"> </w:t>
      </w:r>
      <w:r>
        <w:t xml:space="preserve">в зависимости от </w:t>
      </w:r>
      <w:r>
        <w:rPr>
          <w:lang w:val="en-US"/>
        </w:rPr>
        <w:t>beam</w:t>
      </w:r>
      <w:r w:rsidRPr="00D77627">
        <w:t>_</w:t>
      </w:r>
      <w:r>
        <w:rPr>
          <w:lang w:val="en-US"/>
        </w:rPr>
        <w:t>width</w:t>
      </w:r>
    </w:p>
    <w:p w:rsidR="00D77627" w:rsidRDefault="00D77627" w:rsidP="00EF2179">
      <w:pPr>
        <w:rPr>
          <w:lang w:val="en-US"/>
        </w:rPr>
      </w:pPr>
      <w:r>
        <w:rPr>
          <w:noProof/>
          <w:lang w:eastAsia="ru-RU"/>
        </w:rPr>
        <w:drawing>
          <wp:inline distT="0" distB="0" distL="0" distR="0" wp14:anchorId="614A51F2" wp14:editId="7B369B16">
            <wp:extent cx="5940425" cy="3543935"/>
            <wp:effectExtent l="0" t="0" r="3175" b="0"/>
            <wp:docPr id="1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beam_search_wer_cer.png"/>
                    <pic:cNvPicPr/>
                  </pic:nvPicPr>
                  <pic:blipFill>
                    <a:blip r:embed="rId9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940425" cy="354393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D77627" w:rsidRPr="00D77627" w:rsidRDefault="00D77627" w:rsidP="00D77627">
      <w:pPr>
        <w:pStyle w:val="Tabletext"/>
      </w:pPr>
      <w:r>
        <w:lastRenderedPageBreak/>
        <w:t xml:space="preserve">Рис. </w:t>
      </w:r>
      <w:r w:rsidR="007C01AF">
        <w:t>2</w:t>
      </w:r>
      <w:r>
        <w:t xml:space="preserve">. Динамика времени, затраченного она декодирование, зависимости от </w:t>
      </w:r>
      <w:r>
        <w:rPr>
          <w:lang w:val="en-US"/>
        </w:rPr>
        <w:t>beam</w:t>
      </w:r>
      <w:r w:rsidRPr="00D77627">
        <w:t>_</w:t>
      </w:r>
      <w:r>
        <w:rPr>
          <w:lang w:val="en-US"/>
        </w:rPr>
        <w:t>width</w:t>
      </w:r>
    </w:p>
    <w:p w:rsidR="00D77627" w:rsidRDefault="00D77627" w:rsidP="00EF2179">
      <w:r>
        <w:rPr>
          <w:noProof/>
          <w:lang w:eastAsia="ru-RU"/>
        </w:rPr>
        <w:drawing>
          <wp:inline distT="0" distB="0" distL="0" distR="0" wp14:anchorId="78E88397" wp14:editId="0B0D2794">
            <wp:extent cx="5940425" cy="3609975"/>
            <wp:effectExtent l="0" t="0" r="3175" b="9525"/>
            <wp:docPr id="2" name="Рисунок 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" name="beam_search_time.png"/>
                    <pic:cNvPicPr/>
                  </pic:nvPicPr>
                  <pic:blipFill>
                    <a:blip r:embed="rId10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940425" cy="36099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D77627" w:rsidRDefault="00D77627" w:rsidP="007C01AF">
      <w:pPr>
        <w:jc w:val="both"/>
      </w:pPr>
      <w:r>
        <w:rPr>
          <w:lang w:val="en-US"/>
        </w:rPr>
        <w:t>WER</w:t>
      </w:r>
      <w:r w:rsidRPr="00D77627">
        <w:t xml:space="preserve"> </w:t>
      </w:r>
      <w:r>
        <w:t xml:space="preserve">и </w:t>
      </w:r>
      <w:r>
        <w:rPr>
          <w:lang w:val="en-US"/>
        </w:rPr>
        <w:t>CER</w:t>
      </w:r>
      <w:r w:rsidRPr="00D77627">
        <w:t xml:space="preserve"> </w:t>
      </w:r>
      <w:r>
        <w:t xml:space="preserve">уменьшаются при увеличении параметра </w:t>
      </w:r>
      <w:r>
        <w:rPr>
          <w:lang w:val="en-US"/>
        </w:rPr>
        <w:t>beam</w:t>
      </w:r>
      <w:r w:rsidRPr="00D77627">
        <w:t>_</w:t>
      </w:r>
      <w:r>
        <w:rPr>
          <w:lang w:val="en-US"/>
        </w:rPr>
        <w:t>width</w:t>
      </w:r>
      <w:r w:rsidRPr="00D77627">
        <w:t xml:space="preserve">, </w:t>
      </w:r>
      <w:r>
        <w:t>что достаточно очевидно, поскольку мы можем захватить лучший «выход», который могли бы пропустить в жадном методе. Однако при переходе к размеру 50 метрики увеличиваются.</w:t>
      </w:r>
      <w:r>
        <w:br/>
        <w:t>Также исходя из графика на Рис. 1, что время на декодирование растет пропорционально увеличению «ширины» поиска.</w:t>
      </w:r>
    </w:p>
    <w:p w:rsidR="00D77627" w:rsidRDefault="00D77627" w:rsidP="007C01AF">
      <w:pPr>
        <w:jc w:val="both"/>
      </w:pPr>
      <w:r>
        <w:t>Оптимальным значением параметра оказалось 10.</w:t>
      </w:r>
    </w:p>
    <w:p w:rsidR="00D77627" w:rsidRDefault="00D77627" w:rsidP="00D77627">
      <w:pPr>
        <w:pStyle w:val="3"/>
        <w:numPr>
          <w:ilvl w:val="0"/>
          <w:numId w:val="2"/>
        </w:numPr>
      </w:pPr>
      <w:bookmarkStart w:id="4" w:name="_Toc225465486"/>
      <w:r>
        <w:t>Задание 3</w:t>
      </w:r>
      <w:bookmarkEnd w:id="4"/>
    </w:p>
    <w:p w:rsidR="00D77627" w:rsidRPr="0022294D" w:rsidRDefault="00D77627" w:rsidP="007C01AF">
      <w:pPr>
        <w:jc w:val="both"/>
        <w:rPr>
          <w:lang w:val="en-US"/>
        </w:rPr>
      </w:pPr>
      <w:r>
        <w:t>Эксперимент с вар</w:t>
      </w:r>
      <w:r w:rsidR="007B0A6C">
        <w:t>ьи</w:t>
      </w:r>
      <w:r>
        <w:t xml:space="preserve">рованием параметра </w:t>
      </w:r>
      <w:r w:rsidR="007B0A6C">
        <w:rPr>
          <w:lang w:val="en-US"/>
        </w:rPr>
        <w:t>temperature</w:t>
      </w:r>
      <w:r w:rsidR="007B0A6C" w:rsidRPr="007B0A6C">
        <w:t xml:space="preserve"> </w:t>
      </w:r>
      <w:r w:rsidR="007B0A6C">
        <w:t xml:space="preserve">в методе декодирования </w:t>
      </w:r>
      <w:r w:rsidR="007B0A6C">
        <w:rPr>
          <w:lang w:val="en-US"/>
        </w:rPr>
        <w:t>greedy</w:t>
      </w:r>
      <w:r w:rsidR="007B0A6C" w:rsidRPr="007B0A6C">
        <w:t xml:space="preserve">. </w:t>
      </w:r>
      <w:r w:rsidR="007B0A6C">
        <w:t xml:space="preserve">Сетка для варьирования параметра = </w:t>
      </w:r>
      <w:r w:rsidR="007B0A6C" w:rsidRPr="007B0A6C">
        <w:t xml:space="preserve">[0.5, 0.8, 1.0, 1.2, 1.5, 2.0]. </w:t>
      </w:r>
      <w:r w:rsidR="007B0A6C">
        <w:t xml:space="preserve">В ходе эксперимента все метрики оставались константными: </w:t>
      </w:r>
      <w:r w:rsidR="007B0A6C">
        <w:rPr>
          <w:lang w:val="en-US"/>
        </w:rPr>
        <w:t>WER</w:t>
      </w:r>
      <w:r w:rsidR="007B0A6C" w:rsidRPr="007B0A6C">
        <w:t xml:space="preserve"> </w:t>
      </w:r>
      <w:r w:rsidR="007B0A6C">
        <w:t>=</w:t>
      </w:r>
      <w:r w:rsidR="007B0A6C" w:rsidRPr="007B0A6C">
        <w:t xml:space="preserve"> </w:t>
      </w:r>
      <w:r w:rsidR="007B0A6C">
        <w:t xml:space="preserve">11.2198%, </w:t>
      </w:r>
      <w:r w:rsidR="007B0A6C">
        <w:rPr>
          <w:lang w:val="en-US"/>
        </w:rPr>
        <w:t>CER</w:t>
      </w:r>
      <w:r w:rsidR="007B0A6C" w:rsidRPr="007B0A6C">
        <w:t xml:space="preserve"> = 3.8128%. </w:t>
      </w:r>
      <w:r w:rsidR="007B0A6C">
        <w:t>Данный результат обуславливается тем, что мы не вносим никаких изменений процесс самого метода. Также все входные данные остаются теми же просто с точностью до константы, по сути мы не поменяли ничего.</w:t>
      </w:r>
      <w:r w:rsidR="0022294D">
        <w:t xml:space="preserve"> Деление на температуру изменит значения </w:t>
      </w:r>
      <w:proofErr w:type="spellStart"/>
      <w:r w:rsidR="0022294D">
        <w:t>логитов</w:t>
      </w:r>
      <w:proofErr w:type="spellEnd"/>
      <w:r w:rsidR="0022294D">
        <w:t xml:space="preserve">, однако не изменит их распределение, они в случае ранжирования, они останутся на тех же местах. А поскольку в случае </w:t>
      </w:r>
      <w:r w:rsidR="0022294D">
        <w:rPr>
          <w:lang w:val="en-US"/>
        </w:rPr>
        <w:t>greedy</w:t>
      </w:r>
      <w:r w:rsidR="0022294D" w:rsidRPr="0022294D">
        <w:t xml:space="preserve"> </w:t>
      </w:r>
      <w:r w:rsidR="0022294D">
        <w:t xml:space="preserve">метода просто используется </w:t>
      </w:r>
      <w:proofErr w:type="spellStart"/>
      <w:r w:rsidR="0022294D">
        <w:rPr>
          <w:lang w:val="en-US"/>
        </w:rPr>
        <w:t>argmax</w:t>
      </w:r>
      <w:proofErr w:type="spellEnd"/>
      <w:r w:rsidR="0022294D" w:rsidRPr="0022294D">
        <w:t xml:space="preserve">, </w:t>
      </w:r>
      <w:r w:rsidR="0022294D">
        <w:t>то и результат останется тот же.</w:t>
      </w:r>
    </w:p>
    <w:p w:rsidR="007B0A6C" w:rsidRDefault="007B0A6C" w:rsidP="007B0A6C">
      <w:pPr>
        <w:pStyle w:val="3"/>
        <w:numPr>
          <w:ilvl w:val="0"/>
          <w:numId w:val="2"/>
        </w:numPr>
      </w:pPr>
      <w:bookmarkStart w:id="5" w:name="_Toc225465487"/>
      <w:r>
        <w:lastRenderedPageBreak/>
        <w:t>Задание 4</w:t>
      </w:r>
      <w:bookmarkEnd w:id="5"/>
    </w:p>
    <w:p w:rsidR="007C01AF" w:rsidRDefault="007B0A6C" w:rsidP="007C01AF">
      <w:pPr>
        <w:jc w:val="both"/>
      </w:pPr>
      <w:r>
        <w:t xml:space="preserve">Имплементация метода </w:t>
      </w:r>
      <w:r>
        <w:rPr>
          <w:lang w:val="en-US"/>
        </w:rPr>
        <w:t>Beam</w:t>
      </w:r>
      <w:r w:rsidRPr="007B0A6C">
        <w:t xml:space="preserve"> </w:t>
      </w:r>
      <w:r>
        <w:rPr>
          <w:lang w:val="en-US"/>
        </w:rPr>
        <w:t>search</w:t>
      </w:r>
      <w:r w:rsidRPr="007B0A6C">
        <w:t xml:space="preserve"> </w:t>
      </w:r>
      <w:r>
        <w:t xml:space="preserve">с использованием </w:t>
      </w:r>
      <w:r>
        <w:rPr>
          <w:lang w:val="en-US"/>
        </w:rPr>
        <w:t>LM</w:t>
      </w:r>
      <w:r w:rsidRPr="007B0A6C">
        <w:t xml:space="preserve"> </w:t>
      </w:r>
      <w:proofErr w:type="spellStart"/>
      <w:r w:rsidRPr="007B0A6C">
        <w:t>shallow</w:t>
      </w:r>
      <w:proofErr w:type="spellEnd"/>
      <w:r w:rsidRPr="007B0A6C">
        <w:t xml:space="preserve"> </w:t>
      </w:r>
      <w:proofErr w:type="spellStart"/>
      <w:r w:rsidRPr="007B0A6C">
        <w:t>fusion</w:t>
      </w:r>
      <w:proofErr w:type="spellEnd"/>
      <w:r>
        <w:t xml:space="preserve"> </w:t>
      </w:r>
      <w:r w:rsidRPr="007B0A6C">
        <w:t>(</w:t>
      </w:r>
      <w:r>
        <w:t xml:space="preserve">далее </w:t>
      </w:r>
      <w:r>
        <w:rPr>
          <w:lang w:val="en-US"/>
        </w:rPr>
        <w:t>Beam</w:t>
      </w:r>
      <w:r w:rsidRPr="007B0A6C">
        <w:t xml:space="preserve"> </w:t>
      </w:r>
      <w:r>
        <w:rPr>
          <w:lang w:val="en-US"/>
        </w:rPr>
        <w:t>search</w:t>
      </w:r>
      <w:r w:rsidRPr="007B0A6C">
        <w:t xml:space="preserve"> </w:t>
      </w:r>
      <w:r>
        <w:rPr>
          <w:lang w:val="en-US"/>
        </w:rPr>
        <w:t>LM</w:t>
      </w:r>
      <w:r w:rsidRPr="007B0A6C">
        <w:t xml:space="preserve">). </w:t>
      </w:r>
      <w:r>
        <w:t xml:space="preserve">Был проведен эксперимент по подбору параметров </w:t>
      </w:r>
      <w:r>
        <w:rPr>
          <w:lang w:val="en-US"/>
        </w:rPr>
        <w:t>alpha</w:t>
      </w:r>
      <w:r w:rsidRPr="007B0A6C">
        <w:t xml:space="preserve"> </w:t>
      </w:r>
      <w:r>
        <w:t xml:space="preserve">и </w:t>
      </w:r>
      <w:r>
        <w:rPr>
          <w:lang w:val="en-US"/>
        </w:rPr>
        <w:t>beta</w:t>
      </w:r>
      <w:r w:rsidRPr="007B0A6C">
        <w:t xml:space="preserve"> </w:t>
      </w:r>
      <w:r>
        <w:t>из формулы</w:t>
      </w:r>
      <w:r w:rsidR="007C01AF">
        <w:t>:</w:t>
      </w:r>
    </w:p>
    <w:p w:rsidR="007C01AF" w:rsidRDefault="007B0A6C" w:rsidP="007C01AF">
      <w:pPr>
        <w:jc w:val="center"/>
        <w:rPr>
          <w:rFonts w:eastAsiaTheme="minorEastAsia"/>
        </w:rPr>
      </w:pPr>
      <m:oMath>
        <m:r>
          <w:rPr>
            <w:rFonts w:ascii="Cambria Math" w:hAnsi="Cambria Math"/>
          </w:rPr>
          <m:t>acoustic_score</m:t>
        </m:r>
        <m:r>
          <w:rPr>
            <w:rFonts w:ascii="Cambria Math" w:hAnsi="Cambria Math"/>
          </w:rPr>
          <m:t>+ lm_score∙alpha +word_count∙beta</m:t>
        </m:r>
      </m:oMath>
      <w:r w:rsidRPr="007B0A6C">
        <w:rPr>
          <w:rFonts w:eastAsiaTheme="minorEastAsia"/>
        </w:rPr>
        <w:t xml:space="preserve">, </w:t>
      </w:r>
      <w:r>
        <w:rPr>
          <w:rFonts w:eastAsiaTheme="minorEastAsia"/>
        </w:rPr>
        <w:t>где</w:t>
      </w:r>
    </w:p>
    <w:p w:rsidR="007B0A6C" w:rsidRDefault="007C01AF" w:rsidP="007C01AF">
      <w:pPr>
        <w:jc w:val="both"/>
      </w:pPr>
      <m:oMath>
        <m:r>
          <w:rPr>
            <w:rFonts w:ascii="Cambria Math" w:hAnsi="Cambria Math"/>
          </w:rPr>
          <m:t xml:space="preserve"> </m:t>
        </m:r>
        <m:r>
          <w:rPr>
            <w:rFonts w:ascii="Cambria Math" w:hAnsi="Cambria Math"/>
          </w:rPr>
          <m:t>acoustic_score</m:t>
        </m:r>
      </m:oMath>
      <w:r w:rsidRPr="007C01AF">
        <w:rPr>
          <w:rFonts w:eastAsiaTheme="minorEastAsia"/>
        </w:rPr>
        <w:t xml:space="preserve"> - </w:t>
      </w:r>
      <w:r>
        <w:t>логарифм вероятности того, что последовательность звуков в аудио соответствует конкретной последовательности</w:t>
      </w:r>
      <w:r w:rsidRPr="007C01AF">
        <w:t>,</w:t>
      </w:r>
      <w:r w:rsidR="007B0A6C">
        <w:rPr>
          <w:rFonts w:eastAsiaTheme="minorEastAsia"/>
        </w:rPr>
        <w:t xml:space="preserve"> </w:t>
      </w:r>
      <m:oMath>
        <m:r>
          <w:rPr>
            <w:rFonts w:ascii="Cambria Math" w:hAnsi="Cambria Math"/>
          </w:rPr>
          <m:t>lm_score</m:t>
        </m:r>
      </m:oMath>
      <w:r w:rsidR="007B0A6C" w:rsidRPr="007B0A6C">
        <w:rPr>
          <w:rFonts w:eastAsiaTheme="minorEastAsia"/>
        </w:rPr>
        <w:t xml:space="preserve"> - </w:t>
      </w:r>
      <w:r>
        <w:rPr>
          <w:rFonts w:eastAsiaTheme="minorEastAsia"/>
        </w:rPr>
        <w:t>вероятность</w:t>
      </w:r>
      <w:r w:rsidRPr="007C01AF">
        <w:rPr>
          <w:rFonts w:eastAsiaTheme="minorEastAsia"/>
        </w:rPr>
        <w:t xml:space="preserve"> последовательности слов, предс</w:t>
      </w:r>
      <w:r>
        <w:rPr>
          <w:rFonts w:eastAsiaTheme="minorEastAsia"/>
        </w:rPr>
        <w:t>казанной</w:t>
      </w:r>
      <w:r w:rsidRPr="007C01AF">
        <w:rPr>
          <w:rFonts w:eastAsiaTheme="minorEastAsia"/>
        </w:rPr>
        <w:t xml:space="preserve"> N-</w:t>
      </w:r>
      <w:proofErr w:type="spellStart"/>
      <w:r w:rsidRPr="007C01AF">
        <w:rPr>
          <w:rFonts w:eastAsiaTheme="minorEastAsia"/>
        </w:rPr>
        <w:t>gram</w:t>
      </w:r>
      <w:proofErr w:type="spellEnd"/>
      <w:r w:rsidRPr="007C01AF">
        <w:rPr>
          <w:rFonts w:eastAsiaTheme="minorEastAsia"/>
        </w:rPr>
        <w:t xml:space="preserve"> моделью (</w:t>
      </w:r>
      <w:proofErr w:type="spellStart"/>
      <w:r w:rsidRPr="007C01AF">
        <w:rPr>
          <w:rFonts w:eastAsiaTheme="minorEastAsia"/>
        </w:rPr>
        <w:t>KenLM</w:t>
      </w:r>
      <w:proofErr w:type="spellEnd"/>
      <w:r w:rsidRPr="007C01AF">
        <w:rPr>
          <w:rFonts w:eastAsiaTheme="minorEastAsia"/>
        </w:rPr>
        <w:t>)</w:t>
      </w:r>
      <w:r>
        <w:rPr>
          <w:rFonts w:eastAsiaTheme="minorEastAsia"/>
        </w:rPr>
        <w:t>,</w:t>
      </w:r>
      <m:oMath>
        <m:r>
          <w:rPr>
            <w:rFonts w:ascii="Cambria Math" w:hAnsi="Cambria Math"/>
          </w:rPr>
          <m:t xml:space="preserve"> </m:t>
        </m:r>
        <m:r>
          <w:rPr>
            <w:rFonts w:ascii="Cambria Math" w:hAnsi="Cambria Math"/>
          </w:rPr>
          <m:t>word_count</m:t>
        </m:r>
      </m:oMath>
      <w:r>
        <w:rPr>
          <w:rFonts w:eastAsiaTheme="minorEastAsia"/>
        </w:rPr>
        <w:t xml:space="preserve"> </w:t>
      </w:r>
      <w:r>
        <w:rPr>
          <w:rFonts w:eastAsiaTheme="minorEastAsia"/>
          <w:lang w:val="en-US"/>
        </w:rPr>
        <w:t xml:space="preserve">- </w:t>
      </w:r>
      <w:r>
        <w:t>количество слов в текущей гипотезе.</w:t>
      </w:r>
    </w:p>
    <w:p w:rsidR="00820925" w:rsidRPr="00820925" w:rsidRDefault="00820925" w:rsidP="007C01AF">
      <w:pPr>
        <w:jc w:val="both"/>
      </w:pPr>
      <w:r>
        <w:t xml:space="preserve">Сетка параметров для эксперимента: </w:t>
      </w:r>
      <w:proofErr w:type="spellStart"/>
      <w:r w:rsidRPr="00820925">
        <w:t>alpha</w:t>
      </w:r>
      <w:proofErr w:type="spellEnd"/>
      <w:r w:rsidRPr="00820925">
        <w:t xml:space="preserve"> </w:t>
      </w:r>
      <w:r w:rsidRPr="00820925">
        <w:rPr>
          <w:rFonts w:ascii="Cambria Math" w:hAnsi="Cambria Math" w:cs="Cambria Math"/>
        </w:rPr>
        <w:t>∈</w:t>
      </w:r>
      <w:r>
        <w:t xml:space="preserve"> [</w:t>
      </w:r>
      <w:r w:rsidRPr="00820925">
        <w:t>0.01</w:t>
      </w:r>
      <w:r>
        <w:t xml:space="preserve">, 0.05, 0.1, 0.5, 1.0, 2.0, 5.0], </w:t>
      </w:r>
      <w:proofErr w:type="spellStart"/>
      <w:r w:rsidRPr="00820925">
        <w:t>beta</w:t>
      </w:r>
      <w:proofErr w:type="spellEnd"/>
      <w:r w:rsidRPr="00820925">
        <w:t xml:space="preserve"> </w:t>
      </w:r>
      <w:r w:rsidRPr="00820925">
        <w:rPr>
          <w:rFonts w:ascii="Cambria Math" w:hAnsi="Cambria Math" w:cs="Cambria Math"/>
        </w:rPr>
        <w:t>∈</w:t>
      </w:r>
      <w:r>
        <w:t xml:space="preserve"> [0.0, 0.5, 1.0, 1.5]</w:t>
      </w:r>
      <w:r w:rsidRPr="00820925">
        <w:t xml:space="preserve">. </w:t>
      </w:r>
      <w:r>
        <w:t>Использовался</w:t>
      </w:r>
      <w:r w:rsidRPr="00820925">
        <w:t xml:space="preserve"> </w:t>
      </w:r>
      <w:r>
        <w:rPr>
          <w:lang w:val="en-US"/>
        </w:rPr>
        <w:t>beam</w:t>
      </w:r>
      <w:r w:rsidRPr="00820925">
        <w:t>_</w:t>
      </w:r>
      <w:r>
        <w:rPr>
          <w:lang w:val="en-US"/>
        </w:rPr>
        <w:t>width</w:t>
      </w:r>
      <w:r w:rsidRPr="00820925">
        <w:t xml:space="preserve"> = 10</w:t>
      </w:r>
      <w:r>
        <w:t>.</w:t>
      </w:r>
    </w:p>
    <w:p w:rsidR="007C01AF" w:rsidRPr="00820925" w:rsidRDefault="007C01AF" w:rsidP="007C01AF">
      <w:pPr>
        <w:pStyle w:val="Tabletext"/>
      </w:pPr>
      <w:r>
        <w:t xml:space="preserve">Таблица 3. Результаты варьирования параметров </w:t>
      </w:r>
      <w:r>
        <w:rPr>
          <w:lang w:val="en-US"/>
        </w:rPr>
        <w:t>alpha</w:t>
      </w:r>
      <w:r w:rsidRPr="007C01AF">
        <w:t xml:space="preserve"> </w:t>
      </w:r>
      <w:r>
        <w:t xml:space="preserve">и </w:t>
      </w:r>
      <w:r>
        <w:rPr>
          <w:lang w:val="en-US"/>
        </w:rPr>
        <w:t>beta</w:t>
      </w:r>
      <w:r w:rsidRPr="007C01AF">
        <w:t xml:space="preserve"> </w:t>
      </w:r>
      <w:r>
        <w:t xml:space="preserve">в методе декодирования </w:t>
      </w:r>
      <w:r>
        <w:rPr>
          <w:lang w:val="en-US"/>
        </w:rPr>
        <w:t>Beam</w:t>
      </w:r>
      <w:r w:rsidRPr="007C01AF">
        <w:t xml:space="preserve"> </w:t>
      </w:r>
      <w:r>
        <w:rPr>
          <w:lang w:val="en-US"/>
        </w:rPr>
        <w:t>Search</w:t>
      </w:r>
      <w:r w:rsidRPr="007C01AF">
        <w:t xml:space="preserve"> </w:t>
      </w:r>
      <w:r>
        <w:rPr>
          <w:lang w:val="en-US"/>
        </w:rPr>
        <w:t>LM</w:t>
      </w:r>
    </w:p>
    <w:tbl>
      <w:tblPr>
        <w:tblStyle w:val="a9"/>
        <w:tblW w:w="0" w:type="auto"/>
        <w:jc w:val="center"/>
        <w:tblLook w:val="04A0" w:firstRow="1" w:lastRow="0" w:firstColumn="1" w:lastColumn="0" w:noHBand="0" w:noVBand="1"/>
      </w:tblPr>
      <w:tblGrid>
        <w:gridCol w:w="862"/>
        <w:gridCol w:w="848"/>
        <w:gridCol w:w="2235"/>
        <w:gridCol w:w="2235"/>
      </w:tblGrid>
      <w:tr w:rsidR="007C01AF" w:rsidRPr="007C01AF" w:rsidTr="00820925">
        <w:trPr>
          <w:trHeight w:val="581"/>
          <w:jc w:val="center"/>
        </w:trPr>
        <w:tc>
          <w:tcPr>
            <w:tcW w:w="848" w:type="dxa"/>
            <w:shd w:val="clear" w:color="auto" w:fill="BDD6EE" w:themeFill="accent1" w:themeFillTint="66"/>
            <w:vAlign w:val="center"/>
          </w:tcPr>
          <w:p w:rsidR="007C01AF" w:rsidRPr="00820925" w:rsidRDefault="007C01AF" w:rsidP="007C01AF">
            <w:pPr>
              <w:jc w:val="center"/>
              <w:rPr>
                <w:rFonts w:cstheme="minorHAnsi"/>
                <w:b/>
                <w:szCs w:val="24"/>
              </w:rPr>
            </w:pPr>
            <w:r w:rsidRPr="00820925">
              <w:rPr>
                <w:rFonts w:cstheme="minorHAnsi"/>
                <w:b/>
                <w:szCs w:val="24"/>
                <w:lang w:val="en-US"/>
              </w:rPr>
              <w:t>a</w:t>
            </w:r>
            <w:proofErr w:type="spellStart"/>
            <w:r w:rsidRPr="00820925">
              <w:rPr>
                <w:rFonts w:cstheme="minorHAnsi"/>
                <w:b/>
                <w:szCs w:val="24"/>
              </w:rPr>
              <w:t>lpha</w:t>
            </w:r>
            <w:proofErr w:type="spellEnd"/>
          </w:p>
        </w:tc>
        <w:tc>
          <w:tcPr>
            <w:tcW w:w="848" w:type="dxa"/>
            <w:shd w:val="clear" w:color="auto" w:fill="BDD6EE" w:themeFill="accent1" w:themeFillTint="66"/>
            <w:vAlign w:val="center"/>
          </w:tcPr>
          <w:p w:rsidR="007C01AF" w:rsidRPr="00820925" w:rsidRDefault="007C01AF" w:rsidP="007C01AF">
            <w:pPr>
              <w:jc w:val="center"/>
              <w:rPr>
                <w:rFonts w:cstheme="minorHAnsi"/>
                <w:b/>
                <w:szCs w:val="24"/>
              </w:rPr>
            </w:pPr>
            <w:r w:rsidRPr="00820925">
              <w:rPr>
                <w:rFonts w:cstheme="minorHAnsi"/>
                <w:b/>
                <w:szCs w:val="24"/>
                <w:lang w:val="en-US"/>
              </w:rPr>
              <w:t>b</w:t>
            </w:r>
            <w:proofErr w:type="spellStart"/>
            <w:r w:rsidRPr="00820925">
              <w:rPr>
                <w:rFonts w:cstheme="minorHAnsi"/>
                <w:b/>
                <w:szCs w:val="24"/>
              </w:rPr>
              <w:t>eta</w:t>
            </w:r>
            <w:proofErr w:type="spellEnd"/>
          </w:p>
        </w:tc>
        <w:tc>
          <w:tcPr>
            <w:tcW w:w="2235" w:type="dxa"/>
            <w:shd w:val="clear" w:color="auto" w:fill="BDD6EE" w:themeFill="accent1" w:themeFillTint="66"/>
            <w:vAlign w:val="center"/>
          </w:tcPr>
          <w:p w:rsidR="007C01AF" w:rsidRPr="00820925" w:rsidRDefault="007C01AF" w:rsidP="007C01AF">
            <w:pPr>
              <w:jc w:val="center"/>
              <w:rPr>
                <w:rFonts w:cstheme="minorHAnsi"/>
                <w:b/>
                <w:szCs w:val="24"/>
                <w:lang w:val="en-US"/>
              </w:rPr>
            </w:pPr>
            <w:r w:rsidRPr="00820925">
              <w:rPr>
                <w:rFonts w:cstheme="minorHAnsi"/>
                <w:b/>
                <w:szCs w:val="24"/>
                <w:lang w:val="en-US"/>
              </w:rPr>
              <w:t>WER</w:t>
            </w:r>
          </w:p>
        </w:tc>
        <w:tc>
          <w:tcPr>
            <w:tcW w:w="2235" w:type="dxa"/>
            <w:shd w:val="clear" w:color="auto" w:fill="BDD6EE" w:themeFill="accent1" w:themeFillTint="66"/>
            <w:vAlign w:val="center"/>
          </w:tcPr>
          <w:p w:rsidR="007C01AF" w:rsidRPr="00820925" w:rsidRDefault="007C01AF" w:rsidP="007C01AF">
            <w:pPr>
              <w:jc w:val="center"/>
              <w:rPr>
                <w:rFonts w:cstheme="minorHAnsi"/>
                <w:b/>
                <w:szCs w:val="24"/>
                <w:lang w:val="en-US"/>
              </w:rPr>
            </w:pPr>
            <w:r w:rsidRPr="00820925">
              <w:rPr>
                <w:rFonts w:cstheme="minorHAnsi"/>
                <w:b/>
                <w:szCs w:val="24"/>
                <w:lang w:val="en-US"/>
              </w:rPr>
              <w:t>CER</w:t>
            </w:r>
          </w:p>
        </w:tc>
      </w:tr>
      <w:tr w:rsidR="007C01AF" w:rsidRPr="007C01AF" w:rsidTr="00820925">
        <w:tblPrEx>
          <w:jc w:val="left"/>
        </w:tblPrEx>
        <w:tc>
          <w:tcPr>
            <w:tcW w:w="848" w:type="dxa"/>
            <w:vAlign w:val="center"/>
            <w:hideMark/>
          </w:tcPr>
          <w:p w:rsidR="007C01AF" w:rsidRPr="007C01AF" w:rsidRDefault="007C01AF" w:rsidP="007C01AF">
            <w:pPr>
              <w:jc w:val="center"/>
              <w:rPr>
                <w:rFonts w:cstheme="minorHAnsi"/>
                <w:sz w:val="24"/>
                <w:szCs w:val="24"/>
                <w:lang w:val="en-US"/>
              </w:rPr>
            </w:pPr>
            <w:r w:rsidRPr="007C01AF">
              <w:rPr>
                <w:rFonts w:cstheme="minorHAnsi"/>
                <w:sz w:val="24"/>
                <w:szCs w:val="24"/>
                <w:lang w:val="en-US"/>
              </w:rPr>
              <w:t>0.01</w:t>
            </w:r>
          </w:p>
        </w:tc>
        <w:tc>
          <w:tcPr>
            <w:tcW w:w="848" w:type="dxa"/>
            <w:vAlign w:val="center"/>
            <w:hideMark/>
          </w:tcPr>
          <w:p w:rsidR="007C01AF" w:rsidRPr="007C01AF" w:rsidRDefault="007C01AF" w:rsidP="007C01AF">
            <w:pPr>
              <w:jc w:val="center"/>
              <w:rPr>
                <w:rFonts w:cstheme="minorHAnsi"/>
                <w:sz w:val="24"/>
                <w:szCs w:val="24"/>
                <w:lang w:val="en-US"/>
              </w:rPr>
            </w:pPr>
            <w:r w:rsidRPr="007C01AF">
              <w:rPr>
                <w:rFonts w:cstheme="minorHAnsi"/>
                <w:sz w:val="24"/>
                <w:szCs w:val="24"/>
                <w:lang w:val="en-US"/>
              </w:rPr>
              <w:t>0.5</w:t>
            </w:r>
          </w:p>
        </w:tc>
        <w:tc>
          <w:tcPr>
            <w:tcW w:w="2235" w:type="dxa"/>
            <w:vAlign w:val="center"/>
            <w:hideMark/>
          </w:tcPr>
          <w:p w:rsidR="007C01AF" w:rsidRPr="007C01AF" w:rsidRDefault="007C01AF" w:rsidP="007C01AF">
            <w:pPr>
              <w:jc w:val="center"/>
              <w:rPr>
                <w:rFonts w:cstheme="minorHAnsi"/>
                <w:sz w:val="24"/>
                <w:szCs w:val="24"/>
                <w:lang w:val="en-US"/>
              </w:rPr>
            </w:pPr>
            <w:r w:rsidRPr="007C01AF">
              <w:rPr>
                <w:rFonts w:cstheme="minorHAnsi"/>
                <w:sz w:val="24"/>
                <w:szCs w:val="24"/>
                <w:lang w:val="en-US"/>
              </w:rPr>
              <w:t>10.999756%</w:t>
            </w:r>
          </w:p>
        </w:tc>
        <w:tc>
          <w:tcPr>
            <w:tcW w:w="2235" w:type="dxa"/>
            <w:vAlign w:val="center"/>
            <w:hideMark/>
          </w:tcPr>
          <w:p w:rsidR="007C01AF" w:rsidRPr="007C01AF" w:rsidRDefault="007C01AF" w:rsidP="007C01AF">
            <w:pPr>
              <w:jc w:val="center"/>
              <w:rPr>
                <w:rFonts w:cstheme="minorHAnsi"/>
                <w:sz w:val="24"/>
                <w:szCs w:val="24"/>
                <w:lang w:val="en-US"/>
              </w:rPr>
            </w:pPr>
            <w:r w:rsidRPr="007C01AF">
              <w:rPr>
                <w:rFonts w:cstheme="minorHAnsi"/>
                <w:sz w:val="24"/>
                <w:szCs w:val="24"/>
                <w:lang w:val="en-US"/>
              </w:rPr>
              <w:t>3.740129%</w:t>
            </w:r>
          </w:p>
        </w:tc>
      </w:tr>
      <w:tr w:rsidR="007C01AF" w:rsidRPr="007C01AF" w:rsidTr="00820925">
        <w:tblPrEx>
          <w:jc w:val="left"/>
        </w:tblPrEx>
        <w:tc>
          <w:tcPr>
            <w:tcW w:w="848" w:type="dxa"/>
            <w:vAlign w:val="center"/>
            <w:hideMark/>
          </w:tcPr>
          <w:p w:rsidR="007C01AF" w:rsidRPr="007C01AF" w:rsidRDefault="007C01AF" w:rsidP="007C01AF">
            <w:pPr>
              <w:jc w:val="center"/>
              <w:rPr>
                <w:rFonts w:cstheme="minorHAnsi"/>
                <w:sz w:val="24"/>
                <w:szCs w:val="24"/>
                <w:lang w:val="en-US"/>
              </w:rPr>
            </w:pPr>
            <w:r w:rsidRPr="007C01AF">
              <w:rPr>
                <w:rFonts w:cstheme="minorHAnsi"/>
                <w:sz w:val="24"/>
                <w:szCs w:val="24"/>
                <w:lang w:val="en-US"/>
              </w:rPr>
              <w:t>0.01</w:t>
            </w:r>
          </w:p>
        </w:tc>
        <w:tc>
          <w:tcPr>
            <w:tcW w:w="848" w:type="dxa"/>
            <w:vAlign w:val="center"/>
            <w:hideMark/>
          </w:tcPr>
          <w:p w:rsidR="007C01AF" w:rsidRPr="007C01AF" w:rsidRDefault="007C01AF" w:rsidP="007C01AF">
            <w:pPr>
              <w:jc w:val="center"/>
              <w:rPr>
                <w:rFonts w:cstheme="minorHAnsi"/>
                <w:sz w:val="24"/>
                <w:szCs w:val="24"/>
                <w:lang w:val="en-US"/>
              </w:rPr>
            </w:pPr>
            <w:r w:rsidRPr="007C01AF">
              <w:rPr>
                <w:rFonts w:cstheme="minorHAnsi"/>
                <w:sz w:val="24"/>
                <w:szCs w:val="24"/>
                <w:lang w:val="en-US"/>
              </w:rPr>
              <w:t>0.0</w:t>
            </w:r>
          </w:p>
        </w:tc>
        <w:tc>
          <w:tcPr>
            <w:tcW w:w="2235" w:type="dxa"/>
            <w:vAlign w:val="center"/>
            <w:hideMark/>
          </w:tcPr>
          <w:p w:rsidR="007C01AF" w:rsidRPr="007C01AF" w:rsidRDefault="007C01AF" w:rsidP="007C01AF">
            <w:pPr>
              <w:jc w:val="center"/>
              <w:rPr>
                <w:rFonts w:cstheme="minorHAnsi"/>
                <w:sz w:val="24"/>
                <w:szCs w:val="24"/>
                <w:lang w:val="en-US"/>
              </w:rPr>
            </w:pPr>
            <w:r w:rsidRPr="007C01AF">
              <w:rPr>
                <w:rFonts w:cstheme="minorHAnsi"/>
                <w:sz w:val="24"/>
                <w:szCs w:val="24"/>
                <w:lang w:val="en-US"/>
              </w:rPr>
              <w:t>10.999756%</w:t>
            </w:r>
          </w:p>
        </w:tc>
        <w:tc>
          <w:tcPr>
            <w:tcW w:w="2235" w:type="dxa"/>
            <w:vAlign w:val="center"/>
            <w:hideMark/>
          </w:tcPr>
          <w:p w:rsidR="007C01AF" w:rsidRPr="007C01AF" w:rsidRDefault="007C01AF" w:rsidP="007C01AF">
            <w:pPr>
              <w:jc w:val="center"/>
              <w:rPr>
                <w:rFonts w:cstheme="minorHAnsi"/>
                <w:sz w:val="24"/>
                <w:szCs w:val="24"/>
                <w:lang w:val="en-US"/>
              </w:rPr>
            </w:pPr>
            <w:r w:rsidRPr="007C01AF">
              <w:rPr>
                <w:rFonts w:cstheme="minorHAnsi"/>
                <w:sz w:val="24"/>
                <w:szCs w:val="24"/>
                <w:lang w:val="en-US"/>
              </w:rPr>
              <w:t>3.759508%</w:t>
            </w:r>
          </w:p>
        </w:tc>
      </w:tr>
      <w:tr w:rsidR="007C01AF" w:rsidRPr="007C01AF" w:rsidTr="00820925">
        <w:tblPrEx>
          <w:jc w:val="left"/>
        </w:tblPrEx>
        <w:tc>
          <w:tcPr>
            <w:tcW w:w="848" w:type="dxa"/>
            <w:vAlign w:val="center"/>
            <w:hideMark/>
          </w:tcPr>
          <w:p w:rsidR="007C01AF" w:rsidRPr="007C01AF" w:rsidRDefault="007C01AF" w:rsidP="007C01AF">
            <w:pPr>
              <w:jc w:val="center"/>
              <w:rPr>
                <w:rFonts w:cstheme="minorHAnsi"/>
                <w:sz w:val="24"/>
                <w:szCs w:val="24"/>
                <w:lang w:val="en-US"/>
              </w:rPr>
            </w:pPr>
            <w:r w:rsidRPr="007C01AF">
              <w:rPr>
                <w:rFonts w:cstheme="minorHAnsi"/>
                <w:sz w:val="24"/>
                <w:szCs w:val="24"/>
                <w:lang w:val="en-US"/>
              </w:rPr>
              <w:t>0.10</w:t>
            </w:r>
          </w:p>
        </w:tc>
        <w:tc>
          <w:tcPr>
            <w:tcW w:w="848" w:type="dxa"/>
            <w:vAlign w:val="center"/>
            <w:hideMark/>
          </w:tcPr>
          <w:p w:rsidR="007C01AF" w:rsidRPr="007C01AF" w:rsidRDefault="007C01AF" w:rsidP="007C01AF">
            <w:pPr>
              <w:jc w:val="center"/>
              <w:rPr>
                <w:rFonts w:cstheme="minorHAnsi"/>
                <w:sz w:val="24"/>
                <w:szCs w:val="24"/>
                <w:lang w:val="en-US"/>
              </w:rPr>
            </w:pPr>
            <w:r w:rsidRPr="007C01AF">
              <w:rPr>
                <w:rFonts w:cstheme="minorHAnsi"/>
                <w:sz w:val="24"/>
                <w:szCs w:val="24"/>
                <w:lang w:val="en-US"/>
              </w:rPr>
              <w:t>1.5</w:t>
            </w:r>
          </w:p>
        </w:tc>
        <w:tc>
          <w:tcPr>
            <w:tcW w:w="2235" w:type="dxa"/>
            <w:vAlign w:val="center"/>
            <w:hideMark/>
          </w:tcPr>
          <w:p w:rsidR="007C01AF" w:rsidRPr="007C01AF" w:rsidRDefault="007C01AF" w:rsidP="007C01AF">
            <w:pPr>
              <w:jc w:val="center"/>
              <w:rPr>
                <w:rFonts w:cstheme="minorHAnsi"/>
                <w:sz w:val="24"/>
                <w:szCs w:val="24"/>
                <w:lang w:val="en-US"/>
              </w:rPr>
            </w:pPr>
            <w:r w:rsidRPr="007C01AF">
              <w:rPr>
                <w:rFonts w:cstheme="minorHAnsi"/>
                <w:sz w:val="24"/>
                <w:szCs w:val="24"/>
                <w:lang w:val="en-US"/>
              </w:rPr>
              <w:t>10.999756%</w:t>
            </w:r>
          </w:p>
        </w:tc>
        <w:tc>
          <w:tcPr>
            <w:tcW w:w="2235" w:type="dxa"/>
            <w:vAlign w:val="center"/>
            <w:hideMark/>
          </w:tcPr>
          <w:p w:rsidR="007C01AF" w:rsidRPr="007C01AF" w:rsidRDefault="007C01AF" w:rsidP="007C01AF">
            <w:pPr>
              <w:jc w:val="center"/>
              <w:rPr>
                <w:rFonts w:cstheme="minorHAnsi"/>
                <w:sz w:val="24"/>
                <w:szCs w:val="24"/>
                <w:lang w:val="en-US"/>
              </w:rPr>
            </w:pPr>
            <w:r w:rsidRPr="007C01AF">
              <w:rPr>
                <w:rFonts w:cstheme="minorHAnsi"/>
                <w:sz w:val="24"/>
                <w:szCs w:val="24"/>
                <w:lang w:val="en-US"/>
              </w:rPr>
              <w:t>3.783731%</w:t>
            </w:r>
          </w:p>
        </w:tc>
      </w:tr>
      <w:tr w:rsidR="007C01AF" w:rsidRPr="007C01AF" w:rsidTr="00820925">
        <w:tblPrEx>
          <w:jc w:val="left"/>
        </w:tblPrEx>
        <w:tc>
          <w:tcPr>
            <w:tcW w:w="848" w:type="dxa"/>
            <w:vAlign w:val="center"/>
            <w:hideMark/>
          </w:tcPr>
          <w:p w:rsidR="007C01AF" w:rsidRPr="007C01AF" w:rsidRDefault="007C01AF" w:rsidP="007C01AF">
            <w:pPr>
              <w:jc w:val="center"/>
              <w:rPr>
                <w:rFonts w:cstheme="minorHAnsi"/>
                <w:sz w:val="24"/>
                <w:szCs w:val="24"/>
                <w:lang w:val="en-US"/>
              </w:rPr>
            </w:pPr>
            <w:r w:rsidRPr="007C01AF">
              <w:rPr>
                <w:rFonts w:cstheme="minorHAnsi"/>
                <w:sz w:val="24"/>
                <w:szCs w:val="24"/>
                <w:lang w:val="en-US"/>
              </w:rPr>
              <w:t>0.10</w:t>
            </w:r>
          </w:p>
        </w:tc>
        <w:tc>
          <w:tcPr>
            <w:tcW w:w="848" w:type="dxa"/>
            <w:vAlign w:val="center"/>
            <w:hideMark/>
          </w:tcPr>
          <w:p w:rsidR="007C01AF" w:rsidRPr="007C01AF" w:rsidRDefault="007C01AF" w:rsidP="007C01AF">
            <w:pPr>
              <w:jc w:val="center"/>
              <w:rPr>
                <w:rFonts w:cstheme="minorHAnsi"/>
                <w:sz w:val="24"/>
                <w:szCs w:val="24"/>
                <w:lang w:val="en-US"/>
              </w:rPr>
            </w:pPr>
            <w:r w:rsidRPr="007C01AF">
              <w:rPr>
                <w:rFonts w:cstheme="minorHAnsi"/>
                <w:sz w:val="24"/>
                <w:szCs w:val="24"/>
                <w:lang w:val="en-US"/>
              </w:rPr>
              <w:t>1.0</w:t>
            </w:r>
          </w:p>
        </w:tc>
        <w:tc>
          <w:tcPr>
            <w:tcW w:w="2235" w:type="dxa"/>
            <w:vAlign w:val="center"/>
            <w:hideMark/>
          </w:tcPr>
          <w:p w:rsidR="007C01AF" w:rsidRPr="007C01AF" w:rsidRDefault="007C01AF" w:rsidP="007C01AF">
            <w:pPr>
              <w:jc w:val="center"/>
              <w:rPr>
                <w:rFonts w:cstheme="minorHAnsi"/>
                <w:sz w:val="24"/>
                <w:szCs w:val="24"/>
                <w:lang w:val="en-US"/>
              </w:rPr>
            </w:pPr>
            <w:r w:rsidRPr="007C01AF">
              <w:rPr>
                <w:rFonts w:cstheme="minorHAnsi"/>
                <w:sz w:val="24"/>
                <w:szCs w:val="24"/>
                <w:lang w:val="en-US"/>
              </w:rPr>
              <w:t>11.048643%</w:t>
            </w:r>
          </w:p>
        </w:tc>
        <w:tc>
          <w:tcPr>
            <w:tcW w:w="2235" w:type="dxa"/>
            <w:vAlign w:val="center"/>
            <w:hideMark/>
          </w:tcPr>
          <w:p w:rsidR="007C01AF" w:rsidRPr="007C01AF" w:rsidRDefault="007C01AF" w:rsidP="007C01AF">
            <w:pPr>
              <w:jc w:val="center"/>
              <w:rPr>
                <w:rFonts w:cstheme="minorHAnsi"/>
                <w:sz w:val="24"/>
                <w:szCs w:val="24"/>
                <w:lang w:val="en-US"/>
              </w:rPr>
            </w:pPr>
            <w:r w:rsidRPr="007C01AF">
              <w:rPr>
                <w:rFonts w:cstheme="minorHAnsi"/>
                <w:sz w:val="24"/>
                <w:szCs w:val="24"/>
                <w:lang w:val="en-US"/>
              </w:rPr>
              <w:t>3.798266%</w:t>
            </w:r>
          </w:p>
        </w:tc>
      </w:tr>
      <w:tr w:rsidR="007C01AF" w:rsidRPr="007C01AF" w:rsidTr="00820925">
        <w:tblPrEx>
          <w:jc w:val="left"/>
        </w:tblPrEx>
        <w:tc>
          <w:tcPr>
            <w:tcW w:w="848" w:type="dxa"/>
            <w:vAlign w:val="center"/>
            <w:hideMark/>
          </w:tcPr>
          <w:p w:rsidR="007C01AF" w:rsidRPr="007C01AF" w:rsidRDefault="007C01AF" w:rsidP="007C01AF">
            <w:pPr>
              <w:jc w:val="center"/>
              <w:rPr>
                <w:rFonts w:cstheme="minorHAnsi"/>
                <w:sz w:val="24"/>
                <w:szCs w:val="24"/>
                <w:lang w:val="en-US"/>
              </w:rPr>
            </w:pPr>
            <w:r w:rsidRPr="007C01AF">
              <w:rPr>
                <w:rFonts w:cstheme="minorHAnsi"/>
                <w:sz w:val="24"/>
                <w:szCs w:val="24"/>
                <w:lang w:val="en-US"/>
              </w:rPr>
              <w:t>0.10</w:t>
            </w:r>
          </w:p>
        </w:tc>
        <w:tc>
          <w:tcPr>
            <w:tcW w:w="848" w:type="dxa"/>
            <w:vAlign w:val="center"/>
            <w:hideMark/>
          </w:tcPr>
          <w:p w:rsidR="007C01AF" w:rsidRPr="007C01AF" w:rsidRDefault="007C01AF" w:rsidP="007C01AF">
            <w:pPr>
              <w:jc w:val="center"/>
              <w:rPr>
                <w:rFonts w:cstheme="minorHAnsi"/>
                <w:sz w:val="24"/>
                <w:szCs w:val="24"/>
                <w:lang w:val="en-US"/>
              </w:rPr>
            </w:pPr>
            <w:r w:rsidRPr="007C01AF">
              <w:rPr>
                <w:rFonts w:cstheme="minorHAnsi"/>
                <w:sz w:val="24"/>
                <w:szCs w:val="24"/>
                <w:lang w:val="en-US"/>
              </w:rPr>
              <w:t>0.5</w:t>
            </w:r>
          </w:p>
        </w:tc>
        <w:tc>
          <w:tcPr>
            <w:tcW w:w="2235" w:type="dxa"/>
            <w:vAlign w:val="center"/>
            <w:hideMark/>
          </w:tcPr>
          <w:p w:rsidR="007C01AF" w:rsidRPr="007C01AF" w:rsidRDefault="007C01AF" w:rsidP="007C01AF">
            <w:pPr>
              <w:jc w:val="center"/>
              <w:rPr>
                <w:rFonts w:cstheme="minorHAnsi"/>
                <w:sz w:val="24"/>
                <w:szCs w:val="24"/>
                <w:lang w:val="en-US"/>
              </w:rPr>
            </w:pPr>
            <w:r w:rsidRPr="007C01AF">
              <w:rPr>
                <w:rFonts w:cstheme="minorHAnsi"/>
                <w:sz w:val="24"/>
                <w:szCs w:val="24"/>
                <w:lang w:val="en-US"/>
              </w:rPr>
              <w:t>11.073087%</w:t>
            </w:r>
          </w:p>
        </w:tc>
        <w:tc>
          <w:tcPr>
            <w:tcW w:w="2235" w:type="dxa"/>
            <w:vAlign w:val="center"/>
            <w:hideMark/>
          </w:tcPr>
          <w:p w:rsidR="007C01AF" w:rsidRPr="007C01AF" w:rsidRDefault="007C01AF" w:rsidP="007C01AF">
            <w:pPr>
              <w:jc w:val="center"/>
              <w:rPr>
                <w:rFonts w:cstheme="minorHAnsi"/>
                <w:sz w:val="24"/>
                <w:szCs w:val="24"/>
                <w:lang w:val="en-US"/>
              </w:rPr>
            </w:pPr>
            <w:r w:rsidRPr="007C01AF">
              <w:rPr>
                <w:rFonts w:cstheme="minorHAnsi"/>
                <w:sz w:val="24"/>
                <w:szCs w:val="24"/>
                <w:lang w:val="en-US"/>
              </w:rPr>
              <w:t>3.803110%</w:t>
            </w:r>
          </w:p>
        </w:tc>
      </w:tr>
      <w:tr w:rsidR="007C01AF" w:rsidRPr="007C01AF" w:rsidTr="00820925">
        <w:tblPrEx>
          <w:jc w:val="left"/>
        </w:tblPrEx>
        <w:tc>
          <w:tcPr>
            <w:tcW w:w="848" w:type="dxa"/>
            <w:vAlign w:val="center"/>
            <w:hideMark/>
          </w:tcPr>
          <w:p w:rsidR="007C01AF" w:rsidRPr="007C01AF" w:rsidRDefault="007C01AF" w:rsidP="007C01AF">
            <w:pPr>
              <w:jc w:val="center"/>
              <w:rPr>
                <w:rFonts w:cstheme="minorHAnsi"/>
                <w:sz w:val="24"/>
                <w:szCs w:val="24"/>
                <w:lang w:val="en-US"/>
              </w:rPr>
            </w:pPr>
            <w:r w:rsidRPr="007C01AF">
              <w:rPr>
                <w:rFonts w:cstheme="minorHAnsi"/>
                <w:sz w:val="24"/>
                <w:szCs w:val="24"/>
                <w:lang w:val="en-US"/>
              </w:rPr>
              <w:t>0.05</w:t>
            </w:r>
          </w:p>
        </w:tc>
        <w:tc>
          <w:tcPr>
            <w:tcW w:w="848" w:type="dxa"/>
            <w:vAlign w:val="center"/>
            <w:hideMark/>
          </w:tcPr>
          <w:p w:rsidR="007C01AF" w:rsidRPr="007C01AF" w:rsidRDefault="007C01AF" w:rsidP="007C01AF">
            <w:pPr>
              <w:jc w:val="center"/>
              <w:rPr>
                <w:rFonts w:cstheme="minorHAnsi"/>
                <w:sz w:val="24"/>
                <w:szCs w:val="24"/>
                <w:lang w:val="en-US"/>
              </w:rPr>
            </w:pPr>
            <w:r w:rsidRPr="007C01AF">
              <w:rPr>
                <w:rFonts w:cstheme="minorHAnsi"/>
                <w:sz w:val="24"/>
                <w:szCs w:val="24"/>
                <w:lang w:val="en-US"/>
              </w:rPr>
              <w:t>1.0</w:t>
            </w:r>
          </w:p>
        </w:tc>
        <w:tc>
          <w:tcPr>
            <w:tcW w:w="2235" w:type="dxa"/>
            <w:vAlign w:val="center"/>
            <w:hideMark/>
          </w:tcPr>
          <w:p w:rsidR="007C01AF" w:rsidRPr="007C01AF" w:rsidRDefault="007C01AF" w:rsidP="007C01AF">
            <w:pPr>
              <w:jc w:val="center"/>
              <w:rPr>
                <w:rFonts w:cstheme="minorHAnsi"/>
                <w:sz w:val="24"/>
                <w:szCs w:val="24"/>
                <w:lang w:val="en-US"/>
              </w:rPr>
            </w:pPr>
            <w:r w:rsidRPr="007C01AF">
              <w:rPr>
                <w:rFonts w:cstheme="minorHAnsi"/>
                <w:sz w:val="24"/>
                <w:szCs w:val="24"/>
                <w:lang w:val="en-US"/>
              </w:rPr>
              <w:t>11.121975%</w:t>
            </w:r>
          </w:p>
        </w:tc>
        <w:tc>
          <w:tcPr>
            <w:tcW w:w="2235" w:type="dxa"/>
            <w:vAlign w:val="center"/>
            <w:hideMark/>
          </w:tcPr>
          <w:p w:rsidR="007C01AF" w:rsidRPr="007C01AF" w:rsidRDefault="007C01AF" w:rsidP="007C01AF">
            <w:pPr>
              <w:jc w:val="center"/>
              <w:rPr>
                <w:rFonts w:cstheme="minorHAnsi"/>
                <w:sz w:val="24"/>
                <w:szCs w:val="24"/>
                <w:lang w:val="en-US"/>
              </w:rPr>
            </w:pPr>
            <w:r w:rsidRPr="007C01AF">
              <w:rPr>
                <w:rFonts w:cstheme="minorHAnsi"/>
                <w:sz w:val="24"/>
                <w:szCs w:val="24"/>
                <w:lang w:val="en-US"/>
              </w:rPr>
              <w:t>3.783731%</w:t>
            </w:r>
          </w:p>
        </w:tc>
      </w:tr>
      <w:tr w:rsidR="007C01AF" w:rsidRPr="007C01AF" w:rsidTr="00820925">
        <w:tblPrEx>
          <w:jc w:val="left"/>
        </w:tblPrEx>
        <w:tc>
          <w:tcPr>
            <w:tcW w:w="848" w:type="dxa"/>
            <w:vAlign w:val="center"/>
            <w:hideMark/>
          </w:tcPr>
          <w:p w:rsidR="007C01AF" w:rsidRPr="007C01AF" w:rsidRDefault="007C01AF" w:rsidP="007C01AF">
            <w:pPr>
              <w:jc w:val="center"/>
              <w:rPr>
                <w:rFonts w:cstheme="minorHAnsi"/>
                <w:sz w:val="24"/>
                <w:szCs w:val="24"/>
                <w:lang w:val="en-US"/>
              </w:rPr>
            </w:pPr>
            <w:r w:rsidRPr="007C01AF">
              <w:rPr>
                <w:rFonts w:cstheme="minorHAnsi"/>
                <w:sz w:val="24"/>
                <w:szCs w:val="24"/>
                <w:lang w:val="en-US"/>
              </w:rPr>
              <w:t>0.05</w:t>
            </w:r>
          </w:p>
        </w:tc>
        <w:tc>
          <w:tcPr>
            <w:tcW w:w="848" w:type="dxa"/>
            <w:vAlign w:val="center"/>
            <w:hideMark/>
          </w:tcPr>
          <w:p w:rsidR="007C01AF" w:rsidRPr="007C01AF" w:rsidRDefault="007C01AF" w:rsidP="007C01AF">
            <w:pPr>
              <w:jc w:val="center"/>
              <w:rPr>
                <w:rFonts w:cstheme="minorHAnsi"/>
                <w:sz w:val="24"/>
                <w:szCs w:val="24"/>
                <w:lang w:val="en-US"/>
              </w:rPr>
            </w:pPr>
            <w:r w:rsidRPr="007C01AF">
              <w:rPr>
                <w:rFonts w:cstheme="minorHAnsi"/>
                <w:sz w:val="24"/>
                <w:szCs w:val="24"/>
                <w:lang w:val="en-US"/>
              </w:rPr>
              <w:t>0.5</w:t>
            </w:r>
          </w:p>
        </w:tc>
        <w:tc>
          <w:tcPr>
            <w:tcW w:w="2235" w:type="dxa"/>
            <w:vAlign w:val="center"/>
            <w:hideMark/>
          </w:tcPr>
          <w:p w:rsidR="007C01AF" w:rsidRPr="007C01AF" w:rsidRDefault="007C01AF" w:rsidP="007C01AF">
            <w:pPr>
              <w:jc w:val="center"/>
              <w:rPr>
                <w:rFonts w:cstheme="minorHAnsi"/>
                <w:sz w:val="24"/>
                <w:szCs w:val="24"/>
                <w:lang w:val="en-US"/>
              </w:rPr>
            </w:pPr>
            <w:r w:rsidRPr="007C01AF">
              <w:rPr>
                <w:rFonts w:cstheme="minorHAnsi"/>
                <w:sz w:val="24"/>
                <w:szCs w:val="24"/>
                <w:lang w:val="en-US"/>
              </w:rPr>
              <w:t>11.121975%</w:t>
            </w:r>
          </w:p>
        </w:tc>
        <w:tc>
          <w:tcPr>
            <w:tcW w:w="2235" w:type="dxa"/>
            <w:vAlign w:val="center"/>
            <w:hideMark/>
          </w:tcPr>
          <w:p w:rsidR="007C01AF" w:rsidRPr="007C01AF" w:rsidRDefault="007C01AF" w:rsidP="007C01AF">
            <w:pPr>
              <w:jc w:val="center"/>
              <w:rPr>
                <w:rFonts w:cstheme="minorHAnsi"/>
                <w:sz w:val="24"/>
                <w:szCs w:val="24"/>
                <w:lang w:val="en-US"/>
              </w:rPr>
            </w:pPr>
            <w:r w:rsidRPr="007C01AF">
              <w:rPr>
                <w:rFonts w:cstheme="minorHAnsi"/>
                <w:sz w:val="24"/>
                <w:szCs w:val="24"/>
                <w:lang w:val="en-US"/>
              </w:rPr>
              <w:t>3.788576%</w:t>
            </w:r>
          </w:p>
        </w:tc>
      </w:tr>
      <w:tr w:rsidR="007C01AF" w:rsidRPr="007C01AF" w:rsidTr="00820925">
        <w:tblPrEx>
          <w:jc w:val="left"/>
        </w:tblPrEx>
        <w:tc>
          <w:tcPr>
            <w:tcW w:w="848" w:type="dxa"/>
            <w:vAlign w:val="center"/>
            <w:hideMark/>
          </w:tcPr>
          <w:p w:rsidR="007C01AF" w:rsidRPr="007C01AF" w:rsidRDefault="007C01AF" w:rsidP="007C01AF">
            <w:pPr>
              <w:jc w:val="center"/>
              <w:rPr>
                <w:rFonts w:cstheme="minorHAnsi"/>
                <w:sz w:val="24"/>
                <w:szCs w:val="24"/>
                <w:lang w:val="en-US"/>
              </w:rPr>
            </w:pPr>
            <w:r w:rsidRPr="007C01AF">
              <w:rPr>
                <w:rFonts w:cstheme="minorHAnsi"/>
                <w:sz w:val="24"/>
                <w:szCs w:val="24"/>
                <w:lang w:val="en-US"/>
              </w:rPr>
              <w:t>0.05</w:t>
            </w:r>
          </w:p>
        </w:tc>
        <w:tc>
          <w:tcPr>
            <w:tcW w:w="848" w:type="dxa"/>
            <w:vAlign w:val="center"/>
            <w:hideMark/>
          </w:tcPr>
          <w:p w:rsidR="007C01AF" w:rsidRPr="007C01AF" w:rsidRDefault="007C01AF" w:rsidP="007C01AF">
            <w:pPr>
              <w:jc w:val="center"/>
              <w:rPr>
                <w:rFonts w:cstheme="minorHAnsi"/>
                <w:sz w:val="24"/>
                <w:szCs w:val="24"/>
                <w:lang w:val="en-US"/>
              </w:rPr>
            </w:pPr>
            <w:r w:rsidRPr="007C01AF">
              <w:rPr>
                <w:rFonts w:cstheme="minorHAnsi"/>
                <w:sz w:val="24"/>
                <w:szCs w:val="24"/>
                <w:lang w:val="en-US"/>
              </w:rPr>
              <w:t>0.0</w:t>
            </w:r>
          </w:p>
        </w:tc>
        <w:tc>
          <w:tcPr>
            <w:tcW w:w="2235" w:type="dxa"/>
            <w:vAlign w:val="center"/>
            <w:hideMark/>
          </w:tcPr>
          <w:p w:rsidR="007C01AF" w:rsidRPr="007C01AF" w:rsidRDefault="007C01AF" w:rsidP="007C01AF">
            <w:pPr>
              <w:jc w:val="center"/>
              <w:rPr>
                <w:rFonts w:cstheme="minorHAnsi"/>
                <w:sz w:val="24"/>
                <w:szCs w:val="24"/>
                <w:lang w:val="en-US"/>
              </w:rPr>
            </w:pPr>
            <w:r w:rsidRPr="007C01AF">
              <w:rPr>
                <w:rFonts w:cstheme="minorHAnsi"/>
                <w:sz w:val="24"/>
                <w:szCs w:val="24"/>
                <w:lang w:val="en-US"/>
              </w:rPr>
              <w:t>11.195307%</w:t>
            </w:r>
          </w:p>
        </w:tc>
        <w:tc>
          <w:tcPr>
            <w:tcW w:w="2235" w:type="dxa"/>
            <w:vAlign w:val="center"/>
            <w:hideMark/>
          </w:tcPr>
          <w:p w:rsidR="007C01AF" w:rsidRPr="007C01AF" w:rsidRDefault="007C01AF" w:rsidP="007C01AF">
            <w:pPr>
              <w:jc w:val="center"/>
              <w:rPr>
                <w:rFonts w:cstheme="minorHAnsi"/>
                <w:sz w:val="24"/>
                <w:szCs w:val="24"/>
                <w:lang w:val="en-US"/>
              </w:rPr>
            </w:pPr>
            <w:r w:rsidRPr="007C01AF">
              <w:rPr>
                <w:rFonts w:cstheme="minorHAnsi"/>
                <w:sz w:val="24"/>
                <w:szCs w:val="24"/>
                <w:lang w:val="en-US"/>
              </w:rPr>
              <w:t>3.793421%</w:t>
            </w:r>
          </w:p>
        </w:tc>
      </w:tr>
      <w:tr w:rsidR="007C01AF" w:rsidRPr="007C01AF" w:rsidTr="00820925">
        <w:tblPrEx>
          <w:jc w:val="left"/>
        </w:tblPrEx>
        <w:tc>
          <w:tcPr>
            <w:tcW w:w="848" w:type="dxa"/>
            <w:vAlign w:val="center"/>
            <w:hideMark/>
          </w:tcPr>
          <w:p w:rsidR="007C01AF" w:rsidRPr="007C01AF" w:rsidRDefault="007C01AF" w:rsidP="007C01AF">
            <w:pPr>
              <w:jc w:val="center"/>
              <w:rPr>
                <w:rFonts w:cstheme="minorHAnsi"/>
                <w:sz w:val="24"/>
                <w:szCs w:val="24"/>
                <w:lang w:val="en-US"/>
              </w:rPr>
            </w:pPr>
            <w:r w:rsidRPr="007C01AF">
              <w:rPr>
                <w:rFonts w:cstheme="minorHAnsi"/>
                <w:sz w:val="24"/>
                <w:szCs w:val="24"/>
                <w:lang w:val="en-US"/>
              </w:rPr>
              <w:t>0.05</w:t>
            </w:r>
          </w:p>
        </w:tc>
        <w:tc>
          <w:tcPr>
            <w:tcW w:w="848" w:type="dxa"/>
            <w:vAlign w:val="center"/>
            <w:hideMark/>
          </w:tcPr>
          <w:p w:rsidR="007C01AF" w:rsidRPr="007C01AF" w:rsidRDefault="007C01AF" w:rsidP="007C01AF">
            <w:pPr>
              <w:jc w:val="center"/>
              <w:rPr>
                <w:rFonts w:cstheme="minorHAnsi"/>
                <w:sz w:val="24"/>
                <w:szCs w:val="24"/>
                <w:lang w:val="en-US"/>
              </w:rPr>
            </w:pPr>
            <w:r w:rsidRPr="007C01AF">
              <w:rPr>
                <w:rFonts w:cstheme="minorHAnsi"/>
                <w:sz w:val="24"/>
                <w:szCs w:val="24"/>
                <w:lang w:val="en-US"/>
              </w:rPr>
              <w:t>1.5</w:t>
            </w:r>
          </w:p>
        </w:tc>
        <w:tc>
          <w:tcPr>
            <w:tcW w:w="2235" w:type="dxa"/>
            <w:vAlign w:val="center"/>
            <w:hideMark/>
          </w:tcPr>
          <w:p w:rsidR="007C01AF" w:rsidRPr="007C01AF" w:rsidRDefault="007C01AF" w:rsidP="007C01AF">
            <w:pPr>
              <w:jc w:val="center"/>
              <w:rPr>
                <w:rFonts w:cstheme="minorHAnsi"/>
                <w:sz w:val="24"/>
                <w:szCs w:val="24"/>
                <w:lang w:val="en-US"/>
              </w:rPr>
            </w:pPr>
            <w:r w:rsidRPr="007C01AF">
              <w:rPr>
                <w:rFonts w:cstheme="minorHAnsi"/>
                <w:sz w:val="24"/>
                <w:szCs w:val="24"/>
                <w:lang w:val="en-US"/>
              </w:rPr>
              <w:t>11.195307%</w:t>
            </w:r>
          </w:p>
        </w:tc>
        <w:tc>
          <w:tcPr>
            <w:tcW w:w="2235" w:type="dxa"/>
            <w:vAlign w:val="center"/>
            <w:hideMark/>
          </w:tcPr>
          <w:p w:rsidR="007C01AF" w:rsidRPr="007C01AF" w:rsidRDefault="007C01AF" w:rsidP="007C01AF">
            <w:pPr>
              <w:jc w:val="center"/>
              <w:rPr>
                <w:rFonts w:cstheme="minorHAnsi"/>
                <w:sz w:val="24"/>
                <w:szCs w:val="24"/>
                <w:lang w:val="en-US"/>
              </w:rPr>
            </w:pPr>
            <w:r w:rsidRPr="007C01AF">
              <w:rPr>
                <w:rFonts w:cstheme="minorHAnsi"/>
                <w:sz w:val="24"/>
                <w:szCs w:val="24"/>
                <w:lang w:val="en-US"/>
              </w:rPr>
              <w:t>3.793421%</w:t>
            </w:r>
          </w:p>
        </w:tc>
      </w:tr>
      <w:tr w:rsidR="007C01AF" w:rsidRPr="007C01AF" w:rsidTr="00820925">
        <w:tblPrEx>
          <w:jc w:val="left"/>
        </w:tblPrEx>
        <w:tc>
          <w:tcPr>
            <w:tcW w:w="848" w:type="dxa"/>
            <w:vAlign w:val="center"/>
            <w:hideMark/>
          </w:tcPr>
          <w:p w:rsidR="007C01AF" w:rsidRPr="007C01AF" w:rsidRDefault="007C01AF" w:rsidP="007C01AF">
            <w:pPr>
              <w:jc w:val="center"/>
              <w:rPr>
                <w:rFonts w:cstheme="minorHAnsi"/>
                <w:sz w:val="24"/>
                <w:szCs w:val="24"/>
                <w:lang w:val="en-US"/>
              </w:rPr>
            </w:pPr>
            <w:r w:rsidRPr="007C01AF">
              <w:rPr>
                <w:rFonts w:cstheme="minorHAnsi"/>
                <w:sz w:val="24"/>
                <w:szCs w:val="24"/>
                <w:lang w:val="en-US"/>
              </w:rPr>
              <w:t>0.01</w:t>
            </w:r>
          </w:p>
        </w:tc>
        <w:tc>
          <w:tcPr>
            <w:tcW w:w="848" w:type="dxa"/>
            <w:vAlign w:val="center"/>
            <w:hideMark/>
          </w:tcPr>
          <w:p w:rsidR="007C01AF" w:rsidRPr="007C01AF" w:rsidRDefault="007C01AF" w:rsidP="007C01AF">
            <w:pPr>
              <w:jc w:val="center"/>
              <w:rPr>
                <w:rFonts w:cstheme="minorHAnsi"/>
                <w:sz w:val="24"/>
                <w:szCs w:val="24"/>
                <w:lang w:val="en-US"/>
              </w:rPr>
            </w:pPr>
            <w:r w:rsidRPr="007C01AF">
              <w:rPr>
                <w:rFonts w:cstheme="minorHAnsi"/>
                <w:sz w:val="24"/>
                <w:szCs w:val="24"/>
                <w:lang w:val="en-US"/>
              </w:rPr>
              <w:t>1.0</w:t>
            </w:r>
          </w:p>
        </w:tc>
        <w:tc>
          <w:tcPr>
            <w:tcW w:w="2235" w:type="dxa"/>
            <w:vAlign w:val="center"/>
            <w:hideMark/>
          </w:tcPr>
          <w:p w:rsidR="007C01AF" w:rsidRPr="007C01AF" w:rsidRDefault="007C01AF" w:rsidP="007C01AF">
            <w:pPr>
              <w:jc w:val="center"/>
              <w:rPr>
                <w:rFonts w:cstheme="minorHAnsi"/>
                <w:sz w:val="24"/>
                <w:szCs w:val="24"/>
                <w:lang w:val="en-US"/>
              </w:rPr>
            </w:pPr>
            <w:r w:rsidRPr="007C01AF">
              <w:rPr>
                <w:rFonts w:cstheme="minorHAnsi"/>
                <w:sz w:val="24"/>
                <w:szCs w:val="24"/>
                <w:lang w:val="en-US"/>
              </w:rPr>
              <w:t>11.219751%</w:t>
            </w:r>
          </w:p>
        </w:tc>
        <w:tc>
          <w:tcPr>
            <w:tcW w:w="2235" w:type="dxa"/>
            <w:vAlign w:val="center"/>
            <w:hideMark/>
          </w:tcPr>
          <w:p w:rsidR="007C01AF" w:rsidRPr="007C01AF" w:rsidRDefault="007C01AF" w:rsidP="007C01AF">
            <w:pPr>
              <w:jc w:val="center"/>
              <w:rPr>
                <w:rFonts w:cstheme="minorHAnsi"/>
                <w:sz w:val="24"/>
                <w:szCs w:val="24"/>
                <w:lang w:val="en-US"/>
              </w:rPr>
            </w:pPr>
            <w:r w:rsidRPr="007C01AF">
              <w:rPr>
                <w:rFonts w:cstheme="minorHAnsi"/>
                <w:sz w:val="24"/>
                <w:szCs w:val="24"/>
                <w:lang w:val="en-US"/>
              </w:rPr>
              <w:t>3.778887%</w:t>
            </w:r>
          </w:p>
        </w:tc>
      </w:tr>
      <w:tr w:rsidR="007C01AF" w:rsidRPr="007C01AF" w:rsidTr="00820925">
        <w:tblPrEx>
          <w:jc w:val="left"/>
        </w:tblPrEx>
        <w:tc>
          <w:tcPr>
            <w:tcW w:w="848" w:type="dxa"/>
            <w:vAlign w:val="center"/>
            <w:hideMark/>
          </w:tcPr>
          <w:p w:rsidR="007C01AF" w:rsidRPr="007C01AF" w:rsidRDefault="007C01AF" w:rsidP="007C01AF">
            <w:pPr>
              <w:jc w:val="center"/>
              <w:rPr>
                <w:rFonts w:cstheme="minorHAnsi"/>
                <w:sz w:val="24"/>
                <w:szCs w:val="24"/>
                <w:lang w:val="en-US"/>
              </w:rPr>
            </w:pPr>
            <w:r w:rsidRPr="007C01AF">
              <w:rPr>
                <w:rFonts w:cstheme="minorHAnsi"/>
                <w:sz w:val="24"/>
                <w:szCs w:val="24"/>
                <w:lang w:val="en-US"/>
              </w:rPr>
              <w:t>0.10</w:t>
            </w:r>
          </w:p>
        </w:tc>
        <w:tc>
          <w:tcPr>
            <w:tcW w:w="848" w:type="dxa"/>
            <w:vAlign w:val="center"/>
            <w:hideMark/>
          </w:tcPr>
          <w:p w:rsidR="007C01AF" w:rsidRPr="007C01AF" w:rsidRDefault="007C01AF" w:rsidP="007C01AF">
            <w:pPr>
              <w:jc w:val="center"/>
              <w:rPr>
                <w:rFonts w:cstheme="minorHAnsi"/>
                <w:sz w:val="24"/>
                <w:szCs w:val="24"/>
                <w:lang w:val="en-US"/>
              </w:rPr>
            </w:pPr>
            <w:r w:rsidRPr="007C01AF">
              <w:rPr>
                <w:rFonts w:cstheme="minorHAnsi"/>
                <w:sz w:val="24"/>
                <w:szCs w:val="24"/>
                <w:lang w:val="en-US"/>
              </w:rPr>
              <w:t>0.0</w:t>
            </w:r>
          </w:p>
        </w:tc>
        <w:tc>
          <w:tcPr>
            <w:tcW w:w="2235" w:type="dxa"/>
            <w:vAlign w:val="center"/>
            <w:hideMark/>
          </w:tcPr>
          <w:p w:rsidR="007C01AF" w:rsidRPr="007C01AF" w:rsidRDefault="007C01AF" w:rsidP="007C01AF">
            <w:pPr>
              <w:jc w:val="center"/>
              <w:rPr>
                <w:rFonts w:cstheme="minorHAnsi"/>
                <w:sz w:val="24"/>
                <w:szCs w:val="24"/>
                <w:lang w:val="en-US"/>
              </w:rPr>
            </w:pPr>
            <w:r w:rsidRPr="007C01AF">
              <w:rPr>
                <w:rFonts w:cstheme="minorHAnsi"/>
                <w:sz w:val="24"/>
                <w:szCs w:val="24"/>
                <w:lang w:val="en-US"/>
              </w:rPr>
              <w:t>11.244195%</w:t>
            </w:r>
          </w:p>
        </w:tc>
        <w:tc>
          <w:tcPr>
            <w:tcW w:w="2235" w:type="dxa"/>
            <w:vAlign w:val="center"/>
            <w:hideMark/>
          </w:tcPr>
          <w:p w:rsidR="007C01AF" w:rsidRPr="007C01AF" w:rsidRDefault="007C01AF" w:rsidP="007C01AF">
            <w:pPr>
              <w:jc w:val="center"/>
              <w:rPr>
                <w:rFonts w:cstheme="minorHAnsi"/>
                <w:sz w:val="24"/>
                <w:szCs w:val="24"/>
                <w:lang w:val="en-US"/>
              </w:rPr>
            </w:pPr>
            <w:r w:rsidRPr="007C01AF">
              <w:rPr>
                <w:rFonts w:cstheme="minorHAnsi"/>
                <w:sz w:val="24"/>
                <w:szCs w:val="24"/>
                <w:lang w:val="en-US"/>
              </w:rPr>
              <w:t>3.807955%</w:t>
            </w:r>
          </w:p>
        </w:tc>
      </w:tr>
      <w:tr w:rsidR="007C01AF" w:rsidRPr="007C01AF" w:rsidTr="00820925">
        <w:tblPrEx>
          <w:jc w:val="left"/>
        </w:tblPrEx>
        <w:tc>
          <w:tcPr>
            <w:tcW w:w="848" w:type="dxa"/>
            <w:vAlign w:val="center"/>
            <w:hideMark/>
          </w:tcPr>
          <w:p w:rsidR="007C01AF" w:rsidRPr="007C01AF" w:rsidRDefault="007C01AF" w:rsidP="007C01AF">
            <w:pPr>
              <w:jc w:val="center"/>
              <w:rPr>
                <w:rFonts w:cstheme="minorHAnsi"/>
                <w:sz w:val="24"/>
                <w:szCs w:val="24"/>
                <w:lang w:val="en-US"/>
              </w:rPr>
            </w:pPr>
            <w:r w:rsidRPr="007C01AF">
              <w:rPr>
                <w:rFonts w:cstheme="minorHAnsi"/>
                <w:sz w:val="24"/>
                <w:szCs w:val="24"/>
                <w:lang w:val="en-US"/>
              </w:rPr>
              <w:t>0.01</w:t>
            </w:r>
          </w:p>
        </w:tc>
        <w:tc>
          <w:tcPr>
            <w:tcW w:w="848" w:type="dxa"/>
            <w:vAlign w:val="center"/>
            <w:hideMark/>
          </w:tcPr>
          <w:p w:rsidR="007C01AF" w:rsidRPr="007C01AF" w:rsidRDefault="007C01AF" w:rsidP="007C01AF">
            <w:pPr>
              <w:jc w:val="center"/>
              <w:rPr>
                <w:rFonts w:cstheme="minorHAnsi"/>
                <w:sz w:val="24"/>
                <w:szCs w:val="24"/>
                <w:lang w:val="en-US"/>
              </w:rPr>
            </w:pPr>
            <w:r w:rsidRPr="007C01AF">
              <w:rPr>
                <w:rFonts w:cstheme="minorHAnsi"/>
                <w:sz w:val="24"/>
                <w:szCs w:val="24"/>
                <w:lang w:val="en-US"/>
              </w:rPr>
              <w:t>1.5</w:t>
            </w:r>
          </w:p>
        </w:tc>
        <w:tc>
          <w:tcPr>
            <w:tcW w:w="2235" w:type="dxa"/>
            <w:vAlign w:val="center"/>
            <w:hideMark/>
          </w:tcPr>
          <w:p w:rsidR="007C01AF" w:rsidRPr="007C01AF" w:rsidRDefault="007C01AF" w:rsidP="007C01AF">
            <w:pPr>
              <w:jc w:val="center"/>
              <w:rPr>
                <w:rFonts w:cstheme="minorHAnsi"/>
                <w:sz w:val="24"/>
                <w:szCs w:val="24"/>
                <w:lang w:val="en-US"/>
              </w:rPr>
            </w:pPr>
            <w:r w:rsidRPr="007C01AF">
              <w:rPr>
                <w:rFonts w:cstheme="minorHAnsi"/>
                <w:sz w:val="24"/>
                <w:szCs w:val="24"/>
                <w:lang w:val="en-US"/>
              </w:rPr>
              <w:t>11.341970%</w:t>
            </w:r>
          </w:p>
        </w:tc>
        <w:tc>
          <w:tcPr>
            <w:tcW w:w="2235" w:type="dxa"/>
            <w:vAlign w:val="center"/>
            <w:hideMark/>
          </w:tcPr>
          <w:p w:rsidR="007C01AF" w:rsidRPr="007C01AF" w:rsidRDefault="007C01AF" w:rsidP="007C01AF">
            <w:pPr>
              <w:jc w:val="center"/>
              <w:rPr>
                <w:rFonts w:cstheme="minorHAnsi"/>
                <w:sz w:val="24"/>
                <w:szCs w:val="24"/>
                <w:lang w:val="en-US"/>
              </w:rPr>
            </w:pPr>
            <w:r w:rsidRPr="007C01AF">
              <w:rPr>
                <w:rFonts w:cstheme="minorHAnsi"/>
                <w:sz w:val="24"/>
                <w:szCs w:val="24"/>
                <w:lang w:val="en-US"/>
              </w:rPr>
              <w:t>3.803110%</w:t>
            </w:r>
          </w:p>
        </w:tc>
      </w:tr>
      <w:tr w:rsidR="007C01AF" w:rsidRPr="007C01AF" w:rsidTr="00820925">
        <w:tblPrEx>
          <w:jc w:val="left"/>
        </w:tblPrEx>
        <w:tc>
          <w:tcPr>
            <w:tcW w:w="848" w:type="dxa"/>
            <w:vAlign w:val="center"/>
            <w:hideMark/>
          </w:tcPr>
          <w:p w:rsidR="007C01AF" w:rsidRPr="007C01AF" w:rsidRDefault="007C01AF" w:rsidP="007C01AF">
            <w:pPr>
              <w:jc w:val="center"/>
              <w:rPr>
                <w:rFonts w:cstheme="minorHAnsi"/>
                <w:sz w:val="24"/>
                <w:szCs w:val="24"/>
                <w:lang w:val="en-US"/>
              </w:rPr>
            </w:pPr>
            <w:r w:rsidRPr="007C01AF">
              <w:rPr>
                <w:rFonts w:cstheme="minorHAnsi"/>
                <w:sz w:val="24"/>
                <w:szCs w:val="24"/>
                <w:lang w:val="en-US"/>
              </w:rPr>
              <w:t>0.50</w:t>
            </w:r>
          </w:p>
        </w:tc>
        <w:tc>
          <w:tcPr>
            <w:tcW w:w="848" w:type="dxa"/>
            <w:vAlign w:val="center"/>
            <w:hideMark/>
          </w:tcPr>
          <w:p w:rsidR="007C01AF" w:rsidRPr="007C01AF" w:rsidRDefault="007C01AF" w:rsidP="007C01AF">
            <w:pPr>
              <w:jc w:val="center"/>
              <w:rPr>
                <w:rFonts w:cstheme="minorHAnsi"/>
                <w:sz w:val="24"/>
                <w:szCs w:val="24"/>
                <w:lang w:val="en-US"/>
              </w:rPr>
            </w:pPr>
            <w:r w:rsidRPr="007C01AF">
              <w:rPr>
                <w:rFonts w:cstheme="minorHAnsi"/>
                <w:sz w:val="24"/>
                <w:szCs w:val="24"/>
                <w:lang w:val="en-US"/>
              </w:rPr>
              <w:t>1.5</w:t>
            </w:r>
          </w:p>
        </w:tc>
        <w:tc>
          <w:tcPr>
            <w:tcW w:w="2235" w:type="dxa"/>
            <w:vAlign w:val="center"/>
            <w:hideMark/>
          </w:tcPr>
          <w:p w:rsidR="007C01AF" w:rsidRPr="007C01AF" w:rsidRDefault="007C01AF" w:rsidP="007C01AF">
            <w:pPr>
              <w:jc w:val="center"/>
              <w:rPr>
                <w:rFonts w:cstheme="minorHAnsi"/>
                <w:sz w:val="24"/>
                <w:szCs w:val="24"/>
                <w:lang w:val="en-US"/>
              </w:rPr>
            </w:pPr>
            <w:r w:rsidRPr="007C01AF">
              <w:rPr>
                <w:rFonts w:cstheme="minorHAnsi"/>
                <w:sz w:val="24"/>
                <w:szCs w:val="24"/>
                <w:lang w:val="en-US"/>
              </w:rPr>
              <w:t>13.713029%</w:t>
            </w:r>
          </w:p>
        </w:tc>
        <w:tc>
          <w:tcPr>
            <w:tcW w:w="2235" w:type="dxa"/>
            <w:vAlign w:val="center"/>
            <w:hideMark/>
          </w:tcPr>
          <w:p w:rsidR="007C01AF" w:rsidRPr="007C01AF" w:rsidRDefault="007C01AF" w:rsidP="007C01AF">
            <w:pPr>
              <w:jc w:val="center"/>
              <w:rPr>
                <w:rFonts w:cstheme="minorHAnsi"/>
                <w:sz w:val="24"/>
                <w:szCs w:val="24"/>
                <w:lang w:val="en-US"/>
              </w:rPr>
            </w:pPr>
            <w:r w:rsidRPr="007C01AF">
              <w:rPr>
                <w:rFonts w:cstheme="minorHAnsi"/>
                <w:sz w:val="24"/>
                <w:szCs w:val="24"/>
                <w:lang w:val="en-US"/>
              </w:rPr>
              <w:t>4.384477%</w:t>
            </w:r>
          </w:p>
        </w:tc>
      </w:tr>
      <w:tr w:rsidR="007C01AF" w:rsidRPr="007C01AF" w:rsidTr="00820925">
        <w:tblPrEx>
          <w:jc w:val="left"/>
        </w:tblPrEx>
        <w:tc>
          <w:tcPr>
            <w:tcW w:w="848" w:type="dxa"/>
            <w:vAlign w:val="center"/>
            <w:hideMark/>
          </w:tcPr>
          <w:p w:rsidR="007C01AF" w:rsidRPr="007C01AF" w:rsidRDefault="007C01AF" w:rsidP="007C01AF">
            <w:pPr>
              <w:jc w:val="center"/>
              <w:rPr>
                <w:rFonts w:cstheme="minorHAnsi"/>
                <w:sz w:val="24"/>
                <w:szCs w:val="24"/>
                <w:lang w:val="en-US"/>
              </w:rPr>
            </w:pPr>
            <w:r w:rsidRPr="007C01AF">
              <w:rPr>
                <w:rFonts w:cstheme="minorHAnsi"/>
                <w:sz w:val="24"/>
                <w:szCs w:val="24"/>
                <w:lang w:val="en-US"/>
              </w:rPr>
              <w:t>0.50</w:t>
            </w:r>
          </w:p>
        </w:tc>
        <w:tc>
          <w:tcPr>
            <w:tcW w:w="848" w:type="dxa"/>
            <w:vAlign w:val="center"/>
            <w:hideMark/>
          </w:tcPr>
          <w:p w:rsidR="007C01AF" w:rsidRPr="007C01AF" w:rsidRDefault="007C01AF" w:rsidP="007C01AF">
            <w:pPr>
              <w:jc w:val="center"/>
              <w:rPr>
                <w:rFonts w:cstheme="minorHAnsi"/>
                <w:sz w:val="24"/>
                <w:szCs w:val="24"/>
                <w:lang w:val="en-US"/>
              </w:rPr>
            </w:pPr>
            <w:r w:rsidRPr="007C01AF">
              <w:rPr>
                <w:rFonts w:cstheme="minorHAnsi"/>
                <w:sz w:val="24"/>
                <w:szCs w:val="24"/>
                <w:lang w:val="en-US"/>
              </w:rPr>
              <w:t>1.0</w:t>
            </w:r>
          </w:p>
        </w:tc>
        <w:tc>
          <w:tcPr>
            <w:tcW w:w="2235" w:type="dxa"/>
            <w:vAlign w:val="center"/>
            <w:hideMark/>
          </w:tcPr>
          <w:p w:rsidR="007C01AF" w:rsidRPr="007C01AF" w:rsidRDefault="007C01AF" w:rsidP="007C01AF">
            <w:pPr>
              <w:jc w:val="center"/>
              <w:rPr>
                <w:rFonts w:cstheme="minorHAnsi"/>
                <w:sz w:val="24"/>
                <w:szCs w:val="24"/>
                <w:lang w:val="en-US"/>
              </w:rPr>
            </w:pPr>
            <w:r w:rsidRPr="007C01AF">
              <w:rPr>
                <w:rFonts w:cstheme="minorHAnsi"/>
                <w:sz w:val="24"/>
                <w:szCs w:val="24"/>
                <w:lang w:val="en-US"/>
              </w:rPr>
              <w:t>13.859692%</w:t>
            </w:r>
          </w:p>
        </w:tc>
        <w:tc>
          <w:tcPr>
            <w:tcW w:w="2235" w:type="dxa"/>
            <w:vAlign w:val="center"/>
            <w:hideMark/>
          </w:tcPr>
          <w:p w:rsidR="007C01AF" w:rsidRPr="007C01AF" w:rsidRDefault="007C01AF" w:rsidP="007C01AF">
            <w:pPr>
              <w:jc w:val="center"/>
              <w:rPr>
                <w:rFonts w:cstheme="minorHAnsi"/>
                <w:sz w:val="24"/>
                <w:szCs w:val="24"/>
                <w:lang w:val="en-US"/>
              </w:rPr>
            </w:pPr>
            <w:r w:rsidRPr="007C01AF">
              <w:rPr>
                <w:rFonts w:cstheme="minorHAnsi"/>
                <w:sz w:val="24"/>
                <w:szCs w:val="24"/>
                <w:lang w:val="en-US"/>
              </w:rPr>
              <w:t>4.394167%</w:t>
            </w:r>
          </w:p>
        </w:tc>
      </w:tr>
      <w:tr w:rsidR="007C01AF" w:rsidRPr="007C01AF" w:rsidTr="00820925">
        <w:tblPrEx>
          <w:jc w:val="left"/>
        </w:tblPrEx>
        <w:tc>
          <w:tcPr>
            <w:tcW w:w="848" w:type="dxa"/>
            <w:vAlign w:val="center"/>
            <w:hideMark/>
          </w:tcPr>
          <w:p w:rsidR="007C01AF" w:rsidRPr="007C01AF" w:rsidRDefault="007C01AF" w:rsidP="007C01AF">
            <w:pPr>
              <w:jc w:val="center"/>
              <w:rPr>
                <w:rFonts w:cstheme="minorHAnsi"/>
                <w:sz w:val="24"/>
                <w:szCs w:val="24"/>
                <w:lang w:val="en-US"/>
              </w:rPr>
            </w:pPr>
            <w:r w:rsidRPr="007C01AF">
              <w:rPr>
                <w:rFonts w:cstheme="minorHAnsi"/>
                <w:sz w:val="24"/>
                <w:szCs w:val="24"/>
                <w:lang w:val="en-US"/>
              </w:rPr>
              <w:t>0.50</w:t>
            </w:r>
          </w:p>
        </w:tc>
        <w:tc>
          <w:tcPr>
            <w:tcW w:w="848" w:type="dxa"/>
            <w:vAlign w:val="center"/>
            <w:hideMark/>
          </w:tcPr>
          <w:p w:rsidR="007C01AF" w:rsidRPr="007C01AF" w:rsidRDefault="007C01AF" w:rsidP="007C01AF">
            <w:pPr>
              <w:jc w:val="center"/>
              <w:rPr>
                <w:rFonts w:cstheme="minorHAnsi"/>
                <w:sz w:val="24"/>
                <w:szCs w:val="24"/>
                <w:lang w:val="en-US"/>
              </w:rPr>
            </w:pPr>
            <w:r w:rsidRPr="007C01AF">
              <w:rPr>
                <w:rFonts w:cstheme="minorHAnsi"/>
                <w:sz w:val="24"/>
                <w:szCs w:val="24"/>
                <w:lang w:val="en-US"/>
              </w:rPr>
              <w:t>0.5</w:t>
            </w:r>
          </w:p>
        </w:tc>
        <w:tc>
          <w:tcPr>
            <w:tcW w:w="2235" w:type="dxa"/>
            <w:vAlign w:val="center"/>
            <w:hideMark/>
          </w:tcPr>
          <w:p w:rsidR="007C01AF" w:rsidRPr="007C01AF" w:rsidRDefault="007C01AF" w:rsidP="007C01AF">
            <w:pPr>
              <w:jc w:val="center"/>
              <w:rPr>
                <w:rFonts w:cstheme="minorHAnsi"/>
                <w:sz w:val="24"/>
                <w:szCs w:val="24"/>
                <w:lang w:val="en-US"/>
              </w:rPr>
            </w:pPr>
            <w:r w:rsidRPr="007C01AF">
              <w:rPr>
                <w:rFonts w:cstheme="minorHAnsi"/>
                <w:sz w:val="24"/>
                <w:szCs w:val="24"/>
                <w:lang w:val="en-US"/>
              </w:rPr>
              <w:t>14.495233%</w:t>
            </w:r>
          </w:p>
        </w:tc>
        <w:tc>
          <w:tcPr>
            <w:tcW w:w="2235" w:type="dxa"/>
            <w:vAlign w:val="center"/>
            <w:hideMark/>
          </w:tcPr>
          <w:p w:rsidR="007C01AF" w:rsidRPr="007C01AF" w:rsidRDefault="007C01AF" w:rsidP="007C01AF">
            <w:pPr>
              <w:jc w:val="center"/>
              <w:rPr>
                <w:rFonts w:cstheme="minorHAnsi"/>
                <w:sz w:val="24"/>
                <w:szCs w:val="24"/>
                <w:lang w:val="en-US"/>
              </w:rPr>
            </w:pPr>
            <w:r w:rsidRPr="007C01AF">
              <w:rPr>
                <w:rFonts w:cstheme="minorHAnsi"/>
                <w:sz w:val="24"/>
                <w:szCs w:val="24"/>
                <w:lang w:val="en-US"/>
              </w:rPr>
              <w:t>4.442614%</w:t>
            </w:r>
          </w:p>
        </w:tc>
      </w:tr>
      <w:tr w:rsidR="007C01AF" w:rsidRPr="007C01AF" w:rsidTr="00820925">
        <w:tblPrEx>
          <w:jc w:val="left"/>
        </w:tblPrEx>
        <w:tc>
          <w:tcPr>
            <w:tcW w:w="848" w:type="dxa"/>
            <w:vAlign w:val="center"/>
            <w:hideMark/>
          </w:tcPr>
          <w:p w:rsidR="007C01AF" w:rsidRPr="007C01AF" w:rsidRDefault="007C01AF" w:rsidP="007C01AF">
            <w:pPr>
              <w:jc w:val="center"/>
              <w:rPr>
                <w:rFonts w:cstheme="minorHAnsi"/>
                <w:sz w:val="24"/>
                <w:szCs w:val="24"/>
                <w:lang w:val="en-US"/>
              </w:rPr>
            </w:pPr>
            <w:r w:rsidRPr="007C01AF">
              <w:rPr>
                <w:rFonts w:cstheme="minorHAnsi"/>
                <w:sz w:val="24"/>
                <w:szCs w:val="24"/>
                <w:lang w:val="en-US"/>
              </w:rPr>
              <w:t>0.50</w:t>
            </w:r>
          </w:p>
        </w:tc>
        <w:tc>
          <w:tcPr>
            <w:tcW w:w="848" w:type="dxa"/>
            <w:vAlign w:val="center"/>
            <w:hideMark/>
          </w:tcPr>
          <w:p w:rsidR="007C01AF" w:rsidRPr="007C01AF" w:rsidRDefault="007C01AF" w:rsidP="007C01AF">
            <w:pPr>
              <w:jc w:val="center"/>
              <w:rPr>
                <w:rFonts w:cstheme="minorHAnsi"/>
                <w:sz w:val="24"/>
                <w:szCs w:val="24"/>
                <w:lang w:val="en-US"/>
              </w:rPr>
            </w:pPr>
            <w:r w:rsidRPr="007C01AF">
              <w:rPr>
                <w:rFonts w:cstheme="minorHAnsi"/>
                <w:sz w:val="24"/>
                <w:szCs w:val="24"/>
                <w:lang w:val="en-US"/>
              </w:rPr>
              <w:t>0.0</w:t>
            </w:r>
          </w:p>
        </w:tc>
        <w:tc>
          <w:tcPr>
            <w:tcW w:w="2235" w:type="dxa"/>
            <w:vAlign w:val="center"/>
            <w:hideMark/>
          </w:tcPr>
          <w:p w:rsidR="007C01AF" w:rsidRPr="007C01AF" w:rsidRDefault="007C01AF" w:rsidP="007C01AF">
            <w:pPr>
              <w:jc w:val="center"/>
              <w:rPr>
                <w:rFonts w:cstheme="minorHAnsi"/>
                <w:sz w:val="24"/>
                <w:szCs w:val="24"/>
                <w:lang w:val="en-US"/>
              </w:rPr>
            </w:pPr>
            <w:r w:rsidRPr="007C01AF">
              <w:rPr>
                <w:rFonts w:cstheme="minorHAnsi"/>
                <w:sz w:val="24"/>
                <w:szCs w:val="24"/>
                <w:lang w:val="en-US"/>
              </w:rPr>
              <w:t>15.155219%</w:t>
            </w:r>
          </w:p>
        </w:tc>
        <w:tc>
          <w:tcPr>
            <w:tcW w:w="2235" w:type="dxa"/>
            <w:vAlign w:val="center"/>
            <w:hideMark/>
          </w:tcPr>
          <w:p w:rsidR="007C01AF" w:rsidRPr="007C01AF" w:rsidRDefault="007C01AF" w:rsidP="007C01AF">
            <w:pPr>
              <w:jc w:val="center"/>
              <w:rPr>
                <w:rFonts w:cstheme="minorHAnsi"/>
                <w:sz w:val="24"/>
                <w:szCs w:val="24"/>
                <w:lang w:val="en-US"/>
              </w:rPr>
            </w:pPr>
            <w:r w:rsidRPr="007C01AF">
              <w:rPr>
                <w:rFonts w:cstheme="minorHAnsi"/>
                <w:sz w:val="24"/>
                <w:szCs w:val="24"/>
                <w:lang w:val="en-US"/>
              </w:rPr>
              <w:t>4.524975%</w:t>
            </w:r>
          </w:p>
        </w:tc>
      </w:tr>
      <w:tr w:rsidR="007C01AF" w:rsidRPr="007C01AF" w:rsidTr="00820925">
        <w:tblPrEx>
          <w:jc w:val="left"/>
        </w:tblPrEx>
        <w:tc>
          <w:tcPr>
            <w:tcW w:w="848" w:type="dxa"/>
            <w:vAlign w:val="center"/>
            <w:hideMark/>
          </w:tcPr>
          <w:p w:rsidR="007C01AF" w:rsidRPr="007C01AF" w:rsidRDefault="007C01AF" w:rsidP="007C01AF">
            <w:pPr>
              <w:jc w:val="center"/>
              <w:rPr>
                <w:rFonts w:cstheme="minorHAnsi"/>
                <w:sz w:val="24"/>
                <w:szCs w:val="24"/>
                <w:lang w:val="en-US"/>
              </w:rPr>
            </w:pPr>
            <w:r w:rsidRPr="007C01AF">
              <w:rPr>
                <w:rFonts w:cstheme="minorHAnsi"/>
                <w:sz w:val="24"/>
                <w:szCs w:val="24"/>
                <w:lang w:val="en-US"/>
              </w:rPr>
              <w:t>1.00</w:t>
            </w:r>
          </w:p>
        </w:tc>
        <w:tc>
          <w:tcPr>
            <w:tcW w:w="848" w:type="dxa"/>
            <w:vAlign w:val="center"/>
            <w:hideMark/>
          </w:tcPr>
          <w:p w:rsidR="007C01AF" w:rsidRPr="007C01AF" w:rsidRDefault="007C01AF" w:rsidP="007C01AF">
            <w:pPr>
              <w:jc w:val="center"/>
              <w:rPr>
                <w:rFonts w:cstheme="minorHAnsi"/>
                <w:sz w:val="24"/>
                <w:szCs w:val="24"/>
                <w:lang w:val="en-US"/>
              </w:rPr>
            </w:pPr>
            <w:r w:rsidRPr="007C01AF">
              <w:rPr>
                <w:rFonts w:cstheme="minorHAnsi"/>
                <w:sz w:val="24"/>
                <w:szCs w:val="24"/>
                <w:lang w:val="en-US"/>
              </w:rPr>
              <w:t>1.5</w:t>
            </w:r>
          </w:p>
        </w:tc>
        <w:tc>
          <w:tcPr>
            <w:tcW w:w="2235" w:type="dxa"/>
            <w:vAlign w:val="center"/>
            <w:hideMark/>
          </w:tcPr>
          <w:p w:rsidR="007C01AF" w:rsidRPr="007C01AF" w:rsidRDefault="007C01AF" w:rsidP="007C01AF">
            <w:pPr>
              <w:jc w:val="center"/>
              <w:rPr>
                <w:rFonts w:cstheme="minorHAnsi"/>
                <w:sz w:val="24"/>
                <w:szCs w:val="24"/>
                <w:lang w:val="en-US"/>
              </w:rPr>
            </w:pPr>
            <w:r w:rsidRPr="007C01AF">
              <w:rPr>
                <w:rFonts w:cstheme="minorHAnsi"/>
                <w:sz w:val="24"/>
                <w:szCs w:val="24"/>
                <w:lang w:val="en-US"/>
              </w:rPr>
              <w:t>32.168174%</w:t>
            </w:r>
          </w:p>
        </w:tc>
        <w:tc>
          <w:tcPr>
            <w:tcW w:w="2235" w:type="dxa"/>
            <w:vAlign w:val="center"/>
            <w:hideMark/>
          </w:tcPr>
          <w:p w:rsidR="007C01AF" w:rsidRPr="007C01AF" w:rsidRDefault="007C01AF" w:rsidP="007C01AF">
            <w:pPr>
              <w:jc w:val="center"/>
              <w:rPr>
                <w:rFonts w:cstheme="minorHAnsi"/>
                <w:sz w:val="24"/>
                <w:szCs w:val="24"/>
                <w:lang w:val="en-US"/>
              </w:rPr>
            </w:pPr>
            <w:r w:rsidRPr="007C01AF">
              <w:rPr>
                <w:rFonts w:cstheme="minorHAnsi"/>
                <w:sz w:val="24"/>
                <w:szCs w:val="24"/>
                <w:lang w:val="en-US"/>
              </w:rPr>
              <w:t>7.862991%</w:t>
            </w:r>
          </w:p>
        </w:tc>
      </w:tr>
      <w:tr w:rsidR="007C01AF" w:rsidRPr="007C01AF" w:rsidTr="00820925">
        <w:tblPrEx>
          <w:jc w:val="left"/>
        </w:tblPrEx>
        <w:tc>
          <w:tcPr>
            <w:tcW w:w="848" w:type="dxa"/>
            <w:vAlign w:val="center"/>
            <w:hideMark/>
          </w:tcPr>
          <w:p w:rsidR="007C01AF" w:rsidRPr="007C01AF" w:rsidRDefault="007C01AF" w:rsidP="007C01AF">
            <w:pPr>
              <w:jc w:val="center"/>
              <w:rPr>
                <w:rFonts w:cstheme="minorHAnsi"/>
                <w:sz w:val="24"/>
                <w:szCs w:val="24"/>
                <w:lang w:val="en-US"/>
              </w:rPr>
            </w:pPr>
            <w:r w:rsidRPr="007C01AF">
              <w:rPr>
                <w:rFonts w:cstheme="minorHAnsi"/>
                <w:sz w:val="24"/>
                <w:szCs w:val="24"/>
                <w:lang w:val="en-US"/>
              </w:rPr>
              <w:t>1.00</w:t>
            </w:r>
          </w:p>
        </w:tc>
        <w:tc>
          <w:tcPr>
            <w:tcW w:w="848" w:type="dxa"/>
            <w:vAlign w:val="center"/>
            <w:hideMark/>
          </w:tcPr>
          <w:p w:rsidR="007C01AF" w:rsidRPr="007C01AF" w:rsidRDefault="007C01AF" w:rsidP="007C01AF">
            <w:pPr>
              <w:jc w:val="center"/>
              <w:rPr>
                <w:rFonts w:cstheme="minorHAnsi"/>
                <w:sz w:val="24"/>
                <w:szCs w:val="24"/>
                <w:lang w:val="en-US"/>
              </w:rPr>
            </w:pPr>
            <w:r w:rsidRPr="007C01AF">
              <w:rPr>
                <w:rFonts w:cstheme="minorHAnsi"/>
                <w:sz w:val="24"/>
                <w:szCs w:val="24"/>
                <w:lang w:val="en-US"/>
              </w:rPr>
              <w:t>1.0</w:t>
            </w:r>
          </w:p>
        </w:tc>
        <w:tc>
          <w:tcPr>
            <w:tcW w:w="2235" w:type="dxa"/>
            <w:vAlign w:val="center"/>
            <w:hideMark/>
          </w:tcPr>
          <w:p w:rsidR="007C01AF" w:rsidRPr="007C01AF" w:rsidRDefault="007C01AF" w:rsidP="007C01AF">
            <w:pPr>
              <w:jc w:val="center"/>
              <w:rPr>
                <w:rFonts w:cstheme="minorHAnsi"/>
                <w:sz w:val="24"/>
                <w:szCs w:val="24"/>
                <w:lang w:val="en-US"/>
              </w:rPr>
            </w:pPr>
            <w:r w:rsidRPr="007C01AF">
              <w:rPr>
                <w:rFonts w:cstheme="minorHAnsi"/>
                <w:sz w:val="24"/>
                <w:szCs w:val="24"/>
                <w:lang w:val="en-US"/>
              </w:rPr>
              <w:t>35.003667%</w:t>
            </w:r>
          </w:p>
        </w:tc>
        <w:tc>
          <w:tcPr>
            <w:tcW w:w="2235" w:type="dxa"/>
            <w:vAlign w:val="center"/>
            <w:hideMark/>
          </w:tcPr>
          <w:p w:rsidR="007C01AF" w:rsidRPr="007C01AF" w:rsidRDefault="007C01AF" w:rsidP="007C01AF">
            <w:pPr>
              <w:jc w:val="center"/>
              <w:rPr>
                <w:rFonts w:cstheme="minorHAnsi"/>
                <w:sz w:val="24"/>
                <w:szCs w:val="24"/>
                <w:lang w:val="en-US"/>
              </w:rPr>
            </w:pPr>
            <w:r w:rsidRPr="007C01AF">
              <w:rPr>
                <w:rFonts w:cstheme="minorHAnsi"/>
                <w:sz w:val="24"/>
                <w:szCs w:val="24"/>
                <w:lang w:val="en-US"/>
              </w:rPr>
              <w:t>8.303861%</w:t>
            </w:r>
          </w:p>
        </w:tc>
      </w:tr>
      <w:tr w:rsidR="007C01AF" w:rsidRPr="007C01AF" w:rsidTr="00820925">
        <w:tblPrEx>
          <w:jc w:val="left"/>
        </w:tblPrEx>
        <w:tc>
          <w:tcPr>
            <w:tcW w:w="848" w:type="dxa"/>
            <w:vAlign w:val="center"/>
            <w:hideMark/>
          </w:tcPr>
          <w:p w:rsidR="007C01AF" w:rsidRPr="007C01AF" w:rsidRDefault="007C01AF" w:rsidP="007C01AF">
            <w:pPr>
              <w:jc w:val="center"/>
              <w:rPr>
                <w:rFonts w:cstheme="minorHAnsi"/>
                <w:sz w:val="24"/>
                <w:szCs w:val="24"/>
                <w:lang w:val="en-US"/>
              </w:rPr>
            </w:pPr>
            <w:r w:rsidRPr="007C01AF">
              <w:rPr>
                <w:rFonts w:cstheme="minorHAnsi"/>
                <w:sz w:val="24"/>
                <w:szCs w:val="24"/>
                <w:lang w:val="en-US"/>
              </w:rPr>
              <w:t>1.00</w:t>
            </w:r>
          </w:p>
        </w:tc>
        <w:tc>
          <w:tcPr>
            <w:tcW w:w="848" w:type="dxa"/>
            <w:vAlign w:val="center"/>
            <w:hideMark/>
          </w:tcPr>
          <w:p w:rsidR="007C01AF" w:rsidRPr="007C01AF" w:rsidRDefault="007C01AF" w:rsidP="007C01AF">
            <w:pPr>
              <w:jc w:val="center"/>
              <w:rPr>
                <w:rFonts w:cstheme="minorHAnsi"/>
                <w:sz w:val="24"/>
                <w:szCs w:val="24"/>
                <w:lang w:val="en-US"/>
              </w:rPr>
            </w:pPr>
            <w:r w:rsidRPr="007C01AF">
              <w:rPr>
                <w:rFonts w:cstheme="minorHAnsi"/>
                <w:sz w:val="24"/>
                <w:szCs w:val="24"/>
                <w:lang w:val="en-US"/>
              </w:rPr>
              <w:t>0.5</w:t>
            </w:r>
          </w:p>
        </w:tc>
        <w:tc>
          <w:tcPr>
            <w:tcW w:w="2235" w:type="dxa"/>
            <w:vAlign w:val="center"/>
            <w:hideMark/>
          </w:tcPr>
          <w:p w:rsidR="007C01AF" w:rsidRPr="007C01AF" w:rsidRDefault="007C01AF" w:rsidP="007C01AF">
            <w:pPr>
              <w:jc w:val="center"/>
              <w:rPr>
                <w:rFonts w:cstheme="minorHAnsi"/>
                <w:sz w:val="24"/>
                <w:szCs w:val="24"/>
                <w:lang w:val="en-US"/>
              </w:rPr>
            </w:pPr>
            <w:r w:rsidRPr="007C01AF">
              <w:rPr>
                <w:rFonts w:cstheme="minorHAnsi"/>
                <w:sz w:val="24"/>
                <w:szCs w:val="24"/>
                <w:lang w:val="en-US"/>
              </w:rPr>
              <w:t>37.130286%</w:t>
            </w:r>
          </w:p>
        </w:tc>
        <w:tc>
          <w:tcPr>
            <w:tcW w:w="2235" w:type="dxa"/>
            <w:vAlign w:val="center"/>
            <w:hideMark/>
          </w:tcPr>
          <w:p w:rsidR="007C01AF" w:rsidRPr="007C01AF" w:rsidRDefault="007C01AF" w:rsidP="007C01AF">
            <w:pPr>
              <w:jc w:val="center"/>
              <w:rPr>
                <w:rFonts w:cstheme="minorHAnsi"/>
                <w:sz w:val="24"/>
                <w:szCs w:val="24"/>
                <w:lang w:val="en-US"/>
              </w:rPr>
            </w:pPr>
            <w:r w:rsidRPr="007C01AF">
              <w:rPr>
                <w:rFonts w:cstheme="minorHAnsi"/>
                <w:sz w:val="24"/>
                <w:szCs w:val="24"/>
                <w:lang w:val="en-US"/>
              </w:rPr>
              <w:t>8.744731%</w:t>
            </w:r>
          </w:p>
        </w:tc>
      </w:tr>
      <w:tr w:rsidR="007C01AF" w:rsidRPr="007C01AF" w:rsidTr="00820925">
        <w:tblPrEx>
          <w:jc w:val="left"/>
        </w:tblPrEx>
        <w:tc>
          <w:tcPr>
            <w:tcW w:w="848" w:type="dxa"/>
            <w:vAlign w:val="center"/>
            <w:hideMark/>
          </w:tcPr>
          <w:p w:rsidR="007C01AF" w:rsidRPr="007C01AF" w:rsidRDefault="007C01AF" w:rsidP="007C01AF">
            <w:pPr>
              <w:jc w:val="center"/>
              <w:rPr>
                <w:rFonts w:cstheme="minorHAnsi"/>
                <w:sz w:val="24"/>
                <w:szCs w:val="24"/>
                <w:lang w:val="en-US"/>
              </w:rPr>
            </w:pPr>
            <w:r w:rsidRPr="007C01AF">
              <w:rPr>
                <w:rFonts w:cstheme="minorHAnsi"/>
                <w:sz w:val="24"/>
                <w:szCs w:val="24"/>
                <w:lang w:val="en-US"/>
              </w:rPr>
              <w:t>1.00</w:t>
            </w:r>
          </w:p>
        </w:tc>
        <w:tc>
          <w:tcPr>
            <w:tcW w:w="848" w:type="dxa"/>
            <w:vAlign w:val="center"/>
            <w:hideMark/>
          </w:tcPr>
          <w:p w:rsidR="007C01AF" w:rsidRPr="007C01AF" w:rsidRDefault="007C01AF" w:rsidP="007C01AF">
            <w:pPr>
              <w:jc w:val="center"/>
              <w:rPr>
                <w:rFonts w:cstheme="minorHAnsi"/>
                <w:sz w:val="24"/>
                <w:szCs w:val="24"/>
                <w:lang w:val="en-US"/>
              </w:rPr>
            </w:pPr>
            <w:r w:rsidRPr="007C01AF">
              <w:rPr>
                <w:rFonts w:cstheme="minorHAnsi"/>
                <w:sz w:val="24"/>
                <w:szCs w:val="24"/>
                <w:lang w:val="en-US"/>
              </w:rPr>
              <w:t>0.0</w:t>
            </w:r>
          </w:p>
        </w:tc>
        <w:tc>
          <w:tcPr>
            <w:tcW w:w="2235" w:type="dxa"/>
            <w:vAlign w:val="center"/>
            <w:hideMark/>
          </w:tcPr>
          <w:p w:rsidR="007C01AF" w:rsidRPr="007C01AF" w:rsidRDefault="007C01AF" w:rsidP="007C01AF">
            <w:pPr>
              <w:jc w:val="center"/>
              <w:rPr>
                <w:rFonts w:cstheme="minorHAnsi"/>
                <w:sz w:val="24"/>
                <w:szCs w:val="24"/>
                <w:lang w:val="en-US"/>
              </w:rPr>
            </w:pPr>
            <w:r w:rsidRPr="007C01AF">
              <w:rPr>
                <w:rFonts w:cstheme="minorHAnsi"/>
                <w:sz w:val="24"/>
                <w:szCs w:val="24"/>
                <w:lang w:val="en-US"/>
              </w:rPr>
              <w:t>39.305793%</w:t>
            </w:r>
          </w:p>
        </w:tc>
        <w:tc>
          <w:tcPr>
            <w:tcW w:w="2235" w:type="dxa"/>
            <w:vAlign w:val="center"/>
            <w:hideMark/>
          </w:tcPr>
          <w:p w:rsidR="007C01AF" w:rsidRPr="007C01AF" w:rsidRDefault="007C01AF" w:rsidP="007C01AF">
            <w:pPr>
              <w:jc w:val="center"/>
              <w:rPr>
                <w:rFonts w:cstheme="minorHAnsi"/>
                <w:sz w:val="24"/>
                <w:szCs w:val="24"/>
                <w:lang w:val="en-US"/>
              </w:rPr>
            </w:pPr>
            <w:r w:rsidRPr="007C01AF">
              <w:rPr>
                <w:rFonts w:cstheme="minorHAnsi"/>
                <w:sz w:val="24"/>
                <w:szCs w:val="24"/>
                <w:lang w:val="en-US"/>
              </w:rPr>
              <w:t>9.122620%</w:t>
            </w:r>
          </w:p>
        </w:tc>
      </w:tr>
      <w:tr w:rsidR="007C01AF" w:rsidRPr="007C01AF" w:rsidTr="00820925">
        <w:tblPrEx>
          <w:jc w:val="left"/>
        </w:tblPrEx>
        <w:tc>
          <w:tcPr>
            <w:tcW w:w="848" w:type="dxa"/>
            <w:vAlign w:val="center"/>
            <w:hideMark/>
          </w:tcPr>
          <w:p w:rsidR="007C01AF" w:rsidRPr="007C01AF" w:rsidRDefault="007C01AF" w:rsidP="007C01AF">
            <w:pPr>
              <w:jc w:val="center"/>
              <w:rPr>
                <w:rFonts w:cstheme="minorHAnsi"/>
                <w:sz w:val="24"/>
                <w:szCs w:val="24"/>
                <w:lang w:val="en-US"/>
              </w:rPr>
            </w:pPr>
            <w:r w:rsidRPr="007C01AF">
              <w:rPr>
                <w:rFonts w:cstheme="minorHAnsi"/>
                <w:sz w:val="24"/>
                <w:szCs w:val="24"/>
                <w:lang w:val="en-US"/>
              </w:rPr>
              <w:t>2.00</w:t>
            </w:r>
          </w:p>
        </w:tc>
        <w:tc>
          <w:tcPr>
            <w:tcW w:w="848" w:type="dxa"/>
            <w:vAlign w:val="center"/>
            <w:hideMark/>
          </w:tcPr>
          <w:p w:rsidR="007C01AF" w:rsidRPr="007C01AF" w:rsidRDefault="007C01AF" w:rsidP="007C01AF">
            <w:pPr>
              <w:jc w:val="center"/>
              <w:rPr>
                <w:rFonts w:cstheme="minorHAnsi"/>
                <w:sz w:val="24"/>
                <w:szCs w:val="24"/>
                <w:lang w:val="en-US"/>
              </w:rPr>
            </w:pPr>
            <w:r w:rsidRPr="007C01AF">
              <w:rPr>
                <w:rFonts w:cstheme="minorHAnsi"/>
                <w:sz w:val="24"/>
                <w:szCs w:val="24"/>
                <w:lang w:val="en-US"/>
              </w:rPr>
              <w:t>1.0</w:t>
            </w:r>
          </w:p>
        </w:tc>
        <w:tc>
          <w:tcPr>
            <w:tcW w:w="2235" w:type="dxa"/>
            <w:vAlign w:val="center"/>
            <w:hideMark/>
          </w:tcPr>
          <w:p w:rsidR="007C01AF" w:rsidRPr="007C01AF" w:rsidRDefault="007C01AF" w:rsidP="007C01AF">
            <w:pPr>
              <w:jc w:val="center"/>
              <w:rPr>
                <w:rFonts w:cstheme="minorHAnsi"/>
                <w:sz w:val="24"/>
                <w:szCs w:val="24"/>
                <w:lang w:val="en-US"/>
              </w:rPr>
            </w:pPr>
            <w:r w:rsidRPr="007C01AF">
              <w:rPr>
                <w:rFonts w:cstheme="minorHAnsi"/>
                <w:sz w:val="24"/>
                <w:szCs w:val="24"/>
                <w:lang w:val="en-US"/>
              </w:rPr>
              <w:t>92.153508%</w:t>
            </w:r>
          </w:p>
        </w:tc>
        <w:tc>
          <w:tcPr>
            <w:tcW w:w="2235" w:type="dxa"/>
            <w:vAlign w:val="center"/>
            <w:hideMark/>
          </w:tcPr>
          <w:p w:rsidR="007C01AF" w:rsidRPr="007C01AF" w:rsidRDefault="007C01AF" w:rsidP="007C01AF">
            <w:pPr>
              <w:jc w:val="center"/>
              <w:rPr>
                <w:rFonts w:cstheme="minorHAnsi"/>
                <w:sz w:val="24"/>
                <w:szCs w:val="24"/>
                <w:lang w:val="en-US"/>
              </w:rPr>
            </w:pPr>
            <w:r w:rsidRPr="007C01AF">
              <w:rPr>
                <w:rFonts w:cstheme="minorHAnsi"/>
                <w:sz w:val="24"/>
                <w:szCs w:val="24"/>
                <w:lang w:val="en-US"/>
              </w:rPr>
              <w:t>29.828981%</w:t>
            </w:r>
          </w:p>
        </w:tc>
      </w:tr>
      <w:tr w:rsidR="007C01AF" w:rsidRPr="007C01AF" w:rsidTr="00820925">
        <w:tblPrEx>
          <w:jc w:val="left"/>
        </w:tblPrEx>
        <w:tc>
          <w:tcPr>
            <w:tcW w:w="848" w:type="dxa"/>
            <w:vAlign w:val="center"/>
            <w:hideMark/>
          </w:tcPr>
          <w:p w:rsidR="007C01AF" w:rsidRPr="007C01AF" w:rsidRDefault="007C01AF" w:rsidP="007C01AF">
            <w:pPr>
              <w:jc w:val="center"/>
              <w:rPr>
                <w:rFonts w:cstheme="minorHAnsi"/>
                <w:sz w:val="24"/>
                <w:szCs w:val="24"/>
                <w:lang w:val="en-US"/>
              </w:rPr>
            </w:pPr>
            <w:r w:rsidRPr="007C01AF">
              <w:rPr>
                <w:rFonts w:cstheme="minorHAnsi"/>
                <w:sz w:val="24"/>
                <w:szCs w:val="24"/>
                <w:lang w:val="en-US"/>
              </w:rPr>
              <w:t>2.00</w:t>
            </w:r>
          </w:p>
        </w:tc>
        <w:tc>
          <w:tcPr>
            <w:tcW w:w="848" w:type="dxa"/>
            <w:vAlign w:val="center"/>
            <w:hideMark/>
          </w:tcPr>
          <w:p w:rsidR="007C01AF" w:rsidRPr="007C01AF" w:rsidRDefault="007C01AF" w:rsidP="007C01AF">
            <w:pPr>
              <w:jc w:val="center"/>
              <w:rPr>
                <w:rFonts w:cstheme="minorHAnsi"/>
                <w:sz w:val="24"/>
                <w:szCs w:val="24"/>
                <w:lang w:val="en-US"/>
              </w:rPr>
            </w:pPr>
            <w:r w:rsidRPr="007C01AF">
              <w:rPr>
                <w:rFonts w:cstheme="minorHAnsi"/>
                <w:sz w:val="24"/>
                <w:szCs w:val="24"/>
                <w:lang w:val="en-US"/>
              </w:rPr>
              <w:t>1.5</w:t>
            </w:r>
          </w:p>
        </w:tc>
        <w:tc>
          <w:tcPr>
            <w:tcW w:w="2235" w:type="dxa"/>
            <w:vAlign w:val="center"/>
            <w:hideMark/>
          </w:tcPr>
          <w:p w:rsidR="007C01AF" w:rsidRPr="007C01AF" w:rsidRDefault="007C01AF" w:rsidP="007C01AF">
            <w:pPr>
              <w:jc w:val="center"/>
              <w:rPr>
                <w:rFonts w:cstheme="minorHAnsi"/>
                <w:sz w:val="24"/>
                <w:szCs w:val="24"/>
                <w:lang w:val="en-US"/>
              </w:rPr>
            </w:pPr>
            <w:r w:rsidRPr="007C01AF">
              <w:rPr>
                <w:rFonts w:cstheme="minorHAnsi"/>
                <w:sz w:val="24"/>
                <w:szCs w:val="24"/>
                <w:lang w:val="en-US"/>
              </w:rPr>
              <w:t>92.177952%</w:t>
            </w:r>
          </w:p>
        </w:tc>
        <w:tc>
          <w:tcPr>
            <w:tcW w:w="2235" w:type="dxa"/>
            <w:vAlign w:val="center"/>
            <w:hideMark/>
          </w:tcPr>
          <w:p w:rsidR="007C01AF" w:rsidRPr="007C01AF" w:rsidRDefault="007C01AF" w:rsidP="007C01AF">
            <w:pPr>
              <w:jc w:val="center"/>
              <w:rPr>
                <w:rFonts w:cstheme="minorHAnsi"/>
                <w:sz w:val="24"/>
                <w:szCs w:val="24"/>
                <w:lang w:val="en-US"/>
              </w:rPr>
            </w:pPr>
            <w:r w:rsidRPr="007C01AF">
              <w:rPr>
                <w:rFonts w:cstheme="minorHAnsi"/>
                <w:sz w:val="24"/>
                <w:szCs w:val="24"/>
                <w:lang w:val="en-US"/>
              </w:rPr>
              <w:t>29.111962%</w:t>
            </w:r>
          </w:p>
        </w:tc>
      </w:tr>
      <w:tr w:rsidR="007C01AF" w:rsidRPr="007C01AF" w:rsidTr="00820925">
        <w:tblPrEx>
          <w:jc w:val="left"/>
        </w:tblPrEx>
        <w:tc>
          <w:tcPr>
            <w:tcW w:w="848" w:type="dxa"/>
            <w:vAlign w:val="center"/>
            <w:hideMark/>
          </w:tcPr>
          <w:p w:rsidR="007C01AF" w:rsidRPr="007C01AF" w:rsidRDefault="007C01AF" w:rsidP="007C01AF">
            <w:pPr>
              <w:jc w:val="center"/>
              <w:rPr>
                <w:rFonts w:cstheme="minorHAnsi"/>
                <w:sz w:val="24"/>
                <w:szCs w:val="24"/>
                <w:lang w:val="en-US"/>
              </w:rPr>
            </w:pPr>
            <w:r w:rsidRPr="007C01AF">
              <w:rPr>
                <w:rFonts w:cstheme="minorHAnsi"/>
                <w:sz w:val="24"/>
                <w:szCs w:val="24"/>
                <w:lang w:val="en-US"/>
              </w:rPr>
              <w:t>2.00</w:t>
            </w:r>
          </w:p>
        </w:tc>
        <w:tc>
          <w:tcPr>
            <w:tcW w:w="848" w:type="dxa"/>
            <w:vAlign w:val="center"/>
            <w:hideMark/>
          </w:tcPr>
          <w:p w:rsidR="007C01AF" w:rsidRPr="007C01AF" w:rsidRDefault="007C01AF" w:rsidP="007C01AF">
            <w:pPr>
              <w:jc w:val="center"/>
              <w:rPr>
                <w:rFonts w:cstheme="minorHAnsi"/>
                <w:sz w:val="24"/>
                <w:szCs w:val="24"/>
                <w:lang w:val="en-US"/>
              </w:rPr>
            </w:pPr>
            <w:r w:rsidRPr="007C01AF">
              <w:rPr>
                <w:rFonts w:cstheme="minorHAnsi"/>
                <w:sz w:val="24"/>
                <w:szCs w:val="24"/>
                <w:lang w:val="en-US"/>
              </w:rPr>
              <w:t>0.5</w:t>
            </w:r>
          </w:p>
        </w:tc>
        <w:tc>
          <w:tcPr>
            <w:tcW w:w="2235" w:type="dxa"/>
            <w:vAlign w:val="center"/>
            <w:hideMark/>
          </w:tcPr>
          <w:p w:rsidR="007C01AF" w:rsidRPr="007C01AF" w:rsidRDefault="007C01AF" w:rsidP="007C01AF">
            <w:pPr>
              <w:jc w:val="center"/>
              <w:rPr>
                <w:rFonts w:cstheme="minorHAnsi"/>
                <w:sz w:val="24"/>
                <w:szCs w:val="24"/>
                <w:lang w:val="en-US"/>
              </w:rPr>
            </w:pPr>
            <w:r w:rsidRPr="007C01AF">
              <w:rPr>
                <w:rFonts w:cstheme="minorHAnsi"/>
                <w:sz w:val="24"/>
                <w:szCs w:val="24"/>
                <w:lang w:val="en-US"/>
              </w:rPr>
              <w:t>93.155708%</w:t>
            </w:r>
          </w:p>
        </w:tc>
        <w:tc>
          <w:tcPr>
            <w:tcW w:w="2235" w:type="dxa"/>
            <w:vAlign w:val="center"/>
            <w:hideMark/>
          </w:tcPr>
          <w:p w:rsidR="007C01AF" w:rsidRPr="007C01AF" w:rsidRDefault="007C01AF" w:rsidP="007C01AF">
            <w:pPr>
              <w:jc w:val="center"/>
              <w:rPr>
                <w:rFonts w:cstheme="minorHAnsi"/>
                <w:sz w:val="24"/>
                <w:szCs w:val="24"/>
                <w:lang w:val="en-US"/>
              </w:rPr>
            </w:pPr>
            <w:r w:rsidRPr="007C01AF">
              <w:rPr>
                <w:rFonts w:cstheme="minorHAnsi"/>
                <w:sz w:val="24"/>
                <w:szCs w:val="24"/>
                <w:lang w:val="en-US"/>
              </w:rPr>
              <w:t>31.529480%</w:t>
            </w:r>
          </w:p>
        </w:tc>
      </w:tr>
      <w:tr w:rsidR="007C01AF" w:rsidRPr="007C01AF" w:rsidTr="00820925">
        <w:tblPrEx>
          <w:jc w:val="left"/>
        </w:tblPrEx>
        <w:tc>
          <w:tcPr>
            <w:tcW w:w="848" w:type="dxa"/>
            <w:vAlign w:val="center"/>
            <w:hideMark/>
          </w:tcPr>
          <w:p w:rsidR="007C01AF" w:rsidRPr="007C01AF" w:rsidRDefault="007C01AF" w:rsidP="007C01AF">
            <w:pPr>
              <w:jc w:val="center"/>
              <w:rPr>
                <w:rFonts w:cstheme="minorHAnsi"/>
                <w:sz w:val="24"/>
                <w:szCs w:val="24"/>
                <w:lang w:val="en-US"/>
              </w:rPr>
            </w:pPr>
            <w:r w:rsidRPr="007C01AF">
              <w:rPr>
                <w:rFonts w:cstheme="minorHAnsi"/>
                <w:sz w:val="24"/>
                <w:szCs w:val="24"/>
                <w:lang w:val="en-US"/>
              </w:rPr>
              <w:t>2.00</w:t>
            </w:r>
          </w:p>
        </w:tc>
        <w:tc>
          <w:tcPr>
            <w:tcW w:w="848" w:type="dxa"/>
            <w:vAlign w:val="center"/>
            <w:hideMark/>
          </w:tcPr>
          <w:p w:rsidR="007C01AF" w:rsidRPr="007C01AF" w:rsidRDefault="007C01AF" w:rsidP="007C01AF">
            <w:pPr>
              <w:jc w:val="center"/>
              <w:rPr>
                <w:rFonts w:cstheme="minorHAnsi"/>
                <w:sz w:val="24"/>
                <w:szCs w:val="24"/>
                <w:lang w:val="en-US"/>
              </w:rPr>
            </w:pPr>
            <w:r w:rsidRPr="007C01AF">
              <w:rPr>
                <w:rFonts w:cstheme="minorHAnsi"/>
                <w:sz w:val="24"/>
                <w:szCs w:val="24"/>
                <w:lang w:val="en-US"/>
              </w:rPr>
              <w:t>0.0</w:t>
            </w:r>
          </w:p>
        </w:tc>
        <w:tc>
          <w:tcPr>
            <w:tcW w:w="2235" w:type="dxa"/>
            <w:vAlign w:val="center"/>
            <w:hideMark/>
          </w:tcPr>
          <w:p w:rsidR="007C01AF" w:rsidRPr="007C01AF" w:rsidRDefault="007C01AF" w:rsidP="007C01AF">
            <w:pPr>
              <w:jc w:val="center"/>
              <w:rPr>
                <w:rFonts w:cstheme="minorHAnsi"/>
                <w:sz w:val="24"/>
                <w:szCs w:val="24"/>
                <w:lang w:val="en-US"/>
              </w:rPr>
            </w:pPr>
            <w:r w:rsidRPr="007C01AF">
              <w:rPr>
                <w:rFonts w:cstheme="minorHAnsi"/>
                <w:sz w:val="24"/>
                <w:szCs w:val="24"/>
                <w:lang w:val="en-US"/>
              </w:rPr>
              <w:t>94.133464%</w:t>
            </w:r>
          </w:p>
        </w:tc>
        <w:tc>
          <w:tcPr>
            <w:tcW w:w="2235" w:type="dxa"/>
            <w:vAlign w:val="center"/>
            <w:hideMark/>
          </w:tcPr>
          <w:p w:rsidR="007C01AF" w:rsidRPr="007C01AF" w:rsidRDefault="007C01AF" w:rsidP="007C01AF">
            <w:pPr>
              <w:jc w:val="center"/>
              <w:rPr>
                <w:rFonts w:cstheme="minorHAnsi"/>
                <w:sz w:val="24"/>
                <w:szCs w:val="24"/>
                <w:lang w:val="en-US"/>
              </w:rPr>
            </w:pPr>
            <w:r w:rsidRPr="007C01AF">
              <w:rPr>
                <w:rFonts w:cstheme="minorHAnsi"/>
                <w:sz w:val="24"/>
                <w:szCs w:val="24"/>
                <w:lang w:val="en-US"/>
              </w:rPr>
              <w:t>33.496439%</w:t>
            </w:r>
          </w:p>
        </w:tc>
      </w:tr>
      <w:tr w:rsidR="007C01AF" w:rsidRPr="007C01AF" w:rsidTr="00820925">
        <w:tblPrEx>
          <w:jc w:val="left"/>
        </w:tblPrEx>
        <w:tc>
          <w:tcPr>
            <w:tcW w:w="848" w:type="dxa"/>
            <w:vAlign w:val="center"/>
            <w:hideMark/>
          </w:tcPr>
          <w:p w:rsidR="007C01AF" w:rsidRPr="007C01AF" w:rsidRDefault="007C01AF" w:rsidP="007C01AF">
            <w:pPr>
              <w:jc w:val="center"/>
              <w:rPr>
                <w:rFonts w:cstheme="minorHAnsi"/>
                <w:sz w:val="24"/>
                <w:szCs w:val="24"/>
                <w:lang w:val="en-US"/>
              </w:rPr>
            </w:pPr>
            <w:r w:rsidRPr="007C01AF">
              <w:rPr>
                <w:rFonts w:cstheme="minorHAnsi"/>
                <w:sz w:val="24"/>
                <w:szCs w:val="24"/>
                <w:lang w:val="en-US"/>
              </w:rPr>
              <w:t>5.00</w:t>
            </w:r>
          </w:p>
        </w:tc>
        <w:tc>
          <w:tcPr>
            <w:tcW w:w="848" w:type="dxa"/>
            <w:vAlign w:val="center"/>
            <w:hideMark/>
          </w:tcPr>
          <w:p w:rsidR="007C01AF" w:rsidRPr="007C01AF" w:rsidRDefault="007C01AF" w:rsidP="007C01AF">
            <w:pPr>
              <w:jc w:val="center"/>
              <w:rPr>
                <w:rFonts w:cstheme="minorHAnsi"/>
                <w:sz w:val="24"/>
                <w:szCs w:val="24"/>
                <w:lang w:val="en-US"/>
              </w:rPr>
            </w:pPr>
            <w:r w:rsidRPr="007C01AF">
              <w:rPr>
                <w:rFonts w:cstheme="minorHAnsi"/>
                <w:sz w:val="24"/>
                <w:szCs w:val="24"/>
                <w:lang w:val="en-US"/>
              </w:rPr>
              <w:t>1.5</w:t>
            </w:r>
          </w:p>
        </w:tc>
        <w:tc>
          <w:tcPr>
            <w:tcW w:w="2235" w:type="dxa"/>
            <w:vAlign w:val="center"/>
            <w:hideMark/>
          </w:tcPr>
          <w:p w:rsidR="007C01AF" w:rsidRPr="007C01AF" w:rsidRDefault="007C01AF" w:rsidP="007C01AF">
            <w:pPr>
              <w:jc w:val="center"/>
              <w:rPr>
                <w:rFonts w:cstheme="minorHAnsi"/>
                <w:sz w:val="24"/>
                <w:szCs w:val="24"/>
                <w:lang w:val="en-US"/>
              </w:rPr>
            </w:pPr>
            <w:r w:rsidRPr="007C01AF">
              <w:rPr>
                <w:rFonts w:cstheme="minorHAnsi"/>
                <w:sz w:val="24"/>
                <w:szCs w:val="24"/>
                <w:lang w:val="en-US"/>
              </w:rPr>
              <w:t>98.973356%</w:t>
            </w:r>
          </w:p>
        </w:tc>
        <w:tc>
          <w:tcPr>
            <w:tcW w:w="2235" w:type="dxa"/>
            <w:vAlign w:val="center"/>
            <w:hideMark/>
          </w:tcPr>
          <w:p w:rsidR="007C01AF" w:rsidRPr="007C01AF" w:rsidRDefault="007C01AF" w:rsidP="007C01AF">
            <w:pPr>
              <w:jc w:val="center"/>
              <w:rPr>
                <w:rFonts w:cstheme="minorHAnsi"/>
                <w:sz w:val="24"/>
                <w:szCs w:val="24"/>
                <w:lang w:val="en-US"/>
              </w:rPr>
            </w:pPr>
            <w:r w:rsidRPr="007C01AF">
              <w:rPr>
                <w:rFonts w:cstheme="minorHAnsi"/>
                <w:sz w:val="24"/>
                <w:szCs w:val="24"/>
                <w:lang w:val="en-US"/>
              </w:rPr>
              <w:t>86.575263%</w:t>
            </w:r>
          </w:p>
        </w:tc>
      </w:tr>
      <w:tr w:rsidR="007C01AF" w:rsidRPr="007C01AF" w:rsidTr="00820925">
        <w:tblPrEx>
          <w:jc w:val="left"/>
        </w:tblPrEx>
        <w:tc>
          <w:tcPr>
            <w:tcW w:w="848" w:type="dxa"/>
            <w:vAlign w:val="center"/>
            <w:hideMark/>
          </w:tcPr>
          <w:p w:rsidR="007C01AF" w:rsidRPr="007C01AF" w:rsidRDefault="007C01AF" w:rsidP="007C01AF">
            <w:pPr>
              <w:jc w:val="center"/>
              <w:rPr>
                <w:rFonts w:cstheme="minorHAnsi"/>
                <w:sz w:val="24"/>
                <w:szCs w:val="24"/>
                <w:lang w:val="en-US"/>
              </w:rPr>
            </w:pPr>
            <w:r w:rsidRPr="007C01AF">
              <w:rPr>
                <w:rFonts w:cstheme="minorHAnsi"/>
                <w:sz w:val="24"/>
                <w:szCs w:val="24"/>
                <w:lang w:val="en-US"/>
              </w:rPr>
              <w:t>5.00</w:t>
            </w:r>
          </w:p>
        </w:tc>
        <w:tc>
          <w:tcPr>
            <w:tcW w:w="848" w:type="dxa"/>
            <w:vAlign w:val="center"/>
            <w:hideMark/>
          </w:tcPr>
          <w:p w:rsidR="007C01AF" w:rsidRPr="007C01AF" w:rsidRDefault="007C01AF" w:rsidP="007C01AF">
            <w:pPr>
              <w:jc w:val="center"/>
              <w:rPr>
                <w:rFonts w:cstheme="minorHAnsi"/>
                <w:sz w:val="24"/>
                <w:szCs w:val="24"/>
                <w:lang w:val="en-US"/>
              </w:rPr>
            </w:pPr>
            <w:r w:rsidRPr="007C01AF">
              <w:rPr>
                <w:rFonts w:cstheme="minorHAnsi"/>
                <w:sz w:val="24"/>
                <w:szCs w:val="24"/>
                <w:lang w:val="en-US"/>
              </w:rPr>
              <w:t>1.0</w:t>
            </w:r>
          </w:p>
        </w:tc>
        <w:tc>
          <w:tcPr>
            <w:tcW w:w="2235" w:type="dxa"/>
            <w:vAlign w:val="center"/>
            <w:hideMark/>
          </w:tcPr>
          <w:p w:rsidR="007C01AF" w:rsidRPr="007C01AF" w:rsidRDefault="007C01AF" w:rsidP="007C01AF">
            <w:pPr>
              <w:jc w:val="center"/>
              <w:rPr>
                <w:rFonts w:cstheme="minorHAnsi"/>
                <w:sz w:val="24"/>
                <w:szCs w:val="24"/>
                <w:lang w:val="en-US"/>
              </w:rPr>
            </w:pPr>
            <w:r w:rsidRPr="007C01AF">
              <w:rPr>
                <w:rFonts w:cstheme="minorHAnsi"/>
                <w:sz w:val="24"/>
                <w:szCs w:val="24"/>
                <w:lang w:val="en-US"/>
              </w:rPr>
              <w:t>99.144463%</w:t>
            </w:r>
          </w:p>
        </w:tc>
        <w:tc>
          <w:tcPr>
            <w:tcW w:w="2235" w:type="dxa"/>
            <w:vAlign w:val="center"/>
            <w:hideMark/>
          </w:tcPr>
          <w:p w:rsidR="007C01AF" w:rsidRPr="007C01AF" w:rsidRDefault="007C01AF" w:rsidP="007C01AF">
            <w:pPr>
              <w:jc w:val="center"/>
              <w:rPr>
                <w:rFonts w:cstheme="minorHAnsi"/>
                <w:sz w:val="24"/>
                <w:szCs w:val="24"/>
                <w:lang w:val="en-US"/>
              </w:rPr>
            </w:pPr>
            <w:r w:rsidRPr="007C01AF">
              <w:rPr>
                <w:rFonts w:cstheme="minorHAnsi"/>
                <w:sz w:val="24"/>
                <w:szCs w:val="24"/>
                <w:lang w:val="en-US"/>
              </w:rPr>
              <w:t>88.096507%</w:t>
            </w:r>
          </w:p>
        </w:tc>
      </w:tr>
      <w:tr w:rsidR="007C01AF" w:rsidRPr="007C01AF" w:rsidTr="00820925">
        <w:tblPrEx>
          <w:jc w:val="left"/>
        </w:tblPrEx>
        <w:tc>
          <w:tcPr>
            <w:tcW w:w="848" w:type="dxa"/>
            <w:vAlign w:val="center"/>
            <w:hideMark/>
          </w:tcPr>
          <w:p w:rsidR="007C01AF" w:rsidRPr="007C01AF" w:rsidRDefault="007C01AF" w:rsidP="007C01AF">
            <w:pPr>
              <w:jc w:val="center"/>
              <w:rPr>
                <w:rFonts w:cstheme="minorHAnsi"/>
                <w:sz w:val="24"/>
                <w:szCs w:val="24"/>
                <w:lang w:val="en-US"/>
              </w:rPr>
            </w:pPr>
            <w:r w:rsidRPr="007C01AF">
              <w:rPr>
                <w:rFonts w:cstheme="minorHAnsi"/>
                <w:sz w:val="24"/>
                <w:szCs w:val="24"/>
                <w:lang w:val="en-US"/>
              </w:rPr>
              <w:t>5.00</w:t>
            </w:r>
          </w:p>
        </w:tc>
        <w:tc>
          <w:tcPr>
            <w:tcW w:w="848" w:type="dxa"/>
            <w:vAlign w:val="center"/>
            <w:hideMark/>
          </w:tcPr>
          <w:p w:rsidR="007C01AF" w:rsidRPr="007C01AF" w:rsidRDefault="007C01AF" w:rsidP="007C01AF">
            <w:pPr>
              <w:jc w:val="center"/>
              <w:rPr>
                <w:rFonts w:cstheme="minorHAnsi"/>
                <w:sz w:val="24"/>
                <w:szCs w:val="24"/>
                <w:lang w:val="en-US"/>
              </w:rPr>
            </w:pPr>
            <w:r w:rsidRPr="007C01AF">
              <w:rPr>
                <w:rFonts w:cstheme="minorHAnsi"/>
                <w:sz w:val="24"/>
                <w:szCs w:val="24"/>
                <w:lang w:val="en-US"/>
              </w:rPr>
              <w:t>0.5</w:t>
            </w:r>
          </w:p>
        </w:tc>
        <w:tc>
          <w:tcPr>
            <w:tcW w:w="2235" w:type="dxa"/>
            <w:vAlign w:val="center"/>
            <w:hideMark/>
          </w:tcPr>
          <w:p w:rsidR="007C01AF" w:rsidRPr="007C01AF" w:rsidRDefault="007C01AF" w:rsidP="007C01AF">
            <w:pPr>
              <w:jc w:val="center"/>
              <w:rPr>
                <w:rFonts w:cstheme="minorHAnsi"/>
                <w:sz w:val="24"/>
                <w:szCs w:val="24"/>
                <w:lang w:val="en-US"/>
              </w:rPr>
            </w:pPr>
            <w:r w:rsidRPr="007C01AF">
              <w:rPr>
                <w:rFonts w:cstheme="minorHAnsi"/>
                <w:sz w:val="24"/>
                <w:szCs w:val="24"/>
                <w:lang w:val="en-US"/>
              </w:rPr>
              <w:t>99.193351%</w:t>
            </w:r>
          </w:p>
        </w:tc>
        <w:tc>
          <w:tcPr>
            <w:tcW w:w="2235" w:type="dxa"/>
            <w:vAlign w:val="center"/>
            <w:hideMark/>
          </w:tcPr>
          <w:p w:rsidR="007C01AF" w:rsidRPr="007C01AF" w:rsidRDefault="007C01AF" w:rsidP="007C01AF">
            <w:pPr>
              <w:jc w:val="center"/>
              <w:rPr>
                <w:rFonts w:cstheme="minorHAnsi"/>
                <w:sz w:val="24"/>
                <w:szCs w:val="24"/>
                <w:lang w:val="en-US"/>
              </w:rPr>
            </w:pPr>
            <w:r w:rsidRPr="007C01AF">
              <w:rPr>
                <w:rFonts w:cstheme="minorHAnsi"/>
                <w:sz w:val="24"/>
                <w:szCs w:val="24"/>
                <w:lang w:val="en-US"/>
              </w:rPr>
              <w:t>89.302844%</w:t>
            </w:r>
          </w:p>
        </w:tc>
      </w:tr>
      <w:tr w:rsidR="007C01AF" w:rsidRPr="007C01AF" w:rsidTr="00820925">
        <w:tblPrEx>
          <w:jc w:val="left"/>
        </w:tblPrEx>
        <w:tc>
          <w:tcPr>
            <w:tcW w:w="848" w:type="dxa"/>
            <w:vAlign w:val="center"/>
            <w:hideMark/>
          </w:tcPr>
          <w:p w:rsidR="007C01AF" w:rsidRPr="007C01AF" w:rsidRDefault="007C01AF" w:rsidP="007C01AF">
            <w:pPr>
              <w:jc w:val="center"/>
              <w:rPr>
                <w:rFonts w:cstheme="minorHAnsi"/>
                <w:sz w:val="24"/>
                <w:szCs w:val="24"/>
                <w:lang w:val="en-US"/>
              </w:rPr>
            </w:pPr>
            <w:r w:rsidRPr="007C01AF">
              <w:rPr>
                <w:rFonts w:cstheme="minorHAnsi"/>
                <w:sz w:val="24"/>
                <w:szCs w:val="24"/>
                <w:lang w:val="en-US"/>
              </w:rPr>
              <w:lastRenderedPageBreak/>
              <w:t>5.00</w:t>
            </w:r>
          </w:p>
        </w:tc>
        <w:tc>
          <w:tcPr>
            <w:tcW w:w="848" w:type="dxa"/>
            <w:vAlign w:val="center"/>
            <w:hideMark/>
          </w:tcPr>
          <w:p w:rsidR="007C01AF" w:rsidRPr="007C01AF" w:rsidRDefault="007C01AF" w:rsidP="007C01AF">
            <w:pPr>
              <w:jc w:val="center"/>
              <w:rPr>
                <w:rFonts w:cstheme="minorHAnsi"/>
                <w:sz w:val="24"/>
                <w:szCs w:val="24"/>
                <w:lang w:val="en-US"/>
              </w:rPr>
            </w:pPr>
            <w:r w:rsidRPr="007C01AF">
              <w:rPr>
                <w:rFonts w:cstheme="minorHAnsi"/>
                <w:sz w:val="24"/>
                <w:szCs w:val="24"/>
                <w:lang w:val="en-US"/>
              </w:rPr>
              <w:t>0.0</w:t>
            </w:r>
          </w:p>
        </w:tc>
        <w:tc>
          <w:tcPr>
            <w:tcW w:w="2235" w:type="dxa"/>
            <w:vAlign w:val="center"/>
            <w:hideMark/>
          </w:tcPr>
          <w:p w:rsidR="007C01AF" w:rsidRPr="007C01AF" w:rsidRDefault="007C01AF" w:rsidP="007C01AF">
            <w:pPr>
              <w:jc w:val="center"/>
              <w:rPr>
                <w:rFonts w:cstheme="minorHAnsi"/>
                <w:sz w:val="24"/>
                <w:szCs w:val="24"/>
                <w:lang w:val="en-US"/>
              </w:rPr>
            </w:pPr>
            <w:r w:rsidRPr="007C01AF">
              <w:rPr>
                <w:rFonts w:cstheme="minorHAnsi"/>
                <w:sz w:val="24"/>
                <w:szCs w:val="24"/>
                <w:lang w:val="en-US"/>
              </w:rPr>
              <w:t>99.340015%</w:t>
            </w:r>
          </w:p>
        </w:tc>
        <w:tc>
          <w:tcPr>
            <w:tcW w:w="2235" w:type="dxa"/>
            <w:vAlign w:val="center"/>
            <w:hideMark/>
          </w:tcPr>
          <w:p w:rsidR="007C01AF" w:rsidRPr="007C01AF" w:rsidRDefault="007C01AF" w:rsidP="007C01AF">
            <w:pPr>
              <w:jc w:val="center"/>
              <w:rPr>
                <w:rFonts w:cstheme="minorHAnsi"/>
                <w:sz w:val="24"/>
                <w:szCs w:val="24"/>
                <w:lang w:val="en-US"/>
              </w:rPr>
            </w:pPr>
            <w:r w:rsidRPr="007C01AF">
              <w:rPr>
                <w:rFonts w:cstheme="minorHAnsi"/>
                <w:sz w:val="24"/>
                <w:szCs w:val="24"/>
                <w:lang w:val="en-US"/>
              </w:rPr>
              <w:t>90.426820%</w:t>
            </w:r>
          </w:p>
        </w:tc>
      </w:tr>
    </w:tbl>
    <w:p w:rsidR="007C01AF" w:rsidRPr="00820925" w:rsidRDefault="00820925" w:rsidP="00820925">
      <w:pPr>
        <w:pStyle w:val="Tabletext"/>
      </w:pPr>
      <w:r>
        <w:t xml:space="preserve">Рис. 3. Тепловая карта результатов эксперимента </w:t>
      </w:r>
      <w:r w:rsidRPr="00820925">
        <w:t xml:space="preserve">варьирования параметров </w:t>
      </w:r>
      <w:proofErr w:type="spellStart"/>
      <w:r w:rsidRPr="00820925">
        <w:t>alpha</w:t>
      </w:r>
      <w:proofErr w:type="spellEnd"/>
      <w:r w:rsidRPr="00820925">
        <w:t xml:space="preserve"> и </w:t>
      </w:r>
      <w:proofErr w:type="spellStart"/>
      <w:r w:rsidRPr="00820925">
        <w:t>beta</w:t>
      </w:r>
      <w:proofErr w:type="spellEnd"/>
      <w:r w:rsidRPr="00820925">
        <w:t xml:space="preserve"> в методе декодирования </w:t>
      </w:r>
      <w:proofErr w:type="spellStart"/>
      <w:r w:rsidRPr="00820925">
        <w:t>Beam</w:t>
      </w:r>
      <w:proofErr w:type="spellEnd"/>
      <w:r w:rsidRPr="00820925">
        <w:t xml:space="preserve"> </w:t>
      </w:r>
      <w:proofErr w:type="spellStart"/>
      <w:r w:rsidRPr="00820925">
        <w:t>Search</w:t>
      </w:r>
      <w:proofErr w:type="spellEnd"/>
      <w:r w:rsidRPr="00820925">
        <w:t xml:space="preserve"> LM</w:t>
      </w:r>
      <w:r>
        <w:rPr>
          <w:noProof/>
          <w:lang w:eastAsia="ru-RU"/>
        </w:rPr>
        <w:drawing>
          <wp:inline distT="0" distB="0" distL="0" distR="0" wp14:anchorId="12B405A7" wp14:editId="1F498394">
            <wp:extent cx="5940425" cy="4160520"/>
            <wp:effectExtent l="0" t="0" r="3175" b="0"/>
            <wp:docPr id="3" name="Рисунок 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3" name="lm_beam_search_heatmap.png"/>
                    <pic:cNvPicPr/>
                  </pic:nvPicPr>
                  <pic:blipFill>
                    <a:blip r:embed="rId11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940425" cy="416052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820925" w:rsidRPr="00CA1306" w:rsidRDefault="00820925" w:rsidP="007B0A6C">
      <w:r>
        <w:t xml:space="preserve">При увеличении параметра </w:t>
      </w:r>
      <w:r>
        <w:rPr>
          <w:lang w:val="en-US"/>
        </w:rPr>
        <w:t>alpha</w:t>
      </w:r>
      <w:r w:rsidRPr="00820925">
        <w:t xml:space="preserve"> </w:t>
      </w:r>
      <w:r>
        <w:t xml:space="preserve">метрики заметно увеличиваются: при </w:t>
      </w:r>
      <w:r w:rsidR="00CA1306">
        <w:t xml:space="preserve">переходе через </w:t>
      </w:r>
      <w:r>
        <w:rPr>
          <w:lang w:val="en-US"/>
        </w:rPr>
        <w:t>alpha</w:t>
      </w:r>
      <w:r w:rsidRPr="00820925">
        <w:t xml:space="preserve"> </w:t>
      </w:r>
      <w:r w:rsidR="00CA1306">
        <w:t xml:space="preserve">= 1.0 метрики значительно от </w:t>
      </w:r>
      <w:r w:rsidR="00CA1306">
        <w:rPr>
          <w:rFonts w:cstheme="minorHAnsi"/>
        </w:rPr>
        <w:t>≈</w:t>
      </w:r>
      <w:r w:rsidR="00CA1306">
        <w:t xml:space="preserve">14% до </w:t>
      </w:r>
      <w:r w:rsidR="00CA1306">
        <w:rPr>
          <w:rFonts w:cstheme="minorHAnsi"/>
        </w:rPr>
        <w:t>≈</w:t>
      </w:r>
      <w:r w:rsidR="00CA1306">
        <w:t xml:space="preserve">35%. Варьирование параметра </w:t>
      </w:r>
      <w:r w:rsidR="00CA1306">
        <w:rPr>
          <w:lang w:val="en-US"/>
        </w:rPr>
        <w:t>beta</w:t>
      </w:r>
      <w:r w:rsidR="00CA1306" w:rsidRPr="00CA1306">
        <w:t xml:space="preserve"> </w:t>
      </w:r>
      <w:r w:rsidR="00CA1306">
        <w:t xml:space="preserve">не оказывает серьезного влияния на результат, в случае </w:t>
      </w:r>
      <w:r w:rsidR="00CA1306">
        <w:rPr>
          <w:lang w:val="en-US"/>
        </w:rPr>
        <w:t>alpha</w:t>
      </w:r>
      <w:r w:rsidR="00CA1306" w:rsidRPr="00CA1306">
        <w:t xml:space="preserve"> </w:t>
      </w:r>
      <w:r w:rsidR="00CA1306">
        <w:rPr>
          <w:rFonts w:cstheme="minorHAnsi"/>
        </w:rPr>
        <w:t>≥</w:t>
      </w:r>
      <w:r w:rsidR="00CA1306" w:rsidRPr="00CA1306">
        <w:t xml:space="preserve"> 0.5 </w:t>
      </w:r>
      <w:r w:rsidR="00CA1306">
        <w:t xml:space="preserve">увеличение </w:t>
      </w:r>
      <w:r w:rsidR="00CA1306">
        <w:rPr>
          <w:lang w:val="en-US"/>
        </w:rPr>
        <w:t>beta</w:t>
      </w:r>
      <w:r w:rsidR="00CA1306" w:rsidRPr="00CA1306">
        <w:t xml:space="preserve"> </w:t>
      </w:r>
      <w:r w:rsidR="00CA1306">
        <w:t xml:space="preserve">улучшает предсказания. Делается вывод о том, что в данной реализации модели нельзя так сильно опираться на предсказания </w:t>
      </w:r>
      <w:r w:rsidR="00CA1306">
        <w:rPr>
          <w:lang w:val="en-US"/>
        </w:rPr>
        <w:t>LM</w:t>
      </w:r>
      <w:r w:rsidR="00CA1306">
        <w:t>-модели.</w:t>
      </w:r>
    </w:p>
    <w:p w:rsidR="00820925" w:rsidRDefault="00820925" w:rsidP="007B0A6C">
      <w:r>
        <w:t xml:space="preserve">Лучшими параметрами оказались </w:t>
      </w:r>
      <w:r>
        <w:rPr>
          <w:lang w:val="en-US"/>
        </w:rPr>
        <w:t>alpha</w:t>
      </w:r>
      <w:r w:rsidRPr="00820925">
        <w:t xml:space="preserve"> = 0.01, </w:t>
      </w:r>
      <w:r>
        <w:rPr>
          <w:lang w:val="en-US"/>
        </w:rPr>
        <w:t>beta</w:t>
      </w:r>
      <w:r w:rsidRPr="00820925">
        <w:t xml:space="preserve"> = 0.5 с </w:t>
      </w:r>
      <w:r>
        <w:rPr>
          <w:lang w:val="en-US"/>
        </w:rPr>
        <w:t>WER</w:t>
      </w:r>
      <w:r w:rsidRPr="00820925">
        <w:t xml:space="preserve"> = 10.999756% </w:t>
      </w:r>
      <w:r>
        <w:t xml:space="preserve">и </w:t>
      </w:r>
      <w:r>
        <w:rPr>
          <w:lang w:val="en-US"/>
        </w:rPr>
        <w:t>CER</w:t>
      </w:r>
      <w:r w:rsidRPr="00820925">
        <w:t xml:space="preserve"> = 3.740129%</w:t>
      </w:r>
      <w:r>
        <w:t xml:space="preserve"> (на тепловой карте отмечены параметры </w:t>
      </w:r>
      <w:r>
        <w:rPr>
          <w:lang w:val="en-US"/>
        </w:rPr>
        <w:t>alpha</w:t>
      </w:r>
      <w:r w:rsidRPr="00820925">
        <w:t xml:space="preserve"> = 0.01, </w:t>
      </w:r>
      <w:r>
        <w:rPr>
          <w:lang w:val="en-US"/>
        </w:rPr>
        <w:t>beta</w:t>
      </w:r>
      <w:r w:rsidRPr="00820925">
        <w:t xml:space="preserve"> = 0.0,</w:t>
      </w:r>
      <w:r>
        <w:t xml:space="preserve"> с данными параметрами </w:t>
      </w:r>
      <w:r>
        <w:rPr>
          <w:lang w:val="en-US"/>
        </w:rPr>
        <w:t>WER</w:t>
      </w:r>
      <w:r w:rsidRPr="00820925">
        <w:t xml:space="preserve"> </w:t>
      </w:r>
      <w:r>
        <w:t xml:space="preserve">тот же, но </w:t>
      </w:r>
      <w:r>
        <w:rPr>
          <w:lang w:val="en-US"/>
        </w:rPr>
        <w:t>CER</w:t>
      </w:r>
      <w:r w:rsidRPr="00820925">
        <w:t xml:space="preserve"> </w:t>
      </w:r>
      <w:r>
        <w:t xml:space="preserve">больше, чем с </w:t>
      </w:r>
      <w:r>
        <w:rPr>
          <w:lang w:val="en-US"/>
        </w:rPr>
        <w:t>alpha</w:t>
      </w:r>
      <w:r w:rsidRPr="00820925">
        <w:t xml:space="preserve"> = 0.01, </w:t>
      </w:r>
      <w:r>
        <w:rPr>
          <w:lang w:val="en-US"/>
        </w:rPr>
        <w:t>beta</w:t>
      </w:r>
      <w:r w:rsidRPr="00820925">
        <w:t xml:space="preserve"> = 0.5</w:t>
      </w:r>
      <w:r>
        <w:t xml:space="preserve">). Данная реализация метода оказалась на </w:t>
      </w:r>
      <w:r w:rsidRPr="00820925">
        <w:t>0.0733%</w:t>
      </w:r>
      <w:r>
        <w:t xml:space="preserve"> лучше по метрике </w:t>
      </w:r>
      <w:r>
        <w:rPr>
          <w:lang w:val="en-US"/>
        </w:rPr>
        <w:t>WER</w:t>
      </w:r>
      <w:r w:rsidRPr="00820925">
        <w:t xml:space="preserve">, </w:t>
      </w:r>
      <w:r>
        <w:t xml:space="preserve">чем просто в методе </w:t>
      </w:r>
      <w:r>
        <w:rPr>
          <w:lang w:val="en-US"/>
        </w:rPr>
        <w:t>Beam</w:t>
      </w:r>
      <w:r w:rsidRPr="00820925">
        <w:t xml:space="preserve"> </w:t>
      </w:r>
      <w:r>
        <w:rPr>
          <w:lang w:val="en-US"/>
        </w:rPr>
        <w:t>search</w:t>
      </w:r>
      <w:r w:rsidRPr="00820925">
        <w:t>.</w:t>
      </w:r>
    </w:p>
    <w:p w:rsidR="00820925" w:rsidRDefault="00820925" w:rsidP="00820925">
      <w:pPr>
        <w:pStyle w:val="3"/>
        <w:numPr>
          <w:ilvl w:val="0"/>
          <w:numId w:val="2"/>
        </w:numPr>
      </w:pPr>
      <w:bookmarkStart w:id="6" w:name="_Toc225465488"/>
      <w:r>
        <w:t>Задание 5</w:t>
      </w:r>
      <w:bookmarkEnd w:id="6"/>
    </w:p>
    <w:p w:rsidR="00CA1306" w:rsidRDefault="00820925" w:rsidP="00CA1306">
      <w:r>
        <w:t>Эксперимент с использованием 4-</w:t>
      </w:r>
      <w:r>
        <w:rPr>
          <w:lang w:val="en-US"/>
        </w:rPr>
        <w:t>Gram</w:t>
      </w:r>
      <w:r w:rsidRPr="00820925">
        <w:t xml:space="preserve"> </w:t>
      </w:r>
      <w:r>
        <w:rPr>
          <w:lang w:val="en-US"/>
        </w:rPr>
        <w:t>LM</w:t>
      </w:r>
      <w:r w:rsidRPr="00820925">
        <w:t xml:space="preserve"> (</w:t>
      </w:r>
      <w:proofErr w:type="spellStart"/>
      <w:r w:rsidRPr="00820925">
        <w:t>lm</w:t>
      </w:r>
      <w:proofErr w:type="spellEnd"/>
      <w:r w:rsidRPr="00820925">
        <w:t>/4-gram.arpa.gz).</w:t>
      </w:r>
      <w:r>
        <w:t xml:space="preserve"> Декодирование производилось методом </w:t>
      </w:r>
      <w:r>
        <w:rPr>
          <w:lang w:val="en-US"/>
        </w:rPr>
        <w:t>Beam</w:t>
      </w:r>
      <w:r w:rsidRPr="00820925">
        <w:t xml:space="preserve"> </w:t>
      </w:r>
      <w:r>
        <w:rPr>
          <w:lang w:val="en-US"/>
        </w:rPr>
        <w:t>search</w:t>
      </w:r>
      <w:r w:rsidRPr="00820925">
        <w:t xml:space="preserve"> </w:t>
      </w:r>
      <w:r>
        <w:rPr>
          <w:lang w:val="en-US"/>
        </w:rPr>
        <w:t>LM</w:t>
      </w:r>
      <w:r w:rsidRPr="00820925">
        <w:t xml:space="preserve"> </w:t>
      </w:r>
      <w:r>
        <w:t xml:space="preserve">с параметрами </w:t>
      </w:r>
      <w:r>
        <w:rPr>
          <w:lang w:val="en-US"/>
        </w:rPr>
        <w:t>alpha</w:t>
      </w:r>
      <w:r w:rsidRPr="00820925">
        <w:t xml:space="preserve"> = 0.01, </w:t>
      </w:r>
      <w:r>
        <w:rPr>
          <w:lang w:val="en-US"/>
        </w:rPr>
        <w:t>beta</w:t>
      </w:r>
      <w:r w:rsidRPr="00820925">
        <w:t xml:space="preserve"> = 0.5</w:t>
      </w:r>
      <w:r>
        <w:t xml:space="preserve">, </w:t>
      </w:r>
      <w:r>
        <w:rPr>
          <w:lang w:val="en-US"/>
        </w:rPr>
        <w:t>beam</w:t>
      </w:r>
      <w:r w:rsidRPr="00820925">
        <w:t>_</w:t>
      </w:r>
      <w:r>
        <w:rPr>
          <w:lang w:val="en-US"/>
        </w:rPr>
        <w:t>width</w:t>
      </w:r>
      <w:r w:rsidRPr="00820925">
        <w:t xml:space="preserve"> = 10</w:t>
      </w:r>
      <w:r w:rsidR="00CA1306">
        <w:t xml:space="preserve">. По итогу эксперимента </w:t>
      </w:r>
      <w:r w:rsidR="00CA1306">
        <w:rPr>
          <w:lang w:val="en-US"/>
        </w:rPr>
        <w:t>WER</w:t>
      </w:r>
      <w:r w:rsidR="00CA1306" w:rsidRPr="00CA1306">
        <w:t xml:space="preserve"> = 10.9753%, </w:t>
      </w:r>
      <w:r w:rsidR="00CA1306">
        <w:rPr>
          <w:lang w:val="en-US"/>
        </w:rPr>
        <w:t>CER</w:t>
      </w:r>
      <w:r w:rsidR="00CA1306" w:rsidRPr="00CA1306">
        <w:t xml:space="preserve"> = 3.7353%. </w:t>
      </w:r>
      <w:r w:rsidR="00CA1306">
        <w:t xml:space="preserve">Заметно улучшение </w:t>
      </w:r>
      <w:r w:rsidR="00CA1306">
        <w:rPr>
          <w:lang w:val="en-US"/>
        </w:rPr>
        <w:t>WER</w:t>
      </w:r>
      <w:r w:rsidR="00CA1306" w:rsidRPr="00CA1306">
        <w:t xml:space="preserve">, </w:t>
      </w:r>
      <w:r w:rsidR="00CA1306">
        <w:t xml:space="preserve">однако метрика </w:t>
      </w:r>
      <w:r w:rsidR="00CA1306">
        <w:rPr>
          <w:lang w:val="en-US"/>
        </w:rPr>
        <w:t>CER</w:t>
      </w:r>
      <w:r w:rsidR="00CA1306" w:rsidRPr="00CA1306">
        <w:t xml:space="preserve"> </w:t>
      </w:r>
      <w:r w:rsidR="00CA1306">
        <w:t xml:space="preserve">ухудшилась. </w:t>
      </w:r>
      <w:r w:rsidR="001731AE">
        <w:t>Связанно</w:t>
      </w:r>
      <w:r w:rsidR="001731AE" w:rsidRPr="001731AE">
        <w:t xml:space="preserve"> с тем, что модель стала "умнее" в плане грамматики, </w:t>
      </w:r>
      <w:r w:rsidR="001731AE" w:rsidRPr="001731AE">
        <w:lastRenderedPageBreak/>
        <w:t>но начала чаще игнорировать мелкие акустические детали ради общей логики фразы.</w:t>
      </w:r>
    </w:p>
    <w:p w:rsidR="00CA1306" w:rsidRDefault="00CA1306" w:rsidP="00CA1306">
      <w:pPr>
        <w:pStyle w:val="3"/>
        <w:numPr>
          <w:ilvl w:val="0"/>
          <w:numId w:val="2"/>
        </w:numPr>
      </w:pPr>
      <w:bookmarkStart w:id="7" w:name="_Toc225465489"/>
      <w:r>
        <w:t>Задание 6</w:t>
      </w:r>
      <w:bookmarkEnd w:id="7"/>
    </w:p>
    <w:p w:rsidR="00CA1306" w:rsidRDefault="001731AE" w:rsidP="00CA1306">
      <w:r>
        <w:t xml:space="preserve">Имплементация </w:t>
      </w:r>
      <w:r>
        <w:rPr>
          <w:lang w:val="en-US"/>
        </w:rPr>
        <w:t>LM</w:t>
      </w:r>
      <w:r w:rsidRPr="001731AE">
        <w:t xml:space="preserve"> </w:t>
      </w:r>
      <w:r>
        <w:rPr>
          <w:lang w:val="en-US"/>
        </w:rPr>
        <w:t>Rescoring</w:t>
      </w:r>
      <w:r w:rsidRPr="001731AE">
        <w:t xml:space="preserve"> - повторная оценка гипотез о пучке с помощью LM</w:t>
      </w:r>
      <w:r>
        <w:t xml:space="preserve">. Условия эксперимента те же, что и в задании 4: те же </w:t>
      </w:r>
      <w:r>
        <w:rPr>
          <w:lang w:val="en-US"/>
        </w:rPr>
        <w:t>alpha</w:t>
      </w:r>
      <w:r w:rsidRPr="001731AE">
        <w:t xml:space="preserve">, </w:t>
      </w:r>
      <w:r>
        <w:rPr>
          <w:lang w:val="en-US"/>
        </w:rPr>
        <w:t>beta</w:t>
      </w:r>
      <w:r w:rsidRPr="001731AE">
        <w:t xml:space="preserve">, </w:t>
      </w:r>
      <w:r>
        <w:rPr>
          <w:lang w:val="en-US"/>
        </w:rPr>
        <w:t>beam</w:t>
      </w:r>
      <w:r w:rsidRPr="001731AE">
        <w:t>_</w:t>
      </w:r>
      <w:r>
        <w:rPr>
          <w:lang w:val="en-US"/>
        </w:rPr>
        <w:t>width</w:t>
      </w:r>
      <w:r w:rsidRPr="001731AE">
        <w:t xml:space="preserve">, </w:t>
      </w:r>
      <w:r>
        <w:rPr>
          <w:lang w:val="en-US"/>
        </w:rPr>
        <w:t>LM</w:t>
      </w:r>
      <w:r>
        <w:t>.</w:t>
      </w:r>
    </w:p>
    <w:p w:rsidR="001731AE" w:rsidRPr="00820925" w:rsidRDefault="001731AE" w:rsidP="001731AE">
      <w:pPr>
        <w:pStyle w:val="Tabletext"/>
      </w:pPr>
      <w:r>
        <w:t xml:space="preserve">Таблица </w:t>
      </w:r>
      <w:r>
        <w:rPr>
          <w:lang w:val="en-US"/>
        </w:rPr>
        <w:t>4</w:t>
      </w:r>
      <w:r>
        <w:t xml:space="preserve">. Результаты варьирования параметров </w:t>
      </w:r>
      <w:r>
        <w:rPr>
          <w:lang w:val="en-US"/>
        </w:rPr>
        <w:t>alpha</w:t>
      </w:r>
      <w:r w:rsidRPr="007C01AF">
        <w:t xml:space="preserve"> </w:t>
      </w:r>
      <w:r>
        <w:t xml:space="preserve">и </w:t>
      </w:r>
      <w:r>
        <w:rPr>
          <w:lang w:val="en-US"/>
        </w:rPr>
        <w:t>beta</w:t>
      </w:r>
      <w:r w:rsidRPr="007C01AF">
        <w:t xml:space="preserve"> </w:t>
      </w:r>
      <w:r>
        <w:t xml:space="preserve">в методе декодирования </w:t>
      </w:r>
      <w:r>
        <w:rPr>
          <w:lang w:val="en-US"/>
        </w:rPr>
        <w:t>Beam</w:t>
      </w:r>
      <w:r w:rsidRPr="007C01AF">
        <w:t xml:space="preserve"> </w:t>
      </w:r>
      <w:r>
        <w:rPr>
          <w:lang w:val="en-US"/>
        </w:rPr>
        <w:t>Search</w:t>
      </w:r>
      <w:r w:rsidRPr="007C01AF">
        <w:t xml:space="preserve"> </w:t>
      </w:r>
      <w:r>
        <w:rPr>
          <w:lang w:val="en-US"/>
        </w:rPr>
        <w:t>LM</w:t>
      </w:r>
    </w:p>
    <w:tbl>
      <w:tblPr>
        <w:tblStyle w:val="a9"/>
        <w:tblW w:w="0" w:type="auto"/>
        <w:jc w:val="center"/>
        <w:tblLook w:val="04A0" w:firstRow="1" w:lastRow="0" w:firstColumn="1" w:lastColumn="0" w:noHBand="0" w:noVBand="1"/>
      </w:tblPr>
      <w:tblGrid>
        <w:gridCol w:w="862"/>
        <w:gridCol w:w="848"/>
        <w:gridCol w:w="2235"/>
        <w:gridCol w:w="2235"/>
      </w:tblGrid>
      <w:tr w:rsidR="001731AE" w:rsidRPr="001731AE" w:rsidTr="001731AE">
        <w:trPr>
          <w:trHeight w:val="581"/>
          <w:jc w:val="center"/>
        </w:trPr>
        <w:tc>
          <w:tcPr>
            <w:tcW w:w="862" w:type="dxa"/>
            <w:shd w:val="clear" w:color="auto" w:fill="BDD6EE" w:themeFill="accent1" w:themeFillTint="66"/>
            <w:vAlign w:val="center"/>
          </w:tcPr>
          <w:p w:rsidR="001731AE" w:rsidRPr="001731AE" w:rsidRDefault="001731AE" w:rsidP="001731AE">
            <w:pPr>
              <w:jc w:val="center"/>
              <w:rPr>
                <w:rFonts w:cstheme="minorHAnsi"/>
                <w:b/>
                <w:szCs w:val="24"/>
              </w:rPr>
            </w:pPr>
            <w:r w:rsidRPr="001731AE">
              <w:rPr>
                <w:rFonts w:cstheme="minorHAnsi"/>
                <w:b/>
                <w:szCs w:val="24"/>
                <w:lang w:val="en-US"/>
              </w:rPr>
              <w:t>a</w:t>
            </w:r>
            <w:proofErr w:type="spellStart"/>
            <w:r w:rsidRPr="001731AE">
              <w:rPr>
                <w:rFonts w:cstheme="minorHAnsi"/>
                <w:b/>
                <w:szCs w:val="24"/>
              </w:rPr>
              <w:t>lpha</w:t>
            </w:r>
            <w:proofErr w:type="spellEnd"/>
          </w:p>
        </w:tc>
        <w:tc>
          <w:tcPr>
            <w:tcW w:w="848" w:type="dxa"/>
            <w:shd w:val="clear" w:color="auto" w:fill="BDD6EE" w:themeFill="accent1" w:themeFillTint="66"/>
            <w:vAlign w:val="center"/>
          </w:tcPr>
          <w:p w:rsidR="001731AE" w:rsidRPr="001731AE" w:rsidRDefault="001731AE" w:rsidP="001731AE">
            <w:pPr>
              <w:jc w:val="center"/>
              <w:rPr>
                <w:rFonts w:cstheme="minorHAnsi"/>
                <w:b/>
                <w:szCs w:val="24"/>
              </w:rPr>
            </w:pPr>
            <w:r w:rsidRPr="001731AE">
              <w:rPr>
                <w:rFonts w:cstheme="minorHAnsi"/>
                <w:b/>
                <w:szCs w:val="24"/>
                <w:lang w:val="en-US"/>
              </w:rPr>
              <w:t>b</w:t>
            </w:r>
            <w:proofErr w:type="spellStart"/>
            <w:r w:rsidRPr="001731AE">
              <w:rPr>
                <w:rFonts w:cstheme="minorHAnsi"/>
                <w:b/>
                <w:szCs w:val="24"/>
              </w:rPr>
              <w:t>eta</w:t>
            </w:r>
            <w:proofErr w:type="spellEnd"/>
          </w:p>
        </w:tc>
        <w:tc>
          <w:tcPr>
            <w:tcW w:w="2235" w:type="dxa"/>
            <w:shd w:val="clear" w:color="auto" w:fill="BDD6EE" w:themeFill="accent1" w:themeFillTint="66"/>
            <w:vAlign w:val="center"/>
          </w:tcPr>
          <w:p w:rsidR="001731AE" w:rsidRPr="001731AE" w:rsidRDefault="001731AE" w:rsidP="001731AE">
            <w:pPr>
              <w:jc w:val="center"/>
              <w:rPr>
                <w:rFonts w:cstheme="minorHAnsi"/>
                <w:b/>
                <w:szCs w:val="24"/>
                <w:lang w:val="en-US"/>
              </w:rPr>
            </w:pPr>
            <w:r w:rsidRPr="001731AE">
              <w:rPr>
                <w:rFonts w:cstheme="minorHAnsi"/>
                <w:b/>
                <w:szCs w:val="24"/>
                <w:lang w:val="en-US"/>
              </w:rPr>
              <w:t>WER</w:t>
            </w:r>
          </w:p>
        </w:tc>
        <w:tc>
          <w:tcPr>
            <w:tcW w:w="2235" w:type="dxa"/>
            <w:shd w:val="clear" w:color="auto" w:fill="BDD6EE" w:themeFill="accent1" w:themeFillTint="66"/>
            <w:vAlign w:val="center"/>
          </w:tcPr>
          <w:p w:rsidR="001731AE" w:rsidRPr="001731AE" w:rsidRDefault="001731AE" w:rsidP="001731AE">
            <w:pPr>
              <w:jc w:val="center"/>
              <w:rPr>
                <w:rFonts w:cstheme="minorHAnsi"/>
                <w:b/>
                <w:szCs w:val="24"/>
                <w:lang w:val="en-US"/>
              </w:rPr>
            </w:pPr>
            <w:r w:rsidRPr="001731AE">
              <w:rPr>
                <w:rFonts w:cstheme="minorHAnsi"/>
                <w:b/>
                <w:szCs w:val="24"/>
                <w:lang w:val="en-US"/>
              </w:rPr>
              <w:t>CER</w:t>
            </w:r>
          </w:p>
        </w:tc>
      </w:tr>
      <w:tr w:rsidR="001731AE" w:rsidRPr="001731AE" w:rsidTr="001731AE">
        <w:tblPrEx>
          <w:jc w:val="left"/>
        </w:tblPrEx>
        <w:tc>
          <w:tcPr>
            <w:tcW w:w="862" w:type="dxa"/>
            <w:vAlign w:val="center"/>
            <w:hideMark/>
          </w:tcPr>
          <w:p w:rsidR="001731AE" w:rsidRPr="001731AE" w:rsidRDefault="001731AE" w:rsidP="001731AE">
            <w:pPr>
              <w:jc w:val="center"/>
              <w:rPr>
                <w:sz w:val="24"/>
                <w:szCs w:val="24"/>
              </w:rPr>
            </w:pPr>
            <w:r w:rsidRPr="001731AE">
              <w:rPr>
                <w:sz w:val="24"/>
                <w:szCs w:val="24"/>
              </w:rPr>
              <w:t>0.05</w:t>
            </w:r>
          </w:p>
        </w:tc>
        <w:tc>
          <w:tcPr>
            <w:tcW w:w="848" w:type="dxa"/>
            <w:vAlign w:val="center"/>
            <w:hideMark/>
          </w:tcPr>
          <w:p w:rsidR="001731AE" w:rsidRPr="001731AE" w:rsidRDefault="001731AE" w:rsidP="001731AE">
            <w:pPr>
              <w:jc w:val="center"/>
              <w:rPr>
                <w:sz w:val="24"/>
                <w:szCs w:val="24"/>
              </w:rPr>
            </w:pPr>
            <w:r w:rsidRPr="001731AE">
              <w:rPr>
                <w:sz w:val="24"/>
                <w:szCs w:val="24"/>
              </w:rPr>
              <w:t>1.5</w:t>
            </w:r>
          </w:p>
        </w:tc>
        <w:tc>
          <w:tcPr>
            <w:tcW w:w="2235" w:type="dxa"/>
            <w:vAlign w:val="center"/>
            <w:hideMark/>
          </w:tcPr>
          <w:p w:rsidR="001731AE" w:rsidRPr="001731AE" w:rsidRDefault="001731AE" w:rsidP="001731AE">
            <w:pPr>
              <w:jc w:val="center"/>
              <w:rPr>
                <w:sz w:val="24"/>
                <w:szCs w:val="24"/>
              </w:rPr>
            </w:pPr>
            <w:r w:rsidRPr="001731AE">
              <w:rPr>
                <w:sz w:val="24"/>
                <w:szCs w:val="24"/>
              </w:rPr>
              <w:t>10.901980</w:t>
            </w:r>
            <w:r>
              <w:rPr>
                <w:sz w:val="24"/>
                <w:szCs w:val="24"/>
              </w:rPr>
              <w:t>%</w:t>
            </w:r>
          </w:p>
        </w:tc>
        <w:tc>
          <w:tcPr>
            <w:tcW w:w="2235" w:type="dxa"/>
            <w:vAlign w:val="center"/>
            <w:hideMark/>
          </w:tcPr>
          <w:p w:rsidR="001731AE" w:rsidRPr="001731AE" w:rsidRDefault="001731AE" w:rsidP="001731AE">
            <w:pPr>
              <w:jc w:val="center"/>
              <w:rPr>
                <w:sz w:val="24"/>
                <w:szCs w:val="24"/>
              </w:rPr>
            </w:pPr>
            <w:r w:rsidRPr="001731AE">
              <w:rPr>
                <w:sz w:val="24"/>
                <w:szCs w:val="24"/>
              </w:rPr>
              <w:t>3.740129</w:t>
            </w:r>
            <w:r>
              <w:rPr>
                <w:sz w:val="24"/>
                <w:szCs w:val="24"/>
              </w:rPr>
              <w:t>%</w:t>
            </w:r>
          </w:p>
        </w:tc>
      </w:tr>
      <w:tr w:rsidR="001731AE" w:rsidRPr="001731AE" w:rsidTr="001731AE">
        <w:tblPrEx>
          <w:jc w:val="left"/>
        </w:tblPrEx>
        <w:tc>
          <w:tcPr>
            <w:tcW w:w="862" w:type="dxa"/>
            <w:vAlign w:val="center"/>
            <w:hideMark/>
          </w:tcPr>
          <w:p w:rsidR="001731AE" w:rsidRPr="001731AE" w:rsidRDefault="001731AE" w:rsidP="001731AE">
            <w:pPr>
              <w:jc w:val="center"/>
              <w:rPr>
                <w:sz w:val="24"/>
                <w:szCs w:val="24"/>
              </w:rPr>
            </w:pPr>
            <w:r w:rsidRPr="001731AE">
              <w:rPr>
                <w:sz w:val="24"/>
                <w:szCs w:val="24"/>
              </w:rPr>
              <w:t>0.01</w:t>
            </w:r>
          </w:p>
        </w:tc>
        <w:tc>
          <w:tcPr>
            <w:tcW w:w="848" w:type="dxa"/>
            <w:vAlign w:val="center"/>
            <w:hideMark/>
          </w:tcPr>
          <w:p w:rsidR="001731AE" w:rsidRPr="001731AE" w:rsidRDefault="001731AE" w:rsidP="001731AE">
            <w:pPr>
              <w:jc w:val="center"/>
              <w:rPr>
                <w:sz w:val="24"/>
                <w:szCs w:val="24"/>
              </w:rPr>
            </w:pPr>
            <w:r w:rsidRPr="001731AE">
              <w:rPr>
                <w:sz w:val="24"/>
                <w:szCs w:val="24"/>
              </w:rPr>
              <w:t>1.5</w:t>
            </w:r>
          </w:p>
        </w:tc>
        <w:tc>
          <w:tcPr>
            <w:tcW w:w="2235" w:type="dxa"/>
            <w:vAlign w:val="center"/>
            <w:hideMark/>
          </w:tcPr>
          <w:p w:rsidR="001731AE" w:rsidRPr="001731AE" w:rsidRDefault="001731AE" w:rsidP="001731AE">
            <w:pPr>
              <w:jc w:val="center"/>
              <w:rPr>
                <w:sz w:val="24"/>
                <w:szCs w:val="24"/>
              </w:rPr>
            </w:pPr>
            <w:r w:rsidRPr="001731AE">
              <w:rPr>
                <w:sz w:val="24"/>
                <w:szCs w:val="24"/>
              </w:rPr>
              <w:t>10.999756</w:t>
            </w:r>
            <w:r>
              <w:rPr>
                <w:sz w:val="24"/>
                <w:szCs w:val="24"/>
              </w:rPr>
              <w:t>%</w:t>
            </w:r>
          </w:p>
        </w:tc>
        <w:tc>
          <w:tcPr>
            <w:tcW w:w="2235" w:type="dxa"/>
            <w:vAlign w:val="center"/>
            <w:hideMark/>
          </w:tcPr>
          <w:p w:rsidR="001731AE" w:rsidRPr="001731AE" w:rsidRDefault="001731AE" w:rsidP="001731AE">
            <w:pPr>
              <w:jc w:val="center"/>
              <w:rPr>
                <w:sz w:val="24"/>
                <w:szCs w:val="24"/>
              </w:rPr>
            </w:pPr>
            <w:r w:rsidRPr="001731AE">
              <w:rPr>
                <w:sz w:val="24"/>
                <w:szCs w:val="24"/>
              </w:rPr>
              <w:t>3.749818</w:t>
            </w:r>
            <w:r>
              <w:rPr>
                <w:sz w:val="24"/>
                <w:szCs w:val="24"/>
              </w:rPr>
              <w:t>%</w:t>
            </w:r>
          </w:p>
        </w:tc>
      </w:tr>
      <w:tr w:rsidR="001731AE" w:rsidRPr="001731AE" w:rsidTr="001731AE">
        <w:tblPrEx>
          <w:jc w:val="left"/>
        </w:tblPrEx>
        <w:tc>
          <w:tcPr>
            <w:tcW w:w="862" w:type="dxa"/>
            <w:vAlign w:val="center"/>
            <w:hideMark/>
          </w:tcPr>
          <w:p w:rsidR="001731AE" w:rsidRPr="001731AE" w:rsidRDefault="001731AE" w:rsidP="001731AE">
            <w:pPr>
              <w:jc w:val="center"/>
              <w:rPr>
                <w:sz w:val="24"/>
                <w:szCs w:val="24"/>
              </w:rPr>
            </w:pPr>
            <w:r w:rsidRPr="001731AE">
              <w:rPr>
                <w:sz w:val="24"/>
                <w:szCs w:val="24"/>
              </w:rPr>
              <w:t>0.01</w:t>
            </w:r>
          </w:p>
        </w:tc>
        <w:tc>
          <w:tcPr>
            <w:tcW w:w="848" w:type="dxa"/>
            <w:vAlign w:val="center"/>
            <w:hideMark/>
          </w:tcPr>
          <w:p w:rsidR="001731AE" w:rsidRPr="001731AE" w:rsidRDefault="001731AE" w:rsidP="001731AE">
            <w:pPr>
              <w:jc w:val="center"/>
              <w:rPr>
                <w:sz w:val="24"/>
                <w:szCs w:val="24"/>
              </w:rPr>
            </w:pPr>
            <w:r w:rsidRPr="001731AE">
              <w:rPr>
                <w:sz w:val="24"/>
                <w:szCs w:val="24"/>
              </w:rPr>
              <w:t>0.5</w:t>
            </w:r>
          </w:p>
        </w:tc>
        <w:tc>
          <w:tcPr>
            <w:tcW w:w="2235" w:type="dxa"/>
            <w:vAlign w:val="center"/>
            <w:hideMark/>
          </w:tcPr>
          <w:p w:rsidR="001731AE" w:rsidRPr="001731AE" w:rsidRDefault="001731AE" w:rsidP="001731AE">
            <w:pPr>
              <w:jc w:val="center"/>
              <w:rPr>
                <w:sz w:val="24"/>
                <w:szCs w:val="24"/>
              </w:rPr>
            </w:pPr>
            <w:r w:rsidRPr="001731AE">
              <w:rPr>
                <w:sz w:val="24"/>
                <w:szCs w:val="24"/>
              </w:rPr>
              <w:t>10.999756</w:t>
            </w:r>
            <w:r>
              <w:rPr>
                <w:sz w:val="24"/>
                <w:szCs w:val="24"/>
              </w:rPr>
              <w:t>%</w:t>
            </w:r>
          </w:p>
        </w:tc>
        <w:tc>
          <w:tcPr>
            <w:tcW w:w="2235" w:type="dxa"/>
            <w:vAlign w:val="center"/>
            <w:hideMark/>
          </w:tcPr>
          <w:p w:rsidR="001731AE" w:rsidRPr="001731AE" w:rsidRDefault="001731AE" w:rsidP="001731AE">
            <w:pPr>
              <w:jc w:val="center"/>
              <w:rPr>
                <w:sz w:val="24"/>
                <w:szCs w:val="24"/>
              </w:rPr>
            </w:pPr>
            <w:r w:rsidRPr="001731AE">
              <w:rPr>
                <w:sz w:val="24"/>
                <w:szCs w:val="24"/>
              </w:rPr>
              <w:t>3.754663</w:t>
            </w:r>
            <w:r>
              <w:rPr>
                <w:sz w:val="24"/>
                <w:szCs w:val="24"/>
              </w:rPr>
              <w:t>%</w:t>
            </w:r>
          </w:p>
        </w:tc>
      </w:tr>
      <w:tr w:rsidR="001731AE" w:rsidRPr="001731AE" w:rsidTr="001731AE">
        <w:tblPrEx>
          <w:jc w:val="left"/>
        </w:tblPrEx>
        <w:tc>
          <w:tcPr>
            <w:tcW w:w="862" w:type="dxa"/>
            <w:vAlign w:val="center"/>
            <w:hideMark/>
          </w:tcPr>
          <w:p w:rsidR="001731AE" w:rsidRPr="001731AE" w:rsidRDefault="001731AE" w:rsidP="001731AE">
            <w:pPr>
              <w:jc w:val="center"/>
              <w:rPr>
                <w:sz w:val="24"/>
                <w:szCs w:val="24"/>
              </w:rPr>
            </w:pPr>
            <w:r w:rsidRPr="001731AE">
              <w:rPr>
                <w:sz w:val="24"/>
                <w:szCs w:val="24"/>
              </w:rPr>
              <w:t>0.10</w:t>
            </w:r>
          </w:p>
        </w:tc>
        <w:tc>
          <w:tcPr>
            <w:tcW w:w="848" w:type="dxa"/>
            <w:vAlign w:val="center"/>
            <w:hideMark/>
          </w:tcPr>
          <w:p w:rsidR="001731AE" w:rsidRPr="001731AE" w:rsidRDefault="001731AE" w:rsidP="001731AE">
            <w:pPr>
              <w:jc w:val="center"/>
              <w:rPr>
                <w:sz w:val="24"/>
                <w:szCs w:val="24"/>
              </w:rPr>
            </w:pPr>
            <w:r w:rsidRPr="001731AE">
              <w:rPr>
                <w:sz w:val="24"/>
                <w:szCs w:val="24"/>
              </w:rPr>
              <w:t>1.5</w:t>
            </w:r>
          </w:p>
        </w:tc>
        <w:tc>
          <w:tcPr>
            <w:tcW w:w="2235" w:type="dxa"/>
            <w:vAlign w:val="center"/>
            <w:hideMark/>
          </w:tcPr>
          <w:p w:rsidR="001731AE" w:rsidRPr="001731AE" w:rsidRDefault="001731AE" w:rsidP="001731AE">
            <w:pPr>
              <w:jc w:val="center"/>
              <w:rPr>
                <w:sz w:val="24"/>
                <w:szCs w:val="24"/>
              </w:rPr>
            </w:pPr>
            <w:r w:rsidRPr="001731AE">
              <w:rPr>
                <w:sz w:val="24"/>
                <w:szCs w:val="24"/>
              </w:rPr>
              <w:t>10.999756</w:t>
            </w:r>
            <w:r>
              <w:rPr>
                <w:sz w:val="24"/>
                <w:szCs w:val="24"/>
              </w:rPr>
              <w:t>%</w:t>
            </w:r>
          </w:p>
        </w:tc>
        <w:tc>
          <w:tcPr>
            <w:tcW w:w="2235" w:type="dxa"/>
            <w:vAlign w:val="center"/>
            <w:hideMark/>
          </w:tcPr>
          <w:p w:rsidR="001731AE" w:rsidRPr="001731AE" w:rsidRDefault="001731AE" w:rsidP="001731AE">
            <w:pPr>
              <w:jc w:val="center"/>
              <w:rPr>
                <w:sz w:val="24"/>
                <w:szCs w:val="24"/>
              </w:rPr>
            </w:pPr>
            <w:r w:rsidRPr="001731AE">
              <w:rPr>
                <w:sz w:val="24"/>
                <w:szCs w:val="24"/>
              </w:rPr>
              <w:t>3.788576</w:t>
            </w:r>
            <w:r>
              <w:rPr>
                <w:sz w:val="24"/>
                <w:szCs w:val="24"/>
              </w:rPr>
              <w:t>%</w:t>
            </w:r>
          </w:p>
        </w:tc>
      </w:tr>
      <w:tr w:rsidR="001731AE" w:rsidRPr="001731AE" w:rsidTr="001731AE">
        <w:tblPrEx>
          <w:jc w:val="left"/>
        </w:tblPrEx>
        <w:tc>
          <w:tcPr>
            <w:tcW w:w="862" w:type="dxa"/>
            <w:vAlign w:val="center"/>
            <w:hideMark/>
          </w:tcPr>
          <w:p w:rsidR="001731AE" w:rsidRPr="001731AE" w:rsidRDefault="001731AE" w:rsidP="001731AE">
            <w:pPr>
              <w:jc w:val="center"/>
              <w:rPr>
                <w:sz w:val="24"/>
                <w:szCs w:val="24"/>
              </w:rPr>
            </w:pPr>
            <w:r w:rsidRPr="001731AE">
              <w:rPr>
                <w:sz w:val="24"/>
                <w:szCs w:val="24"/>
              </w:rPr>
              <w:t>0.01</w:t>
            </w:r>
          </w:p>
        </w:tc>
        <w:tc>
          <w:tcPr>
            <w:tcW w:w="848" w:type="dxa"/>
            <w:vAlign w:val="center"/>
            <w:hideMark/>
          </w:tcPr>
          <w:p w:rsidR="001731AE" w:rsidRPr="001731AE" w:rsidRDefault="001731AE" w:rsidP="001731AE">
            <w:pPr>
              <w:jc w:val="center"/>
              <w:rPr>
                <w:sz w:val="24"/>
                <w:szCs w:val="24"/>
              </w:rPr>
            </w:pPr>
            <w:r w:rsidRPr="001731AE">
              <w:rPr>
                <w:sz w:val="24"/>
                <w:szCs w:val="24"/>
              </w:rPr>
              <w:t>0.0</w:t>
            </w:r>
          </w:p>
        </w:tc>
        <w:tc>
          <w:tcPr>
            <w:tcW w:w="2235" w:type="dxa"/>
            <w:vAlign w:val="center"/>
            <w:hideMark/>
          </w:tcPr>
          <w:p w:rsidR="001731AE" w:rsidRPr="001731AE" w:rsidRDefault="001731AE" w:rsidP="001731AE">
            <w:pPr>
              <w:jc w:val="center"/>
              <w:rPr>
                <w:sz w:val="24"/>
                <w:szCs w:val="24"/>
              </w:rPr>
            </w:pPr>
            <w:r w:rsidRPr="001731AE">
              <w:rPr>
                <w:sz w:val="24"/>
                <w:szCs w:val="24"/>
              </w:rPr>
              <w:t>11.048643</w:t>
            </w:r>
            <w:r>
              <w:rPr>
                <w:sz w:val="24"/>
                <w:szCs w:val="24"/>
              </w:rPr>
              <w:t>%</w:t>
            </w:r>
          </w:p>
        </w:tc>
        <w:tc>
          <w:tcPr>
            <w:tcW w:w="2235" w:type="dxa"/>
            <w:vAlign w:val="center"/>
            <w:hideMark/>
          </w:tcPr>
          <w:p w:rsidR="001731AE" w:rsidRPr="001731AE" w:rsidRDefault="001731AE" w:rsidP="001731AE">
            <w:pPr>
              <w:jc w:val="center"/>
              <w:rPr>
                <w:sz w:val="24"/>
                <w:szCs w:val="24"/>
              </w:rPr>
            </w:pPr>
            <w:r w:rsidRPr="001731AE">
              <w:rPr>
                <w:sz w:val="24"/>
                <w:szCs w:val="24"/>
              </w:rPr>
              <w:t>3.769197</w:t>
            </w:r>
            <w:r>
              <w:rPr>
                <w:sz w:val="24"/>
                <w:szCs w:val="24"/>
              </w:rPr>
              <w:t>%</w:t>
            </w:r>
          </w:p>
        </w:tc>
      </w:tr>
      <w:tr w:rsidR="001731AE" w:rsidRPr="001731AE" w:rsidTr="001731AE">
        <w:tblPrEx>
          <w:jc w:val="left"/>
        </w:tblPrEx>
        <w:tc>
          <w:tcPr>
            <w:tcW w:w="862" w:type="dxa"/>
            <w:vAlign w:val="center"/>
            <w:hideMark/>
          </w:tcPr>
          <w:p w:rsidR="001731AE" w:rsidRPr="001731AE" w:rsidRDefault="001731AE" w:rsidP="001731AE">
            <w:pPr>
              <w:jc w:val="center"/>
              <w:rPr>
                <w:sz w:val="24"/>
                <w:szCs w:val="24"/>
              </w:rPr>
            </w:pPr>
            <w:r w:rsidRPr="001731AE">
              <w:rPr>
                <w:sz w:val="24"/>
                <w:szCs w:val="24"/>
              </w:rPr>
              <w:t>0.10</w:t>
            </w:r>
          </w:p>
        </w:tc>
        <w:tc>
          <w:tcPr>
            <w:tcW w:w="848" w:type="dxa"/>
            <w:vAlign w:val="center"/>
            <w:hideMark/>
          </w:tcPr>
          <w:p w:rsidR="001731AE" w:rsidRPr="001731AE" w:rsidRDefault="001731AE" w:rsidP="001731AE">
            <w:pPr>
              <w:jc w:val="center"/>
              <w:rPr>
                <w:sz w:val="24"/>
                <w:szCs w:val="24"/>
              </w:rPr>
            </w:pPr>
            <w:r w:rsidRPr="001731AE">
              <w:rPr>
                <w:sz w:val="24"/>
                <w:szCs w:val="24"/>
              </w:rPr>
              <w:t>1.0</w:t>
            </w:r>
          </w:p>
        </w:tc>
        <w:tc>
          <w:tcPr>
            <w:tcW w:w="2235" w:type="dxa"/>
            <w:vAlign w:val="center"/>
            <w:hideMark/>
          </w:tcPr>
          <w:p w:rsidR="001731AE" w:rsidRPr="001731AE" w:rsidRDefault="001731AE" w:rsidP="001731AE">
            <w:pPr>
              <w:jc w:val="center"/>
              <w:rPr>
                <w:sz w:val="24"/>
                <w:szCs w:val="24"/>
              </w:rPr>
            </w:pPr>
            <w:r w:rsidRPr="001731AE">
              <w:rPr>
                <w:sz w:val="24"/>
                <w:szCs w:val="24"/>
              </w:rPr>
              <w:t>11.048643</w:t>
            </w:r>
            <w:r>
              <w:rPr>
                <w:sz w:val="24"/>
                <w:szCs w:val="24"/>
              </w:rPr>
              <w:t>%</w:t>
            </w:r>
          </w:p>
        </w:tc>
        <w:tc>
          <w:tcPr>
            <w:tcW w:w="2235" w:type="dxa"/>
            <w:vAlign w:val="center"/>
            <w:hideMark/>
          </w:tcPr>
          <w:p w:rsidR="001731AE" w:rsidRPr="001731AE" w:rsidRDefault="001731AE" w:rsidP="001731AE">
            <w:pPr>
              <w:jc w:val="center"/>
              <w:rPr>
                <w:sz w:val="24"/>
                <w:szCs w:val="24"/>
              </w:rPr>
            </w:pPr>
            <w:r w:rsidRPr="001731AE">
              <w:rPr>
                <w:sz w:val="24"/>
                <w:szCs w:val="24"/>
              </w:rPr>
              <w:t>3.793421</w:t>
            </w:r>
            <w:r>
              <w:rPr>
                <w:sz w:val="24"/>
                <w:szCs w:val="24"/>
              </w:rPr>
              <w:t>%</w:t>
            </w:r>
          </w:p>
        </w:tc>
      </w:tr>
      <w:tr w:rsidR="001731AE" w:rsidRPr="001731AE" w:rsidTr="001731AE">
        <w:tblPrEx>
          <w:jc w:val="left"/>
        </w:tblPrEx>
        <w:tc>
          <w:tcPr>
            <w:tcW w:w="862" w:type="dxa"/>
            <w:vAlign w:val="center"/>
            <w:hideMark/>
          </w:tcPr>
          <w:p w:rsidR="001731AE" w:rsidRPr="001731AE" w:rsidRDefault="001731AE" w:rsidP="001731AE">
            <w:pPr>
              <w:jc w:val="center"/>
              <w:rPr>
                <w:sz w:val="24"/>
                <w:szCs w:val="24"/>
              </w:rPr>
            </w:pPr>
            <w:r w:rsidRPr="001731AE">
              <w:rPr>
                <w:sz w:val="24"/>
                <w:szCs w:val="24"/>
              </w:rPr>
              <w:t>0.05</w:t>
            </w:r>
          </w:p>
        </w:tc>
        <w:tc>
          <w:tcPr>
            <w:tcW w:w="848" w:type="dxa"/>
            <w:vAlign w:val="center"/>
            <w:hideMark/>
          </w:tcPr>
          <w:p w:rsidR="001731AE" w:rsidRPr="001731AE" w:rsidRDefault="001731AE" w:rsidP="001731AE">
            <w:pPr>
              <w:jc w:val="center"/>
              <w:rPr>
                <w:sz w:val="24"/>
                <w:szCs w:val="24"/>
              </w:rPr>
            </w:pPr>
            <w:r w:rsidRPr="001731AE">
              <w:rPr>
                <w:sz w:val="24"/>
                <w:szCs w:val="24"/>
              </w:rPr>
              <w:t>1.0</w:t>
            </w:r>
          </w:p>
        </w:tc>
        <w:tc>
          <w:tcPr>
            <w:tcW w:w="2235" w:type="dxa"/>
            <w:vAlign w:val="center"/>
            <w:hideMark/>
          </w:tcPr>
          <w:p w:rsidR="001731AE" w:rsidRPr="001731AE" w:rsidRDefault="001731AE" w:rsidP="001731AE">
            <w:pPr>
              <w:jc w:val="center"/>
              <w:rPr>
                <w:sz w:val="24"/>
                <w:szCs w:val="24"/>
              </w:rPr>
            </w:pPr>
            <w:r w:rsidRPr="001731AE">
              <w:rPr>
                <w:sz w:val="24"/>
                <w:szCs w:val="24"/>
              </w:rPr>
              <w:t>11.073087</w:t>
            </w:r>
            <w:r>
              <w:rPr>
                <w:sz w:val="24"/>
                <w:szCs w:val="24"/>
              </w:rPr>
              <w:t>%</w:t>
            </w:r>
          </w:p>
        </w:tc>
        <w:tc>
          <w:tcPr>
            <w:tcW w:w="2235" w:type="dxa"/>
            <w:vAlign w:val="center"/>
            <w:hideMark/>
          </w:tcPr>
          <w:p w:rsidR="001731AE" w:rsidRPr="001731AE" w:rsidRDefault="001731AE" w:rsidP="001731AE">
            <w:pPr>
              <w:jc w:val="center"/>
              <w:rPr>
                <w:sz w:val="24"/>
                <w:szCs w:val="24"/>
              </w:rPr>
            </w:pPr>
            <w:r w:rsidRPr="001731AE">
              <w:rPr>
                <w:sz w:val="24"/>
                <w:szCs w:val="24"/>
              </w:rPr>
              <w:t>3.769197</w:t>
            </w:r>
            <w:r>
              <w:rPr>
                <w:sz w:val="24"/>
                <w:szCs w:val="24"/>
              </w:rPr>
              <w:t>%</w:t>
            </w:r>
          </w:p>
        </w:tc>
      </w:tr>
      <w:tr w:rsidR="001731AE" w:rsidRPr="001731AE" w:rsidTr="001731AE">
        <w:tblPrEx>
          <w:jc w:val="left"/>
        </w:tblPrEx>
        <w:tc>
          <w:tcPr>
            <w:tcW w:w="862" w:type="dxa"/>
            <w:vAlign w:val="center"/>
            <w:hideMark/>
          </w:tcPr>
          <w:p w:rsidR="001731AE" w:rsidRPr="001731AE" w:rsidRDefault="001731AE" w:rsidP="001731AE">
            <w:pPr>
              <w:jc w:val="center"/>
              <w:rPr>
                <w:sz w:val="24"/>
                <w:szCs w:val="24"/>
              </w:rPr>
            </w:pPr>
            <w:r w:rsidRPr="001731AE">
              <w:rPr>
                <w:sz w:val="24"/>
                <w:szCs w:val="24"/>
              </w:rPr>
              <w:t>0.01</w:t>
            </w:r>
          </w:p>
        </w:tc>
        <w:tc>
          <w:tcPr>
            <w:tcW w:w="848" w:type="dxa"/>
            <w:vAlign w:val="center"/>
            <w:hideMark/>
          </w:tcPr>
          <w:p w:rsidR="001731AE" w:rsidRPr="001731AE" w:rsidRDefault="001731AE" w:rsidP="001731AE">
            <w:pPr>
              <w:jc w:val="center"/>
              <w:rPr>
                <w:sz w:val="24"/>
                <w:szCs w:val="24"/>
              </w:rPr>
            </w:pPr>
            <w:r w:rsidRPr="001731AE">
              <w:rPr>
                <w:sz w:val="24"/>
                <w:szCs w:val="24"/>
              </w:rPr>
              <w:t>1.0</w:t>
            </w:r>
          </w:p>
        </w:tc>
        <w:tc>
          <w:tcPr>
            <w:tcW w:w="2235" w:type="dxa"/>
            <w:vAlign w:val="center"/>
            <w:hideMark/>
          </w:tcPr>
          <w:p w:rsidR="001731AE" w:rsidRPr="001731AE" w:rsidRDefault="001731AE" w:rsidP="001731AE">
            <w:pPr>
              <w:jc w:val="center"/>
              <w:rPr>
                <w:sz w:val="24"/>
                <w:szCs w:val="24"/>
              </w:rPr>
            </w:pPr>
            <w:r w:rsidRPr="001731AE">
              <w:rPr>
                <w:sz w:val="24"/>
                <w:szCs w:val="24"/>
              </w:rPr>
              <w:t>11.097531</w:t>
            </w:r>
            <w:r>
              <w:rPr>
                <w:sz w:val="24"/>
                <w:szCs w:val="24"/>
              </w:rPr>
              <w:t>%</w:t>
            </w:r>
          </w:p>
        </w:tc>
        <w:tc>
          <w:tcPr>
            <w:tcW w:w="2235" w:type="dxa"/>
            <w:vAlign w:val="center"/>
            <w:hideMark/>
          </w:tcPr>
          <w:p w:rsidR="001731AE" w:rsidRPr="001731AE" w:rsidRDefault="001731AE" w:rsidP="001731AE">
            <w:pPr>
              <w:jc w:val="center"/>
              <w:rPr>
                <w:sz w:val="24"/>
                <w:szCs w:val="24"/>
              </w:rPr>
            </w:pPr>
            <w:r w:rsidRPr="001731AE">
              <w:rPr>
                <w:sz w:val="24"/>
                <w:szCs w:val="24"/>
              </w:rPr>
              <w:t>3.764353</w:t>
            </w:r>
            <w:r>
              <w:rPr>
                <w:sz w:val="24"/>
                <w:szCs w:val="24"/>
              </w:rPr>
              <w:t>%</w:t>
            </w:r>
          </w:p>
        </w:tc>
      </w:tr>
      <w:tr w:rsidR="001731AE" w:rsidRPr="001731AE" w:rsidTr="001731AE">
        <w:tblPrEx>
          <w:jc w:val="left"/>
        </w:tblPrEx>
        <w:tc>
          <w:tcPr>
            <w:tcW w:w="862" w:type="dxa"/>
            <w:vAlign w:val="center"/>
            <w:hideMark/>
          </w:tcPr>
          <w:p w:rsidR="001731AE" w:rsidRPr="001731AE" w:rsidRDefault="001731AE" w:rsidP="001731AE">
            <w:pPr>
              <w:jc w:val="center"/>
              <w:rPr>
                <w:sz w:val="24"/>
                <w:szCs w:val="24"/>
              </w:rPr>
            </w:pPr>
            <w:r w:rsidRPr="001731AE">
              <w:rPr>
                <w:sz w:val="24"/>
                <w:szCs w:val="24"/>
              </w:rPr>
              <w:t>0.05</w:t>
            </w:r>
          </w:p>
        </w:tc>
        <w:tc>
          <w:tcPr>
            <w:tcW w:w="848" w:type="dxa"/>
            <w:vAlign w:val="center"/>
            <w:hideMark/>
          </w:tcPr>
          <w:p w:rsidR="001731AE" w:rsidRPr="001731AE" w:rsidRDefault="001731AE" w:rsidP="001731AE">
            <w:pPr>
              <w:jc w:val="center"/>
              <w:rPr>
                <w:sz w:val="24"/>
                <w:szCs w:val="24"/>
              </w:rPr>
            </w:pPr>
            <w:r w:rsidRPr="001731AE">
              <w:rPr>
                <w:sz w:val="24"/>
                <w:szCs w:val="24"/>
              </w:rPr>
              <w:t>0.5</w:t>
            </w:r>
          </w:p>
        </w:tc>
        <w:tc>
          <w:tcPr>
            <w:tcW w:w="2235" w:type="dxa"/>
            <w:vAlign w:val="center"/>
            <w:hideMark/>
          </w:tcPr>
          <w:p w:rsidR="001731AE" w:rsidRPr="001731AE" w:rsidRDefault="001731AE" w:rsidP="001731AE">
            <w:pPr>
              <w:jc w:val="center"/>
              <w:rPr>
                <w:sz w:val="24"/>
                <w:szCs w:val="24"/>
              </w:rPr>
            </w:pPr>
            <w:r w:rsidRPr="001731AE">
              <w:rPr>
                <w:sz w:val="24"/>
                <w:szCs w:val="24"/>
              </w:rPr>
              <w:t>11.097531</w:t>
            </w:r>
            <w:r>
              <w:rPr>
                <w:sz w:val="24"/>
                <w:szCs w:val="24"/>
              </w:rPr>
              <w:t>%</w:t>
            </w:r>
          </w:p>
        </w:tc>
        <w:tc>
          <w:tcPr>
            <w:tcW w:w="2235" w:type="dxa"/>
            <w:vAlign w:val="center"/>
            <w:hideMark/>
          </w:tcPr>
          <w:p w:rsidR="001731AE" w:rsidRPr="001731AE" w:rsidRDefault="001731AE" w:rsidP="001731AE">
            <w:pPr>
              <w:jc w:val="center"/>
              <w:rPr>
                <w:sz w:val="24"/>
                <w:szCs w:val="24"/>
              </w:rPr>
            </w:pPr>
            <w:r w:rsidRPr="001731AE">
              <w:rPr>
                <w:sz w:val="24"/>
                <w:szCs w:val="24"/>
              </w:rPr>
              <w:t>3.778887</w:t>
            </w:r>
            <w:r>
              <w:rPr>
                <w:sz w:val="24"/>
                <w:szCs w:val="24"/>
              </w:rPr>
              <w:t>%</w:t>
            </w:r>
          </w:p>
        </w:tc>
      </w:tr>
      <w:tr w:rsidR="001731AE" w:rsidRPr="001731AE" w:rsidTr="001731AE">
        <w:tblPrEx>
          <w:jc w:val="left"/>
        </w:tblPrEx>
        <w:tc>
          <w:tcPr>
            <w:tcW w:w="862" w:type="dxa"/>
            <w:vAlign w:val="center"/>
            <w:hideMark/>
          </w:tcPr>
          <w:p w:rsidR="001731AE" w:rsidRPr="001731AE" w:rsidRDefault="001731AE" w:rsidP="001731AE">
            <w:pPr>
              <w:jc w:val="center"/>
              <w:rPr>
                <w:sz w:val="24"/>
                <w:szCs w:val="24"/>
              </w:rPr>
            </w:pPr>
            <w:r w:rsidRPr="001731AE">
              <w:rPr>
                <w:sz w:val="24"/>
                <w:szCs w:val="24"/>
              </w:rPr>
              <w:t>0.05</w:t>
            </w:r>
          </w:p>
        </w:tc>
        <w:tc>
          <w:tcPr>
            <w:tcW w:w="848" w:type="dxa"/>
            <w:vAlign w:val="center"/>
            <w:hideMark/>
          </w:tcPr>
          <w:p w:rsidR="001731AE" w:rsidRPr="001731AE" w:rsidRDefault="001731AE" w:rsidP="001731AE">
            <w:pPr>
              <w:jc w:val="center"/>
              <w:rPr>
                <w:sz w:val="24"/>
                <w:szCs w:val="24"/>
              </w:rPr>
            </w:pPr>
            <w:r w:rsidRPr="001731AE">
              <w:rPr>
                <w:sz w:val="24"/>
                <w:szCs w:val="24"/>
              </w:rPr>
              <w:t>0.0</w:t>
            </w:r>
          </w:p>
        </w:tc>
        <w:tc>
          <w:tcPr>
            <w:tcW w:w="2235" w:type="dxa"/>
            <w:vAlign w:val="center"/>
            <w:hideMark/>
          </w:tcPr>
          <w:p w:rsidR="001731AE" w:rsidRPr="001731AE" w:rsidRDefault="001731AE" w:rsidP="001731AE">
            <w:pPr>
              <w:jc w:val="center"/>
              <w:rPr>
                <w:sz w:val="24"/>
                <w:szCs w:val="24"/>
              </w:rPr>
            </w:pPr>
            <w:r w:rsidRPr="001731AE">
              <w:rPr>
                <w:sz w:val="24"/>
                <w:szCs w:val="24"/>
              </w:rPr>
              <w:t>11.170863</w:t>
            </w:r>
            <w:r>
              <w:rPr>
                <w:sz w:val="24"/>
                <w:szCs w:val="24"/>
              </w:rPr>
              <w:t>%</w:t>
            </w:r>
          </w:p>
        </w:tc>
        <w:tc>
          <w:tcPr>
            <w:tcW w:w="2235" w:type="dxa"/>
            <w:vAlign w:val="center"/>
            <w:hideMark/>
          </w:tcPr>
          <w:p w:rsidR="001731AE" w:rsidRPr="001731AE" w:rsidRDefault="001731AE" w:rsidP="001731AE">
            <w:pPr>
              <w:jc w:val="center"/>
              <w:rPr>
                <w:sz w:val="24"/>
                <w:szCs w:val="24"/>
              </w:rPr>
            </w:pPr>
            <w:r w:rsidRPr="001731AE">
              <w:rPr>
                <w:sz w:val="24"/>
                <w:szCs w:val="24"/>
              </w:rPr>
              <w:t>3.788576</w:t>
            </w:r>
            <w:r>
              <w:rPr>
                <w:sz w:val="24"/>
                <w:szCs w:val="24"/>
              </w:rPr>
              <w:t>%</w:t>
            </w:r>
          </w:p>
        </w:tc>
      </w:tr>
      <w:tr w:rsidR="001731AE" w:rsidRPr="001731AE" w:rsidTr="001731AE">
        <w:tblPrEx>
          <w:jc w:val="left"/>
        </w:tblPrEx>
        <w:tc>
          <w:tcPr>
            <w:tcW w:w="862" w:type="dxa"/>
            <w:vAlign w:val="center"/>
            <w:hideMark/>
          </w:tcPr>
          <w:p w:rsidR="001731AE" w:rsidRPr="001731AE" w:rsidRDefault="001731AE" w:rsidP="001731AE">
            <w:pPr>
              <w:jc w:val="center"/>
              <w:rPr>
                <w:sz w:val="24"/>
                <w:szCs w:val="24"/>
              </w:rPr>
            </w:pPr>
            <w:r w:rsidRPr="001731AE">
              <w:rPr>
                <w:sz w:val="24"/>
                <w:szCs w:val="24"/>
              </w:rPr>
              <w:t>0.10</w:t>
            </w:r>
          </w:p>
        </w:tc>
        <w:tc>
          <w:tcPr>
            <w:tcW w:w="848" w:type="dxa"/>
            <w:vAlign w:val="center"/>
            <w:hideMark/>
          </w:tcPr>
          <w:p w:rsidR="001731AE" w:rsidRPr="001731AE" w:rsidRDefault="001731AE" w:rsidP="001731AE">
            <w:pPr>
              <w:jc w:val="center"/>
              <w:rPr>
                <w:sz w:val="24"/>
                <w:szCs w:val="24"/>
              </w:rPr>
            </w:pPr>
            <w:r w:rsidRPr="001731AE">
              <w:rPr>
                <w:sz w:val="24"/>
                <w:szCs w:val="24"/>
              </w:rPr>
              <w:t>0.5</w:t>
            </w:r>
          </w:p>
        </w:tc>
        <w:tc>
          <w:tcPr>
            <w:tcW w:w="2235" w:type="dxa"/>
            <w:vAlign w:val="center"/>
            <w:hideMark/>
          </w:tcPr>
          <w:p w:rsidR="001731AE" w:rsidRPr="001731AE" w:rsidRDefault="001731AE" w:rsidP="001731AE">
            <w:pPr>
              <w:jc w:val="center"/>
              <w:rPr>
                <w:sz w:val="24"/>
                <w:szCs w:val="24"/>
              </w:rPr>
            </w:pPr>
            <w:r w:rsidRPr="001731AE">
              <w:rPr>
                <w:sz w:val="24"/>
                <w:szCs w:val="24"/>
              </w:rPr>
              <w:t>11.170863</w:t>
            </w:r>
            <w:r>
              <w:rPr>
                <w:sz w:val="24"/>
                <w:szCs w:val="24"/>
              </w:rPr>
              <w:t>%</w:t>
            </w:r>
          </w:p>
        </w:tc>
        <w:tc>
          <w:tcPr>
            <w:tcW w:w="2235" w:type="dxa"/>
            <w:vAlign w:val="center"/>
            <w:hideMark/>
          </w:tcPr>
          <w:p w:rsidR="001731AE" w:rsidRPr="001731AE" w:rsidRDefault="001731AE" w:rsidP="001731AE">
            <w:pPr>
              <w:jc w:val="center"/>
              <w:rPr>
                <w:sz w:val="24"/>
                <w:szCs w:val="24"/>
              </w:rPr>
            </w:pPr>
            <w:r w:rsidRPr="001731AE">
              <w:rPr>
                <w:sz w:val="24"/>
                <w:szCs w:val="24"/>
              </w:rPr>
              <w:t>3.832179</w:t>
            </w:r>
            <w:r>
              <w:rPr>
                <w:sz w:val="24"/>
                <w:szCs w:val="24"/>
              </w:rPr>
              <w:t>%</w:t>
            </w:r>
          </w:p>
        </w:tc>
      </w:tr>
      <w:tr w:rsidR="001731AE" w:rsidRPr="001731AE" w:rsidTr="001731AE">
        <w:tblPrEx>
          <w:jc w:val="left"/>
        </w:tblPrEx>
        <w:tc>
          <w:tcPr>
            <w:tcW w:w="862" w:type="dxa"/>
            <w:vAlign w:val="center"/>
            <w:hideMark/>
          </w:tcPr>
          <w:p w:rsidR="001731AE" w:rsidRPr="001731AE" w:rsidRDefault="001731AE" w:rsidP="001731AE">
            <w:pPr>
              <w:jc w:val="center"/>
              <w:rPr>
                <w:sz w:val="24"/>
                <w:szCs w:val="24"/>
              </w:rPr>
            </w:pPr>
            <w:r w:rsidRPr="001731AE">
              <w:rPr>
                <w:sz w:val="24"/>
                <w:szCs w:val="24"/>
              </w:rPr>
              <w:t>0.10</w:t>
            </w:r>
          </w:p>
        </w:tc>
        <w:tc>
          <w:tcPr>
            <w:tcW w:w="848" w:type="dxa"/>
            <w:vAlign w:val="center"/>
            <w:hideMark/>
          </w:tcPr>
          <w:p w:rsidR="001731AE" w:rsidRPr="001731AE" w:rsidRDefault="001731AE" w:rsidP="001731AE">
            <w:pPr>
              <w:jc w:val="center"/>
              <w:rPr>
                <w:sz w:val="24"/>
                <w:szCs w:val="24"/>
              </w:rPr>
            </w:pPr>
            <w:r w:rsidRPr="001731AE">
              <w:rPr>
                <w:sz w:val="24"/>
                <w:szCs w:val="24"/>
              </w:rPr>
              <w:t>0.0</w:t>
            </w:r>
          </w:p>
        </w:tc>
        <w:tc>
          <w:tcPr>
            <w:tcW w:w="2235" w:type="dxa"/>
            <w:vAlign w:val="center"/>
            <w:hideMark/>
          </w:tcPr>
          <w:p w:rsidR="001731AE" w:rsidRPr="001731AE" w:rsidRDefault="001731AE" w:rsidP="001731AE">
            <w:pPr>
              <w:jc w:val="center"/>
              <w:rPr>
                <w:sz w:val="24"/>
                <w:szCs w:val="24"/>
              </w:rPr>
            </w:pPr>
            <w:r w:rsidRPr="001731AE">
              <w:rPr>
                <w:sz w:val="24"/>
                <w:szCs w:val="24"/>
              </w:rPr>
              <w:t>11.293082</w:t>
            </w:r>
            <w:r>
              <w:rPr>
                <w:sz w:val="24"/>
                <w:szCs w:val="24"/>
              </w:rPr>
              <w:t>%</w:t>
            </w:r>
          </w:p>
        </w:tc>
        <w:tc>
          <w:tcPr>
            <w:tcW w:w="2235" w:type="dxa"/>
            <w:vAlign w:val="center"/>
            <w:hideMark/>
          </w:tcPr>
          <w:p w:rsidR="001731AE" w:rsidRPr="001731AE" w:rsidRDefault="001731AE" w:rsidP="001731AE">
            <w:pPr>
              <w:jc w:val="center"/>
              <w:rPr>
                <w:sz w:val="24"/>
                <w:szCs w:val="24"/>
              </w:rPr>
            </w:pPr>
            <w:r w:rsidRPr="001731AE">
              <w:rPr>
                <w:sz w:val="24"/>
                <w:szCs w:val="24"/>
              </w:rPr>
              <w:t>3.841868</w:t>
            </w:r>
            <w:r>
              <w:rPr>
                <w:sz w:val="24"/>
                <w:szCs w:val="24"/>
              </w:rPr>
              <w:t>%</w:t>
            </w:r>
          </w:p>
        </w:tc>
      </w:tr>
      <w:tr w:rsidR="001731AE" w:rsidRPr="001731AE" w:rsidTr="001731AE">
        <w:tblPrEx>
          <w:jc w:val="left"/>
        </w:tblPrEx>
        <w:tc>
          <w:tcPr>
            <w:tcW w:w="862" w:type="dxa"/>
            <w:vAlign w:val="center"/>
            <w:hideMark/>
          </w:tcPr>
          <w:p w:rsidR="001731AE" w:rsidRPr="001731AE" w:rsidRDefault="001731AE" w:rsidP="001731AE">
            <w:pPr>
              <w:jc w:val="center"/>
              <w:rPr>
                <w:sz w:val="24"/>
                <w:szCs w:val="24"/>
              </w:rPr>
            </w:pPr>
            <w:r w:rsidRPr="001731AE">
              <w:rPr>
                <w:sz w:val="24"/>
                <w:szCs w:val="24"/>
              </w:rPr>
              <w:t>0.50</w:t>
            </w:r>
          </w:p>
        </w:tc>
        <w:tc>
          <w:tcPr>
            <w:tcW w:w="848" w:type="dxa"/>
            <w:vAlign w:val="center"/>
            <w:hideMark/>
          </w:tcPr>
          <w:p w:rsidR="001731AE" w:rsidRPr="001731AE" w:rsidRDefault="001731AE" w:rsidP="001731AE">
            <w:pPr>
              <w:jc w:val="center"/>
              <w:rPr>
                <w:sz w:val="24"/>
                <w:szCs w:val="24"/>
              </w:rPr>
            </w:pPr>
            <w:r w:rsidRPr="001731AE">
              <w:rPr>
                <w:sz w:val="24"/>
                <w:szCs w:val="24"/>
              </w:rPr>
              <w:t>1.5</w:t>
            </w:r>
          </w:p>
        </w:tc>
        <w:tc>
          <w:tcPr>
            <w:tcW w:w="2235" w:type="dxa"/>
            <w:vAlign w:val="center"/>
            <w:hideMark/>
          </w:tcPr>
          <w:p w:rsidR="001731AE" w:rsidRPr="001731AE" w:rsidRDefault="001731AE" w:rsidP="001731AE">
            <w:pPr>
              <w:jc w:val="center"/>
              <w:rPr>
                <w:sz w:val="24"/>
                <w:szCs w:val="24"/>
              </w:rPr>
            </w:pPr>
            <w:r w:rsidRPr="001731AE">
              <w:rPr>
                <w:sz w:val="24"/>
                <w:szCs w:val="24"/>
              </w:rPr>
              <w:t>11.684185</w:t>
            </w:r>
            <w:r>
              <w:rPr>
                <w:sz w:val="24"/>
                <w:szCs w:val="24"/>
              </w:rPr>
              <w:t>%</w:t>
            </w:r>
          </w:p>
        </w:tc>
        <w:tc>
          <w:tcPr>
            <w:tcW w:w="2235" w:type="dxa"/>
            <w:vAlign w:val="center"/>
            <w:hideMark/>
          </w:tcPr>
          <w:p w:rsidR="001731AE" w:rsidRPr="001731AE" w:rsidRDefault="001731AE" w:rsidP="001731AE">
            <w:pPr>
              <w:jc w:val="center"/>
              <w:rPr>
                <w:sz w:val="24"/>
                <w:szCs w:val="24"/>
              </w:rPr>
            </w:pPr>
            <w:r w:rsidRPr="001731AE">
              <w:rPr>
                <w:sz w:val="24"/>
                <w:szCs w:val="24"/>
              </w:rPr>
              <w:t>3.914539</w:t>
            </w:r>
            <w:r>
              <w:rPr>
                <w:sz w:val="24"/>
                <w:szCs w:val="24"/>
              </w:rPr>
              <w:t>%</w:t>
            </w:r>
          </w:p>
        </w:tc>
      </w:tr>
      <w:tr w:rsidR="001731AE" w:rsidRPr="001731AE" w:rsidTr="001731AE">
        <w:tblPrEx>
          <w:jc w:val="left"/>
        </w:tblPrEx>
        <w:tc>
          <w:tcPr>
            <w:tcW w:w="862" w:type="dxa"/>
            <w:vAlign w:val="center"/>
            <w:hideMark/>
          </w:tcPr>
          <w:p w:rsidR="001731AE" w:rsidRPr="001731AE" w:rsidRDefault="001731AE" w:rsidP="001731AE">
            <w:pPr>
              <w:jc w:val="center"/>
              <w:rPr>
                <w:sz w:val="24"/>
                <w:szCs w:val="24"/>
              </w:rPr>
            </w:pPr>
            <w:r w:rsidRPr="001731AE">
              <w:rPr>
                <w:sz w:val="24"/>
                <w:szCs w:val="24"/>
              </w:rPr>
              <w:t>0.50</w:t>
            </w:r>
          </w:p>
        </w:tc>
        <w:tc>
          <w:tcPr>
            <w:tcW w:w="848" w:type="dxa"/>
            <w:vAlign w:val="center"/>
            <w:hideMark/>
          </w:tcPr>
          <w:p w:rsidR="001731AE" w:rsidRPr="001731AE" w:rsidRDefault="001731AE" w:rsidP="001731AE">
            <w:pPr>
              <w:jc w:val="center"/>
              <w:rPr>
                <w:sz w:val="24"/>
                <w:szCs w:val="24"/>
              </w:rPr>
            </w:pPr>
            <w:r w:rsidRPr="001731AE">
              <w:rPr>
                <w:sz w:val="24"/>
                <w:szCs w:val="24"/>
              </w:rPr>
              <w:t>1.0</w:t>
            </w:r>
          </w:p>
        </w:tc>
        <w:tc>
          <w:tcPr>
            <w:tcW w:w="2235" w:type="dxa"/>
            <w:vAlign w:val="center"/>
            <w:hideMark/>
          </w:tcPr>
          <w:p w:rsidR="001731AE" w:rsidRPr="001731AE" w:rsidRDefault="001731AE" w:rsidP="001731AE">
            <w:pPr>
              <w:jc w:val="center"/>
              <w:rPr>
                <w:sz w:val="24"/>
                <w:szCs w:val="24"/>
              </w:rPr>
            </w:pPr>
            <w:r w:rsidRPr="001731AE">
              <w:rPr>
                <w:sz w:val="24"/>
                <w:szCs w:val="24"/>
              </w:rPr>
              <w:t>11.733073</w:t>
            </w:r>
            <w:r>
              <w:rPr>
                <w:sz w:val="24"/>
                <w:szCs w:val="24"/>
              </w:rPr>
              <w:t>%</w:t>
            </w:r>
          </w:p>
        </w:tc>
        <w:tc>
          <w:tcPr>
            <w:tcW w:w="2235" w:type="dxa"/>
            <w:vAlign w:val="center"/>
            <w:hideMark/>
          </w:tcPr>
          <w:p w:rsidR="001731AE" w:rsidRPr="001731AE" w:rsidRDefault="001731AE" w:rsidP="001731AE">
            <w:pPr>
              <w:jc w:val="center"/>
              <w:rPr>
                <w:sz w:val="24"/>
                <w:szCs w:val="24"/>
              </w:rPr>
            </w:pPr>
            <w:r w:rsidRPr="001731AE">
              <w:rPr>
                <w:sz w:val="24"/>
                <w:szCs w:val="24"/>
              </w:rPr>
              <w:t>3.909694</w:t>
            </w:r>
            <w:r>
              <w:rPr>
                <w:sz w:val="24"/>
                <w:szCs w:val="24"/>
              </w:rPr>
              <w:t>%</w:t>
            </w:r>
          </w:p>
        </w:tc>
      </w:tr>
      <w:tr w:rsidR="001731AE" w:rsidRPr="001731AE" w:rsidTr="001731AE">
        <w:tblPrEx>
          <w:jc w:val="left"/>
        </w:tblPrEx>
        <w:tc>
          <w:tcPr>
            <w:tcW w:w="862" w:type="dxa"/>
            <w:vAlign w:val="center"/>
            <w:hideMark/>
          </w:tcPr>
          <w:p w:rsidR="001731AE" w:rsidRPr="001731AE" w:rsidRDefault="001731AE" w:rsidP="001731AE">
            <w:pPr>
              <w:jc w:val="center"/>
              <w:rPr>
                <w:sz w:val="24"/>
                <w:szCs w:val="24"/>
              </w:rPr>
            </w:pPr>
            <w:r w:rsidRPr="001731AE">
              <w:rPr>
                <w:sz w:val="24"/>
                <w:szCs w:val="24"/>
              </w:rPr>
              <w:t>0.50</w:t>
            </w:r>
          </w:p>
        </w:tc>
        <w:tc>
          <w:tcPr>
            <w:tcW w:w="848" w:type="dxa"/>
            <w:vAlign w:val="center"/>
            <w:hideMark/>
          </w:tcPr>
          <w:p w:rsidR="001731AE" w:rsidRPr="001731AE" w:rsidRDefault="001731AE" w:rsidP="001731AE">
            <w:pPr>
              <w:jc w:val="center"/>
              <w:rPr>
                <w:sz w:val="24"/>
                <w:szCs w:val="24"/>
              </w:rPr>
            </w:pPr>
            <w:r w:rsidRPr="001731AE">
              <w:rPr>
                <w:sz w:val="24"/>
                <w:szCs w:val="24"/>
              </w:rPr>
              <w:t>0.0</w:t>
            </w:r>
          </w:p>
        </w:tc>
        <w:tc>
          <w:tcPr>
            <w:tcW w:w="2235" w:type="dxa"/>
            <w:vAlign w:val="center"/>
            <w:hideMark/>
          </w:tcPr>
          <w:p w:rsidR="001731AE" w:rsidRPr="001731AE" w:rsidRDefault="001731AE" w:rsidP="001731AE">
            <w:pPr>
              <w:jc w:val="center"/>
              <w:rPr>
                <w:sz w:val="24"/>
                <w:szCs w:val="24"/>
              </w:rPr>
            </w:pPr>
            <w:r w:rsidRPr="001731AE">
              <w:rPr>
                <w:sz w:val="24"/>
                <w:szCs w:val="24"/>
              </w:rPr>
              <w:t>11.733073</w:t>
            </w:r>
            <w:r>
              <w:rPr>
                <w:sz w:val="24"/>
                <w:szCs w:val="24"/>
              </w:rPr>
              <w:t>%</w:t>
            </w:r>
          </w:p>
        </w:tc>
        <w:tc>
          <w:tcPr>
            <w:tcW w:w="2235" w:type="dxa"/>
            <w:vAlign w:val="center"/>
            <w:hideMark/>
          </w:tcPr>
          <w:p w:rsidR="001731AE" w:rsidRPr="001731AE" w:rsidRDefault="001731AE" w:rsidP="001731AE">
            <w:pPr>
              <w:jc w:val="center"/>
              <w:rPr>
                <w:sz w:val="24"/>
                <w:szCs w:val="24"/>
              </w:rPr>
            </w:pPr>
            <w:r w:rsidRPr="001731AE">
              <w:rPr>
                <w:sz w:val="24"/>
                <w:szCs w:val="24"/>
              </w:rPr>
              <w:t>3.914539</w:t>
            </w:r>
            <w:r>
              <w:rPr>
                <w:sz w:val="24"/>
                <w:szCs w:val="24"/>
              </w:rPr>
              <w:t>%</w:t>
            </w:r>
          </w:p>
        </w:tc>
      </w:tr>
      <w:tr w:rsidR="001731AE" w:rsidRPr="001731AE" w:rsidTr="001731AE">
        <w:tblPrEx>
          <w:jc w:val="left"/>
        </w:tblPrEx>
        <w:tc>
          <w:tcPr>
            <w:tcW w:w="862" w:type="dxa"/>
            <w:vAlign w:val="center"/>
            <w:hideMark/>
          </w:tcPr>
          <w:p w:rsidR="001731AE" w:rsidRPr="001731AE" w:rsidRDefault="001731AE" w:rsidP="001731AE">
            <w:pPr>
              <w:jc w:val="center"/>
              <w:rPr>
                <w:sz w:val="24"/>
                <w:szCs w:val="24"/>
              </w:rPr>
            </w:pPr>
            <w:r w:rsidRPr="001731AE">
              <w:rPr>
                <w:sz w:val="24"/>
                <w:szCs w:val="24"/>
              </w:rPr>
              <w:t>0.50</w:t>
            </w:r>
          </w:p>
        </w:tc>
        <w:tc>
          <w:tcPr>
            <w:tcW w:w="848" w:type="dxa"/>
            <w:vAlign w:val="center"/>
            <w:hideMark/>
          </w:tcPr>
          <w:p w:rsidR="001731AE" w:rsidRPr="001731AE" w:rsidRDefault="001731AE" w:rsidP="001731AE">
            <w:pPr>
              <w:jc w:val="center"/>
              <w:rPr>
                <w:sz w:val="24"/>
                <w:szCs w:val="24"/>
              </w:rPr>
            </w:pPr>
            <w:r w:rsidRPr="001731AE">
              <w:rPr>
                <w:sz w:val="24"/>
                <w:szCs w:val="24"/>
              </w:rPr>
              <w:t>0.5</w:t>
            </w:r>
          </w:p>
        </w:tc>
        <w:tc>
          <w:tcPr>
            <w:tcW w:w="2235" w:type="dxa"/>
            <w:vAlign w:val="center"/>
            <w:hideMark/>
          </w:tcPr>
          <w:p w:rsidR="001731AE" w:rsidRPr="001731AE" w:rsidRDefault="001731AE" w:rsidP="001731AE">
            <w:pPr>
              <w:jc w:val="center"/>
              <w:rPr>
                <w:sz w:val="24"/>
                <w:szCs w:val="24"/>
              </w:rPr>
            </w:pPr>
            <w:r w:rsidRPr="001731AE">
              <w:rPr>
                <w:sz w:val="24"/>
                <w:szCs w:val="24"/>
              </w:rPr>
              <w:t>11.757516</w:t>
            </w:r>
            <w:r>
              <w:rPr>
                <w:sz w:val="24"/>
                <w:szCs w:val="24"/>
              </w:rPr>
              <w:t>%</w:t>
            </w:r>
          </w:p>
        </w:tc>
        <w:tc>
          <w:tcPr>
            <w:tcW w:w="2235" w:type="dxa"/>
            <w:vAlign w:val="center"/>
            <w:hideMark/>
          </w:tcPr>
          <w:p w:rsidR="001731AE" w:rsidRPr="001731AE" w:rsidRDefault="001731AE" w:rsidP="001731AE">
            <w:pPr>
              <w:jc w:val="center"/>
              <w:rPr>
                <w:sz w:val="24"/>
                <w:szCs w:val="24"/>
              </w:rPr>
            </w:pPr>
            <w:r w:rsidRPr="001731AE">
              <w:rPr>
                <w:sz w:val="24"/>
                <w:szCs w:val="24"/>
              </w:rPr>
              <w:t>3.909694</w:t>
            </w:r>
            <w:r>
              <w:rPr>
                <w:sz w:val="24"/>
                <w:szCs w:val="24"/>
              </w:rPr>
              <w:t>%</w:t>
            </w:r>
          </w:p>
        </w:tc>
      </w:tr>
      <w:tr w:rsidR="001731AE" w:rsidRPr="001731AE" w:rsidTr="001731AE">
        <w:tblPrEx>
          <w:jc w:val="left"/>
        </w:tblPrEx>
        <w:tc>
          <w:tcPr>
            <w:tcW w:w="862" w:type="dxa"/>
            <w:vAlign w:val="center"/>
            <w:hideMark/>
          </w:tcPr>
          <w:p w:rsidR="001731AE" w:rsidRPr="001731AE" w:rsidRDefault="001731AE" w:rsidP="001731AE">
            <w:pPr>
              <w:jc w:val="center"/>
              <w:rPr>
                <w:sz w:val="24"/>
                <w:szCs w:val="24"/>
              </w:rPr>
            </w:pPr>
            <w:r w:rsidRPr="001731AE">
              <w:rPr>
                <w:sz w:val="24"/>
                <w:szCs w:val="24"/>
              </w:rPr>
              <w:t>1.00</w:t>
            </w:r>
          </w:p>
        </w:tc>
        <w:tc>
          <w:tcPr>
            <w:tcW w:w="848" w:type="dxa"/>
            <w:vAlign w:val="center"/>
            <w:hideMark/>
          </w:tcPr>
          <w:p w:rsidR="001731AE" w:rsidRPr="001731AE" w:rsidRDefault="001731AE" w:rsidP="001731AE">
            <w:pPr>
              <w:jc w:val="center"/>
              <w:rPr>
                <w:sz w:val="24"/>
                <w:szCs w:val="24"/>
              </w:rPr>
            </w:pPr>
            <w:r w:rsidRPr="001731AE">
              <w:rPr>
                <w:sz w:val="24"/>
                <w:szCs w:val="24"/>
              </w:rPr>
              <w:t>1.5</w:t>
            </w:r>
          </w:p>
        </w:tc>
        <w:tc>
          <w:tcPr>
            <w:tcW w:w="2235" w:type="dxa"/>
            <w:vAlign w:val="center"/>
            <w:hideMark/>
          </w:tcPr>
          <w:p w:rsidR="001731AE" w:rsidRPr="001731AE" w:rsidRDefault="001731AE" w:rsidP="001731AE">
            <w:pPr>
              <w:jc w:val="center"/>
              <w:rPr>
                <w:sz w:val="24"/>
                <w:szCs w:val="24"/>
              </w:rPr>
            </w:pPr>
            <w:r w:rsidRPr="001731AE">
              <w:rPr>
                <w:sz w:val="24"/>
                <w:szCs w:val="24"/>
              </w:rPr>
              <w:t>12.050843</w:t>
            </w:r>
            <w:r>
              <w:rPr>
                <w:sz w:val="24"/>
                <w:szCs w:val="24"/>
              </w:rPr>
              <w:t>%</w:t>
            </w:r>
          </w:p>
        </w:tc>
        <w:tc>
          <w:tcPr>
            <w:tcW w:w="2235" w:type="dxa"/>
            <w:vAlign w:val="center"/>
            <w:hideMark/>
          </w:tcPr>
          <w:p w:rsidR="001731AE" w:rsidRPr="001731AE" w:rsidRDefault="001731AE" w:rsidP="001731AE">
            <w:pPr>
              <w:jc w:val="center"/>
              <w:rPr>
                <w:sz w:val="24"/>
                <w:szCs w:val="24"/>
              </w:rPr>
            </w:pPr>
            <w:r w:rsidRPr="001731AE">
              <w:rPr>
                <w:sz w:val="24"/>
                <w:szCs w:val="24"/>
              </w:rPr>
              <w:t>3.967831</w:t>
            </w:r>
            <w:r>
              <w:rPr>
                <w:sz w:val="24"/>
                <w:szCs w:val="24"/>
              </w:rPr>
              <w:t>%</w:t>
            </w:r>
          </w:p>
        </w:tc>
      </w:tr>
      <w:tr w:rsidR="001731AE" w:rsidRPr="001731AE" w:rsidTr="001731AE">
        <w:tblPrEx>
          <w:jc w:val="left"/>
        </w:tblPrEx>
        <w:tc>
          <w:tcPr>
            <w:tcW w:w="862" w:type="dxa"/>
            <w:vAlign w:val="center"/>
            <w:hideMark/>
          </w:tcPr>
          <w:p w:rsidR="001731AE" w:rsidRPr="001731AE" w:rsidRDefault="001731AE" w:rsidP="001731AE">
            <w:pPr>
              <w:jc w:val="center"/>
              <w:rPr>
                <w:sz w:val="24"/>
                <w:szCs w:val="24"/>
              </w:rPr>
            </w:pPr>
            <w:r w:rsidRPr="001731AE">
              <w:rPr>
                <w:sz w:val="24"/>
                <w:szCs w:val="24"/>
              </w:rPr>
              <w:t>1.00</w:t>
            </w:r>
          </w:p>
        </w:tc>
        <w:tc>
          <w:tcPr>
            <w:tcW w:w="848" w:type="dxa"/>
            <w:vAlign w:val="center"/>
            <w:hideMark/>
          </w:tcPr>
          <w:p w:rsidR="001731AE" w:rsidRPr="001731AE" w:rsidRDefault="001731AE" w:rsidP="001731AE">
            <w:pPr>
              <w:jc w:val="center"/>
              <w:rPr>
                <w:sz w:val="24"/>
                <w:szCs w:val="24"/>
              </w:rPr>
            </w:pPr>
            <w:r w:rsidRPr="001731AE">
              <w:rPr>
                <w:sz w:val="24"/>
                <w:szCs w:val="24"/>
              </w:rPr>
              <w:t>1.0</w:t>
            </w:r>
          </w:p>
        </w:tc>
        <w:tc>
          <w:tcPr>
            <w:tcW w:w="2235" w:type="dxa"/>
            <w:vAlign w:val="center"/>
            <w:hideMark/>
          </w:tcPr>
          <w:p w:rsidR="001731AE" w:rsidRPr="001731AE" w:rsidRDefault="001731AE" w:rsidP="001731AE">
            <w:pPr>
              <w:jc w:val="center"/>
              <w:rPr>
                <w:sz w:val="24"/>
                <w:szCs w:val="24"/>
              </w:rPr>
            </w:pPr>
            <w:r w:rsidRPr="001731AE">
              <w:rPr>
                <w:sz w:val="24"/>
                <w:szCs w:val="24"/>
              </w:rPr>
              <w:t>12.050843</w:t>
            </w:r>
            <w:r>
              <w:rPr>
                <w:sz w:val="24"/>
                <w:szCs w:val="24"/>
              </w:rPr>
              <w:t>%</w:t>
            </w:r>
          </w:p>
        </w:tc>
        <w:tc>
          <w:tcPr>
            <w:tcW w:w="2235" w:type="dxa"/>
            <w:vAlign w:val="center"/>
            <w:hideMark/>
          </w:tcPr>
          <w:p w:rsidR="001731AE" w:rsidRPr="001731AE" w:rsidRDefault="001731AE" w:rsidP="001731AE">
            <w:pPr>
              <w:jc w:val="center"/>
              <w:rPr>
                <w:sz w:val="24"/>
                <w:szCs w:val="24"/>
              </w:rPr>
            </w:pPr>
            <w:r w:rsidRPr="001731AE">
              <w:rPr>
                <w:sz w:val="24"/>
                <w:szCs w:val="24"/>
              </w:rPr>
              <w:t>3.972676</w:t>
            </w:r>
            <w:r>
              <w:rPr>
                <w:sz w:val="24"/>
                <w:szCs w:val="24"/>
              </w:rPr>
              <w:t>%</w:t>
            </w:r>
          </w:p>
        </w:tc>
      </w:tr>
      <w:tr w:rsidR="001731AE" w:rsidRPr="001731AE" w:rsidTr="001731AE">
        <w:tblPrEx>
          <w:jc w:val="left"/>
        </w:tblPrEx>
        <w:tc>
          <w:tcPr>
            <w:tcW w:w="862" w:type="dxa"/>
            <w:vAlign w:val="center"/>
            <w:hideMark/>
          </w:tcPr>
          <w:p w:rsidR="001731AE" w:rsidRPr="001731AE" w:rsidRDefault="001731AE" w:rsidP="001731AE">
            <w:pPr>
              <w:jc w:val="center"/>
              <w:rPr>
                <w:sz w:val="24"/>
                <w:szCs w:val="24"/>
              </w:rPr>
            </w:pPr>
            <w:r w:rsidRPr="001731AE">
              <w:rPr>
                <w:sz w:val="24"/>
                <w:szCs w:val="24"/>
              </w:rPr>
              <w:t>1.00</w:t>
            </w:r>
          </w:p>
        </w:tc>
        <w:tc>
          <w:tcPr>
            <w:tcW w:w="848" w:type="dxa"/>
            <w:vAlign w:val="center"/>
            <w:hideMark/>
          </w:tcPr>
          <w:p w:rsidR="001731AE" w:rsidRPr="001731AE" w:rsidRDefault="001731AE" w:rsidP="001731AE">
            <w:pPr>
              <w:jc w:val="center"/>
              <w:rPr>
                <w:sz w:val="24"/>
                <w:szCs w:val="24"/>
              </w:rPr>
            </w:pPr>
            <w:r w:rsidRPr="001731AE">
              <w:rPr>
                <w:sz w:val="24"/>
                <w:szCs w:val="24"/>
              </w:rPr>
              <w:t>0.0</w:t>
            </w:r>
          </w:p>
        </w:tc>
        <w:tc>
          <w:tcPr>
            <w:tcW w:w="2235" w:type="dxa"/>
            <w:vAlign w:val="center"/>
            <w:hideMark/>
          </w:tcPr>
          <w:p w:rsidR="001731AE" w:rsidRPr="001731AE" w:rsidRDefault="001731AE" w:rsidP="001731AE">
            <w:pPr>
              <w:jc w:val="center"/>
              <w:rPr>
                <w:sz w:val="24"/>
                <w:szCs w:val="24"/>
              </w:rPr>
            </w:pPr>
            <w:r w:rsidRPr="001731AE">
              <w:rPr>
                <w:sz w:val="24"/>
                <w:szCs w:val="24"/>
              </w:rPr>
              <w:t>12.099731</w:t>
            </w:r>
            <w:r>
              <w:rPr>
                <w:sz w:val="24"/>
                <w:szCs w:val="24"/>
              </w:rPr>
              <w:t>%</w:t>
            </w:r>
          </w:p>
        </w:tc>
        <w:tc>
          <w:tcPr>
            <w:tcW w:w="2235" w:type="dxa"/>
            <w:vAlign w:val="center"/>
            <w:hideMark/>
          </w:tcPr>
          <w:p w:rsidR="001731AE" w:rsidRPr="001731AE" w:rsidRDefault="001731AE" w:rsidP="001731AE">
            <w:pPr>
              <w:jc w:val="center"/>
              <w:rPr>
                <w:sz w:val="24"/>
                <w:szCs w:val="24"/>
              </w:rPr>
            </w:pPr>
            <w:r w:rsidRPr="001731AE">
              <w:rPr>
                <w:sz w:val="24"/>
                <w:szCs w:val="24"/>
              </w:rPr>
              <w:t>3.987210</w:t>
            </w:r>
            <w:r>
              <w:rPr>
                <w:sz w:val="24"/>
                <w:szCs w:val="24"/>
              </w:rPr>
              <w:t>%</w:t>
            </w:r>
          </w:p>
        </w:tc>
      </w:tr>
      <w:tr w:rsidR="001731AE" w:rsidRPr="001731AE" w:rsidTr="001731AE">
        <w:tblPrEx>
          <w:jc w:val="left"/>
        </w:tblPrEx>
        <w:tc>
          <w:tcPr>
            <w:tcW w:w="862" w:type="dxa"/>
            <w:vAlign w:val="center"/>
            <w:hideMark/>
          </w:tcPr>
          <w:p w:rsidR="001731AE" w:rsidRPr="001731AE" w:rsidRDefault="001731AE" w:rsidP="001731AE">
            <w:pPr>
              <w:jc w:val="center"/>
              <w:rPr>
                <w:sz w:val="24"/>
                <w:szCs w:val="24"/>
              </w:rPr>
            </w:pPr>
            <w:r w:rsidRPr="001731AE">
              <w:rPr>
                <w:sz w:val="24"/>
                <w:szCs w:val="24"/>
              </w:rPr>
              <w:t>1.00</w:t>
            </w:r>
          </w:p>
        </w:tc>
        <w:tc>
          <w:tcPr>
            <w:tcW w:w="848" w:type="dxa"/>
            <w:vAlign w:val="center"/>
            <w:hideMark/>
          </w:tcPr>
          <w:p w:rsidR="001731AE" w:rsidRPr="001731AE" w:rsidRDefault="001731AE" w:rsidP="001731AE">
            <w:pPr>
              <w:jc w:val="center"/>
              <w:rPr>
                <w:sz w:val="24"/>
                <w:szCs w:val="24"/>
              </w:rPr>
            </w:pPr>
            <w:r w:rsidRPr="001731AE">
              <w:rPr>
                <w:sz w:val="24"/>
                <w:szCs w:val="24"/>
              </w:rPr>
              <w:t>0.5</w:t>
            </w:r>
          </w:p>
        </w:tc>
        <w:tc>
          <w:tcPr>
            <w:tcW w:w="2235" w:type="dxa"/>
            <w:vAlign w:val="center"/>
            <w:hideMark/>
          </w:tcPr>
          <w:p w:rsidR="001731AE" w:rsidRPr="001731AE" w:rsidRDefault="001731AE" w:rsidP="001731AE">
            <w:pPr>
              <w:jc w:val="center"/>
              <w:rPr>
                <w:sz w:val="24"/>
                <w:szCs w:val="24"/>
              </w:rPr>
            </w:pPr>
            <w:r w:rsidRPr="001731AE">
              <w:rPr>
                <w:sz w:val="24"/>
                <w:szCs w:val="24"/>
              </w:rPr>
              <w:t>12.124175</w:t>
            </w:r>
            <w:r>
              <w:rPr>
                <w:sz w:val="24"/>
                <w:szCs w:val="24"/>
              </w:rPr>
              <w:t>%</w:t>
            </w:r>
          </w:p>
        </w:tc>
        <w:tc>
          <w:tcPr>
            <w:tcW w:w="2235" w:type="dxa"/>
            <w:vAlign w:val="center"/>
            <w:hideMark/>
          </w:tcPr>
          <w:p w:rsidR="001731AE" w:rsidRPr="001731AE" w:rsidRDefault="001731AE" w:rsidP="001731AE">
            <w:pPr>
              <w:jc w:val="center"/>
              <w:rPr>
                <w:sz w:val="24"/>
                <w:szCs w:val="24"/>
              </w:rPr>
            </w:pPr>
            <w:r w:rsidRPr="001731AE">
              <w:rPr>
                <w:sz w:val="24"/>
                <w:szCs w:val="24"/>
              </w:rPr>
              <w:t>3.987210</w:t>
            </w:r>
            <w:r>
              <w:rPr>
                <w:sz w:val="24"/>
                <w:szCs w:val="24"/>
              </w:rPr>
              <w:t>%</w:t>
            </w:r>
          </w:p>
        </w:tc>
      </w:tr>
      <w:tr w:rsidR="001731AE" w:rsidRPr="001731AE" w:rsidTr="001731AE">
        <w:tblPrEx>
          <w:jc w:val="left"/>
        </w:tblPrEx>
        <w:tc>
          <w:tcPr>
            <w:tcW w:w="862" w:type="dxa"/>
            <w:vAlign w:val="center"/>
            <w:hideMark/>
          </w:tcPr>
          <w:p w:rsidR="001731AE" w:rsidRPr="001731AE" w:rsidRDefault="001731AE" w:rsidP="001731AE">
            <w:pPr>
              <w:jc w:val="center"/>
              <w:rPr>
                <w:sz w:val="24"/>
                <w:szCs w:val="24"/>
              </w:rPr>
            </w:pPr>
            <w:r w:rsidRPr="001731AE">
              <w:rPr>
                <w:sz w:val="24"/>
                <w:szCs w:val="24"/>
              </w:rPr>
              <w:t>2.00</w:t>
            </w:r>
          </w:p>
        </w:tc>
        <w:tc>
          <w:tcPr>
            <w:tcW w:w="848" w:type="dxa"/>
            <w:vAlign w:val="center"/>
            <w:hideMark/>
          </w:tcPr>
          <w:p w:rsidR="001731AE" w:rsidRPr="001731AE" w:rsidRDefault="001731AE" w:rsidP="001731AE">
            <w:pPr>
              <w:jc w:val="center"/>
              <w:rPr>
                <w:sz w:val="24"/>
                <w:szCs w:val="24"/>
              </w:rPr>
            </w:pPr>
            <w:r w:rsidRPr="001731AE">
              <w:rPr>
                <w:sz w:val="24"/>
                <w:szCs w:val="24"/>
              </w:rPr>
              <w:t>0.5</w:t>
            </w:r>
          </w:p>
        </w:tc>
        <w:tc>
          <w:tcPr>
            <w:tcW w:w="2235" w:type="dxa"/>
            <w:vAlign w:val="center"/>
            <w:hideMark/>
          </w:tcPr>
          <w:p w:rsidR="001731AE" w:rsidRPr="001731AE" w:rsidRDefault="001731AE" w:rsidP="001731AE">
            <w:pPr>
              <w:jc w:val="center"/>
              <w:rPr>
                <w:sz w:val="24"/>
                <w:szCs w:val="24"/>
              </w:rPr>
            </w:pPr>
            <w:r w:rsidRPr="001731AE">
              <w:rPr>
                <w:sz w:val="24"/>
                <w:szCs w:val="24"/>
              </w:rPr>
              <w:t>12.417502</w:t>
            </w:r>
            <w:r>
              <w:rPr>
                <w:sz w:val="24"/>
                <w:szCs w:val="24"/>
              </w:rPr>
              <w:t>%</w:t>
            </w:r>
          </w:p>
        </w:tc>
        <w:tc>
          <w:tcPr>
            <w:tcW w:w="2235" w:type="dxa"/>
            <w:vAlign w:val="center"/>
            <w:hideMark/>
          </w:tcPr>
          <w:p w:rsidR="001731AE" w:rsidRPr="001731AE" w:rsidRDefault="001731AE" w:rsidP="001731AE">
            <w:pPr>
              <w:jc w:val="center"/>
              <w:rPr>
                <w:sz w:val="24"/>
                <w:szCs w:val="24"/>
              </w:rPr>
            </w:pPr>
            <w:r w:rsidRPr="001731AE">
              <w:rPr>
                <w:sz w:val="24"/>
                <w:szCs w:val="24"/>
              </w:rPr>
              <w:t>4.050191</w:t>
            </w:r>
            <w:r>
              <w:rPr>
                <w:sz w:val="24"/>
                <w:szCs w:val="24"/>
              </w:rPr>
              <w:t>%</w:t>
            </w:r>
          </w:p>
        </w:tc>
      </w:tr>
      <w:tr w:rsidR="001731AE" w:rsidRPr="001731AE" w:rsidTr="001731AE">
        <w:tblPrEx>
          <w:jc w:val="left"/>
        </w:tblPrEx>
        <w:tc>
          <w:tcPr>
            <w:tcW w:w="862" w:type="dxa"/>
            <w:vAlign w:val="center"/>
            <w:hideMark/>
          </w:tcPr>
          <w:p w:rsidR="001731AE" w:rsidRPr="001731AE" w:rsidRDefault="001731AE" w:rsidP="001731AE">
            <w:pPr>
              <w:jc w:val="center"/>
              <w:rPr>
                <w:sz w:val="24"/>
                <w:szCs w:val="24"/>
              </w:rPr>
            </w:pPr>
            <w:r w:rsidRPr="001731AE">
              <w:rPr>
                <w:sz w:val="24"/>
                <w:szCs w:val="24"/>
              </w:rPr>
              <w:t>2.00</w:t>
            </w:r>
          </w:p>
        </w:tc>
        <w:tc>
          <w:tcPr>
            <w:tcW w:w="848" w:type="dxa"/>
            <w:vAlign w:val="center"/>
            <w:hideMark/>
          </w:tcPr>
          <w:p w:rsidR="001731AE" w:rsidRPr="001731AE" w:rsidRDefault="001731AE" w:rsidP="001731AE">
            <w:pPr>
              <w:jc w:val="center"/>
              <w:rPr>
                <w:sz w:val="24"/>
                <w:szCs w:val="24"/>
              </w:rPr>
            </w:pPr>
            <w:r w:rsidRPr="001731AE">
              <w:rPr>
                <w:sz w:val="24"/>
                <w:szCs w:val="24"/>
              </w:rPr>
              <w:t>1.0</w:t>
            </w:r>
          </w:p>
        </w:tc>
        <w:tc>
          <w:tcPr>
            <w:tcW w:w="2235" w:type="dxa"/>
            <w:vAlign w:val="center"/>
            <w:hideMark/>
          </w:tcPr>
          <w:p w:rsidR="001731AE" w:rsidRPr="001731AE" w:rsidRDefault="001731AE" w:rsidP="001731AE">
            <w:pPr>
              <w:jc w:val="center"/>
              <w:rPr>
                <w:sz w:val="24"/>
                <w:szCs w:val="24"/>
              </w:rPr>
            </w:pPr>
            <w:r w:rsidRPr="001731AE">
              <w:rPr>
                <w:sz w:val="24"/>
                <w:szCs w:val="24"/>
              </w:rPr>
              <w:t>12.417502</w:t>
            </w:r>
            <w:r>
              <w:rPr>
                <w:sz w:val="24"/>
                <w:szCs w:val="24"/>
              </w:rPr>
              <w:t>%</w:t>
            </w:r>
          </w:p>
        </w:tc>
        <w:tc>
          <w:tcPr>
            <w:tcW w:w="2235" w:type="dxa"/>
            <w:vAlign w:val="center"/>
            <w:hideMark/>
          </w:tcPr>
          <w:p w:rsidR="001731AE" w:rsidRPr="001731AE" w:rsidRDefault="001731AE" w:rsidP="001731AE">
            <w:pPr>
              <w:jc w:val="center"/>
              <w:rPr>
                <w:sz w:val="24"/>
                <w:szCs w:val="24"/>
              </w:rPr>
            </w:pPr>
            <w:r w:rsidRPr="001731AE">
              <w:rPr>
                <w:sz w:val="24"/>
                <w:szCs w:val="24"/>
              </w:rPr>
              <w:t>4.050191</w:t>
            </w:r>
            <w:r>
              <w:rPr>
                <w:sz w:val="24"/>
                <w:szCs w:val="24"/>
              </w:rPr>
              <w:t>%</w:t>
            </w:r>
          </w:p>
        </w:tc>
      </w:tr>
      <w:tr w:rsidR="001731AE" w:rsidRPr="001731AE" w:rsidTr="001731AE">
        <w:tblPrEx>
          <w:jc w:val="left"/>
        </w:tblPrEx>
        <w:tc>
          <w:tcPr>
            <w:tcW w:w="862" w:type="dxa"/>
            <w:vAlign w:val="center"/>
            <w:hideMark/>
          </w:tcPr>
          <w:p w:rsidR="001731AE" w:rsidRPr="001731AE" w:rsidRDefault="001731AE" w:rsidP="001731AE">
            <w:pPr>
              <w:jc w:val="center"/>
              <w:rPr>
                <w:sz w:val="24"/>
                <w:szCs w:val="24"/>
              </w:rPr>
            </w:pPr>
            <w:r w:rsidRPr="001731AE">
              <w:rPr>
                <w:sz w:val="24"/>
                <w:szCs w:val="24"/>
              </w:rPr>
              <w:t>2.00</w:t>
            </w:r>
          </w:p>
        </w:tc>
        <w:tc>
          <w:tcPr>
            <w:tcW w:w="848" w:type="dxa"/>
            <w:vAlign w:val="center"/>
            <w:hideMark/>
          </w:tcPr>
          <w:p w:rsidR="001731AE" w:rsidRPr="001731AE" w:rsidRDefault="001731AE" w:rsidP="001731AE">
            <w:pPr>
              <w:jc w:val="center"/>
              <w:rPr>
                <w:sz w:val="24"/>
                <w:szCs w:val="24"/>
              </w:rPr>
            </w:pPr>
            <w:r w:rsidRPr="001731AE">
              <w:rPr>
                <w:sz w:val="24"/>
                <w:szCs w:val="24"/>
              </w:rPr>
              <w:t>1.5</w:t>
            </w:r>
          </w:p>
        </w:tc>
        <w:tc>
          <w:tcPr>
            <w:tcW w:w="2235" w:type="dxa"/>
            <w:vAlign w:val="center"/>
            <w:hideMark/>
          </w:tcPr>
          <w:p w:rsidR="001731AE" w:rsidRPr="001731AE" w:rsidRDefault="001731AE" w:rsidP="001731AE">
            <w:pPr>
              <w:jc w:val="center"/>
              <w:rPr>
                <w:sz w:val="24"/>
                <w:szCs w:val="24"/>
              </w:rPr>
            </w:pPr>
            <w:r w:rsidRPr="001731AE">
              <w:rPr>
                <w:sz w:val="24"/>
                <w:szCs w:val="24"/>
              </w:rPr>
              <w:t>12.417502</w:t>
            </w:r>
            <w:r>
              <w:rPr>
                <w:sz w:val="24"/>
                <w:szCs w:val="24"/>
              </w:rPr>
              <w:t>%</w:t>
            </w:r>
          </w:p>
        </w:tc>
        <w:tc>
          <w:tcPr>
            <w:tcW w:w="2235" w:type="dxa"/>
            <w:vAlign w:val="center"/>
            <w:hideMark/>
          </w:tcPr>
          <w:p w:rsidR="001731AE" w:rsidRPr="001731AE" w:rsidRDefault="001731AE" w:rsidP="001731AE">
            <w:pPr>
              <w:jc w:val="center"/>
              <w:rPr>
                <w:sz w:val="24"/>
                <w:szCs w:val="24"/>
              </w:rPr>
            </w:pPr>
            <w:r w:rsidRPr="001731AE">
              <w:rPr>
                <w:sz w:val="24"/>
                <w:szCs w:val="24"/>
              </w:rPr>
              <w:t>4.050191</w:t>
            </w:r>
            <w:r>
              <w:rPr>
                <w:sz w:val="24"/>
                <w:szCs w:val="24"/>
              </w:rPr>
              <w:t>%</w:t>
            </w:r>
          </w:p>
        </w:tc>
      </w:tr>
      <w:tr w:rsidR="001731AE" w:rsidRPr="001731AE" w:rsidTr="001731AE">
        <w:tblPrEx>
          <w:jc w:val="left"/>
        </w:tblPrEx>
        <w:tc>
          <w:tcPr>
            <w:tcW w:w="862" w:type="dxa"/>
            <w:vAlign w:val="center"/>
            <w:hideMark/>
          </w:tcPr>
          <w:p w:rsidR="001731AE" w:rsidRPr="001731AE" w:rsidRDefault="001731AE" w:rsidP="001731AE">
            <w:pPr>
              <w:jc w:val="center"/>
              <w:rPr>
                <w:sz w:val="24"/>
                <w:szCs w:val="24"/>
              </w:rPr>
            </w:pPr>
            <w:r w:rsidRPr="001731AE">
              <w:rPr>
                <w:sz w:val="24"/>
                <w:szCs w:val="24"/>
              </w:rPr>
              <w:t>2.00</w:t>
            </w:r>
          </w:p>
        </w:tc>
        <w:tc>
          <w:tcPr>
            <w:tcW w:w="848" w:type="dxa"/>
            <w:vAlign w:val="center"/>
            <w:hideMark/>
          </w:tcPr>
          <w:p w:rsidR="001731AE" w:rsidRPr="001731AE" w:rsidRDefault="001731AE" w:rsidP="001731AE">
            <w:pPr>
              <w:jc w:val="center"/>
              <w:rPr>
                <w:sz w:val="24"/>
                <w:szCs w:val="24"/>
              </w:rPr>
            </w:pPr>
            <w:r w:rsidRPr="001731AE">
              <w:rPr>
                <w:sz w:val="24"/>
                <w:szCs w:val="24"/>
              </w:rPr>
              <w:t>0.0</w:t>
            </w:r>
          </w:p>
        </w:tc>
        <w:tc>
          <w:tcPr>
            <w:tcW w:w="2235" w:type="dxa"/>
            <w:vAlign w:val="center"/>
            <w:hideMark/>
          </w:tcPr>
          <w:p w:rsidR="001731AE" w:rsidRPr="001731AE" w:rsidRDefault="001731AE" w:rsidP="001731AE">
            <w:pPr>
              <w:jc w:val="center"/>
              <w:rPr>
                <w:sz w:val="24"/>
                <w:szCs w:val="24"/>
              </w:rPr>
            </w:pPr>
            <w:r w:rsidRPr="001731AE">
              <w:rPr>
                <w:sz w:val="24"/>
                <w:szCs w:val="24"/>
              </w:rPr>
              <w:t>12.441946</w:t>
            </w:r>
            <w:r>
              <w:rPr>
                <w:sz w:val="24"/>
                <w:szCs w:val="24"/>
              </w:rPr>
              <w:t>%</w:t>
            </w:r>
          </w:p>
        </w:tc>
        <w:tc>
          <w:tcPr>
            <w:tcW w:w="2235" w:type="dxa"/>
            <w:vAlign w:val="center"/>
            <w:hideMark/>
          </w:tcPr>
          <w:p w:rsidR="001731AE" w:rsidRPr="001731AE" w:rsidRDefault="001731AE" w:rsidP="001731AE">
            <w:pPr>
              <w:jc w:val="center"/>
              <w:rPr>
                <w:sz w:val="24"/>
                <w:szCs w:val="24"/>
              </w:rPr>
            </w:pPr>
            <w:r w:rsidRPr="001731AE">
              <w:rPr>
                <w:sz w:val="24"/>
                <w:szCs w:val="24"/>
              </w:rPr>
              <w:t>4.050191</w:t>
            </w:r>
            <w:r>
              <w:rPr>
                <w:sz w:val="24"/>
                <w:szCs w:val="24"/>
              </w:rPr>
              <w:t>%</w:t>
            </w:r>
          </w:p>
        </w:tc>
      </w:tr>
      <w:tr w:rsidR="001731AE" w:rsidRPr="001731AE" w:rsidTr="001731AE">
        <w:tblPrEx>
          <w:jc w:val="left"/>
        </w:tblPrEx>
        <w:tc>
          <w:tcPr>
            <w:tcW w:w="862" w:type="dxa"/>
            <w:vAlign w:val="center"/>
            <w:hideMark/>
          </w:tcPr>
          <w:p w:rsidR="001731AE" w:rsidRPr="001731AE" w:rsidRDefault="001731AE" w:rsidP="001731AE">
            <w:pPr>
              <w:jc w:val="center"/>
              <w:rPr>
                <w:sz w:val="24"/>
                <w:szCs w:val="24"/>
              </w:rPr>
            </w:pPr>
            <w:r w:rsidRPr="001731AE">
              <w:rPr>
                <w:sz w:val="24"/>
                <w:szCs w:val="24"/>
              </w:rPr>
              <w:t>5.00</w:t>
            </w:r>
          </w:p>
        </w:tc>
        <w:tc>
          <w:tcPr>
            <w:tcW w:w="848" w:type="dxa"/>
            <w:vAlign w:val="center"/>
            <w:hideMark/>
          </w:tcPr>
          <w:p w:rsidR="001731AE" w:rsidRPr="001731AE" w:rsidRDefault="001731AE" w:rsidP="001731AE">
            <w:pPr>
              <w:jc w:val="center"/>
              <w:rPr>
                <w:sz w:val="24"/>
                <w:szCs w:val="24"/>
              </w:rPr>
            </w:pPr>
            <w:r w:rsidRPr="001731AE">
              <w:rPr>
                <w:sz w:val="24"/>
                <w:szCs w:val="24"/>
              </w:rPr>
              <w:t>1.5</w:t>
            </w:r>
          </w:p>
        </w:tc>
        <w:tc>
          <w:tcPr>
            <w:tcW w:w="2235" w:type="dxa"/>
            <w:vAlign w:val="center"/>
            <w:hideMark/>
          </w:tcPr>
          <w:p w:rsidR="001731AE" w:rsidRPr="001731AE" w:rsidRDefault="001731AE" w:rsidP="001731AE">
            <w:pPr>
              <w:jc w:val="center"/>
              <w:rPr>
                <w:sz w:val="24"/>
                <w:szCs w:val="24"/>
              </w:rPr>
            </w:pPr>
            <w:r w:rsidRPr="001731AE">
              <w:rPr>
                <w:sz w:val="24"/>
                <w:szCs w:val="24"/>
              </w:rPr>
              <w:t>12.564165</w:t>
            </w:r>
            <w:r>
              <w:rPr>
                <w:sz w:val="24"/>
                <w:szCs w:val="24"/>
              </w:rPr>
              <w:t>%</w:t>
            </w:r>
          </w:p>
        </w:tc>
        <w:tc>
          <w:tcPr>
            <w:tcW w:w="2235" w:type="dxa"/>
            <w:vAlign w:val="center"/>
            <w:hideMark/>
          </w:tcPr>
          <w:p w:rsidR="001731AE" w:rsidRPr="001731AE" w:rsidRDefault="001731AE" w:rsidP="001731AE">
            <w:pPr>
              <w:jc w:val="center"/>
              <w:rPr>
                <w:sz w:val="24"/>
                <w:szCs w:val="24"/>
              </w:rPr>
            </w:pPr>
            <w:r w:rsidRPr="001731AE">
              <w:rPr>
                <w:sz w:val="24"/>
                <w:szCs w:val="24"/>
              </w:rPr>
              <w:t>4.074415</w:t>
            </w:r>
            <w:r>
              <w:rPr>
                <w:sz w:val="24"/>
                <w:szCs w:val="24"/>
              </w:rPr>
              <w:t>%</w:t>
            </w:r>
          </w:p>
        </w:tc>
      </w:tr>
      <w:tr w:rsidR="001731AE" w:rsidRPr="001731AE" w:rsidTr="001731AE">
        <w:tblPrEx>
          <w:jc w:val="left"/>
        </w:tblPrEx>
        <w:tc>
          <w:tcPr>
            <w:tcW w:w="862" w:type="dxa"/>
            <w:vAlign w:val="center"/>
            <w:hideMark/>
          </w:tcPr>
          <w:p w:rsidR="001731AE" w:rsidRPr="001731AE" w:rsidRDefault="001731AE" w:rsidP="001731AE">
            <w:pPr>
              <w:jc w:val="center"/>
              <w:rPr>
                <w:sz w:val="24"/>
                <w:szCs w:val="24"/>
              </w:rPr>
            </w:pPr>
            <w:r w:rsidRPr="001731AE">
              <w:rPr>
                <w:sz w:val="24"/>
                <w:szCs w:val="24"/>
              </w:rPr>
              <w:t>5.00</w:t>
            </w:r>
          </w:p>
        </w:tc>
        <w:tc>
          <w:tcPr>
            <w:tcW w:w="848" w:type="dxa"/>
            <w:vAlign w:val="center"/>
            <w:hideMark/>
          </w:tcPr>
          <w:p w:rsidR="001731AE" w:rsidRPr="001731AE" w:rsidRDefault="001731AE" w:rsidP="001731AE">
            <w:pPr>
              <w:jc w:val="center"/>
              <w:rPr>
                <w:sz w:val="24"/>
                <w:szCs w:val="24"/>
              </w:rPr>
            </w:pPr>
            <w:r w:rsidRPr="001731AE">
              <w:rPr>
                <w:sz w:val="24"/>
                <w:szCs w:val="24"/>
              </w:rPr>
              <w:t>0.0</w:t>
            </w:r>
          </w:p>
        </w:tc>
        <w:tc>
          <w:tcPr>
            <w:tcW w:w="2235" w:type="dxa"/>
            <w:vAlign w:val="center"/>
            <w:hideMark/>
          </w:tcPr>
          <w:p w:rsidR="001731AE" w:rsidRPr="001731AE" w:rsidRDefault="001731AE" w:rsidP="001731AE">
            <w:pPr>
              <w:jc w:val="center"/>
              <w:rPr>
                <w:sz w:val="24"/>
                <w:szCs w:val="24"/>
              </w:rPr>
            </w:pPr>
            <w:r w:rsidRPr="001731AE">
              <w:rPr>
                <w:sz w:val="24"/>
                <w:szCs w:val="24"/>
              </w:rPr>
              <w:t>12.613053</w:t>
            </w:r>
            <w:r>
              <w:rPr>
                <w:sz w:val="24"/>
                <w:szCs w:val="24"/>
              </w:rPr>
              <w:t>%</w:t>
            </w:r>
          </w:p>
        </w:tc>
        <w:tc>
          <w:tcPr>
            <w:tcW w:w="2235" w:type="dxa"/>
            <w:vAlign w:val="center"/>
            <w:hideMark/>
          </w:tcPr>
          <w:p w:rsidR="001731AE" w:rsidRPr="001731AE" w:rsidRDefault="001731AE" w:rsidP="001731AE">
            <w:pPr>
              <w:jc w:val="center"/>
              <w:rPr>
                <w:sz w:val="24"/>
                <w:szCs w:val="24"/>
              </w:rPr>
            </w:pPr>
            <w:r w:rsidRPr="001731AE">
              <w:rPr>
                <w:sz w:val="24"/>
                <w:szCs w:val="24"/>
              </w:rPr>
              <w:t>4.079260</w:t>
            </w:r>
            <w:r>
              <w:rPr>
                <w:sz w:val="24"/>
                <w:szCs w:val="24"/>
              </w:rPr>
              <w:t>%</w:t>
            </w:r>
          </w:p>
        </w:tc>
      </w:tr>
      <w:tr w:rsidR="001731AE" w:rsidRPr="001731AE" w:rsidTr="001731AE">
        <w:tblPrEx>
          <w:jc w:val="left"/>
        </w:tblPrEx>
        <w:tc>
          <w:tcPr>
            <w:tcW w:w="862" w:type="dxa"/>
            <w:vAlign w:val="center"/>
            <w:hideMark/>
          </w:tcPr>
          <w:p w:rsidR="001731AE" w:rsidRPr="001731AE" w:rsidRDefault="001731AE" w:rsidP="001731AE">
            <w:pPr>
              <w:jc w:val="center"/>
              <w:rPr>
                <w:sz w:val="24"/>
                <w:szCs w:val="24"/>
              </w:rPr>
            </w:pPr>
            <w:r w:rsidRPr="001731AE">
              <w:rPr>
                <w:sz w:val="24"/>
                <w:szCs w:val="24"/>
              </w:rPr>
              <w:t>5.00</w:t>
            </w:r>
          </w:p>
        </w:tc>
        <w:tc>
          <w:tcPr>
            <w:tcW w:w="848" w:type="dxa"/>
            <w:vAlign w:val="center"/>
            <w:hideMark/>
          </w:tcPr>
          <w:p w:rsidR="001731AE" w:rsidRPr="001731AE" w:rsidRDefault="001731AE" w:rsidP="001731AE">
            <w:pPr>
              <w:jc w:val="center"/>
              <w:rPr>
                <w:sz w:val="24"/>
                <w:szCs w:val="24"/>
              </w:rPr>
            </w:pPr>
            <w:r w:rsidRPr="001731AE">
              <w:rPr>
                <w:sz w:val="24"/>
                <w:szCs w:val="24"/>
              </w:rPr>
              <w:t>0.5</w:t>
            </w:r>
          </w:p>
        </w:tc>
        <w:tc>
          <w:tcPr>
            <w:tcW w:w="2235" w:type="dxa"/>
            <w:vAlign w:val="center"/>
            <w:hideMark/>
          </w:tcPr>
          <w:p w:rsidR="001731AE" w:rsidRPr="001731AE" w:rsidRDefault="001731AE" w:rsidP="001731AE">
            <w:pPr>
              <w:jc w:val="center"/>
              <w:rPr>
                <w:sz w:val="24"/>
                <w:szCs w:val="24"/>
              </w:rPr>
            </w:pPr>
            <w:r w:rsidRPr="001731AE">
              <w:rPr>
                <w:sz w:val="24"/>
                <w:szCs w:val="24"/>
              </w:rPr>
              <w:t>12.613053</w:t>
            </w:r>
            <w:r>
              <w:rPr>
                <w:sz w:val="24"/>
                <w:szCs w:val="24"/>
              </w:rPr>
              <w:t>%</w:t>
            </w:r>
          </w:p>
        </w:tc>
        <w:tc>
          <w:tcPr>
            <w:tcW w:w="2235" w:type="dxa"/>
            <w:vAlign w:val="center"/>
            <w:hideMark/>
          </w:tcPr>
          <w:p w:rsidR="001731AE" w:rsidRPr="001731AE" w:rsidRDefault="001731AE" w:rsidP="001731AE">
            <w:pPr>
              <w:jc w:val="center"/>
              <w:rPr>
                <w:sz w:val="24"/>
                <w:szCs w:val="24"/>
              </w:rPr>
            </w:pPr>
            <w:r w:rsidRPr="001731AE">
              <w:rPr>
                <w:sz w:val="24"/>
                <w:szCs w:val="24"/>
              </w:rPr>
              <w:t>4.079260</w:t>
            </w:r>
            <w:r>
              <w:rPr>
                <w:sz w:val="24"/>
                <w:szCs w:val="24"/>
              </w:rPr>
              <w:t>%</w:t>
            </w:r>
          </w:p>
        </w:tc>
      </w:tr>
      <w:tr w:rsidR="001731AE" w:rsidRPr="001731AE" w:rsidTr="001731AE">
        <w:tblPrEx>
          <w:jc w:val="left"/>
        </w:tblPrEx>
        <w:tc>
          <w:tcPr>
            <w:tcW w:w="862" w:type="dxa"/>
            <w:vAlign w:val="center"/>
            <w:hideMark/>
          </w:tcPr>
          <w:p w:rsidR="001731AE" w:rsidRPr="001731AE" w:rsidRDefault="001731AE" w:rsidP="001731AE">
            <w:pPr>
              <w:jc w:val="center"/>
              <w:rPr>
                <w:sz w:val="24"/>
                <w:szCs w:val="24"/>
              </w:rPr>
            </w:pPr>
            <w:r w:rsidRPr="001731AE">
              <w:rPr>
                <w:sz w:val="24"/>
                <w:szCs w:val="24"/>
              </w:rPr>
              <w:t>5.00</w:t>
            </w:r>
          </w:p>
        </w:tc>
        <w:tc>
          <w:tcPr>
            <w:tcW w:w="848" w:type="dxa"/>
            <w:vAlign w:val="center"/>
            <w:hideMark/>
          </w:tcPr>
          <w:p w:rsidR="001731AE" w:rsidRPr="001731AE" w:rsidRDefault="001731AE" w:rsidP="001731AE">
            <w:pPr>
              <w:jc w:val="center"/>
              <w:rPr>
                <w:sz w:val="24"/>
                <w:szCs w:val="24"/>
              </w:rPr>
            </w:pPr>
            <w:r w:rsidRPr="001731AE">
              <w:rPr>
                <w:sz w:val="24"/>
                <w:szCs w:val="24"/>
              </w:rPr>
              <w:t>1.0</w:t>
            </w:r>
          </w:p>
        </w:tc>
        <w:tc>
          <w:tcPr>
            <w:tcW w:w="2235" w:type="dxa"/>
            <w:vAlign w:val="center"/>
            <w:hideMark/>
          </w:tcPr>
          <w:p w:rsidR="001731AE" w:rsidRPr="001731AE" w:rsidRDefault="001731AE" w:rsidP="001731AE">
            <w:pPr>
              <w:jc w:val="center"/>
              <w:rPr>
                <w:sz w:val="24"/>
                <w:szCs w:val="24"/>
              </w:rPr>
            </w:pPr>
            <w:r w:rsidRPr="001731AE">
              <w:rPr>
                <w:sz w:val="24"/>
                <w:szCs w:val="24"/>
              </w:rPr>
              <w:t>12.613053</w:t>
            </w:r>
            <w:r>
              <w:rPr>
                <w:sz w:val="24"/>
                <w:szCs w:val="24"/>
              </w:rPr>
              <w:t>%</w:t>
            </w:r>
          </w:p>
        </w:tc>
        <w:tc>
          <w:tcPr>
            <w:tcW w:w="2235" w:type="dxa"/>
            <w:vAlign w:val="center"/>
            <w:hideMark/>
          </w:tcPr>
          <w:p w:rsidR="001731AE" w:rsidRPr="001731AE" w:rsidRDefault="001731AE" w:rsidP="001731AE">
            <w:pPr>
              <w:jc w:val="center"/>
              <w:rPr>
                <w:sz w:val="24"/>
                <w:szCs w:val="24"/>
              </w:rPr>
            </w:pPr>
            <w:r w:rsidRPr="001731AE">
              <w:rPr>
                <w:sz w:val="24"/>
                <w:szCs w:val="24"/>
              </w:rPr>
              <w:t>4.079260</w:t>
            </w:r>
            <w:r>
              <w:rPr>
                <w:sz w:val="24"/>
                <w:szCs w:val="24"/>
              </w:rPr>
              <w:t>%</w:t>
            </w:r>
          </w:p>
        </w:tc>
      </w:tr>
    </w:tbl>
    <w:p w:rsidR="00D811E1" w:rsidRPr="00D811E1" w:rsidRDefault="00D811E1" w:rsidP="00CA1306">
      <w:r>
        <w:t xml:space="preserve">Лучшие параметры: </w:t>
      </w:r>
      <w:proofErr w:type="spellStart"/>
      <w:r>
        <w:t>a</w:t>
      </w:r>
      <w:r w:rsidRPr="00D811E1">
        <w:t>lpha</w:t>
      </w:r>
      <w:proofErr w:type="spellEnd"/>
      <w:r>
        <w:t xml:space="preserve"> </w:t>
      </w:r>
      <w:r w:rsidRPr="00D811E1">
        <w:t>=</w:t>
      </w:r>
      <w:r>
        <w:t xml:space="preserve"> </w:t>
      </w:r>
      <w:r w:rsidRPr="00D811E1">
        <w:t xml:space="preserve">0.05, </w:t>
      </w:r>
      <w:proofErr w:type="spellStart"/>
      <w:r w:rsidRPr="00D811E1">
        <w:t>beta</w:t>
      </w:r>
      <w:proofErr w:type="spellEnd"/>
      <w:r>
        <w:t xml:space="preserve"> </w:t>
      </w:r>
      <w:r w:rsidRPr="00D811E1">
        <w:t>=</w:t>
      </w:r>
      <w:r>
        <w:t xml:space="preserve"> </w:t>
      </w:r>
      <w:r w:rsidRPr="00D811E1">
        <w:t>1.5</w:t>
      </w:r>
      <w:r>
        <w:t xml:space="preserve"> с </w:t>
      </w:r>
      <w:r>
        <w:rPr>
          <w:lang w:val="en-US"/>
        </w:rPr>
        <w:t>WER</w:t>
      </w:r>
      <w:r w:rsidRPr="00D811E1">
        <w:t xml:space="preserve"> = 10.901980% </w:t>
      </w:r>
      <w:r>
        <w:t xml:space="preserve">и </w:t>
      </w:r>
      <w:r>
        <w:rPr>
          <w:lang w:val="en-US"/>
        </w:rPr>
        <w:t>CER</w:t>
      </w:r>
      <w:r w:rsidRPr="00D811E1">
        <w:t xml:space="preserve"> = 3.740129%. </w:t>
      </w:r>
      <w:r>
        <w:t xml:space="preserve">Абсолютное улучшение </w:t>
      </w:r>
      <w:r>
        <w:rPr>
          <w:lang w:val="en-US"/>
        </w:rPr>
        <w:t>WER</w:t>
      </w:r>
      <w:r w:rsidRPr="00D811E1">
        <w:t xml:space="preserve"> </w:t>
      </w:r>
      <w:r>
        <w:t xml:space="preserve">на </w:t>
      </w:r>
      <w:r w:rsidRPr="00D811E1">
        <w:t>0.0978%</w:t>
      </w:r>
      <w:r>
        <w:t xml:space="preserve">. </w:t>
      </w:r>
    </w:p>
    <w:p w:rsidR="001731AE" w:rsidRPr="00D811E1" w:rsidRDefault="001731AE" w:rsidP="00CA1306">
      <w:r>
        <w:t xml:space="preserve">Заметно огромное изменение в динамике метрик. При сильном увеличении обоих параметров метрики не становятся аномально большими и держатся на «нормальном» уровне. В случае </w:t>
      </w:r>
      <w:r w:rsidRPr="001731AE">
        <w:rPr>
          <w:lang w:val="en-US"/>
        </w:rPr>
        <w:t>shallow</w:t>
      </w:r>
      <w:r w:rsidRPr="001731AE">
        <w:t xml:space="preserve"> </w:t>
      </w:r>
      <w:r w:rsidRPr="001731AE">
        <w:rPr>
          <w:lang w:val="en-US"/>
        </w:rPr>
        <w:t>fusion</w:t>
      </w:r>
      <w:r w:rsidRPr="001731AE">
        <w:t xml:space="preserve"> </w:t>
      </w:r>
      <w:r>
        <w:t xml:space="preserve">при увеличении </w:t>
      </w:r>
      <w:r>
        <w:rPr>
          <w:lang w:val="en-US"/>
        </w:rPr>
        <w:t>alpha</w:t>
      </w:r>
      <w:r w:rsidRPr="001731AE">
        <w:t xml:space="preserve"> </w:t>
      </w:r>
      <w:r>
        <w:lastRenderedPageBreak/>
        <w:t xml:space="preserve">модель перебивала акустическую модель и заставляла метод генерировать неподходящие под аудио слова, но подходящие по смыслу. В случае </w:t>
      </w:r>
      <w:r>
        <w:rPr>
          <w:lang w:val="en-US"/>
        </w:rPr>
        <w:t>rescoring</w:t>
      </w:r>
      <w:r w:rsidRPr="00D811E1">
        <w:t xml:space="preserve"> </w:t>
      </w:r>
      <w:r w:rsidR="00D811E1">
        <w:rPr>
          <w:lang w:val="en-US"/>
        </w:rPr>
        <w:t>LM</w:t>
      </w:r>
      <w:r w:rsidR="00D811E1" w:rsidRPr="00D811E1">
        <w:t xml:space="preserve"> </w:t>
      </w:r>
      <w:r w:rsidR="00D811E1">
        <w:t xml:space="preserve">помогает просто помогает выбрать лучший </w:t>
      </w:r>
      <w:r w:rsidR="00D811E1">
        <w:rPr>
          <w:lang w:val="en-US"/>
        </w:rPr>
        <w:t>beam</w:t>
      </w:r>
      <w:r w:rsidR="00D811E1" w:rsidRPr="00D811E1">
        <w:t xml:space="preserve">, </w:t>
      </w:r>
      <w:r w:rsidR="00D811E1">
        <w:t xml:space="preserve">не влияя на его составление. Именно поэтому в данном случае лучшей конфигурацией оказались параметры с большей </w:t>
      </w:r>
      <w:r w:rsidR="00D811E1">
        <w:rPr>
          <w:lang w:val="en-US"/>
        </w:rPr>
        <w:t>alpha</w:t>
      </w:r>
      <w:r w:rsidR="00D811E1">
        <w:t xml:space="preserve">, чем в </w:t>
      </w:r>
      <w:proofErr w:type="spellStart"/>
      <w:r w:rsidR="00D811E1" w:rsidRPr="00D811E1">
        <w:t>shallow</w:t>
      </w:r>
      <w:proofErr w:type="spellEnd"/>
      <w:r w:rsidR="00D811E1" w:rsidRPr="00D811E1">
        <w:t xml:space="preserve"> </w:t>
      </w:r>
      <w:proofErr w:type="spellStart"/>
      <w:r w:rsidR="00D811E1" w:rsidRPr="00D811E1">
        <w:t>fusion</w:t>
      </w:r>
      <w:proofErr w:type="spellEnd"/>
      <w:r w:rsidR="00D811E1" w:rsidRPr="00D811E1">
        <w:t>.</w:t>
      </w:r>
    </w:p>
    <w:p w:rsidR="00136FC9" w:rsidRDefault="001663D0" w:rsidP="00CA1306">
      <w:pPr>
        <w:sectPr w:rsidR="00136FC9">
          <w:pgSz w:w="11906" w:h="16838"/>
          <w:pgMar w:top="1134" w:right="850" w:bottom="1134" w:left="1701" w:header="708" w:footer="708" w:gutter="0"/>
          <w:cols w:space="708"/>
          <w:docGrid w:linePitch="360"/>
        </w:sectPr>
      </w:pPr>
      <w:r>
        <w:t>Примеры, когда</w:t>
      </w:r>
      <w:r w:rsidRPr="001663D0">
        <w:t>, по крайней мере, один метод LM изменяет гипотезу по сравнению с обычным поиском по лучу</w:t>
      </w:r>
      <w:r>
        <w:t>:</w:t>
      </w:r>
    </w:p>
    <w:p w:rsidR="00D811E1" w:rsidRDefault="00D811E1" w:rsidP="00CA1306"/>
    <w:p w:rsidR="00136FC9" w:rsidRPr="00136FC9" w:rsidRDefault="00136FC9" w:rsidP="00136FC9">
      <w:pPr>
        <w:shd w:val="clear" w:color="auto" w:fill="1E1E1E"/>
        <w:spacing w:after="0" w:line="285" w:lineRule="atLeast"/>
        <w:ind w:left="-709" w:right="-881"/>
        <w:rPr>
          <w:rFonts w:ascii="Consolas" w:eastAsia="Times New Roman" w:hAnsi="Consolas" w:cs="Times New Roman"/>
          <w:color w:val="D4D4D4"/>
          <w:sz w:val="21"/>
          <w:szCs w:val="21"/>
          <w:lang w:val="en-US" w:eastAsia="ru-RU"/>
        </w:rPr>
      </w:pPr>
      <w:r w:rsidRPr="00136FC9">
        <w:rPr>
          <w:rFonts w:ascii="Consolas" w:eastAsia="Times New Roman" w:hAnsi="Consolas" w:cs="Times New Roman"/>
          <w:color w:val="9CC2E5" w:themeColor="accent1" w:themeTint="99"/>
          <w:sz w:val="21"/>
          <w:szCs w:val="21"/>
          <w:lang w:val="en-US" w:eastAsia="ru-RU"/>
        </w:rPr>
        <w:t>REF</w:t>
      </w:r>
      <w:r w:rsidRPr="00136FC9">
        <w:rPr>
          <w:rFonts w:ascii="Consolas" w:eastAsia="Times New Roman" w:hAnsi="Consolas" w:cs="Times New Roman"/>
          <w:color w:val="D4D4D4"/>
          <w:sz w:val="21"/>
          <w:szCs w:val="21"/>
          <w:lang w:val="en-US" w:eastAsia="ru-RU"/>
        </w:rPr>
        <w:t xml:space="preserve">:  then as </w:t>
      </w:r>
      <w:proofErr w:type="spellStart"/>
      <w:r w:rsidRPr="00136FC9">
        <w:rPr>
          <w:rFonts w:ascii="Consolas" w:eastAsia="Times New Roman" w:hAnsi="Consolas" w:cs="Times New Roman"/>
          <w:color w:val="D4D4D4"/>
          <w:sz w:val="21"/>
          <w:szCs w:val="21"/>
          <w:lang w:val="en-US" w:eastAsia="ru-RU"/>
        </w:rPr>
        <w:t>archy</w:t>
      </w:r>
      <w:proofErr w:type="spellEnd"/>
      <w:r w:rsidRPr="00136FC9">
        <w:rPr>
          <w:rFonts w:ascii="Consolas" w:eastAsia="Times New Roman" w:hAnsi="Consolas" w:cs="Times New Roman"/>
          <w:color w:val="D4D4D4"/>
          <w:sz w:val="21"/>
          <w:szCs w:val="21"/>
          <w:lang w:val="en-US" w:eastAsia="ru-RU"/>
        </w:rPr>
        <w:t xml:space="preserve"> stood in the dark literally aghast with astonishment he heard the faint rustling once more and again all was silent</w:t>
      </w:r>
    </w:p>
    <w:p w:rsidR="00136FC9" w:rsidRPr="00136FC9" w:rsidRDefault="00136FC9" w:rsidP="00136FC9">
      <w:pPr>
        <w:shd w:val="clear" w:color="auto" w:fill="1E1E1E"/>
        <w:spacing w:after="0" w:line="285" w:lineRule="atLeast"/>
        <w:ind w:left="-709" w:right="-881"/>
        <w:rPr>
          <w:rFonts w:ascii="Consolas" w:eastAsia="Times New Roman" w:hAnsi="Consolas" w:cs="Times New Roman"/>
          <w:color w:val="D4D4D4"/>
          <w:sz w:val="21"/>
          <w:szCs w:val="21"/>
          <w:lang w:val="en-US" w:eastAsia="ru-RU"/>
        </w:rPr>
      </w:pPr>
      <w:r w:rsidRPr="00136FC9">
        <w:rPr>
          <w:rFonts w:ascii="Consolas" w:eastAsia="Times New Roman" w:hAnsi="Consolas" w:cs="Times New Roman"/>
          <w:color w:val="9CC2E5" w:themeColor="accent1" w:themeTint="99"/>
          <w:sz w:val="21"/>
          <w:szCs w:val="21"/>
          <w:lang w:val="en-US" w:eastAsia="ru-RU"/>
        </w:rPr>
        <w:t>BEAM</w:t>
      </w:r>
      <w:r w:rsidRPr="00136FC9">
        <w:rPr>
          <w:rFonts w:ascii="Consolas" w:eastAsia="Times New Roman" w:hAnsi="Consolas" w:cs="Times New Roman"/>
          <w:color w:val="D4D4D4"/>
          <w:sz w:val="21"/>
          <w:szCs w:val="21"/>
          <w:lang w:val="en-US" w:eastAsia="ru-RU"/>
        </w:rPr>
        <w:t xml:space="preserve">: then as </w:t>
      </w:r>
      <w:proofErr w:type="spellStart"/>
      <w:r w:rsidRPr="00136FC9">
        <w:rPr>
          <w:rFonts w:ascii="Consolas" w:eastAsia="Times New Roman" w:hAnsi="Consolas" w:cs="Times New Roman"/>
          <w:color w:val="D4D4D4"/>
          <w:sz w:val="21"/>
          <w:szCs w:val="21"/>
          <w:lang w:val="en-US" w:eastAsia="ru-RU"/>
        </w:rPr>
        <w:t>archi</w:t>
      </w:r>
      <w:proofErr w:type="spellEnd"/>
      <w:r w:rsidRPr="00136FC9">
        <w:rPr>
          <w:rFonts w:ascii="Consolas" w:eastAsia="Times New Roman" w:hAnsi="Consolas" w:cs="Times New Roman"/>
          <w:color w:val="D4D4D4"/>
          <w:sz w:val="21"/>
          <w:szCs w:val="21"/>
          <w:lang w:val="en-US" w:eastAsia="ru-RU"/>
        </w:rPr>
        <w:t xml:space="preserve"> stood in the dark literally </w:t>
      </w:r>
      <w:proofErr w:type="spellStart"/>
      <w:r w:rsidRPr="00136FC9">
        <w:rPr>
          <w:rFonts w:ascii="Consolas" w:eastAsia="Times New Roman" w:hAnsi="Consolas" w:cs="Times New Roman"/>
          <w:color w:val="D4D4D4"/>
          <w:sz w:val="21"/>
          <w:szCs w:val="21"/>
          <w:lang w:val="en-US" w:eastAsia="ru-RU"/>
        </w:rPr>
        <w:t>aghased</w:t>
      </w:r>
      <w:proofErr w:type="spellEnd"/>
      <w:r w:rsidRPr="00136FC9">
        <w:rPr>
          <w:rFonts w:ascii="Consolas" w:eastAsia="Times New Roman" w:hAnsi="Consolas" w:cs="Times New Roman"/>
          <w:color w:val="D4D4D4"/>
          <w:sz w:val="21"/>
          <w:szCs w:val="21"/>
          <w:lang w:val="en-US" w:eastAsia="ru-RU"/>
        </w:rPr>
        <w:t xml:space="preserve"> with astonishment he heard the faint rustling once more and again all was silent   | </w:t>
      </w:r>
      <w:r w:rsidRPr="00136FC9">
        <w:rPr>
          <w:rFonts w:ascii="Consolas" w:eastAsia="Times New Roman" w:hAnsi="Consolas" w:cs="Times New Roman"/>
          <w:color w:val="538135" w:themeColor="accent6" w:themeShade="BF"/>
          <w:sz w:val="21"/>
          <w:szCs w:val="21"/>
          <w:lang w:val="en-US" w:eastAsia="ru-RU"/>
        </w:rPr>
        <w:t>error</w:t>
      </w:r>
    </w:p>
    <w:p w:rsidR="00136FC9" w:rsidRPr="00136FC9" w:rsidRDefault="00136FC9" w:rsidP="00136FC9">
      <w:pPr>
        <w:shd w:val="clear" w:color="auto" w:fill="1E1E1E"/>
        <w:spacing w:after="0" w:line="285" w:lineRule="atLeast"/>
        <w:ind w:left="-709" w:right="-881"/>
        <w:rPr>
          <w:rFonts w:ascii="Consolas" w:eastAsia="Times New Roman" w:hAnsi="Consolas" w:cs="Times New Roman"/>
          <w:color w:val="D4D4D4"/>
          <w:sz w:val="21"/>
          <w:szCs w:val="21"/>
          <w:lang w:val="en-US" w:eastAsia="ru-RU"/>
        </w:rPr>
      </w:pPr>
      <w:r w:rsidRPr="00136FC9">
        <w:rPr>
          <w:rFonts w:ascii="Consolas" w:eastAsia="Times New Roman" w:hAnsi="Consolas" w:cs="Times New Roman"/>
          <w:color w:val="9CC2E5" w:themeColor="accent1" w:themeTint="99"/>
          <w:sz w:val="21"/>
          <w:szCs w:val="21"/>
          <w:lang w:val="en-US" w:eastAsia="ru-RU"/>
        </w:rPr>
        <w:t>SF</w:t>
      </w:r>
      <w:r w:rsidRPr="00136FC9">
        <w:rPr>
          <w:rFonts w:ascii="Consolas" w:eastAsia="Times New Roman" w:hAnsi="Consolas" w:cs="Times New Roman"/>
          <w:color w:val="D4D4D4"/>
          <w:sz w:val="21"/>
          <w:szCs w:val="21"/>
          <w:lang w:val="en-US" w:eastAsia="ru-RU"/>
        </w:rPr>
        <w:t xml:space="preserve">:   then as </w:t>
      </w:r>
      <w:proofErr w:type="spellStart"/>
      <w:r w:rsidRPr="00136FC9">
        <w:rPr>
          <w:rFonts w:ascii="Consolas" w:eastAsia="Times New Roman" w:hAnsi="Consolas" w:cs="Times New Roman"/>
          <w:color w:val="D4D4D4"/>
          <w:sz w:val="21"/>
          <w:szCs w:val="21"/>
          <w:lang w:val="en-US" w:eastAsia="ru-RU"/>
        </w:rPr>
        <w:t>arche</w:t>
      </w:r>
      <w:proofErr w:type="spellEnd"/>
      <w:r w:rsidRPr="00136FC9">
        <w:rPr>
          <w:rFonts w:ascii="Consolas" w:eastAsia="Times New Roman" w:hAnsi="Consolas" w:cs="Times New Roman"/>
          <w:color w:val="D4D4D4"/>
          <w:sz w:val="21"/>
          <w:szCs w:val="21"/>
          <w:lang w:val="en-US" w:eastAsia="ru-RU"/>
        </w:rPr>
        <w:t xml:space="preserve"> stood in the dark literally </w:t>
      </w:r>
      <w:proofErr w:type="spellStart"/>
      <w:r w:rsidRPr="00136FC9">
        <w:rPr>
          <w:rFonts w:ascii="Consolas" w:eastAsia="Times New Roman" w:hAnsi="Consolas" w:cs="Times New Roman"/>
          <w:color w:val="D4D4D4"/>
          <w:sz w:val="21"/>
          <w:szCs w:val="21"/>
          <w:lang w:val="en-US" w:eastAsia="ru-RU"/>
        </w:rPr>
        <w:t>aghased</w:t>
      </w:r>
      <w:proofErr w:type="spellEnd"/>
      <w:r w:rsidRPr="00136FC9">
        <w:rPr>
          <w:rFonts w:ascii="Consolas" w:eastAsia="Times New Roman" w:hAnsi="Consolas" w:cs="Times New Roman"/>
          <w:color w:val="D4D4D4"/>
          <w:sz w:val="21"/>
          <w:szCs w:val="21"/>
          <w:lang w:val="en-US" w:eastAsia="ru-RU"/>
        </w:rPr>
        <w:t xml:space="preserve"> with astonishment he heard the faint rustling once more and again all was silent   | </w:t>
      </w:r>
      <w:r w:rsidRPr="00136FC9">
        <w:rPr>
          <w:rFonts w:ascii="Consolas" w:eastAsia="Times New Roman" w:hAnsi="Consolas" w:cs="Times New Roman"/>
          <w:color w:val="538135" w:themeColor="accent6" w:themeShade="BF"/>
          <w:sz w:val="21"/>
          <w:szCs w:val="21"/>
          <w:lang w:val="en-US" w:eastAsia="ru-RU"/>
        </w:rPr>
        <w:t>error</w:t>
      </w:r>
    </w:p>
    <w:p w:rsidR="00136FC9" w:rsidRPr="00136FC9" w:rsidRDefault="00136FC9" w:rsidP="00136FC9">
      <w:pPr>
        <w:shd w:val="clear" w:color="auto" w:fill="1E1E1E"/>
        <w:spacing w:after="0" w:line="285" w:lineRule="atLeast"/>
        <w:ind w:left="-709" w:right="-881"/>
        <w:rPr>
          <w:rFonts w:ascii="Consolas" w:eastAsia="Times New Roman" w:hAnsi="Consolas" w:cs="Times New Roman"/>
          <w:color w:val="D4D4D4"/>
          <w:sz w:val="21"/>
          <w:szCs w:val="21"/>
          <w:lang w:val="en-US" w:eastAsia="ru-RU"/>
        </w:rPr>
      </w:pPr>
      <w:r w:rsidRPr="00136FC9">
        <w:rPr>
          <w:rFonts w:ascii="Consolas" w:eastAsia="Times New Roman" w:hAnsi="Consolas" w:cs="Times New Roman"/>
          <w:color w:val="9CC2E5" w:themeColor="accent1" w:themeTint="99"/>
          <w:sz w:val="21"/>
          <w:szCs w:val="21"/>
          <w:lang w:val="en-US" w:eastAsia="ru-RU"/>
        </w:rPr>
        <w:t>RS</w:t>
      </w:r>
      <w:r w:rsidRPr="00136FC9">
        <w:rPr>
          <w:rFonts w:ascii="Consolas" w:eastAsia="Times New Roman" w:hAnsi="Consolas" w:cs="Times New Roman"/>
          <w:color w:val="D4D4D4"/>
          <w:sz w:val="21"/>
          <w:szCs w:val="21"/>
          <w:lang w:val="en-US" w:eastAsia="ru-RU"/>
        </w:rPr>
        <w:t xml:space="preserve">:   then as </w:t>
      </w:r>
      <w:proofErr w:type="spellStart"/>
      <w:r w:rsidRPr="00136FC9">
        <w:rPr>
          <w:rFonts w:ascii="Consolas" w:eastAsia="Times New Roman" w:hAnsi="Consolas" w:cs="Times New Roman"/>
          <w:color w:val="D4D4D4"/>
          <w:sz w:val="21"/>
          <w:szCs w:val="21"/>
          <w:lang w:val="en-US" w:eastAsia="ru-RU"/>
        </w:rPr>
        <w:t>arche</w:t>
      </w:r>
      <w:proofErr w:type="spellEnd"/>
      <w:r w:rsidRPr="00136FC9">
        <w:rPr>
          <w:rFonts w:ascii="Consolas" w:eastAsia="Times New Roman" w:hAnsi="Consolas" w:cs="Times New Roman"/>
          <w:color w:val="D4D4D4"/>
          <w:sz w:val="21"/>
          <w:szCs w:val="21"/>
          <w:lang w:val="en-US" w:eastAsia="ru-RU"/>
        </w:rPr>
        <w:t xml:space="preserve"> stood in the dark literally </w:t>
      </w:r>
      <w:proofErr w:type="spellStart"/>
      <w:r w:rsidRPr="00136FC9">
        <w:rPr>
          <w:rFonts w:ascii="Consolas" w:eastAsia="Times New Roman" w:hAnsi="Consolas" w:cs="Times New Roman"/>
          <w:color w:val="D4D4D4"/>
          <w:sz w:val="21"/>
          <w:szCs w:val="21"/>
          <w:lang w:val="en-US" w:eastAsia="ru-RU"/>
        </w:rPr>
        <w:t>aghased</w:t>
      </w:r>
      <w:proofErr w:type="spellEnd"/>
      <w:r w:rsidRPr="00136FC9">
        <w:rPr>
          <w:rFonts w:ascii="Consolas" w:eastAsia="Times New Roman" w:hAnsi="Consolas" w:cs="Times New Roman"/>
          <w:color w:val="D4D4D4"/>
          <w:sz w:val="21"/>
          <w:szCs w:val="21"/>
          <w:lang w:val="en-US" w:eastAsia="ru-RU"/>
        </w:rPr>
        <w:t xml:space="preserve"> with astonishment he heard the faint rustling once more and again all was silent   | </w:t>
      </w:r>
      <w:r w:rsidRPr="00136FC9">
        <w:rPr>
          <w:rFonts w:ascii="Consolas" w:eastAsia="Times New Roman" w:hAnsi="Consolas" w:cs="Times New Roman"/>
          <w:color w:val="538135" w:themeColor="accent6" w:themeShade="BF"/>
          <w:sz w:val="21"/>
          <w:szCs w:val="21"/>
          <w:lang w:val="en-US" w:eastAsia="ru-RU"/>
        </w:rPr>
        <w:t>error</w:t>
      </w:r>
    </w:p>
    <w:p w:rsidR="00136FC9" w:rsidRPr="00136FC9" w:rsidRDefault="00136FC9" w:rsidP="00136FC9">
      <w:pPr>
        <w:shd w:val="clear" w:color="auto" w:fill="1E1E1E"/>
        <w:spacing w:after="0" w:line="285" w:lineRule="atLeast"/>
        <w:ind w:left="-709" w:right="-881"/>
        <w:rPr>
          <w:rFonts w:ascii="Consolas" w:eastAsia="Times New Roman" w:hAnsi="Consolas" w:cs="Times New Roman"/>
          <w:color w:val="D4D4D4"/>
          <w:sz w:val="21"/>
          <w:szCs w:val="21"/>
          <w:lang w:val="en-US" w:eastAsia="ru-RU"/>
        </w:rPr>
      </w:pPr>
    </w:p>
    <w:p w:rsidR="00136FC9" w:rsidRPr="00136FC9" w:rsidRDefault="00136FC9" w:rsidP="00136FC9">
      <w:pPr>
        <w:shd w:val="clear" w:color="auto" w:fill="1E1E1E"/>
        <w:spacing w:after="0" w:line="285" w:lineRule="atLeast"/>
        <w:ind w:left="-709" w:right="-881"/>
        <w:rPr>
          <w:rFonts w:ascii="Consolas" w:eastAsia="Times New Roman" w:hAnsi="Consolas" w:cs="Times New Roman"/>
          <w:color w:val="D4D4D4"/>
          <w:sz w:val="21"/>
          <w:szCs w:val="21"/>
          <w:lang w:val="en-US" w:eastAsia="ru-RU"/>
        </w:rPr>
      </w:pPr>
      <w:r w:rsidRPr="00136FC9">
        <w:rPr>
          <w:rFonts w:ascii="Consolas" w:eastAsia="Times New Roman" w:hAnsi="Consolas" w:cs="Times New Roman"/>
          <w:color w:val="9CC2E5" w:themeColor="accent1" w:themeTint="99"/>
          <w:sz w:val="21"/>
          <w:szCs w:val="21"/>
          <w:lang w:val="en-US" w:eastAsia="ru-RU"/>
        </w:rPr>
        <w:t>REF</w:t>
      </w:r>
      <w:r w:rsidRPr="00136FC9">
        <w:rPr>
          <w:rFonts w:ascii="Consolas" w:eastAsia="Times New Roman" w:hAnsi="Consolas" w:cs="Times New Roman"/>
          <w:color w:val="D4D4D4"/>
          <w:sz w:val="21"/>
          <w:szCs w:val="21"/>
          <w:lang w:val="en-US" w:eastAsia="ru-RU"/>
        </w:rPr>
        <w:t>:  the kick he had received was a foretaste of what he might expect and after a little consideration he came to the conclusion that his duty was to escape and get back to the cutter as quickly as he could</w:t>
      </w:r>
    </w:p>
    <w:p w:rsidR="00136FC9" w:rsidRPr="00136FC9" w:rsidRDefault="00136FC9" w:rsidP="00136FC9">
      <w:pPr>
        <w:shd w:val="clear" w:color="auto" w:fill="1E1E1E"/>
        <w:spacing w:after="0" w:line="285" w:lineRule="atLeast"/>
        <w:ind w:left="-709" w:right="-881"/>
        <w:rPr>
          <w:rFonts w:ascii="Consolas" w:eastAsia="Times New Roman" w:hAnsi="Consolas" w:cs="Times New Roman"/>
          <w:color w:val="D4D4D4"/>
          <w:sz w:val="21"/>
          <w:szCs w:val="21"/>
          <w:lang w:val="en-US" w:eastAsia="ru-RU"/>
        </w:rPr>
      </w:pPr>
      <w:r w:rsidRPr="00136FC9">
        <w:rPr>
          <w:rFonts w:ascii="Consolas" w:eastAsia="Times New Roman" w:hAnsi="Consolas" w:cs="Times New Roman"/>
          <w:color w:val="9CC2E5" w:themeColor="accent1" w:themeTint="99"/>
          <w:sz w:val="21"/>
          <w:szCs w:val="21"/>
          <w:lang w:val="en-US" w:eastAsia="ru-RU"/>
        </w:rPr>
        <w:t>BEAM</w:t>
      </w:r>
      <w:r w:rsidRPr="00136FC9">
        <w:rPr>
          <w:rFonts w:ascii="Consolas" w:eastAsia="Times New Roman" w:hAnsi="Consolas" w:cs="Times New Roman"/>
          <w:color w:val="D4D4D4"/>
          <w:sz w:val="21"/>
          <w:szCs w:val="21"/>
          <w:lang w:val="en-US" w:eastAsia="ru-RU"/>
        </w:rPr>
        <w:t xml:space="preserve">: the </w:t>
      </w:r>
      <w:proofErr w:type="spellStart"/>
      <w:r w:rsidRPr="00136FC9">
        <w:rPr>
          <w:rFonts w:ascii="Consolas" w:eastAsia="Times New Roman" w:hAnsi="Consolas" w:cs="Times New Roman"/>
          <w:color w:val="D4D4D4"/>
          <w:sz w:val="21"/>
          <w:szCs w:val="21"/>
          <w:lang w:val="en-US" w:eastAsia="ru-RU"/>
        </w:rPr>
        <w:t>kickhe</w:t>
      </w:r>
      <w:proofErr w:type="spellEnd"/>
      <w:r w:rsidRPr="00136FC9">
        <w:rPr>
          <w:rFonts w:ascii="Consolas" w:eastAsia="Times New Roman" w:hAnsi="Consolas" w:cs="Times New Roman"/>
          <w:color w:val="D4D4D4"/>
          <w:sz w:val="21"/>
          <w:szCs w:val="21"/>
          <w:lang w:val="en-US" w:eastAsia="ru-RU"/>
        </w:rPr>
        <w:t xml:space="preserve"> had received was a foretaste of what he might expect and after a little consideration he came to the conclusion that his duty was to escape and get back to the cutter as quickly as he could   | </w:t>
      </w:r>
      <w:r w:rsidRPr="00136FC9">
        <w:rPr>
          <w:rFonts w:ascii="Consolas" w:eastAsia="Times New Roman" w:hAnsi="Consolas" w:cs="Times New Roman"/>
          <w:color w:val="538135" w:themeColor="accent6" w:themeShade="BF"/>
          <w:sz w:val="21"/>
          <w:szCs w:val="21"/>
          <w:lang w:val="en-US" w:eastAsia="ru-RU"/>
        </w:rPr>
        <w:t>error</w:t>
      </w:r>
    </w:p>
    <w:p w:rsidR="00136FC9" w:rsidRPr="00136FC9" w:rsidRDefault="00136FC9" w:rsidP="00136FC9">
      <w:pPr>
        <w:shd w:val="clear" w:color="auto" w:fill="1E1E1E"/>
        <w:spacing w:after="0" w:line="285" w:lineRule="atLeast"/>
        <w:ind w:left="-709" w:right="-881"/>
        <w:rPr>
          <w:rFonts w:ascii="Consolas" w:eastAsia="Times New Roman" w:hAnsi="Consolas" w:cs="Times New Roman"/>
          <w:color w:val="D4D4D4"/>
          <w:sz w:val="21"/>
          <w:szCs w:val="21"/>
          <w:lang w:val="en-US" w:eastAsia="ru-RU"/>
        </w:rPr>
      </w:pPr>
      <w:r w:rsidRPr="00136FC9">
        <w:rPr>
          <w:rFonts w:ascii="Consolas" w:eastAsia="Times New Roman" w:hAnsi="Consolas" w:cs="Times New Roman"/>
          <w:color w:val="9CC2E5" w:themeColor="accent1" w:themeTint="99"/>
          <w:sz w:val="21"/>
          <w:szCs w:val="21"/>
          <w:lang w:val="en-US" w:eastAsia="ru-RU"/>
        </w:rPr>
        <w:t>SF</w:t>
      </w:r>
      <w:r w:rsidRPr="00136FC9">
        <w:rPr>
          <w:rFonts w:ascii="Consolas" w:eastAsia="Times New Roman" w:hAnsi="Consolas" w:cs="Times New Roman"/>
          <w:color w:val="D4D4D4"/>
          <w:sz w:val="21"/>
          <w:szCs w:val="21"/>
          <w:lang w:val="en-US" w:eastAsia="ru-RU"/>
        </w:rPr>
        <w:t xml:space="preserve">:   the </w:t>
      </w:r>
      <w:proofErr w:type="spellStart"/>
      <w:r w:rsidRPr="00136FC9">
        <w:rPr>
          <w:rFonts w:ascii="Consolas" w:eastAsia="Times New Roman" w:hAnsi="Consolas" w:cs="Times New Roman"/>
          <w:color w:val="D4D4D4"/>
          <w:sz w:val="21"/>
          <w:szCs w:val="21"/>
          <w:lang w:val="en-US" w:eastAsia="ru-RU"/>
        </w:rPr>
        <w:t>kickhe</w:t>
      </w:r>
      <w:proofErr w:type="spellEnd"/>
      <w:r w:rsidRPr="00136FC9">
        <w:rPr>
          <w:rFonts w:ascii="Consolas" w:eastAsia="Times New Roman" w:hAnsi="Consolas" w:cs="Times New Roman"/>
          <w:color w:val="D4D4D4"/>
          <w:sz w:val="21"/>
          <w:szCs w:val="21"/>
          <w:lang w:val="en-US" w:eastAsia="ru-RU"/>
        </w:rPr>
        <w:t xml:space="preserve"> had received was a foretaste of what he might expect and after a little consideration he came to the conclusion that his duty was to escape and get back to the cutter as quickly as he could   | </w:t>
      </w:r>
      <w:r w:rsidRPr="00136FC9">
        <w:rPr>
          <w:rFonts w:ascii="Consolas" w:eastAsia="Times New Roman" w:hAnsi="Consolas" w:cs="Times New Roman"/>
          <w:color w:val="538135" w:themeColor="accent6" w:themeShade="BF"/>
          <w:sz w:val="21"/>
          <w:szCs w:val="21"/>
          <w:lang w:val="en-US" w:eastAsia="ru-RU"/>
        </w:rPr>
        <w:t>error</w:t>
      </w:r>
    </w:p>
    <w:p w:rsidR="00136FC9" w:rsidRPr="00136FC9" w:rsidRDefault="00136FC9" w:rsidP="00136FC9">
      <w:pPr>
        <w:shd w:val="clear" w:color="auto" w:fill="1E1E1E"/>
        <w:spacing w:after="0" w:line="285" w:lineRule="atLeast"/>
        <w:ind w:left="-709" w:right="-881"/>
        <w:rPr>
          <w:rFonts w:ascii="Consolas" w:eastAsia="Times New Roman" w:hAnsi="Consolas" w:cs="Times New Roman"/>
          <w:color w:val="D4D4D4"/>
          <w:sz w:val="21"/>
          <w:szCs w:val="21"/>
          <w:lang w:val="en-US" w:eastAsia="ru-RU"/>
        </w:rPr>
      </w:pPr>
      <w:r w:rsidRPr="00136FC9">
        <w:rPr>
          <w:rFonts w:ascii="Consolas" w:eastAsia="Times New Roman" w:hAnsi="Consolas" w:cs="Times New Roman"/>
          <w:color w:val="9CC2E5" w:themeColor="accent1" w:themeTint="99"/>
          <w:sz w:val="21"/>
          <w:szCs w:val="21"/>
          <w:lang w:val="en-US" w:eastAsia="ru-RU"/>
        </w:rPr>
        <w:t>RS</w:t>
      </w:r>
      <w:r w:rsidRPr="00136FC9">
        <w:rPr>
          <w:rFonts w:ascii="Consolas" w:eastAsia="Times New Roman" w:hAnsi="Consolas" w:cs="Times New Roman"/>
          <w:color w:val="D4D4D4"/>
          <w:sz w:val="21"/>
          <w:szCs w:val="21"/>
          <w:lang w:val="en-US" w:eastAsia="ru-RU"/>
        </w:rPr>
        <w:t xml:space="preserve">:   the kick he had received was a foretaste of what he might expect and after a little consideration he came to the conclusion that his duty was to escape and get back to the cutter as quickly as he could   | </w:t>
      </w:r>
      <w:r w:rsidRPr="00136FC9">
        <w:rPr>
          <w:rFonts w:ascii="Consolas" w:eastAsia="Times New Roman" w:hAnsi="Consolas" w:cs="Times New Roman"/>
          <w:color w:val="538135" w:themeColor="accent6" w:themeShade="BF"/>
          <w:sz w:val="21"/>
          <w:szCs w:val="21"/>
          <w:lang w:val="en-US" w:eastAsia="ru-RU"/>
        </w:rPr>
        <w:t>correct</w:t>
      </w:r>
    </w:p>
    <w:p w:rsidR="00136FC9" w:rsidRPr="00136FC9" w:rsidRDefault="00136FC9" w:rsidP="00136FC9">
      <w:pPr>
        <w:shd w:val="clear" w:color="auto" w:fill="1E1E1E"/>
        <w:spacing w:after="0" w:line="285" w:lineRule="atLeast"/>
        <w:ind w:left="-709" w:right="-881"/>
        <w:rPr>
          <w:rFonts w:ascii="Consolas" w:eastAsia="Times New Roman" w:hAnsi="Consolas" w:cs="Times New Roman"/>
          <w:color w:val="D4D4D4"/>
          <w:sz w:val="21"/>
          <w:szCs w:val="21"/>
          <w:lang w:val="en-US" w:eastAsia="ru-RU"/>
        </w:rPr>
      </w:pPr>
    </w:p>
    <w:p w:rsidR="00136FC9" w:rsidRPr="00136FC9" w:rsidRDefault="00136FC9" w:rsidP="00136FC9">
      <w:pPr>
        <w:shd w:val="clear" w:color="auto" w:fill="1E1E1E"/>
        <w:spacing w:after="0" w:line="285" w:lineRule="atLeast"/>
        <w:ind w:left="-709" w:right="-881"/>
        <w:rPr>
          <w:rFonts w:ascii="Consolas" w:eastAsia="Times New Roman" w:hAnsi="Consolas" w:cs="Times New Roman"/>
          <w:color w:val="D4D4D4"/>
          <w:sz w:val="21"/>
          <w:szCs w:val="21"/>
          <w:lang w:val="en-US" w:eastAsia="ru-RU"/>
        </w:rPr>
      </w:pPr>
      <w:r w:rsidRPr="00136FC9">
        <w:rPr>
          <w:rFonts w:ascii="Consolas" w:eastAsia="Times New Roman" w:hAnsi="Consolas" w:cs="Times New Roman"/>
          <w:color w:val="9CC2E5" w:themeColor="accent1" w:themeTint="99"/>
          <w:sz w:val="21"/>
          <w:szCs w:val="21"/>
          <w:lang w:val="en-US" w:eastAsia="ru-RU"/>
        </w:rPr>
        <w:t>REF</w:t>
      </w:r>
      <w:r w:rsidRPr="00136FC9">
        <w:rPr>
          <w:rFonts w:ascii="Consolas" w:eastAsia="Times New Roman" w:hAnsi="Consolas" w:cs="Times New Roman"/>
          <w:color w:val="D4D4D4"/>
          <w:sz w:val="21"/>
          <w:szCs w:val="21"/>
          <w:lang w:val="en-US" w:eastAsia="ru-RU"/>
        </w:rPr>
        <w:t xml:space="preserve">:  sympathy and pity for the dwellers in the </w:t>
      </w:r>
      <w:proofErr w:type="spellStart"/>
      <w:r w:rsidRPr="00136FC9">
        <w:rPr>
          <w:rFonts w:ascii="Consolas" w:eastAsia="Times New Roman" w:hAnsi="Consolas" w:cs="Times New Roman"/>
          <w:color w:val="D4D4D4"/>
          <w:sz w:val="21"/>
          <w:szCs w:val="21"/>
          <w:lang w:val="en-US" w:eastAsia="ru-RU"/>
        </w:rPr>
        <w:t>hoze</w:t>
      </w:r>
      <w:proofErr w:type="spellEnd"/>
      <w:r w:rsidRPr="00136FC9">
        <w:rPr>
          <w:rFonts w:ascii="Consolas" w:eastAsia="Times New Roman" w:hAnsi="Consolas" w:cs="Times New Roman"/>
          <w:color w:val="D4D4D4"/>
          <w:sz w:val="21"/>
          <w:szCs w:val="21"/>
          <w:lang w:val="en-US" w:eastAsia="ru-RU"/>
        </w:rPr>
        <w:t xml:space="preserve"> were completely gone now and he set his teeth fast and mentally called himself a weak idiot </w:t>
      </w:r>
      <w:proofErr w:type="spellStart"/>
      <w:r w:rsidRPr="00136FC9">
        <w:rPr>
          <w:rFonts w:ascii="Consolas" w:eastAsia="Times New Roman" w:hAnsi="Consolas" w:cs="Times New Roman"/>
          <w:color w:val="D4D4D4"/>
          <w:sz w:val="21"/>
          <w:szCs w:val="21"/>
          <w:lang w:val="en-US" w:eastAsia="ru-RU"/>
        </w:rPr>
        <w:t>for ever</w:t>
      </w:r>
      <w:proofErr w:type="spellEnd"/>
      <w:r w:rsidRPr="00136FC9">
        <w:rPr>
          <w:rFonts w:ascii="Consolas" w:eastAsia="Times New Roman" w:hAnsi="Consolas" w:cs="Times New Roman"/>
          <w:color w:val="D4D4D4"/>
          <w:sz w:val="21"/>
          <w:szCs w:val="21"/>
          <w:lang w:val="en-US" w:eastAsia="ru-RU"/>
        </w:rPr>
        <w:t xml:space="preserve"> thinking about such people</w:t>
      </w:r>
    </w:p>
    <w:p w:rsidR="00136FC9" w:rsidRPr="00136FC9" w:rsidRDefault="00136FC9" w:rsidP="00136FC9">
      <w:pPr>
        <w:shd w:val="clear" w:color="auto" w:fill="1E1E1E"/>
        <w:spacing w:after="0" w:line="285" w:lineRule="atLeast"/>
        <w:ind w:left="-709" w:right="-881"/>
        <w:rPr>
          <w:rFonts w:ascii="Consolas" w:eastAsia="Times New Roman" w:hAnsi="Consolas" w:cs="Times New Roman"/>
          <w:color w:val="D4D4D4"/>
          <w:sz w:val="21"/>
          <w:szCs w:val="21"/>
          <w:lang w:val="en-US" w:eastAsia="ru-RU"/>
        </w:rPr>
      </w:pPr>
      <w:r w:rsidRPr="00136FC9">
        <w:rPr>
          <w:rFonts w:ascii="Consolas" w:eastAsia="Times New Roman" w:hAnsi="Consolas" w:cs="Times New Roman"/>
          <w:color w:val="9CC2E5" w:themeColor="accent1" w:themeTint="99"/>
          <w:sz w:val="21"/>
          <w:szCs w:val="21"/>
          <w:lang w:val="en-US" w:eastAsia="ru-RU"/>
        </w:rPr>
        <w:t>BEAM</w:t>
      </w:r>
      <w:r w:rsidRPr="00136FC9">
        <w:rPr>
          <w:rFonts w:ascii="Consolas" w:eastAsia="Times New Roman" w:hAnsi="Consolas" w:cs="Times New Roman"/>
          <w:color w:val="D4D4D4"/>
          <w:sz w:val="21"/>
          <w:szCs w:val="21"/>
          <w:lang w:val="en-US" w:eastAsia="ru-RU"/>
        </w:rPr>
        <w:t xml:space="preserve">: sympathy and pity for the dwellers in the hoes were completely gone now and he set his teeth fast and mentally called himself a weak idiot </w:t>
      </w:r>
      <w:proofErr w:type="spellStart"/>
      <w:r w:rsidRPr="00136FC9">
        <w:rPr>
          <w:rFonts w:ascii="Consolas" w:eastAsia="Times New Roman" w:hAnsi="Consolas" w:cs="Times New Roman"/>
          <w:color w:val="D4D4D4"/>
          <w:sz w:val="21"/>
          <w:szCs w:val="21"/>
          <w:lang w:val="en-US" w:eastAsia="ru-RU"/>
        </w:rPr>
        <w:t>for ever</w:t>
      </w:r>
      <w:proofErr w:type="spellEnd"/>
      <w:r w:rsidRPr="00136FC9">
        <w:rPr>
          <w:rFonts w:ascii="Consolas" w:eastAsia="Times New Roman" w:hAnsi="Consolas" w:cs="Times New Roman"/>
          <w:color w:val="D4D4D4"/>
          <w:sz w:val="21"/>
          <w:szCs w:val="21"/>
          <w:lang w:val="en-US" w:eastAsia="ru-RU"/>
        </w:rPr>
        <w:t xml:space="preserve"> thinking about such people   | </w:t>
      </w:r>
      <w:r w:rsidRPr="00136FC9">
        <w:rPr>
          <w:rFonts w:ascii="Consolas" w:eastAsia="Times New Roman" w:hAnsi="Consolas" w:cs="Times New Roman"/>
          <w:color w:val="538135" w:themeColor="accent6" w:themeShade="BF"/>
          <w:sz w:val="21"/>
          <w:szCs w:val="21"/>
          <w:lang w:val="en-US" w:eastAsia="ru-RU"/>
        </w:rPr>
        <w:t>error</w:t>
      </w:r>
    </w:p>
    <w:p w:rsidR="00136FC9" w:rsidRPr="00136FC9" w:rsidRDefault="00136FC9" w:rsidP="00136FC9">
      <w:pPr>
        <w:shd w:val="clear" w:color="auto" w:fill="1E1E1E"/>
        <w:spacing w:after="0" w:line="285" w:lineRule="atLeast"/>
        <w:ind w:left="-709" w:right="-881"/>
        <w:rPr>
          <w:rFonts w:ascii="Consolas" w:eastAsia="Times New Roman" w:hAnsi="Consolas" w:cs="Times New Roman"/>
          <w:color w:val="D4D4D4"/>
          <w:sz w:val="21"/>
          <w:szCs w:val="21"/>
          <w:lang w:val="en-US" w:eastAsia="ru-RU"/>
        </w:rPr>
      </w:pPr>
      <w:r w:rsidRPr="00136FC9">
        <w:rPr>
          <w:rFonts w:ascii="Consolas" w:eastAsia="Times New Roman" w:hAnsi="Consolas" w:cs="Times New Roman"/>
          <w:color w:val="9CC2E5" w:themeColor="accent1" w:themeTint="99"/>
          <w:sz w:val="21"/>
          <w:szCs w:val="21"/>
          <w:lang w:val="en-US" w:eastAsia="ru-RU"/>
        </w:rPr>
        <w:t>SF</w:t>
      </w:r>
      <w:r w:rsidRPr="00136FC9">
        <w:rPr>
          <w:rFonts w:ascii="Consolas" w:eastAsia="Times New Roman" w:hAnsi="Consolas" w:cs="Times New Roman"/>
          <w:color w:val="D4D4D4"/>
          <w:sz w:val="21"/>
          <w:szCs w:val="21"/>
          <w:lang w:val="en-US" w:eastAsia="ru-RU"/>
        </w:rPr>
        <w:t xml:space="preserve">:   sympathy and pity for the dwellers in the </w:t>
      </w:r>
      <w:proofErr w:type="spellStart"/>
      <w:r w:rsidRPr="00136FC9">
        <w:rPr>
          <w:rFonts w:ascii="Consolas" w:eastAsia="Times New Roman" w:hAnsi="Consolas" w:cs="Times New Roman"/>
          <w:color w:val="D4D4D4"/>
          <w:sz w:val="21"/>
          <w:szCs w:val="21"/>
          <w:lang w:val="en-US" w:eastAsia="ru-RU"/>
        </w:rPr>
        <w:t>hoaes</w:t>
      </w:r>
      <w:proofErr w:type="spellEnd"/>
      <w:r w:rsidRPr="00136FC9">
        <w:rPr>
          <w:rFonts w:ascii="Consolas" w:eastAsia="Times New Roman" w:hAnsi="Consolas" w:cs="Times New Roman"/>
          <w:color w:val="D4D4D4"/>
          <w:sz w:val="21"/>
          <w:szCs w:val="21"/>
          <w:lang w:val="en-US" w:eastAsia="ru-RU"/>
        </w:rPr>
        <w:t xml:space="preserve"> were completely gone now and he set his teeth fast and mentally called himself a weak idiot </w:t>
      </w:r>
      <w:proofErr w:type="spellStart"/>
      <w:r w:rsidRPr="00136FC9">
        <w:rPr>
          <w:rFonts w:ascii="Consolas" w:eastAsia="Times New Roman" w:hAnsi="Consolas" w:cs="Times New Roman"/>
          <w:color w:val="D4D4D4"/>
          <w:sz w:val="21"/>
          <w:szCs w:val="21"/>
          <w:lang w:val="en-US" w:eastAsia="ru-RU"/>
        </w:rPr>
        <w:t>for ever</w:t>
      </w:r>
      <w:proofErr w:type="spellEnd"/>
      <w:r w:rsidRPr="00136FC9">
        <w:rPr>
          <w:rFonts w:ascii="Consolas" w:eastAsia="Times New Roman" w:hAnsi="Consolas" w:cs="Times New Roman"/>
          <w:color w:val="D4D4D4"/>
          <w:sz w:val="21"/>
          <w:szCs w:val="21"/>
          <w:lang w:val="en-US" w:eastAsia="ru-RU"/>
        </w:rPr>
        <w:t xml:space="preserve"> thinking about such people   | </w:t>
      </w:r>
      <w:r w:rsidRPr="00136FC9">
        <w:rPr>
          <w:rFonts w:ascii="Consolas" w:eastAsia="Times New Roman" w:hAnsi="Consolas" w:cs="Times New Roman"/>
          <w:color w:val="538135" w:themeColor="accent6" w:themeShade="BF"/>
          <w:sz w:val="21"/>
          <w:szCs w:val="21"/>
          <w:lang w:val="en-US" w:eastAsia="ru-RU"/>
        </w:rPr>
        <w:t>error</w:t>
      </w:r>
    </w:p>
    <w:p w:rsidR="00136FC9" w:rsidRPr="00136FC9" w:rsidRDefault="00136FC9" w:rsidP="00136FC9">
      <w:pPr>
        <w:shd w:val="clear" w:color="auto" w:fill="1E1E1E"/>
        <w:spacing w:after="0" w:line="285" w:lineRule="atLeast"/>
        <w:ind w:left="-709" w:right="-881"/>
        <w:rPr>
          <w:rFonts w:ascii="Consolas" w:eastAsia="Times New Roman" w:hAnsi="Consolas" w:cs="Times New Roman"/>
          <w:color w:val="D4D4D4"/>
          <w:sz w:val="21"/>
          <w:szCs w:val="21"/>
          <w:lang w:val="en-US" w:eastAsia="ru-RU"/>
        </w:rPr>
      </w:pPr>
      <w:r w:rsidRPr="00136FC9">
        <w:rPr>
          <w:rFonts w:ascii="Consolas" w:eastAsia="Times New Roman" w:hAnsi="Consolas" w:cs="Times New Roman"/>
          <w:color w:val="9CC2E5" w:themeColor="accent1" w:themeTint="99"/>
          <w:sz w:val="21"/>
          <w:szCs w:val="21"/>
          <w:lang w:val="en-US" w:eastAsia="ru-RU"/>
        </w:rPr>
        <w:t>RS</w:t>
      </w:r>
      <w:r w:rsidRPr="00136FC9">
        <w:rPr>
          <w:rFonts w:ascii="Consolas" w:eastAsia="Times New Roman" w:hAnsi="Consolas" w:cs="Times New Roman"/>
          <w:color w:val="D4D4D4"/>
          <w:sz w:val="21"/>
          <w:szCs w:val="21"/>
          <w:lang w:val="en-US" w:eastAsia="ru-RU"/>
        </w:rPr>
        <w:t xml:space="preserve">:   sympathy and pity for the dwellers in the </w:t>
      </w:r>
      <w:proofErr w:type="spellStart"/>
      <w:r w:rsidRPr="00136FC9">
        <w:rPr>
          <w:rFonts w:ascii="Consolas" w:eastAsia="Times New Roman" w:hAnsi="Consolas" w:cs="Times New Roman"/>
          <w:color w:val="D4D4D4"/>
          <w:sz w:val="21"/>
          <w:szCs w:val="21"/>
          <w:lang w:val="en-US" w:eastAsia="ru-RU"/>
        </w:rPr>
        <w:t>hoaes</w:t>
      </w:r>
      <w:proofErr w:type="spellEnd"/>
      <w:r w:rsidRPr="00136FC9">
        <w:rPr>
          <w:rFonts w:ascii="Consolas" w:eastAsia="Times New Roman" w:hAnsi="Consolas" w:cs="Times New Roman"/>
          <w:color w:val="D4D4D4"/>
          <w:sz w:val="21"/>
          <w:szCs w:val="21"/>
          <w:lang w:val="en-US" w:eastAsia="ru-RU"/>
        </w:rPr>
        <w:t xml:space="preserve"> were completely gone now and he set his teeth fast and mentally called himself a weak idiot </w:t>
      </w:r>
      <w:proofErr w:type="spellStart"/>
      <w:r w:rsidRPr="00136FC9">
        <w:rPr>
          <w:rFonts w:ascii="Consolas" w:eastAsia="Times New Roman" w:hAnsi="Consolas" w:cs="Times New Roman"/>
          <w:color w:val="D4D4D4"/>
          <w:sz w:val="21"/>
          <w:szCs w:val="21"/>
          <w:lang w:val="en-US" w:eastAsia="ru-RU"/>
        </w:rPr>
        <w:t>for ever</w:t>
      </w:r>
      <w:proofErr w:type="spellEnd"/>
      <w:r w:rsidRPr="00136FC9">
        <w:rPr>
          <w:rFonts w:ascii="Consolas" w:eastAsia="Times New Roman" w:hAnsi="Consolas" w:cs="Times New Roman"/>
          <w:color w:val="D4D4D4"/>
          <w:sz w:val="21"/>
          <w:szCs w:val="21"/>
          <w:lang w:val="en-US" w:eastAsia="ru-RU"/>
        </w:rPr>
        <w:t xml:space="preserve"> thinking about such people   | </w:t>
      </w:r>
      <w:r w:rsidRPr="00136FC9">
        <w:rPr>
          <w:rFonts w:ascii="Consolas" w:eastAsia="Times New Roman" w:hAnsi="Consolas" w:cs="Times New Roman"/>
          <w:color w:val="538135" w:themeColor="accent6" w:themeShade="BF"/>
          <w:sz w:val="21"/>
          <w:szCs w:val="21"/>
          <w:lang w:val="en-US" w:eastAsia="ru-RU"/>
        </w:rPr>
        <w:t>error</w:t>
      </w:r>
    </w:p>
    <w:p w:rsidR="00136FC9" w:rsidRPr="00136FC9" w:rsidRDefault="00136FC9" w:rsidP="00136FC9">
      <w:pPr>
        <w:shd w:val="clear" w:color="auto" w:fill="1E1E1E"/>
        <w:spacing w:after="0" w:line="285" w:lineRule="atLeast"/>
        <w:ind w:left="-709" w:right="-881"/>
        <w:rPr>
          <w:rFonts w:ascii="Consolas" w:eastAsia="Times New Roman" w:hAnsi="Consolas" w:cs="Times New Roman"/>
          <w:color w:val="D4D4D4"/>
          <w:sz w:val="21"/>
          <w:szCs w:val="21"/>
          <w:lang w:val="en-US" w:eastAsia="ru-RU"/>
        </w:rPr>
      </w:pPr>
    </w:p>
    <w:p w:rsidR="00136FC9" w:rsidRPr="00136FC9" w:rsidRDefault="00136FC9" w:rsidP="00136FC9">
      <w:pPr>
        <w:shd w:val="clear" w:color="auto" w:fill="1E1E1E"/>
        <w:spacing w:after="0" w:line="285" w:lineRule="atLeast"/>
        <w:ind w:left="-709" w:right="-881"/>
        <w:rPr>
          <w:rFonts w:ascii="Consolas" w:eastAsia="Times New Roman" w:hAnsi="Consolas" w:cs="Times New Roman"/>
          <w:color w:val="D4D4D4"/>
          <w:sz w:val="21"/>
          <w:szCs w:val="21"/>
          <w:lang w:val="en-US" w:eastAsia="ru-RU"/>
        </w:rPr>
      </w:pPr>
      <w:r w:rsidRPr="00136FC9">
        <w:rPr>
          <w:rFonts w:ascii="Consolas" w:eastAsia="Times New Roman" w:hAnsi="Consolas" w:cs="Times New Roman"/>
          <w:color w:val="9CC2E5" w:themeColor="accent1" w:themeTint="99"/>
          <w:sz w:val="21"/>
          <w:szCs w:val="21"/>
          <w:lang w:val="en-US" w:eastAsia="ru-RU"/>
        </w:rPr>
        <w:t>REF</w:t>
      </w:r>
      <w:r w:rsidRPr="00136FC9">
        <w:rPr>
          <w:rFonts w:ascii="Consolas" w:eastAsia="Times New Roman" w:hAnsi="Consolas" w:cs="Times New Roman"/>
          <w:color w:val="D4D4D4"/>
          <w:sz w:val="21"/>
          <w:szCs w:val="21"/>
          <w:lang w:val="en-US" w:eastAsia="ru-RU"/>
        </w:rPr>
        <w:t>:  a fellow who was shut up in prison for life might do it he said but not in a case like this</w:t>
      </w:r>
    </w:p>
    <w:p w:rsidR="00136FC9" w:rsidRPr="00136FC9" w:rsidRDefault="00136FC9" w:rsidP="00136FC9">
      <w:pPr>
        <w:shd w:val="clear" w:color="auto" w:fill="1E1E1E"/>
        <w:spacing w:after="0" w:line="285" w:lineRule="atLeast"/>
        <w:ind w:left="-709" w:right="-881"/>
        <w:rPr>
          <w:rFonts w:ascii="Consolas" w:eastAsia="Times New Roman" w:hAnsi="Consolas" w:cs="Times New Roman"/>
          <w:color w:val="D4D4D4"/>
          <w:sz w:val="21"/>
          <w:szCs w:val="21"/>
          <w:lang w:val="en-US" w:eastAsia="ru-RU"/>
        </w:rPr>
      </w:pPr>
      <w:r w:rsidRPr="00136FC9">
        <w:rPr>
          <w:rFonts w:ascii="Consolas" w:eastAsia="Times New Roman" w:hAnsi="Consolas" w:cs="Times New Roman"/>
          <w:color w:val="9CC2E5" w:themeColor="accent1" w:themeTint="99"/>
          <w:sz w:val="21"/>
          <w:szCs w:val="21"/>
          <w:lang w:val="en-US" w:eastAsia="ru-RU"/>
        </w:rPr>
        <w:t>BEAM</w:t>
      </w:r>
      <w:r w:rsidRPr="00136FC9">
        <w:rPr>
          <w:rFonts w:ascii="Consolas" w:eastAsia="Times New Roman" w:hAnsi="Consolas" w:cs="Times New Roman"/>
          <w:color w:val="D4D4D4"/>
          <w:sz w:val="21"/>
          <w:szCs w:val="21"/>
          <w:lang w:val="en-US" w:eastAsia="ru-RU"/>
        </w:rPr>
        <w:t xml:space="preserve">: a fellow who as shut up in prison for life might </w:t>
      </w:r>
      <w:proofErr w:type="spellStart"/>
      <w:r w:rsidRPr="00136FC9">
        <w:rPr>
          <w:rFonts w:ascii="Consolas" w:eastAsia="Times New Roman" w:hAnsi="Consolas" w:cs="Times New Roman"/>
          <w:color w:val="D4D4D4"/>
          <w:sz w:val="21"/>
          <w:szCs w:val="21"/>
          <w:lang w:val="en-US" w:eastAsia="ru-RU"/>
        </w:rPr>
        <w:t>doit</w:t>
      </w:r>
      <w:proofErr w:type="spellEnd"/>
      <w:r w:rsidRPr="00136FC9">
        <w:rPr>
          <w:rFonts w:ascii="Consolas" w:eastAsia="Times New Roman" w:hAnsi="Consolas" w:cs="Times New Roman"/>
          <w:color w:val="D4D4D4"/>
          <w:sz w:val="21"/>
          <w:szCs w:val="21"/>
          <w:lang w:val="en-US" w:eastAsia="ru-RU"/>
        </w:rPr>
        <w:t xml:space="preserve"> he said but not in a case like this   | </w:t>
      </w:r>
      <w:r w:rsidRPr="00136FC9">
        <w:rPr>
          <w:rFonts w:ascii="Consolas" w:eastAsia="Times New Roman" w:hAnsi="Consolas" w:cs="Times New Roman"/>
          <w:color w:val="538135" w:themeColor="accent6" w:themeShade="BF"/>
          <w:sz w:val="21"/>
          <w:szCs w:val="21"/>
          <w:lang w:val="en-US" w:eastAsia="ru-RU"/>
        </w:rPr>
        <w:t>error</w:t>
      </w:r>
    </w:p>
    <w:p w:rsidR="00136FC9" w:rsidRPr="00136FC9" w:rsidRDefault="00136FC9" w:rsidP="00136FC9">
      <w:pPr>
        <w:shd w:val="clear" w:color="auto" w:fill="1E1E1E"/>
        <w:spacing w:after="0" w:line="285" w:lineRule="atLeast"/>
        <w:ind w:left="-709" w:right="-881"/>
        <w:rPr>
          <w:rFonts w:ascii="Consolas" w:eastAsia="Times New Roman" w:hAnsi="Consolas" w:cs="Times New Roman"/>
          <w:color w:val="D4D4D4"/>
          <w:sz w:val="21"/>
          <w:szCs w:val="21"/>
          <w:lang w:val="en-US" w:eastAsia="ru-RU"/>
        </w:rPr>
      </w:pPr>
      <w:r w:rsidRPr="00136FC9">
        <w:rPr>
          <w:rFonts w:ascii="Consolas" w:eastAsia="Times New Roman" w:hAnsi="Consolas" w:cs="Times New Roman"/>
          <w:color w:val="9CC2E5" w:themeColor="accent1" w:themeTint="99"/>
          <w:sz w:val="21"/>
          <w:szCs w:val="21"/>
          <w:lang w:val="en-US" w:eastAsia="ru-RU"/>
        </w:rPr>
        <w:t>SF</w:t>
      </w:r>
      <w:r w:rsidRPr="00136FC9">
        <w:rPr>
          <w:rFonts w:ascii="Consolas" w:eastAsia="Times New Roman" w:hAnsi="Consolas" w:cs="Times New Roman"/>
          <w:color w:val="D4D4D4"/>
          <w:sz w:val="21"/>
          <w:szCs w:val="21"/>
          <w:lang w:val="en-US" w:eastAsia="ru-RU"/>
        </w:rPr>
        <w:t xml:space="preserve">:   a fellow who as shut up in prison for life might do it he said but not in a case like this   | </w:t>
      </w:r>
      <w:r w:rsidRPr="00136FC9">
        <w:rPr>
          <w:rFonts w:ascii="Consolas" w:eastAsia="Times New Roman" w:hAnsi="Consolas" w:cs="Times New Roman"/>
          <w:color w:val="538135" w:themeColor="accent6" w:themeShade="BF"/>
          <w:sz w:val="21"/>
          <w:szCs w:val="21"/>
          <w:lang w:val="en-US" w:eastAsia="ru-RU"/>
        </w:rPr>
        <w:t>error</w:t>
      </w:r>
    </w:p>
    <w:p w:rsidR="00136FC9" w:rsidRPr="00136FC9" w:rsidRDefault="00136FC9" w:rsidP="00136FC9">
      <w:pPr>
        <w:shd w:val="clear" w:color="auto" w:fill="1E1E1E"/>
        <w:spacing w:after="0" w:line="285" w:lineRule="atLeast"/>
        <w:ind w:left="-709" w:right="-881"/>
        <w:rPr>
          <w:rFonts w:ascii="Consolas" w:eastAsia="Times New Roman" w:hAnsi="Consolas" w:cs="Times New Roman"/>
          <w:color w:val="D4D4D4"/>
          <w:sz w:val="21"/>
          <w:szCs w:val="21"/>
          <w:lang w:val="en-US" w:eastAsia="ru-RU"/>
        </w:rPr>
      </w:pPr>
      <w:r w:rsidRPr="00136FC9">
        <w:rPr>
          <w:rFonts w:ascii="Consolas" w:eastAsia="Times New Roman" w:hAnsi="Consolas" w:cs="Times New Roman"/>
          <w:color w:val="9CC2E5" w:themeColor="accent1" w:themeTint="99"/>
          <w:sz w:val="21"/>
          <w:szCs w:val="21"/>
          <w:lang w:val="en-US" w:eastAsia="ru-RU"/>
        </w:rPr>
        <w:t>RS</w:t>
      </w:r>
      <w:r w:rsidRPr="00136FC9">
        <w:rPr>
          <w:rFonts w:ascii="Consolas" w:eastAsia="Times New Roman" w:hAnsi="Consolas" w:cs="Times New Roman"/>
          <w:color w:val="D4D4D4"/>
          <w:sz w:val="21"/>
          <w:szCs w:val="21"/>
          <w:lang w:val="en-US" w:eastAsia="ru-RU"/>
        </w:rPr>
        <w:t xml:space="preserve">:   a fellow who as shut up in prison for life might do it he said but not in a case like this   | </w:t>
      </w:r>
      <w:r w:rsidRPr="00136FC9">
        <w:rPr>
          <w:rFonts w:ascii="Consolas" w:eastAsia="Times New Roman" w:hAnsi="Consolas" w:cs="Times New Roman"/>
          <w:color w:val="538135" w:themeColor="accent6" w:themeShade="BF"/>
          <w:sz w:val="21"/>
          <w:szCs w:val="21"/>
          <w:lang w:val="en-US" w:eastAsia="ru-RU"/>
        </w:rPr>
        <w:t>error</w:t>
      </w:r>
    </w:p>
    <w:p w:rsidR="00136FC9" w:rsidRPr="00136FC9" w:rsidRDefault="00136FC9" w:rsidP="00136FC9">
      <w:pPr>
        <w:shd w:val="clear" w:color="auto" w:fill="1E1E1E"/>
        <w:spacing w:after="0" w:line="285" w:lineRule="atLeast"/>
        <w:ind w:left="-709" w:right="-881"/>
        <w:rPr>
          <w:rFonts w:ascii="Consolas" w:eastAsia="Times New Roman" w:hAnsi="Consolas" w:cs="Times New Roman"/>
          <w:color w:val="D4D4D4"/>
          <w:sz w:val="21"/>
          <w:szCs w:val="21"/>
          <w:lang w:val="en-US" w:eastAsia="ru-RU"/>
        </w:rPr>
      </w:pPr>
    </w:p>
    <w:p w:rsidR="00136FC9" w:rsidRPr="00136FC9" w:rsidRDefault="00136FC9" w:rsidP="00136FC9">
      <w:pPr>
        <w:shd w:val="clear" w:color="auto" w:fill="1E1E1E"/>
        <w:spacing w:after="0" w:line="285" w:lineRule="atLeast"/>
        <w:ind w:left="-709" w:right="-881"/>
        <w:rPr>
          <w:rFonts w:ascii="Consolas" w:eastAsia="Times New Roman" w:hAnsi="Consolas" w:cs="Times New Roman"/>
          <w:color w:val="D4D4D4"/>
          <w:sz w:val="21"/>
          <w:szCs w:val="21"/>
          <w:lang w:val="en-US" w:eastAsia="ru-RU"/>
        </w:rPr>
      </w:pPr>
      <w:r w:rsidRPr="00136FC9">
        <w:rPr>
          <w:rFonts w:ascii="Consolas" w:eastAsia="Times New Roman" w:hAnsi="Consolas" w:cs="Times New Roman"/>
          <w:color w:val="9CC2E5" w:themeColor="accent1" w:themeTint="99"/>
          <w:sz w:val="21"/>
          <w:szCs w:val="21"/>
          <w:lang w:val="en-US" w:eastAsia="ru-RU"/>
        </w:rPr>
        <w:t>REF</w:t>
      </w:r>
      <w:r w:rsidRPr="00136FC9">
        <w:rPr>
          <w:rFonts w:ascii="Consolas" w:eastAsia="Times New Roman" w:hAnsi="Consolas" w:cs="Times New Roman"/>
          <w:color w:val="D4D4D4"/>
          <w:sz w:val="21"/>
          <w:szCs w:val="21"/>
          <w:lang w:val="en-US" w:eastAsia="ru-RU"/>
        </w:rPr>
        <w:t xml:space="preserve">:  the dull sound of departing steps and a low whistling sound coming down through the skylight window into the cabin where </w:t>
      </w:r>
      <w:proofErr w:type="spellStart"/>
      <w:r w:rsidRPr="00136FC9">
        <w:rPr>
          <w:rFonts w:ascii="Consolas" w:eastAsia="Times New Roman" w:hAnsi="Consolas" w:cs="Times New Roman"/>
          <w:color w:val="D4D4D4"/>
          <w:sz w:val="21"/>
          <w:szCs w:val="21"/>
          <w:lang w:val="en-US" w:eastAsia="ru-RU"/>
        </w:rPr>
        <w:t>archy</w:t>
      </w:r>
      <w:proofErr w:type="spellEnd"/>
      <w:r w:rsidRPr="00136FC9">
        <w:rPr>
          <w:rFonts w:ascii="Consolas" w:eastAsia="Times New Roman" w:hAnsi="Consolas" w:cs="Times New Roman"/>
          <w:color w:val="D4D4D4"/>
          <w:sz w:val="21"/>
          <w:szCs w:val="21"/>
          <w:lang w:val="en-US" w:eastAsia="ru-RU"/>
        </w:rPr>
        <w:t xml:space="preserve"> </w:t>
      </w:r>
      <w:proofErr w:type="spellStart"/>
      <w:r w:rsidRPr="00136FC9">
        <w:rPr>
          <w:rFonts w:ascii="Consolas" w:eastAsia="Times New Roman" w:hAnsi="Consolas" w:cs="Times New Roman"/>
          <w:color w:val="D4D4D4"/>
          <w:sz w:val="21"/>
          <w:szCs w:val="21"/>
          <w:lang w:val="en-US" w:eastAsia="ru-RU"/>
        </w:rPr>
        <w:t>raystoke</w:t>
      </w:r>
      <w:proofErr w:type="spellEnd"/>
      <w:r w:rsidRPr="00136FC9">
        <w:rPr>
          <w:rFonts w:ascii="Consolas" w:eastAsia="Times New Roman" w:hAnsi="Consolas" w:cs="Times New Roman"/>
          <w:color w:val="D4D4D4"/>
          <w:sz w:val="21"/>
          <w:szCs w:val="21"/>
          <w:lang w:val="en-US" w:eastAsia="ru-RU"/>
        </w:rPr>
        <w:t xml:space="preserve"> lay with his heavy eyelids pressed down by sleep</w:t>
      </w:r>
    </w:p>
    <w:p w:rsidR="00136FC9" w:rsidRPr="00136FC9" w:rsidRDefault="00136FC9" w:rsidP="00136FC9">
      <w:pPr>
        <w:shd w:val="clear" w:color="auto" w:fill="1E1E1E"/>
        <w:spacing w:after="0" w:line="285" w:lineRule="atLeast"/>
        <w:ind w:left="-709" w:right="-881"/>
        <w:rPr>
          <w:rFonts w:ascii="Consolas" w:eastAsia="Times New Roman" w:hAnsi="Consolas" w:cs="Times New Roman"/>
          <w:color w:val="D4D4D4"/>
          <w:sz w:val="21"/>
          <w:szCs w:val="21"/>
          <w:lang w:val="en-US" w:eastAsia="ru-RU"/>
        </w:rPr>
      </w:pPr>
      <w:r w:rsidRPr="00136FC9">
        <w:rPr>
          <w:rFonts w:ascii="Consolas" w:eastAsia="Times New Roman" w:hAnsi="Consolas" w:cs="Times New Roman"/>
          <w:color w:val="9CC2E5" w:themeColor="accent1" w:themeTint="99"/>
          <w:sz w:val="21"/>
          <w:szCs w:val="21"/>
          <w:lang w:val="en-US" w:eastAsia="ru-RU"/>
        </w:rPr>
        <w:t>BEAM</w:t>
      </w:r>
      <w:r w:rsidRPr="00136FC9">
        <w:rPr>
          <w:rFonts w:ascii="Consolas" w:eastAsia="Times New Roman" w:hAnsi="Consolas" w:cs="Times New Roman"/>
          <w:color w:val="D4D4D4"/>
          <w:sz w:val="21"/>
          <w:szCs w:val="21"/>
          <w:lang w:val="en-US" w:eastAsia="ru-RU"/>
        </w:rPr>
        <w:t xml:space="preserve">: the dull sound of departing steps and a low whistling sound coming down through the skylight window into the cabin where </w:t>
      </w:r>
      <w:proofErr w:type="spellStart"/>
      <w:r w:rsidRPr="00136FC9">
        <w:rPr>
          <w:rFonts w:ascii="Consolas" w:eastAsia="Times New Roman" w:hAnsi="Consolas" w:cs="Times New Roman"/>
          <w:color w:val="D4D4D4"/>
          <w:sz w:val="21"/>
          <w:szCs w:val="21"/>
          <w:lang w:val="en-US" w:eastAsia="ru-RU"/>
        </w:rPr>
        <w:t>archy</w:t>
      </w:r>
      <w:proofErr w:type="spellEnd"/>
      <w:r w:rsidRPr="00136FC9">
        <w:rPr>
          <w:rFonts w:ascii="Consolas" w:eastAsia="Times New Roman" w:hAnsi="Consolas" w:cs="Times New Roman"/>
          <w:color w:val="D4D4D4"/>
          <w:sz w:val="21"/>
          <w:szCs w:val="21"/>
          <w:lang w:val="en-US" w:eastAsia="ru-RU"/>
        </w:rPr>
        <w:t xml:space="preserve"> </w:t>
      </w:r>
      <w:proofErr w:type="spellStart"/>
      <w:r w:rsidRPr="00136FC9">
        <w:rPr>
          <w:rFonts w:ascii="Consolas" w:eastAsia="Times New Roman" w:hAnsi="Consolas" w:cs="Times New Roman"/>
          <w:color w:val="D4D4D4"/>
          <w:sz w:val="21"/>
          <w:szCs w:val="21"/>
          <w:lang w:val="en-US" w:eastAsia="ru-RU"/>
        </w:rPr>
        <w:t>raystroke</w:t>
      </w:r>
      <w:proofErr w:type="spellEnd"/>
      <w:r w:rsidRPr="00136FC9">
        <w:rPr>
          <w:rFonts w:ascii="Consolas" w:eastAsia="Times New Roman" w:hAnsi="Consolas" w:cs="Times New Roman"/>
          <w:color w:val="D4D4D4"/>
          <w:sz w:val="21"/>
          <w:szCs w:val="21"/>
          <w:lang w:val="en-US" w:eastAsia="ru-RU"/>
        </w:rPr>
        <w:t xml:space="preserve"> lay with his heavy eyelids pressed down by sleep   | </w:t>
      </w:r>
      <w:r w:rsidRPr="00136FC9">
        <w:rPr>
          <w:rFonts w:ascii="Consolas" w:eastAsia="Times New Roman" w:hAnsi="Consolas" w:cs="Times New Roman"/>
          <w:color w:val="538135" w:themeColor="accent6" w:themeShade="BF"/>
          <w:sz w:val="21"/>
          <w:szCs w:val="21"/>
          <w:lang w:val="en-US" w:eastAsia="ru-RU"/>
        </w:rPr>
        <w:t>error</w:t>
      </w:r>
    </w:p>
    <w:p w:rsidR="00136FC9" w:rsidRPr="00136FC9" w:rsidRDefault="00136FC9" w:rsidP="00136FC9">
      <w:pPr>
        <w:shd w:val="clear" w:color="auto" w:fill="1E1E1E"/>
        <w:spacing w:after="0" w:line="285" w:lineRule="atLeast"/>
        <w:ind w:left="-709" w:right="-881"/>
        <w:rPr>
          <w:rFonts w:ascii="Consolas" w:eastAsia="Times New Roman" w:hAnsi="Consolas" w:cs="Times New Roman"/>
          <w:color w:val="D4D4D4"/>
          <w:sz w:val="21"/>
          <w:szCs w:val="21"/>
          <w:lang w:val="en-US" w:eastAsia="ru-RU"/>
        </w:rPr>
      </w:pPr>
      <w:r w:rsidRPr="00136FC9">
        <w:rPr>
          <w:rFonts w:ascii="Consolas" w:eastAsia="Times New Roman" w:hAnsi="Consolas" w:cs="Times New Roman"/>
          <w:color w:val="9CC2E5" w:themeColor="accent1" w:themeTint="99"/>
          <w:sz w:val="21"/>
          <w:szCs w:val="21"/>
          <w:lang w:val="en-US" w:eastAsia="ru-RU"/>
        </w:rPr>
        <w:t>SF</w:t>
      </w:r>
      <w:r w:rsidRPr="00136FC9">
        <w:rPr>
          <w:rFonts w:ascii="Consolas" w:eastAsia="Times New Roman" w:hAnsi="Consolas" w:cs="Times New Roman"/>
          <w:color w:val="D4D4D4"/>
          <w:sz w:val="21"/>
          <w:szCs w:val="21"/>
          <w:lang w:val="en-US" w:eastAsia="ru-RU"/>
        </w:rPr>
        <w:t xml:space="preserve">:   the dull sound of departing steps and a low whistling sound coming down through the skylight window into the cabin where </w:t>
      </w:r>
      <w:proofErr w:type="spellStart"/>
      <w:r w:rsidRPr="00136FC9">
        <w:rPr>
          <w:rFonts w:ascii="Consolas" w:eastAsia="Times New Roman" w:hAnsi="Consolas" w:cs="Times New Roman"/>
          <w:color w:val="D4D4D4"/>
          <w:sz w:val="21"/>
          <w:szCs w:val="21"/>
          <w:lang w:val="en-US" w:eastAsia="ru-RU"/>
        </w:rPr>
        <w:t>archy</w:t>
      </w:r>
      <w:proofErr w:type="spellEnd"/>
      <w:r w:rsidRPr="00136FC9">
        <w:rPr>
          <w:rFonts w:ascii="Consolas" w:eastAsia="Times New Roman" w:hAnsi="Consolas" w:cs="Times New Roman"/>
          <w:color w:val="D4D4D4"/>
          <w:sz w:val="21"/>
          <w:szCs w:val="21"/>
          <w:lang w:val="en-US" w:eastAsia="ru-RU"/>
        </w:rPr>
        <w:t xml:space="preserve"> </w:t>
      </w:r>
      <w:proofErr w:type="spellStart"/>
      <w:r w:rsidRPr="00136FC9">
        <w:rPr>
          <w:rFonts w:ascii="Consolas" w:eastAsia="Times New Roman" w:hAnsi="Consolas" w:cs="Times New Roman"/>
          <w:color w:val="D4D4D4"/>
          <w:sz w:val="21"/>
          <w:szCs w:val="21"/>
          <w:lang w:val="en-US" w:eastAsia="ru-RU"/>
        </w:rPr>
        <w:t>raystroke</w:t>
      </w:r>
      <w:proofErr w:type="spellEnd"/>
      <w:r w:rsidRPr="00136FC9">
        <w:rPr>
          <w:rFonts w:ascii="Consolas" w:eastAsia="Times New Roman" w:hAnsi="Consolas" w:cs="Times New Roman"/>
          <w:color w:val="D4D4D4"/>
          <w:sz w:val="21"/>
          <w:szCs w:val="21"/>
          <w:lang w:val="en-US" w:eastAsia="ru-RU"/>
        </w:rPr>
        <w:t xml:space="preserve"> lay with his heavy </w:t>
      </w:r>
      <w:proofErr w:type="spellStart"/>
      <w:r w:rsidRPr="00136FC9">
        <w:rPr>
          <w:rFonts w:ascii="Consolas" w:eastAsia="Times New Roman" w:hAnsi="Consolas" w:cs="Times New Roman"/>
          <w:color w:val="D4D4D4"/>
          <w:sz w:val="21"/>
          <w:szCs w:val="21"/>
          <w:lang w:val="en-US" w:eastAsia="ru-RU"/>
        </w:rPr>
        <w:t>iyelids</w:t>
      </w:r>
      <w:proofErr w:type="spellEnd"/>
      <w:r w:rsidRPr="00136FC9">
        <w:rPr>
          <w:rFonts w:ascii="Consolas" w:eastAsia="Times New Roman" w:hAnsi="Consolas" w:cs="Times New Roman"/>
          <w:color w:val="D4D4D4"/>
          <w:sz w:val="21"/>
          <w:szCs w:val="21"/>
          <w:lang w:val="en-US" w:eastAsia="ru-RU"/>
        </w:rPr>
        <w:t xml:space="preserve"> pressed down by sleep   | </w:t>
      </w:r>
      <w:r w:rsidRPr="00136FC9">
        <w:rPr>
          <w:rFonts w:ascii="Consolas" w:eastAsia="Times New Roman" w:hAnsi="Consolas" w:cs="Times New Roman"/>
          <w:color w:val="538135" w:themeColor="accent6" w:themeShade="BF"/>
          <w:sz w:val="21"/>
          <w:szCs w:val="21"/>
          <w:lang w:val="en-US" w:eastAsia="ru-RU"/>
        </w:rPr>
        <w:t>error</w:t>
      </w:r>
    </w:p>
    <w:p w:rsidR="00136FC9" w:rsidRDefault="00136FC9" w:rsidP="00136FC9">
      <w:pPr>
        <w:shd w:val="clear" w:color="auto" w:fill="1E1E1E"/>
        <w:spacing w:after="0" w:line="285" w:lineRule="atLeast"/>
        <w:ind w:left="-709" w:right="-881"/>
        <w:rPr>
          <w:rFonts w:ascii="Consolas" w:eastAsia="Times New Roman" w:hAnsi="Consolas" w:cs="Times New Roman"/>
          <w:color w:val="D4D4D4"/>
          <w:sz w:val="21"/>
          <w:szCs w:val="21"/>
          <w:lang w:val="en-US" w:eastAsia="ru-RU"/>
        </w:rPr>
      </w:pPr>
      <w:r w:rsidRPr="00136FC9">
        <w:rPr>
          <w:rFonts w:ascii="Consolas" w:eastAsia="Times New Roman" w:hAnsi="Consolas" w:cs="Times New Roman"/>
          <w:color w:val="9CC2E5" w:themeColor="accent1" w:themeTint="99"/>
          <w:sz w:val="21"/>
          <w:szCs w:val="21"/>
          <w:lang w:val="en-US" w:eastAsia="ru-RU"/>
        </w:rPr>
        <w:t>RS</w:t>
      </w:r>
      <w:r w:rsidRPr="00136FC9">
        <w:rPr>
          <w:rFonts w:ascii="Consolas" w:eastAsia="Times New Roman" w:hAnsi="Consolas" w:cs="Times New Roman"/>
          <w:color w:val="D4D4D4"/>
          <w:sz w:val="21"/>
          <w:szCs w:val="21"/>
          <w:lang w:val="en-US" w:eastAsia="ru-RU"/>
        </w:rPr>
        <w:t xml:space="preserve">:   the dull sound of departing steps and a low whistling sound coming down through the skylight window into the cabin where </w:t>
      </w:r>
      <w:proofErr w:type="spellStart"/>
      <w:r w:rsidRPr="00136FC9">
        <w:rPr>
          <w:rFonts w:ascii="Consolas" w:eastAsia="Times New Roman" w:hAnsi="Consolas" w:cs="Times New Roman"/>
          <w:color w:val="D4D4D4"/>
          <w:sz w:val="21"/>
          <w:szCs w:val="21"/>
          <w:lang w:val="en-US" w:eastAsia="ru-RU"/>
        </w:rPr>
        <w:t>archy</w:t>
      </w:r>
      <w:proofErr w:type="spellEnd"/>
      <w:r w:rsidRPr="00136FC9">
        <w:rPr>
          <w:rFonts w:ascii="Consolas" w:eastAsia="Times New Roman" w:hAnsi="Consolas" w:cs="Times New Roman"/>
          <w:color w:val="D4D4D4"/>
          <w:sz w:val="21"/>
          <w:szCs w:val="21"/>
          <w:lang w:val="en-US" w:eastAsia="ru-RU"/>
        </w:rPr>
        <w:t xml:space="preserve"> </w:t>
      </w:r>
      <w:proofErr w:type="spellStart"/>
      <w:r w:rsidRPr="00136FC9">
        <w:rPr>
          <w:rFonts w:ascii="Consolas" w:eastAsia="Times New Roman" w:hAnsi="Consolas" w:cs="Times New Roman"/>
          <w:color w:val="D4D4D4"/>
          <w:sz w:val="21"/>
          <w:szCs w:val="21"/>
          <w:lang w:val="en-US" w:eastAsia="ru-RU"/>
        </w:rPr>
        <w:t>raystroke</w:t>
      </w:r>
      <w:proofErr w:type="spellEnd"/>
      <w:r w:rsidRPr="00136FC9">
        <w:rPr>
          <w:rFonts w:ascii="Consolas" w:eastAsia="Times New Roman" w:hAnsi="Consolas" w:cs="Times New Roman"/>
          <w:color w:val="D4D4D4"/>
          <w:sz w:val="21"/>
          <w:szCs w:val="21"/>
          <w:lang w:val="en-US" w:eastAsia="ru-RU"/>
        </w:rPr>
        <w:t xml:space="preserve"> lay with his heavy </w:t>
      </w:r>
      <w:proofErr w:type="spellStart"/>
      <w:r w:rsidRPr="00136FC9">
        <w:rPr>
          <w:rFonts w:ascii="Consolas" w:eastAsia="Times New Roman" w:hAnsi="Consolas" w:cs="Times New Roman"/>
          <w:color w:val="D4D4D4"/>
          <w:sz w:val="21"/>
          <w:szCs w:val="21"/>
          <w:lang w:val="en-US" w:eastAsia="ru-RU"/>
        </w:rPr>
        <w:t>iyelids</w:t>
      </w:r>
      <w:proofErr w:type="spellEnd"/>
      <w:r w:rsidRPr="00136FC9">
        <w:rPr>
          <w:rFonts w:ascii="Consolas" w:eastAsia="Times New Roman" w:hAnsi="Consolas" w:cs="Times New Roman"/>
          <w:color w:val="D4D4D4"/>
          <w:sz w:val="21"/>
          <w:szCs w:val="21"/>
          <w:lang w:val="en-US" w:eastAsia="ru-RU"/>
        </w:rPr>
        <w:t xml:space="preserve"> pressed down by sleep   | </w:t>
      </w:r>
      <w:r w:rsidRPr="00136FC9">
        <w:rPr>
          <w:rFonts w:ascii="Consolas" w:eastAsia="Times New Roman" w:hAnsi="Consolas" w:cs="Times New Roman"/>
          <w:color w:val="538135" w:themeColor="accent6" w:themeShade="BF"/>
          <w:sz w:val="21"/>
          <w:szCs w:val="21"/>
          <w:lang w:val="en-US" w:eastAsia="ru-RU"/>
        </w:rPr>
        <w:t>error</w:t>
      </w:r>
    </w:p>
    <w:p w:rsidR="00136FC9" w:rsidRDefault="00136FC9" w:rsidP="00136FC9">
      <w:pPr>
        <w:shd w:val="clear" w:color="auto" w:fill="1E1E1E"/>
        <w:spacing w:after="0" w:line="285" w:lineRule="atLeast"/>
        <w:ind w:left="-709" w:right="-881"/>
        <w:rPr>
          <w:rFonts w:ascii="Consolas" w:eastAsia="Times New Roman" w:hAnsi="Consolas" w:cs="Times New Roman"/>
          <w:color w:val="9CC2E5" w:themeColor="accent1" w:themeTint="99"/>
          <w:sz w:val="21"/>
          <w:szCs w:val="21"/>
          <w:lang w:val="en-US" w:eastAsia="ru-RU"/>
        </w:rPr>
      </w:pPr>
    </w:p>
    <w:p w:rsidR="00136FC9" w:rsidRPr="00136FC9" w:rsidRDefault="00136FC9" w:rsidP="00136FC9">
      <w:pPr>
        <w:shd w:val="clear" w:color="auto" w:fill="1E1E1E"/>
        <w:spacing w:after="0" w:line="285" w:lineRule="atLeast"/>
        <w:ind w:left="-709" w:right="-881"/>
        <w:rPr>
          <w:rFonts w:ascii="Consolas" w:eastAsia="Times New Roman" w:hAnsi="Consolas" w:cs="Times New Roman"/>
          <w:color w:val="D4D4D4"/>
          <w:sz w:val="21"/>
          <w:szCs w:val="21"/>
          <w:lang w:val="en-US" w:eastAsia="ru-RU"/>
        </w:rPr>
      </w:pPr>
      <w:r w:rsidRPr="00136FC9">
        <w:rPr>
          <w:rFonts w:ascii="Consolas" w:eastAsia="Times New Roman" w:hAnsi="Consolas" w:cs="Times New Roman"/>
          <w:color w:val="9CC2E5" w:themeColor="accent1" w:themeTint="99"/>
          <w:sz w:val="21"/>
          <w:szCs w:val="21"/>
          <w:lang w:val="en-US" w:eastAsia="ru-RU"/>
        </w:rPr>
        <w:t>REF</w:t>
      </w:r>
      <w:r w:rsidRPr="00136FC9">
        <w:rPr>
          <w:rFonts w:ascii="Consolas" w:eastAsia="Times New Roman" w:hAnsi="Consolas" w:cs="Times New Roman"/>
          <w:color w:val="D4D4D4"/>
          <w:sz w:val="21"/>
          <w:szCs w:val="21"/>
          <w:lang w:val="en-US" w:eastAsia="ru-RU"/>
        </w:rPr>
        <w:t>:  he swung round walked aft and began sweeping the shore again with his glass while the master and dick exchanged glances which meant a great deal</w:t>
      </w:r>
    </w:p>
    <w:p w:rsidR="00136FC9" w:rsidRPr="00136FC9" w:rsidRDefault="00136FC9" w:rsidP="00136FC9">
      <w:pPr>
        <w:shd w:val="clear" w:color="auto" w:fill="1E1E1E"/>
        <w:spacing w:after="0" w:line="285" w:lineRule="atLeast"/>
        <w:ind w:left="-709" w:right="-881"/>
        <w:rPr>
          <w:rFonts w:ascii="Consolas" w:eastAsia="Times New Roman" w:hAnsi="Consolas" w:cs="Times New Roman"/>
          <w:color w:val="D4D4D4"/>
          <w:sz w:val="21"/>
          <w:szCs w:val="21"/>
          <w:lang w:val="en-US" w:eastAsia="ru-RU"/>
        </w:rPr>
      </w:pPr>
      <w:r w:rsidRPr="00136FC9">
        <w:rPr>
          <w:rFonts w:ascii="Consolas" w:eastAsia="Times New Roman" w:hAnsi="Consolas" w:cs="Times New Roman"/>
          <w:color w:val="9CC2E5" w:themeColor="accent1" w:themeTint="99"/>
          <w:sz w:val="21"/>
          <w:szCs w:val="21"/>
          <w:lang w:val="en-US" w:eastAsia="ru-RU"/>
        </w:rPr>
        <w:t>BEAM</w:t>
      </w:r>
      <w:r w:rsidRPr="00136FC9">
        <w:rPr>
          <w:rFonts w:ascii="Consolas" w:eastAsia="Times New Roman" w:hAnsi="Consolas" w:cs="Times New Roman"/>
          <w:color w:val="D4D4D4"/>
          <w:sz w:val="21"/>
          <w:szCs w:val="21"/>
          <w:lang w:val="en-US" w:eastAsia="ru-RU"/>
        </w:rPr>
        <w:t xml:space="preserve">: he swung round walked </w:t>
      </w:r>
      <w:proofErr w:type="spellStart"/>
      <w:r w:rsidRPr="00136FC9">
        <w:rPr>
          <w:rFonts w:ascii="Consolas" w:eastAsia="Times New Roman" w:hAnsi="Consolas" w:cs="Times New Roman"/>
          <w:color w:val="D4D4D4"/>
          <w:sz w:val="21"/>
          <w:szCs w:val="21"/>
          <w:lang w:val="en-US" w:eastAsia="ru-RU"/>
        </w:rPr>
        <w:t>aff</w:t>
      </w:r>
      <w:proofErr w:type="spellEnd"/>
      <w:r w:rsidRPr="00136FC9">
        <w:rPr>
          <w:rFonts w:ascii="Consolas" w:eastAsia="Times New Roman" w:hAnsi="Consolas" w:cs="Times New Roman"/>
          <w:color w:val="D4D4D4"/>
          <w:sz w:val="21"/>
          <w:szCs w:val="21"/>
          <w:lang w:val="en-US" w:eastAsia="ru-RU"/>
        </w:rPr>
        <w:t xml:space="preserve"> and began sweeping the shore again with his glass while the master and dick exchanged glances which met agree deal   | </w:t>
      </w:r>
      <w:r w:rsidRPr="00136FC9">
        <w:rPr>
          <w:rFonts w:ascii="Consolas" w:eastAsia="Times New Roman" w:hAnsi="Consolas" w:cs="Times New Roman"/>
          <w:color w:val="538135" w:themeColor="accent6" w:themeShade="BF"/>
          <w:sz w:val="21"/>
          <w:szCs w:val="21"/>
          <w:lang w:val="en-US" w:eastAsia="ru-RU"/>
        </w:rPr>
        <w:t>error</w:t>
      </w:r>
    </w:p>
    <w:p w:rsidR="00136FC9" w:rsidRPr="00136FC9" w:rsidRDefault="00136FC9" w:rsidP="00136FC9">
      <w:pPr>
        <w:shd w:val="clear" w:color="auto" w:fill="1E1E1E"/>
        <w:spacing w:after="0" w:line="285" w:lineRule="atLeast"/>
        <w:ind w:left="-709" w:right="-881"/>
        <w:rPr>
          <w:rFonts w:ascii="Consolas" w:eastAsia="Times New Roman" w:hAnsi="Consolas" w:cs="Times New Roman"/>
          <w:color w:val="D4D4D4"/>
          <w:sz w:val="21"/>
          <w:szCs w:val="21"/>
          <w:lang w:val="en-US" w:eastAsia="ru-RU"/>
        </w:rPr>
      </w:pPr>
      <w:r w:rsidRPr="00136FC9">
        <w:rPr>
          <w:rFonts w:ascii="Consolas" w:eastAsia="Times New Roman" w:hAnsi="Consolas" w:cs="Times New Roman"/>
          <w:color w:val="9CC2E5" w:themeColor="accent1" w:themeTint="99"/>
          <w:sz w:val="21"/>
          <w:szCs w:val="21"/>
          <w:lang w:val="en-US" w:eastAsia="ru-RU"/>
        </w:rPr>
        <w:t>SF</w:t>
      </w:r>
      <w:r w:rsidRPr="00136FC9">
        <w:rPr>
          <w:rFonts w:ascii="Consolas" w:eastAsia="Times New Roman" w:hAnsi="Consolas" w:cs="Times New Roman"/>
          <w:color w:val="D4D4D4"/>
          <w:sz w:val="21"/>
          <w:szCs w:val="21"/>
          <w:lang w:val="en-US" w:eastAsia="ru-RU"/>
        </w:rPr>
        <w:t xml:space="preserve">:   he swung round walked </w:t>
      </w:r>
      <w:proofErr w:type="spellStart"/>
      <w:r w:rsidRPr="00136FC9">
        <w:rPr>
          <w:rFonts w:ascii="Consolas" w:eastAsia="Times New Roman" w:hAnsi="Consolas" w:cs="Times New Roman"/>
          <w:color w:val="D4D4D4"/>
          <w:sz w:val="21"/>
          <w:szCs w:val="21"/>
          <w:lang w:val="en-US" w:eastAsia="ru-RU"/>
        </w:rPr>
        <w:t>aff</w:t>
      </w:r>
      <w:proofErr w:type="spellEnd"/>
      <w:r w:rsidRPr="00136FC9">
        <w:rPr>
          <w:rFonts w:ascii="Consolas" w:eastAsia="Times New Roman" w:hAnsi="Consolas" w:cs="Times New Roman"/>
          <w:color w:val="D4D4D4"/>
          <w:sz w:val="21"/>
          <w:szCs w:val="21"/>
          <w:lang w:val="en-US" w:eastAsia="ru-RU"/>
        </w:rPr>
        <w:t xml:space="preserve"> and began sweeping the shore again with his glass while the master and dick exchanged glances which met a </w:t>
      </w:r>
      <w:proofErr w:type="spellStart"/>
      <w:r w:rsidRPr="00136FC9">
        <w:rPr>
          <w:rFonts w:ascii="Consolas" w:eastAsia="Times New Roman" w:hAnsi="Consolas" w:cs="Times New Roman"/>
          <w:color w:val="D4D4D4"/>
          <w:sz w:val="21"/>
          <w:szCs w:val="21"/>
          <w:lang w:val="en-US" w:eastAsia="ru-RU"/>
        </w:rPr>
        <w:t>gree</w:t>
      </w:r>
      <w:proofErr w:type="spellEnd"/>
      <w:r w:rsidRPr="00136FC9">
        <w:rPr>
          <w:rFonts w:ascii="Consolas" w:eastAsia="Times New Roman" w:hAnsi="Consolas" w:cs="Times New Roman"/>
          <w:color w:val="D4D4D4"/>
          <w:sz w:val="21"/>
          <w:szCs w:val="21"/>
          <w:lang w:val="en-US" w:eastAsia="ru-RU"/>
        </w:rPr>
        <w:t xml:space="preserve"> deal   | </w:t>
      </w:r>
      <w:r w:rsidRPr="00136FC9">
        <w:rPr>
          <w:rFonts w:ascii="Consolas" w:eastAsia="Times New Roman" w:hAnsi="Consolas" w:cs="Times New Roman"/>
          <w:color w:val="538135" w:themeColor="accent6" w:themeShade="BF"/>
          <w:sz w:val="21"/>
          <w:szCs w:val="21"/>
          <w:lang w:val="en-US" w:eastAsia="ru-RU"/>
        </w:rPr>
        <w:t>error</w:t>
      </w:r>
    </w:p>
    <w:p w:rsidR="00136FC9" w:rsidRPr="00136FC9" w:rsidRDefault="00136FC9" w:rsidP="00136FC9">
      <w:pPr>
        <w:shd w:val="clear" w:color="auto" w:fill="1E1E1E"/>
        <w:spacing w:after="0" w:line="285" w:lineRule="atLeast"/>
        <w:ind w:left="-709" w:right="-881"/>
        <w:rPr>
          <w:rFonts w:ascii="Consolas" w:eastAsia="Times New Roman" w:hAnsi="Consolas" w:cs="Times New Roman"/>
          <w:color w:val="D4D4D4"/>
          <w:sz w:val="21"/>
          <w:szCs w:val="21"/>
          <w:lang w:val="en-US" w:eastAsia="ru-RU"/>
        </w:rPr>
      </w:pPr>
      <w:r w:rsidRPr="00136FC9">
        <w:rPr>
          <w:rFonts w:ascii="Consolas" w:eastAsia="Times New Roman" w:hAnsi="Consolas" w:cs="Times New Roman"/>
          <w:color w:val="9CC2E5" w:themeColor="accent1" w:themeTint="99"/>
          <w:sz w:val="21"/>
          <w:szCs w:val="21"/>
          <w:lang w:val="en-US" w:eastAsia="ru-RU"/>
        </w:rPr>
        <w:t>RS</w:t>
      </w:r>
      <w:r w:rsidRPr="00136FC9">
        <w:rPr>
          <w:rFonts w:ascii="Consolas" w:eastAsia="Times New Roman" w:hAnsi="Consolas" w:cs="Times New Roman"/>
          <w:color w:val="D4D4D4"/>
          <w:sz w:val="21"/>
          <w:szCs w:val="21"/>
          <w:lang w:val="en-US" w:eastAsia="ru-RU"/>
        </w:rPr>
        <w:t xml:space="preserve">:   he swung round walked </w:t>
      </w:r>
      <w:proofErr w:type="spellStart"/>
      <w:r w:rsidRPr="00136FC9">
        <w:rPr>
          <w:rFonts w:ascii="Consolas" w:eastAsia="Times New Roman" w:hAnsi="Consolas" w:cs="Times New Roman"/>
          <w:color w:val="D4D4D4"/>
          <w:sz w:val="21"/>
          <w:szCs w:val="21"/>
          <w:lang w:val="en-US" w:eastAsia="ru-RU"/>
        </w:rPr>
        <w:t>aff</w:t>
      </w:r>
      <w:proofErr w:type="spellEnd"/>
      <w:r w:rsidRPr="00136FC9">
        <w:rPr>
          <w:rFonts w:ascii="Consolas" w:eastAsia="Times New Roman" w:hAnsi="Consolas" w:cs="Times New Roman"/>
          <w:color w:val="D4D4D4"/>
          <w:sz w:val="21"/>
          <w:szCs w:val="21"/>
          <w:lang w:val="en-US" w:eastAsia="ru-RU"/>
        </w:rPr>
        <w:t xml:space="preserve"> and began sweeping the shore again with his glass while the master and dick exchanged glances which met agree deal   | </w:t>
      </w:r>
      <w:r w:rsidRPr="00136FC9">
        <w:rPr>
          <w:rFonts w:ascii="Consolas" w:eastAsia="Times New Roman" w:hAnsi="Consolas" w:cs="Times New Roman"/>
          <w:color w:val="538135" w:themeColor="accent6" w:themeShade="BF"/>
          <w:sz w:val="21"/>
          <w:szCs w:val="21"/>
          <w:lang w:val="en-US" w:eastAsia="ru-RU"/>
        </w:rPr>
        <w:t>error</w:t>
      </w:r>
    </w:p>
    <w:p w:rsidR="00136FC9" w:rsidRPr="00136FC9" w:rsidRDefault="00136FC9" w:rsidP="00136FC9">
      <w:pPr>
        <w:shd w:val="clear" w:color="auto" w:fill="1E1E1E"/>
        <w:spacing w:after="0" w:line="285" w:lineRule="atLeast"/>
        <w:ind w:right="-881"/>
        <w:rPr>
          <w:rFonts w:ascii="Consolas" w:eastAsia="Times New Roman" w:hAnsi="Consolas" w:cs="Times New Roman"/>
          <w:color w:val="D4D4D4"/>
          <w:sz w:val="21"/>
          <w:szCs w:val="21"/>
          <w:lang w:val="en-US" w:eastAsia="ru-RU"/>
        </w:rPr>
        <w:sectPr w:rsidR="00136FC9" w:rsidRPr="00136FC9" w:rsidSect="00136FC9">
          <w:pgSz w:w="16838" w:h="11906" w:orient="landscape"/>
          <w:pgMar w:top="1701" w:right="1134" w:bottom="850" w:left="1134" w:header="708" w:footer="708" w:gutter="0"/>
          <w:cols w:space="708"/>
          <w:docGrid w:linePitch="381"/>
        </w:sectPr>
      </w:pPr>
    </w:p>
    <w:p w:rsidR="00136FC9" w:rsidRDefault="00136FC9" w:rsidP="00136FC9">
      <w:bookmarkStart w:id="8" w:name="_Toc225465490"/>
      <w:r>
        <w:lastRenderedPageBreak/>
        <w:t>LM лучше всего справляется с восстановлением структуры слов и разрешением пробельны</w:t>
      </w:r>
      <w:r>
        <w:t>х коллизий:</w:t>
      </w:r>
    </w:p>
    <w:p w:rsidR="00136FC9" w:rsidRDefault="00136FC9" w:rsidP="00136FC9">
      <w:pPr>
        <w:pStyle w:val="a7"/>
        <w:numPr>
          <w:ilvl w:val="0"/>
          <w:numId w:val="8"/>
        </w:numPr>
      </w:pPr>
      <w:r>
        <w:t>Пример 2: B</w:t>
      </w:r>
      <w:proofErr w:type="spellStart"/>
      <w:r w:rsidR="00812010">
        <w:rPr>
          <w:lang w:val="en-US"/>
        </w:rPr>
        <w:t>eam</w:t>
      </w:r>
      <w:proofErr w:type="spellEnd"/>
      <w:r>
        <w:t xml:space="preserve"> выдает </w:t>
      </w:r>
      <w:proofErr w:type="spellStart"/>
      <w:r w:rsidRPr="00812010">
        <w:rPr>
          <w:i/>
        </w:rPr>
        <w:t>kickhe</w:t>
      </w:r>
      <w:proofErr w:type="spellEnd"/>
      <w:r>
        <w:t xml:space="preserve">. </w:t>
      </w:r>
      <w:r w:rsidR="00812010">
        <w:rPr>
          <w:lang w:val="en-US"/>
        </w:rPr>
        <w:t>RS</w:t>
      </w:r>
      <w:r>
        <w:t xml:space="preserve"> успешно исправляет это в </w:t>
      </w:r>
      <w:proofErr w:type="spellStart"/>
      <w:r w:rsidRPr="00812010">
        <w:rPr>
          <w:i/>
        </w:rPr>
        <w:t>the</w:t>
      </w:r>
      <w:proofErr w:type="spellEnd"/>
      <w:r w:rsidRPr="00812010">
        <w:rPr>
          <w:i/>
        </w:rPr>
        <w:t xml:space="preserve"> </w:t>
      </w:r>
      <w:proofErr w:type="spellStart"/>
      <w:r w:rsidRPr="00812010">
        <w:rPr>
          <w:i/>
        </w:rPr>
        <w:t>kick</w:t>
      </w:r>
      <w:proofErr w:type="spellEnd"/>
      <w:r w:rsidRPr="00812010">
        <w:rPr>
          <w:i/>
        </w:rPr>
        <w:t xml:space="preserve"> </w:t>
      </w:r>
      <w:proofErr w:type="spellStart"/>
      <w:r w:rsidRPr="00812010">
        <w:rPr>
          <w:i/>
        </w:rPr>
        <w:t>he</w:t>
      </w:r>
      <w:proofErr w:type="spellEnd"/>
      <w:r>
        <w:t>. Поскольку "</w:t>
      </w:r>
      <w:proofErr w:type="spellStart"/>
      <w:r>
        <w:t>kic</w:t>
      </w:r>
      <w:r w:rsidR="00812010">
        <w:t>k</w:t>
      </w:r>
      <w:proofErr w:type="spellEnd"/>
      <w:r w:rsidR="00812010">
        <w:t xml:space="preserve"> </w:t>
      </w:r>
      <w:proofErr w:type="spellStart"/>
      <w:r w:rsidR="00812010">
        <w:t>he</w:t>
      </w:r>
      <w:proofErr w:type="spellEnd"/>
      <w:r w:rsidR="00812010">
        <w:t xml:space="preserve">" — статистически вероятная </w:t>
      </w:r>
      <w:r>
        <w:t xml:space="preserve">последовательность, LM </w:t>
      </w:r>
      <w:r w:rsidR="00812010">
        <w:t>исправляет</w:t>
      </w:r>
      <w:r>
        <w:t xml:space="preserve"> акустическую ошибку.</w:t>
      </w:r>
    </w:p>
    <w:p w:rsidR="00136FC9" w:rsidRDefault="00136FC9" w:rsidP="00136FC9">
      <w:pPr>
        <w:pStyle w:val="a7"/>
        <w:numPr>
          <w:ilvl w:val="0"/>
          <w:numId w:val="8"/>
        </w:numPr>
      </w:pPr>
      <w:r>
        <w:t>Пример 4: BEAM в</w:t>
      </w:r>
      <w:bookmarkStart w:id="9" w:name="_GoBack"/>
      <w:bookmarkEnd w:id="9"/>
      <w:r>
        <w:t xml:space="preserve">ыдает </w:t>
      </w:r>
      <w:proofErr w:type="spellStart"/>
      <w:r w:rsidRPr="00812010">
        <w:rPr>
          <w:i/>
        </w:rPr>
        <w:t>doit</w:t>
      </w:r>
      <w:proofErr w:type="spellEnd"/>
      <w:r>
        <w:t xml:space="preserve">. </w:t>
      </w:r>
      <w:r w:rsidR="00812010">
        <w:rPr>
          <w:lang w:val="en-US"/>
        </w:rPr>
        <w:t>SF</w:t>
      </w:r>
      <w:r>
        <w:t xml:space="preserve"> и</w:t>
      </w:r>
      <w:r w:rsidR="00812010" w:rsidRPr="00812010">
        <w:t xml:space="preserve"> </w:t>
      </w:r>
      <w:r w:rsidR="00812010">
        <w:rPr>
          <w:lang w:val="en-US"/>
        </w:rPr>
        <w:t>RS</w:t>
      </w:r>
      <w:r>
        <w:t xml:space="preserve"> исправляют это в </w:t>
      </w:r>
      <w:proofErr w:type="spellStart"/>
      <w:r w:rsidRPr="00812010">
        <w:rPr>
          <w:i/>
        </w:rPr>
        <w:t>do</w:t>
      </w:r>
      <w:proofErr w:type="spellEnd"/>
      <w:r w:rsidRPr="00812010">
        <w:rPr>
          <w:i/>
        </w:rPr>
        <w:t xml:space="preserve"> </w:t>
      </w:r>
      <w:proofErr w:type="spellStart"/>
      <w:r w:rsidRPr="00812010">
        <w:rPr>
          <w:i/>
        </w:rPr>
        <w:t>it</w:t>
      </w:r>
      <w:proofErr w:type="spellEnd"/>
      <w:r>
        <w:t>.</w:t>
      </w:r>
    </w:p>
    <w:p w:rsidR="00136FC9" w:rsidRDefault="00136FC9" w:rsidP="00136FC9">
      <w:r>
        <w:t>Модель плохо распознает редкие слова, в частности имена собственные:</w:t>
      </w:r>
    </w:p>
    <w:p w:rsidR="00136FC9" w:rsidRDefault="00136FC9" w:rsidP="00136FC9">
      <w:pPr>
        <w:pStyle w:val="a7"/>
        <w:numPr>
          <w:ilvl w:val="0"/>
          <w:numId w:val="9"/>
        </w:numPr>
      </w:pPr>
      <w:r>
        <w:t xml:space="preserve">Пример 1: Имя </w:t>
      </w:r>
      <w:proofErr w:type="spellStart"/>
      <w:r w:rsidRPr="00812010">
        <w:rPr>
          <w:i/>
        </w:rPr>
        <w:t>archy</w:t>
      </w:r>
      <w:proofErr w:type="spellEnd"/>
      <w:r>
        <w:t xml:space="preserve"> превращается в </w:t>
      </w:r>
      <w:proofErr w:type="spellStart"/>
      <w:r w:rsidRPr="00812010">
        <w:rPr>
          <w:i/>
        </w:rPr>
        <w:t>archi</w:t>
      </w:r>
      <w:proofErr w:type="spellEnd"/>
      <w:r>
        <w:t xml:space="preserve"> (B</w:t>
      </w:r>
      <w:proofErr w:type="spellStart"/>
      <w:r w:rsidR="00812010">
        <w:rPr>
          <w:lang w:val="en-US"/>
        </w:rPr>
        <w:t>eam</w:t>
      </w:r>
      <w:proofErr w:type="spellEnd"/>
      <w:r>
        <w:t xml:space="preserve">), а затем SF/RS меняют его на </w:t>
      </w:r>
      <w:proofErr w:type="spellStart"/>
      <w:r w:rsidRPr="00812010">
        <w:rPr>
          <w:i/>
        </w:rPr>
        <w:t>arche</w:t>
      </w:r>
      <w:proofErr w:type="spellEnd"/>
      <w:r>
        <w:t>. LM не знает имени "</w:t>
      </w:r>
      <w:proofErr w:type="spellStart"/>
      <w:r>
        <w:t>Archy</w:t>
      </w:r>
      <w:proofErr w:type="spellEnd"/>
      <w:r>
        <w:t>" и выбирает наиболее близкое по написанию слово и</w:t>
      </w:r>
      <w:r>
        <w:t>з словаря;</w:t>
      </w:r>
    </w:p>
    <w:p w:rsidR="00136FC9" w:rsidRDefault="00136FC9" w:rsidP="00136FC9">
      <w:pPr>
        <w:pStyle w:val="a7"/>
        <w:numPr>
          <w:ilvl w:val="0"/>
          <w:numId w:val="9"/>
        </w:numPr>
      </w:pPr>
      <w:r>
        <w:t xml:space="preserve">Пример 5: </w:t>
      </w:r>
      <w:proofErr w:type="spellStart"/>
      <w:r w:rsidRPr="00812010">
        <w:rPr>
          <w:i/>
        </w:rPr>
        <w:t>archy</w:t>
      </w:r>
      <w:proofErr w:type="spellEnd"/>
      <w:r w:rsidRPr="00812010">
        <w:rPr>
          <w:i/>
        </w:rPr>
        <w:t xml:space="preserve"> </w:t>
      </w:r>
      <w:proofErr w:type="spellStart"/>
      <w:r w:rsidRPr="00812010">
        <w:rPr>
          <w:i/>
        </w:rPr>
        <w:t>raystoke</w:t>
      </w:r>
      <w:proofErr w:type="spellEnd"/>
      <w:r>
        <w:t xml:space="preserve"> превращается в </w:t>
      </w:r>
      <w:proofErr w:type="spellStart"/>
      <w:r w:rsidRPr="00812010">
        <w:rPr>
          <w:i/>
        </w:rPr>
        <w:t>raystroke</w:t>
      </w:r>
      <w:proofErr w:type="spellEnd"/>
      <w:r>
        <w:t>. Здесь LM «исправляет» редкую фамилию на более частотное английское слово (</w:t>
      </w:r>
      <w:proofErr w:type="spellStart"/>
      <w:r>
        <w:t>stroke</w:t>
      </w:r>
      <w:proofErr w:type="spellEnd"/>
      <w:r>
        <w:t>), создавая ошибку там, где ее могло не быть.</w:t>
      </w:r>
    </w:p>
    <w:p w:rsidR="002731E3" w:rsidRDefault="002731E3" w:rsidP="002731E3">
      <w:pPr>
        <w:pStyle w:val="3"/>
        <w:numPr>
          <w:ilvl w:val="0"/>
          <w:numId w:val="2"/>
        </w:numPr>
      </w:pPr>
      <w:r>
        <w:t>Задание 7</w:t>
      </w:r>
      <w:bookmarkEnd w:id="8"/>
    </w:p>
    <w:p w:rsidR="002731E3" w:rsidRDefault="002731E3" w:rsidP="002731E3">
      <w:r>
        <w:t xml:space="preserve">Эксперимент по сравнению декодирования модели разными методами на данных, на которых обучались </w:t>
      </w:r>
      <w:r w:rsidRPr="002731E3">
        <w:t xml:space="preserve">Wav2Vec2 </w:t>
      </w:r>
      <w:r>
        <w:t xml:space="preserve">и </w:t>
      </w:r>
      <w:r>
        <w:rPr>
          <w:lang w:val="en-US"/>
        </w:rPr>
        <w:t>LM</w:t>
      </w:r>
      <w:r w:rsidRPr="002731E3">
        <w:t xml:space="preserve"> </w:t>
      </w:r>
      <w:r>
        <w:t>модели (</w:t>
      </w:r>
      <w:proofErr w:type="spellStart"/>
      <w:r>
        <w:t>LibriSpeech</w:t>
      </w:r>
      <w:proofErr w:type="spellEnd"/>
      <w:r>
        <w:t>), и на данных, которые модели не видели (</w:t>
      </w:r>
      <w:r w:rsidRPr="002731E3">
        <w:t>Earnings22</w:t>
      </w:r>
      <w:r>
        <w:t>) с иным доменом.</w:t>
      </w:r>
    </w:p>
    <w:p w:rsidR="002731E3" w:rsidRPr="002731E3" w:rsidRDefault="002731E3" w:rsidP="002731E3">
      <w:pPr>
        <w:pStyle w:val="Tabletext"/>
        <w:rPr>
          <w:lang w:val="en-US"/>
        </w:rPr>
      </w:pPr>
      <w:r>
        <w:t xml:space="preserve">Таблица 5. Сравнение метрик в зависимости от метода декодирования и </w:t>
      </w:r>
      <w:proofErr w:type="spellStart"/>
      <w:r>
        <w:t>датасета</w:t>
      </w:r>
      <w:proofErr w:type="spellEnd"/>
    </w:p>
    <w:tbl>
      <w:tblPr>
        <w:tblStyle w:val="a9"/>
        <w:tblW w:w="0" w:type="auto"/>
        <w:tblLook w:val="04A0" w:firstRow="1" w:lastRow="0" w:firstColumn="1" w:lastColumn="0" w:noHBand="0" w:noVBand="1"/>
      </w:tblPr>
      <w:tblGrid>
        <w:gridCol w:w="1869"/>
        <w:gridCol w:w="1869"/>
        <w:gridCol w:w="1869"/>
        <w:gridCol w:w="1869"/>
        <w:gridCol w:w="1869"/>
      </w:tblGrid>
      <w:tr w:rsidR="002731E3" w:rsidTr="002731E3">
        <w:tc>
          <w:tcPr>
            <w:tcW w:w="1869" w:type="dxa"/>
            <w:shd w:val="clear" w:color="auto" w:fill="BDD6EE" w:themeFill="accent1" w:themeFillTint="66"/>
            <w:vAlign w:val="center"/>
          </w:tcPr>
          <w:p w:rsidR="002731E3" w:rsidRPr="002731E3" w:rsidRDefault="002731E3" w:rsidP="002731E3">
            <w:pPr>
              <w:jc w:val="center"/>
              <w:rPr>
                <w:b/>
              </w:rPr>
            </w:pPr>
            <w:r w:rsidRPr="002731E3">
              <w:rPr>
                <w:b/>
              </w:rPr>
              <w:t>Метод</w:t>
            </w:r>
          </w:p>
        </w:tc>
        <w:tc>
          <w:tcPr>
            <w:tcW w:w="1869" w:type="dxa"/>
            <w:shd w:val="clear" w:color="auto" w:fill="BDD6EE" w:themeFill="accent1" w:themeFillTint="66"/>
            <w:vAlign w:val="center"/>
          </w:tcPr>
          <w:p w:rsidR="002731E3" w:rsidRPr="002731E3" w:rsidRDefault="002731E3" w:rsidP="002731E3">
            <w:pPr>
              <w:jc w:val="center"/>
              <w:rPr>
                <w:b/>
              </w:rPr>
            </w:pPr>
            <w:proofErr w:type="spellStart"/>
            <w:r w:rsidRPr="002731E3">
              <w:rPr>
                <w:b/>
              </w:rPr>
              <w:t>LibriSpeech</w:t>
            </w:r>
            <w:proofErr w:type="spellEnd"/>
            <w:r w:rsidRPr="002731E3">
              <w:rPr>
                <w:b/>
              </w:rPr>
              <w:t xml:space="preserve"> WER</w:t>
            </w:r>
          </w:p>
        </w:tc>
        <w:tc>
          <w:tcPr>
            <w:tcW w:w="1869" w:type="dxa"/>
            <w:shd w:val="clear" w:color="auto" w:fill="BDD6EE" w:themeFill="accent1" w:themeFillTint="66"/>
            <w:vAlign w:val="center"/>
          </w:tcPr>
          <w:p w:rsidR="002731E3" w:rsidRPr="002731E3" w:rsidRDefault="002731E3" w:rsidP="002731E3">
            <w:pPr>
              <w:jc w:val="center"/>
              <w:rPr>
                <w:b/>
              </w:rPr>
            </w:pPr>
            <w:proofErr w:type="spellStart"/>
            <w:r w:rsidRPr="002731E3">
              <w:rPr>
                <w:b/>
              </w:rPr>
              <w:t>LibriSpeech</w:t>
            </w:r>
            <w:proofErr w:type="spellEnd"/>
            <w:r w:rsidRPr="002731E3">
              <w:rPr>
                <w:b/>
              </w:rPr>
              <w:t xml:space="preserve"> CER</w:t>
            </w:r>
          </w:p>
        </w:tc>
        <w:tc>
          <w:tcPr>
            <w:tcW w:w="1869" w:type="dxa"/>
            <w:shd w:val="clear" w:color="auto" w:fill="BDD6EE" w:themeFill="accent1" w:themeFillTint="66"/>
            <w:vAlign w:val="center"/>
          </w:tcPr>
          <w:p w:rsidR="002731E3" w:rsidRPr="002731E3" w:rsidRDefault="002731E3" w:rsidP="002731E3">
            <w:pPr>
              <w:jc w:val="center"/>
              <w:rPr>
                <w:b/>
              </w:rPr>
            </w:pPr>
            <w:r w:rsidRPr="002731E3">
              <w:rPr>
                <w:b/>
              </w:rPr>
              <w:t>Earnings22 WER</w:t>
            </w:r>
          </w:p>
        </w:tc>
        <w:tc>
          <w:tcPr>
            <w:tcW w:w="1869" w:type="dxa"/>
            <w:shd w:val="clear" w:color="auto" w:fill="BDD6EE" w:themeFill="accent1" w:themeFillTint="66"/>
            <w:vAlign w:val="center"/>
          </w:tcPr>
          <w:p w:rsidR="002731E3" w:rsidRPr="002731E3" w:rsidRDefault="002731E3" w:rsidP="002731E3">
            <w:pPr>
              <w:jc w:val="center"/>
              <w:rPr>
                <w:b/>
              </w:rPr>
            </w:pPr>
            <w:r w:rsidRPr="002731E3">
              <w:rPr>
                <w:b/>
              </w:rPr>
              <w:t>Earnings22 CER</w:t>
            </w:r>
          </w:p>
        </w:tc>
      </w:tr>
      <w:tr w:rsidR="002731E3" w:rsidTr="002731E3">
        <w:trPr>
          <w:trHeight w:val="499"/>
        </w:trPr>
        <w:tc>
          <w:tcPr>
            <w:tcW w:w="1869" w:type="dxa"/>
            <w:vAlign w:val="center"/>
          </w:tcPr>
          <w:p w:rsidR="002731E3" w:rsidRPr="002731E3" w:rsidRDefault="002731E3" w:rsidP="002731E3">
            <w:pPr>
              <w:jc w:val="center"/>
              <w:rPr>
                <w:sz w:val="24"/>
              </w:rPr>
            </w:pPr>
            <w:proofErr w:type="spellStart"/>
            <w:r w:rsidRPr="002731E3">
              <w:rPr>
                <w:sz w:val="24"/>
              </w:rPr>
              <w:t>Greedy</w:t>
            </w:r>
            <w:proofErr w:type="spellEnd"/>
          </w:p>
        </w:tc>
        <w:tc>
          <w:tcPr>
            <w:tcW w:w="1869" w:type="dxa"/>
            <w:vAlign w:val="center"/>
          </w:tcPr>
          <w:p w:rsidR="002731E3" w:rsidRPr="002731E3" w:rsidRDefault="002731E3" w:rsidP="002731E3">
            <w:pPr>
              <w:jc w:val="center"/>
              <w:rPr>
                <w:sz w:val="24"/>
              </w:rPr>
            </w:pPr>
            <w:r w:rsidRPr="002731E3">
              <w:rPr>
                <w:sz w:val="24"/>
              </w:rPr>
              <w:t>11.219751</w:t>
            </w:r>
            <w:r>
              <w:rPr>
                <w:sz w:val="24"/>
              </w:rPr>
              <w:t>%</w:t>
            </w:r>
          </w:p>
        </w:tc>
        <w:tc>
          <w:tcPr>
            <w:tcW w:w="1869" w:type="dxa"/>
            <w:vAlign w:val="center"/>
          </w:tcPr>
          <w:p w:rsidR="002731E3" w:rsidRPr="002731E3" w:rsidRDefault="002731E3" w:rsidP="002731E3">
            <w:pPr>
              <w:jc w:val="center"/>
              <w:rPr>
                <w:sz w:val="24"/>
              </w:rPr>
            </w:pPr>
            <w:r w:rsidRPr="002731E3">
              <w:rPr>
                <w:sz w:val="24"/>
              </w:rPr>
              <w:t>3.812800</w:t>
            </w:r>
            <w:r>
              <w:rPr>
                <w:sz w:val="24"/>
              </w:rPr>
              <w:t>%</w:t>
            </w:r>
          </w:p>
        </w:tc>
        <w:tc>
          <w:tcPr>
            <w:tcW w:w="1869" w:type="dxa"/>
            <w:vAlign w:val="center"/>
          </w:tcPr>
          <w:p w:rsidR="002731E3" w:rsidRPr="002731E3" w:rsidRDefault="002731E3" w:rsidP="002731E3">
            <w:pPr>
              <w:jc w:val="center"/>
              <w:rPr>
                <w:sz w:val="24"/>
              </w:rPr>
            </w:pPr>
            <w:r w:rsidRPr="002731E3">
              <w:rPr>
                <w:sz w:val="24"/>
              </w:rPr>
              <w:t>54.969880</w:t>
            </w:r>
            <w:r>
              <w:rPr>
                <w:sz w:val="24"/>
              </w:rPr>
              <w:t>%</w:t>
            </w:r>
          </w:p>
        </w:tc>
        <w:tc>
          <w:tcPr>
            <w:tcW w:w="1869" w:type="dxa"/>
            <w:vAlign w:val="center"/>
          </w:tcPr>
          <w:p w:rsidR="002731E3" w:rsidRPr="002731E3" w:rsidRDefault="002731E3" w:rsidP="002731E3">
            <w:pPr>
              <w:jc w:val="center"/>
              <w:rPr>
                <w:sz w:val="24"/>
              </w:rPr>
            </w:pPr>
            <w:r w:rsidRPr="002731E3">
              <w:rPr>
                <w:sz w:val="24"/>
              </w:rPr>
              <w:t>25.578503</w:t>
            </w:r>
            <w:r>
              <w:rPr>
                <w:sz w:val="24"/>
              </w:rPr>
              <w:t>%</w:t>
            </w:r>
          </w:p>
        </w:tc>
      </w:tr>
      <w:tr w:rsidR="002731E3" w:rsidTr="002731E3">
        <w:trPr>
          <w:trHeight w:val="475"/>
        </w:trPr>
        <w:tc>
          <w:tcPr>
            <w:tcW w:w="1869" w:type="dxa"/>
            <w:vAlign w:val="center"/>
          </w:tcPr>
          <w:p w:rsidR="002731E3" w:rsidRPr="002731E3" w:rsidRDefault="002731E3" w:rsidP="002731E3">
            <w:pPr>
              <w:jc w:val="center"/>
              <w:rPr>
                <w:sz w:val="24"/>
              </w:rPr>
            </w:pPr>
            <w:proofErr w:type="spellStart"/>
            <w:r w:rsidRPr="002731E3">
              <w:rPr>
                <w:sz w:val="24"/>
              </w:rPr>
              <w:t>Beam</w:t>
            </w:r>
            <w:proofErr w:type="spellEnd"/>
            <w:r w:rsidRPr="002731E3">
              <w:rPr>
                <w:sz w:val="24"/>
              </w:rPr>
              <w:t xml:space="preserve"> </w:t>
            </w:r>
            <w:proofErr w:type="spellStart"/>
            <w:r w:rsidRPr="002731E3">
              <w:rPr>
                <w:sz w:val="24"/>
              </w:rPr>
              <w:t>search</w:t>
            </w:r>
            <w:proofErr w:type="spellEnd"/>
          </w:p>
        </w:tc>
        <w:tc>
          <w:tcPr>
            <w:tcW w:w="1869" w:type="dxa"/>
            <w:vAlign w:val="center"/>
          </w:tcPr>
          <w:p w:rsidR="002731E3" w:rsidRPr="002731E3" w:rsidRDefault="002731E3" w:rsidP="002731E3">
            <w:pPr>
              <w:jc w:val="center"/>
              <w:rPr>
                <w:sz w:val="24"/>
              </w:rPr>
            </w:pPr>
            <w:r w:rsidRPr="002731E3">
              <w:rPr>
                <w:sz w:val="24"/>
              </w:rPr>
              <w:t>11.073087</w:t>
            </w:r>
            <w:r>
              <w:rPr>
                <w:sz w:val="24"/>
              </w:rPr>
              <w:t>%</w:t>
            </w:r>
          </w:p>
        </w:tc>
        <w:tc>
          <w:tcPr>
            <w:tcW w:w="1869" w:type="dxa"/>
            <w:vAlign w:val="center"/>
          </w:tcPr>
          <w:p w:rsidR="002731E3" w:rsidRPr="002731E3" w:rsidRDefault="002731E3" w:rsidP="002731E3">
            <w:pPr>
              <w:jc w:val="center"/>
              <w:rPr>
                <w:sz w:val="24"/>
              </w:rPr>
            </w:pPr>
            <w:r w:rsidRPr="002731E3">
              <w:rPr>
                <w:sz w:val="24"/>
              </w:rPr>
              <w:t>3.769197</w:t>
            </w:r>
            <w:r>
              <w:rPr>
                <w:sz w:val="24"/>
              </w:rPr>
              <w:t>%</w:t>
            </w:r>
          </w:p>
        </w:tc>
        <w:tc>
          <w:tcPr>
            <w:tcW w:w="1869" w:type="dxa"/>
            <w:vAlign w:val="center"/>
          </w:tcPr>
          <w:p w:rsidR="002731E3" w:rsidRPr="002731E3" w:rsidRDefault="002731E3" w:rsidP="002731E3">
            <w:pPr>
              <w:jc w:val="center"/>
              <w:rPr>
                <w:sz w:val="24"/>
              </w:rPr>
            </w:pPr>
            <w:r w:rsidRPr="002731E3">
              <w:rPr>
                <w:sz w:val="24"/>
              </w:rPr>
              <w:t>54.939759</w:t>
            </w:r>
            <w:r>
              <w:rPr>
                <w:sz w:val="24"/>
              </w:rPr>
              <w:t>%</w:t>
            </w:r>
          </w:p>
        </w:tc>
        <w:tc>
          <w:tcPr>
            <w:tcW w:w="1869" w:type="dxa"/>
            <w:vAlign w:val="center"/>
          </w:tcPr>
          <w:p w:rsidR="002731E3" w:rsidRPr="002731E3" w:rsidRDefault="002731E3" w:rsidP="002731E3">
            <w:pPr>
              <w:jc w:val="center"/>
              <w:rPr>
                <w:sz w:val="24"/>
              </w:rPr>
            </w:pPr>
            <w:r w:rsidRPr="002731E3">
              <w:rPr>
                <w:sz w:val="24"/>
              </w:rPr>
              <w:t>25.383867</w:t>
            </w:r>
            <w:r>
              <w:rPr>
                <w:sz w:val="24"/>
              </w:rPr>
              <w:t>%</w:t>
            </w:r>
          </w:p>
        </w:tc>
      </w:tr>
      <w:tr w:rsidR="002731E3" w:rsidTr="002731E3">
        <w:tc>
          <w:tcPr>
            <w:tcW w:w="1869" w:type="dxa"/>
            <w:vAlign w:val="center"/>
          </w:tcPr>
          <w:p w:rsidR="002731E3" w:rsidRPr="002731E3" w:rsidRDefault="002731E3" w:rsidP="002731E3">
            <w:pPr>
              <w:jc w:val="center"/>
              <w:rPr>
                <w:sz w:val="24"/>
              </w:rPr>
            </w:pPr>
            <w:proofErr w:type="spellStart"/>
            <w:r w:rsidRPr="002731E3">
              <w:rPr>
                <w:sz w:val="24"/>
              </w:rPr>
              <w:t>Beam</w:t>
            </w:r>
            <w:proofErr w:type="spellEnd"/>
            <w:r w:rsidRPr="002731E3">
              <w:rPr>
                <w:sz w:val="24"/>
              </w:rPr>
              <w:t xml:space="preserve"> + 3-gram (</w:t>
            </w:r>
            <w:proofErr w:type="spellStart"/>
            <w:r w:rsidRPr="002731E3">
              <w:rPr>
                <w:sz w:val="24"/>
              </w:rPr>
              <w:t>shallow</w:t>
            </w:r>
            <w:proofErr w:type="spellEnd"/>
            <w:r w:rsidRPr="002731E3">
              <w:rPr>
                <w:sz w:val="24"/>
              </w:rPr>
              <w:t xml:space="preserve"> </w:t>
            </w:r>
            <w:proofErr w:type="spellStart"/>
            <w:r w:rsidRPr="002731E3">
              <w:rPr>
                <w:sz w:val="24"/>
              </w:rPr>
              <w:t>fusion</w:t>
            </w:r>
            <w:proofErr w:type="spellEnd"/>
            <w:r w:rsidRPr="002731E3">
              <w:rPr>
                <w:sz w:val="24"/>
              </w:rPr>
              <w:t>)</w:t>
            </w:r>
          </w:p>
        </w:tc>
        <w:tc>
          <w:tcPr>
            <w:tcW w:w="1869" w:type="dxa"/>
            <w:vAlign w:val="center"/>
          </w:tcPr>
          <w:p w:rsidR="002731E3" w:rsidRPr="002731E3" w:rsidRDefault="002731E3" w:rsidP="002731E3">
            <w:pPr>
              <w:jc w:val="center"/>
              <w:rPr>
                <w:sz w:val="24"/>
              </w:rPr>
            </w:pPr>
            <w:r w:rsidRPr="002731E3">
              <w:rPr>
                <w:sz w:val="24"/>
              </w:rPr>
              <w:t>10.999756</w:t>
            </w:r>
            <w:r>
              <w:rPr>
                <w:sz w:val="24"/>
              </w:rPr>
              <w:t>%</w:t>
            </w:r>
          </w:p>
        </w:tc>
        <w:tc>
          <w:tcPr>
            <w:tcW w:w="1869" w:type="dxa"/>
            <w:vAlign w:val="center"/>
          </w:tcPr>
          <w:p w:rsidR="002731E3" w:rsidRPr="002731E3" w:rsidRDefault="002731E3" w:rsidP="002731E3">
            <w:pPr>
              <w:jc w:val="center"/>
              <w:rPr>
                <w:sz w:val="24"/>
              </w:rPr>
            </w:pPr>
            <w:r w:rsidRPr="002731E3">
              <w:rPr>
                <w:sz w:val="24"/>
              </w:rPr>
              <w:t>3.740129</w:t>
            </w:r>
            <w:r>
              <w:rPr>
                <w:sz w:val="24"/>
              </w:rPr>
              <w:t>%</w:t>
            </w:r>
          </w:p>
        </w:tc>
        <w:tc>
          <w:tcPr>
            <w:tcW w:w="1869" w:type="dxa"/>
            <w:vAlign w:val="center"/>
          </w:tcPr>
          <w:p w:rsidR="002731E3" w:rsidRPr="002731E3" w:rsidRDefault="002731E3" w:rsidP="002731E3">
            <w:pPr>
              <w:jc w:val="center"/>
              <w:rPr>
                <w:sz w:val="24"/>
              </w:rPr>
            </w:pPr>
            <w:r w:rsidRPr="002731E3">
              <w:rPr>
                <w:sz w:val="24"/>
              </w:rPr>
              <w:t>55.572289</w:t>
            </w:r>
            <w:r>
              <w:rPr>
                <w:sz w:val="24"/>
              </w:rPr>
              <w:t>%</w:t>
            </w:r>
          </w:p>
        </w:tc>
        <w:tc>
          <w:tcPr>
            <w:tcW w:w="1869" w:type="dxa"/>
            <w:vAlign w:val="center"/>
          </w:tcPr>
          <w:p w:rsidR="002731E3" w:rsidRPr="002731E3" w:rsidRDefault="002731E3" w:rsidP="002731E3">
            <w:pPr>
              <w:jc w:val="center"/>
              <w:rPr>
                <w:sz w:val="24"/>
              </w:rPr>
            </w:pPr>
            <w:r w:rsidRPr="002731E3">
              <w:rPr>
                <w:sz w:val="24"/>
              </w:rPr>
              <w:t>25.416306</w:t>
            </w:r>
            <w:r>
              <w:rPr>
                <w:sz w:val="24"/>
              </w:rPr>
              <w:t>%</w:t>
            </w:r>
          </w:p>
        </w:tc>
      </w:tr>
      <w:tr w:rsidR="002731E3" w:rsidTr="002731E3">
        <w:tc>
          <w:tcPr>
            <w:tcW w:w="1869" w:type="dxa"/>
            <w:vAlign w:val="center"/>
          </w:tcPr>
          <w:p w:rsidR="002731E3" w:rsidRPr="002731E3" w:rsidRDefault="002731E3" w:rsidP="002731E3">
            <w:pPr>
              <w:jc w:val="center"/>
              <w:rPr>
                <w:sz w:val="24"/>
              </w:rPr>
            </w:pPr>
            <w:proofErr w:type="spellStart"/>
            <w:r w:rsidRPr="002731E3">
              <w:rPr>
                <w:sz w:val="24"/>
              </w:rPr>
              <w:t>Beam</w:t>
            </w:r>
            <w:proofErr w:type="spellEnd"/>
            <w:r w:rsidRPr="002731E3">
              <w:rPr>
                <w:sz w:val="24"/>
              </w:rPr>
              <w:t xml:space="preserve"> + 3-gram (</w:t>
            </w:r>
            <w:proofErr w:type="spellStart"/>
            <w:r w:rsidRPr="002731E3">
              <w:rPr>
                <w:sz w:val="24"/>
              </w:rPr>
              <w:t>rescoring</w:t>
            </w:r>
            <w:proofErr w:type="spellEnd"/>
            <w:r w:rsidRPr="002731E3">
              <w:rPr>
                <w:sz w:val="24"/>
              </w:rPr>
              <w:t>)</w:t>
            </w:r>
          </w:p>
        </w:tc>
        <w:tc>
          <w:tcPr>
            <w:tcW w:w="1869" w:type="dxa"/>
            <w:vAlign w:val="center"/>
          </w:tcPr>
          <w:p w:rsidR="002731E3" w:rsidRPr="002731E3" w:rsidRDefault="002731E3" w:rsidP="002731E3">
            <w:pPr>
              <w:jc w:val="center"/>
              <w:rPr>
                <w:sz w:val="24"/>
              </w:rPr>
            </w:pPr>
            <w:r w:rsidRPr="002731E3">
              <w:rPr>
                <w:sz w:val="24"/>
              </w:rPr>
              <w:t>10.999756</w:t>
            </w:r>
            <w:r>
              <w:rPr>
                <w:sz w:val="24"/>
              </w:rPr>
              <w:t>%</w:t>
            </w:r>
          </w:p>
        </w:tc>
        <w:tc>
          <w:tcPr>
            <w:tcW w:w="1869" w:type="dxa"/>
            <w:vAlign w:val="center"/>
          </w:tcPr>
          <w:p w:rsidR="002731E3" w:rsidRPr="002731E3" w:rsidRDefault="002731E3" w:rsidP="002731E3">
            <w:pPr>
              <w:jc w:val="center"/>
              <w:rPr>
                <w:sz w:val="24"/>
              </w:rPr>
            </w:pPr>
            <w:r w:rsidRPr="002731E3">
              <w:rPr>
                <w:sz w:val="24"/>
              </w:rPr>
              <w:t>3.754663</w:t>
            </w:r>
            <w:r>
              <w:rPr>
                <w:sz w:val="24"/>
              </w:rPr>
              <w:t>%</w:t>
            </w:r>
          </w:p>
        </w:tc>
        <w:tc>
          <w:tcPr>
            <w:tcW w:w="1869" w:type="dxa"/>
            <w:vAlign w:val="center"/>
          </w:tcPr>
          <w:p w:rsidR="002731E3" w:rsidRPr="002731E3" w:rsidRDefault="002731E3" w:rsidP="002731E3">
            <w:pPr>
              <w:jc w:val="center"/>
              <w:rPr>
                <w:sz w:val="24"/>
              </w:rPr>
            </w:pPr>
            <w:r w:rsidRPr="002731E3">
              <w:rPr>
                <w:sz w:val="24"/>
              </w:rPr>
              <w:t>55.060241</w:t>
            </w:r>
            <w:r>
              <w:rPr>
                <w:sz w:val="24"/>
              </w:rPr>
              <w:t>%</w:t>
            </w:r>
          </w:p>
        </w:tc>
        <w:tc>
          <w:tcPr>
            <w:tcW w:w="1869" w:type="dxa"/>
            <w:vAlign w:val="center"/>
          </w:tcPr>
          <w:p w:rsidR="002731E3" w:rsidRPr="002731E3" w:rsidRDefault="002731E3" w:rsidP="002731E3">
            <w:pPr>
              <w:jc w:val="center"/>
              <w:rPr>
                <w:sz w:val="24"/>
              </w:rPr>
            </w:pPr>
            <w:r w:rsidRPr="002731E3">
              <w:rPr>
                <w:sz w:val="24"/>
              </w:rPr>
              <w:t>25.405493</w:t>
            </w:r>
            <w:r>
              <w:rPr>
                <w:sz w:val="24"/>
              </w:rPr>
              <w:t>%</w:t>
            </w:r>
          </w:p>
        </w:tc>
      </w:tr>
    </w:tbl>
    <w:p w:rsidR="002731E3" w:rsidRDefault="002731E3" w:rsidP="002731E3"/>
    <w:p w:rsidR="002731E3" w:rsidRDefault="002731E3" w:rsidP="002731E3">
      <w:r>
        <w:t>Исходя из таблицы можно сделать вывод, что данная конфигурация модели с любым методом декодирования очень плохо справляется с данными с иным доменом.</w:t>
      </w:r>
      <w:r w:rsidR="005E7BF4" w:rsidRPr="005E7BF4">
        <w:t xml:space="preserve"> </w:t>
      </w:r>
      <w:r w:rsidR="005E7BF4">
        <w:t xml:space="preserve">Довольно очевидно, что метрики стали хуже. Модель имеет низкие вероятности словосочетаний из специфичного домена, поэтому просто не </w:t>
      </w:r>
      <w:proofErr w:type="spellStart"/>
      <w:r w:rsidR="005E7BF4">
        <w:t>допредсказывает</w:t>
      </w:r>
      <w:proofErr w:type="spellEnd"/>
      <w:r w:rsidR="005E7BF4" w:rsidRPr="005E7BF4">
        <w:t>/</w:t>
      </w:r>
      <w:r w:rsidR="005E7BF4">
        <w:t>не может выбрать лучшую по смыслу цепочку, потому что никогда не видела похожих сочетаний, а сочетания в таком специфичном домене могут сильно отличаться от обычных книжных предложений.</w:t>
      </w:r>
    </w:p>
    <w:p w:rsidR="00DD6E9D" w:rsidRDefault="00DD6E9D" w:rsidP="00DD6E9D">
      <w:pPr>
        <w:pStyle w:val="3"/>
        <w:numPr>
          <w:ilvl w:val="0"/>
          <w:numId w:val="2"/>
        </w:numPr>
      </w:pPr>
      <w:bookmarkStart w:id="10" w:name="_Toc225465491"/>
      <w:r>
        <w:lastRenderedPageBreak/>
        <w:t>Задание 7</w:t>
      </w:r>
      <w:r w:rsidRPr="00DD6E9D">
        <w:t>b</w:t>
      </w:r>
      <w:bookmarkEnd w:id="10"/>
    </w:p>
    <w:p w:rsidR="0045744D" w:rsidRDefault="0045744D" w:rsidP="0045744D">
      <w:r>
        <w:t xml:space="preserve">Эксперимент с варьированием параметра </w:t>
      </w:r>
      <w:r>
        <w:rPr>
          <w:lang w:val="en-US"/>
        </w:rPr>
        <w:t>temperature</w:t>
      </w:r>
      <w:r>
        <w:t xml:space="preserve"> </w:t>
      </w:r>
      <w:r w:rsidRPr="0045744D">
        <w:rPr>
          <w:rFonts w:ascii="Cambria Math" w:hAnsi="Cambria Math" w:cs="Cambria Math"/>
        </w:rPr>
        <w:t>∈</w:t>
      </w:r>
      <w:r w:rsidRPr="0045744D">
        <w:t xml:space="preserve"> {0.5, 1.0, 1.5, 2.0} </w:t>
      </w:r>
      <w:r>
        <w:t xml:space="preserve">в методах </w:t>
      </w:r>
      <w:proofErr w:type="spellStart"/>
      <w:r w:rsidRPr="0045744D">
        <w:t>Greedy</w:t>
      </w:r>
      <w:proofErr w:type="spellEnd"/>
      <w:r>
        <w:t xml:space="preserve"> и </w:t>
      </w:r>
      <w:r>
        <w:rPr>
          <w:lang w:val="en-US"/>
        </w:rPr>
        <w:t>Beam</w:t>
      </w:r>
      <w:r w:rsidRPr="0045744D">
        <w:t xml:space="preserve"> </w:t>
      </w:r>
      <w:r>
        <w:rPr>
          <w:lang w:val="en-US"/>
        </w:rPr>
        <w:t>search</w:t>
      </w:r>
      <w:r w:rsidRPr="0045744D">
        <w:t xml:space="preserve"> </w:t>
      </w:r>
      <w:r>
        <w:rPr>
          <w:lang w:val="en-US"/>
        </w:rPr>
        <w:t>LM</w:t>
      </w:r>
      <w:r w:rsidRPr="0045744D">
        <w:t xml:space="preserve"> </w:t>
      </w:r>
      <w:proofErr w:type="spellStart"/>
      <w:r w:rsidRPr="0045744D">
        <w:t>shallow</w:t>
      </w:r>
      <w:proofErr w:type="spellEnd"/>
      <w:r w:rsidRPr="0045744D">
        <w:t xml:space="preserve"> </w:t>
      </w:r>
      <w:proofErr w:type="spellStart"/>
      <w:r w:rsidRPr="0045744D">
        <w:t>fusion</w:t>
      </w:r>
      <w:proofErr w:type="spellEnd"/>
    </w:p>
    <w:p w:rsidR="0045744D" w:rsidRDefault="0045744D" w:rsidP="0045744D">
      <w:pPr>
        <w:pStyle w:val="Tabletext"/>
        <w:rPr>
          <w:lang w:val="en-US"/>
        </w:rPr>
      </w:pPr>
      <w:r>
        <w:t xml:space="preserve">Рис. 5. Динамика </w:t>
      </w:r>
      <w:r>
        <w:rPr>
          <w:lang w:val="en-US"/>
        </w:rPr>
        <w:t>WER</w:t>
      </w:r>
      <w:r w:rsidRPr="0045744D">
        <w:t xml:space="preserve"> </w:t>
      </w:r>
      <w:r>
        <w:t xml:space="preserve">для методов декодирования </w:t>
      </w:r>
      <w:r>
        <w:rPr>
          <w:lang w:val="en-US"/>
        </w:rPr>
        <w:t>Beam</w:t>
      </w:r>
      <w:r w:rsidRPr="0045744D">
        <w:t xml:space="preserve"> </w:t>
      </w:r>
      <w:r>
        <w:rPr>
          <w:lang w:val="en-US"/>
        </w:rPr>
        <w:t>Search</w:t>
      </w:r>
      <w:r w:rsidRPr="0045744D">
        <w:t xml:space="preserve"> </w:t>
      </w:r>
      <w:r>
        <w:rPr>
          <w:lang w:val="en-US"/>
        </w:rPr>
        <w:t>shallow</w:t>
      </w:r>
      <w:r w:rsidRPr="0045744D">
        <w:t xml:space="preserve"> </w:t>
      </w:r>
      <w:r>
        <w:rPr>
          <w:lang w:val="en-US"/>
        </w:rPr>
        <w:t>fusion</w:t>
      </w:r>
      <w:r w:rsidRPr="0045744D">
        <w:t xml:space="preserve"> </w:t>
      </w:r>
      <w:r>
        <w:t xml:space="preserve">и </w:t>
      </w:r>
      <w:r>
        <w:rPr>
          <w:lang w:val="en-US"/>
        </w:rPr>
        <w:t>greedy</w:t>
      </w:r>
      <w:r w:rsidRPr="0045744D">
        <w:t xml:space="preserve"> </w:t>
      </w:r>
      <w:r>
        <w:t xml:space="preserve">в зависимости от параметра </w:t>
      </w:r>
      <w:r>
        <w:rPr>
          <w:lang w:val="en-US"/>
        </w:rPr>
        <w:t>temperature</w:t>
      </w:r>
      <w:r>
        <w:rPr>
          <w:noProof/>
          <w:lang w:eastAsia="ru-RU"/>
        </w:rPr>
        <w:drawing>
          <wp:inline distT="0" distB="0" distL="0" distR="0" wp14:anchorId="6249892C" wp14:editId="3A2056F8">
            <wp:extent cx="5940425" cy="3543935"/>
            <wp:effectExtent l="0" t="0" r="3175" b="0"/>
            <wp:docPr id="4" name="Рисунок 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4" name="greedy_beam_search_lm_temp.png"/>
                    <pic:cNvPicPr/>
                  </pic:nvPicPr>
                  <pic:blipFill>
                    <a:blip r:embed="rId12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940425" cy="354393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45744D" w:rsidRDefault="0045744D" w:rsidP="0045744D">
      <w:r>
        <w:t xml:space="preserve">В случае </w:t>
      </w:r>
      <w:r>
        <w:rPr>
          <w:lang w:val="en-US"/>
        </w:rPr>
        <w:t>Greedy</w:t>
      </w:r>
      <w:r w:rsidRPr="0045744D">
        <w:t xml:space="preserve"> </w:t>
      </w:r>
      <w:r>
        <w:t xml:space="preserve">ничего не изменилось, принцип тот, же поэтому и метрика константная. </w:t>
      </w:r>
      <w:r w:rsidR="0022294D">
        <w:t xml:space="preserve">В случае же </w:t>
      </w:r>
      <w:r w:rsidR="0022294D">
        <w:rPr>
          <w:lang w:val="en-US"/>
        </w:rPr>
        <w:t>shallow</w:t>
      </w:r>
      <w:r w:rsidR="0022294D" w:rsidRPr="0022294D">
        <w:t xml:space="preserve"> </w:t>
      </w:r>
      <w:r w:rsidR="0022294D">
        <w:rPr>
          <w:lang w:val="en-US"/>
        </w:rPr>
        <w:t>fusion</w:t>
      </w:r>
      <w:r w:rsidR="0022294D" w:rsidRPr="0022294D">
        <w:t xml:space="preserve"> </w:t>
      </w:r>
      <w:r w:rsidR="0022294D">
        <w:t xml:space="preserve">разница есть и заметно, что модель показывает себя лучшим образом при </w:t>
      </w:r>
      <w:r w:rsidR="0022294D">
        <w:rPr>
          <w:lang w:val="en-US"/>
        </w:rPr>
        <w:t>temperature</w:t>
      </w:r>
      <w:r w:rsidR="0022294D" w:rsidRPr="0022294D">
        <w:t xml:space="preserve"> = 1.0, </w:t>
      </w:r>
      <w:r w:rsidR="0022294D">
        <w:t>т. е. по сути, вообще без действия этого параметра на модель.</w:t>
      </w:r>
    </w:p>
    <w:p w:rsidR="0022294D" w:rsidRDefault="0022294D" w:rsidP="0022294D">
      <w:pPr>
        <w:pStyle w:val="3"/>
        <w:numPr>
          <w:ilvl w:val="0"/>
          <w:numId w:val="2"/>
        </w:numPr>
      </w:pPr>
      <w:bookmarkStart w:id="11" w:name="_Toc225465492"/>
      <w:r>
        <w:t>Задания 8-9</w:t>
      </w:r>
      <w:bookmarkEnd w:id="11"/>
    </w:p>
    <w:p w:rsidR="0022294D" w:rsidRDefault="006975C0" w:rsidP="0022294D">
      <w:r>
        <w:t xml:space="preserve">Задания 8-9 подразумевают под собой обучение с нуля </w:t>
      </w:r>
      <w:r>
        <w:rPr>
          <w:lang w:val="en-US"/>
        </w:rPr>
        <w:t>LM</w:t>
      </w:r>
      <w:r w:rsidRPr="006975C0">
        <w:t xml:space="preserve"> </w:t>
      </w:r>
      <w:r>
        <w:t xml:space="preserve">модели и </w:t>
      </w:r>
      <w:proofErr w:type="spellStart"/>
      <w:r>
        <w:t>валидация</w:t>
      </w:r>
      <w:proofErr w:type="spellEnd"/>
      <w:r>
        <w:t xml:space="preserve"> её на двух </w:t>
      </w:r>
      <w:proofErr w:type="spellStart"/>
      <w:r>
        <w:t>датасетах</w:t>
      </w:r>
      <w:proofErr w:type="spellEnd"/>
      <w:r>
        <w:t xml:space="preserve">: </w:t>
      </w:r>
      <w:proofErr w:type="spellStart"/>
      <w:r w:rsidRPr="006975C0">
        <w:t>LibriSpeech</w:t>
      </w:r>
      <w:proofErr w:type="spellEnd"/>
      <w:r w:rsidRPr="006975C0">
        <w:t xml:space="preserve"> и </w:t>
      </w:r>
      <w:r>
        <w:rPr>
          <w:lang w:val="en-US"/>
        </w:rPr>
        <w:t>Earnings</w:t>
      </w:r>
      <w:r w:rsidRPr="006975C0">
        <w:t xml:space="preserve">-22. </w:t>
      </w:r>
      <w:r>
        <w:t xml:space="preserve">А также сравнить с работой </w:t>
      </w:r>
      <w:proofErr w:type="spellStart"/>
      <w:r w:rsidRPr="006975C0">
        <w:t>LibriSpeech</w:t>
      </w:r>
      <w:proofErr w:type="spellEnd"/>
      <w:r w:rsidRPr="006975C0">
        <w:t xml:space="preserve"> 3-gram</w:t>
      </w:r>
      <w:r>
        <w:t>.</w:t>
      </w:r>
      <w:r>
        <w:br/>
        <w:t xml:space="preserve">Для обучения новой модели был составлен корпус текста из представленного </w:t>
      </w:r>
      <w:r>
        <w:rPr>
          <w:lang w:val="en-US"/>
        </w:rPr>
        <w:t>Earnings</w:t>
      </w:r>
      <w:r w:rsidRPr="006975C0">
        <w:t xml:space="preserve">-22 </w:t>
      </w:r>
      <w:r>
        <w:rPr>
          <w:lang w:val="en-US"/>
        </w:rPr>
        <w:t>train</w:t>
      </w:r>
      <w:r w:rsidRPr="006975C0">
        <w:t xml:space="preserve"> </w:t>
      </w:r>
      <w:r>
        <w:t>и двух других описанных в пункте Данные.</w:t>
      </w:r>
    </w:p>
    <w:p w:rsidR="006975C0" w:rsidRDefault="006975C0" w:rsidP="0022294D">
      <w:r>
        <w:t xml:space="preserve">Все данные были </w:t>
      </w:r>
      <w:proofErr w:type="spellStart"/>
      <w:r>
        <w:t>предобработаны</w:t>
      </w:r>
      <w:proofErr w:type="spellEnd"/>
      <w:r>
        <w:t>:</w:t>
      </w:r>
    </w:p>
    <w:p w:rsidR="006975C0" w:rsidRDefault="006975C0" w:rsidP="006975C0">
      <w:pPr>
        <w:pStyle w:val="a7"/>
        <w:numPr>
          <w:ilvl w:val="0"/>
          <w:numId w:val="7"/>
        </w:numPr>
      </w:pPr>
      <w:r>
        <w:t>Приведение к нижнему регистру</w:t>
      </w:r>
      <w:r>
        <w:rPr>
          <w:lang w:val="en-US"/>
        </w:rPr>
        <w:t>;</w:t>
      </w:r>
    </w:p>
    <w:p w:rsidR="006975C0" w:rsidRPr="006975C0" w:rsidRDefault="006975C0" w:rsidP="006975C0">
      <w:pPr>
        <w:pStyle w:val="a7"/>
        <w:numPr>
          <w:ilvl w:val="0"/>
          <w:numId w:val="7"/>
        </w:numPr>
      </w:pPr>
      <w:r>
        <w:t>Перевод всех цифр в текст</w:t>
      </w:r>
      <w:r w:rsidRPr="006975C0">
        <w:t>;</w:t>
      </w:r>
    </w:p>
    <w:p w:rsidR="006975C0" w:rsidRDefault="006975C0" w:rsidP="006975C0">
      <w:pPr>
        <w:pStyle w:val="a7"/>
        <w:numPr>
          <w:ilvl w:val="0"/>
          <w:numId w:val="7"/>
        </w:numPr>
      </w:pPr>
      <w:r>
        <w:t>Удаление пунктуации</w:t>
      </w:r>
    </w:p>
    <w:tbl>
      <w:tblPr>
        <w:tblStyle w:val="a9"/>
        <w:tblW w:w="0" w:type="auto"/>
        <w:jc w:val="center"/>
        <w:tblLook w:val="04A0" w:firstRow="1" w:lastRow="0" w:firstColumn="1" w:lastColumn="0" w:noHBand="0" w:noVBand="1"/>
      </w:tblPr>
      <w:tblGrid>
        <w:gridCol w:w="1869"/>
        <w:gridCol w:w="1869"/>
        <w:gridCol w:w="1869"/>
        <w:gridCol w:w="1869"/>
        <w:gridCol w:w="1869"/>
      </w:tblGrid>
      <w:tr w:rsidR="006975C0" w:rsidTr="006975C0">
        <w:trPr>
          <w:trHeight w:val="675"/>
          <w:jc w:val="center"/>
        </w:trPr>
        <w:tc>
          <w:tcPr>
            <w:tcW w:w="1869" w:type="dxa"/>
            <w:shd w:val="clear" w:color="auto" w:fill="BDD6EE" w:themeFill="accent1" w:themeFillTint="66"/>
            <w:vAlign w:val="center"/>
          </w:tcPr>
          <w:p w:rsidR="006975C0" w:rsidRPr="006975C0" w:rsidRDefault="006975C0" w:rsidP="006975C0">
            <w:pPr>
              <w:jc w:val="center"/>
              <w:rPr>
                <w:b/>
              </w:rPr>
            </w:pPr>
            <w:r w:rsidRPr="006975C0">
              <w:rPr>
                <w:b/>
              </w:rPr>
              <w:t>Метод</w:t>
            </w:r>
          </w:p>
        </w:tc>
        <w:tc>
          <w:tcPr>
            <w:tcW w:w="1869" w:type="dxa"/>
            <w:shd w:val="clear" w:color="auto" w:fill="BDD6EE" w:themeFill="accent1" w:themeFillTint="66"/>
            <w:vAlign w:val="center"/>
          </w:tcPr>
          <w:p w:rsidR="006975C0" w:rsidRPr="006975C0" w:rsidRDefault="006975C0" w:rsidP="006975C0">
            <w:pPr>
              <w:jc w:val="center"/>
              <w:rPr>
                <w:b/>
              </w:rPr>
            </w:pPr>
            <w:proofErr w:type="spellStart"/>
            <w:r w:rsidRPr="006975C0">
              <w:rPr>
                <w:b/>
              </w:rPr>
              <w:t>LibriSpeech</w:t>
            </w:r>
            <w:proofErr w:type="spellEnd"/>
            <w:r w:rsidRPr="006975C0">
              <w:rPr>
                <w:b/>
              </w:rPr>
              <w:t xml:space="preserve"> WER</w:t>
            </w:r>
          </w:p>
        </w:tc>
        <w:tc>
          <w:tcPr>
            <w:tcW w:w="1869" w:type="dxa"/>
            <w:shd w:val="clear" w:color="auto" w:fill="BDD6EE" w:themeFill="accent1" w:themeFillTint="66"/>
            <w:vAlign w:val="center"/>
          </w:tcPr>
          <w:p w:rsidR="006975C0" w:rsidRPr="006975C0" w:rsidRDefault="006975C0" w:rsidP="006975C0">
            <w:pPr>
              <w:jc w:val="center"/>
              <w:rPr>
                <w:b/>
              </w:rPr>
            </w:pPr>
            <w:proofErr w:type="spellStart"/>
            <w:r w:rsidRPr="006975C0">
              <w:rPr>
                <w:b/>
              </w:rPr>
              <w:t>LibriSpeech</w:t>
            </w:r>
            <w:proofErr w:type="spellEnd"/>
            <w:r w:rsidRPr="006975C0">
              <w:rPr>
                <w:b/>
              </w:rPr>
              <w:t xml:space="preserve"> CER</w:t>
            </w:r>
          </w:p>
        </w:tc>
        <w:tc>
          <w:tcPr>
            <w:tcW w:w="1869" w:type="dxa"/>
            <w:shd w:val="clear" w:color="auto" w:fill="BDD6EE" w:themeFill="accent1" w:themeFillTint="66"/>
            <w:vAlign w:val="center"/>
          </w:tcPr>
          <w:p w:rsidR="006975C0" w:rsidRPr="006975C0" w:rsidRDefault="006975C0" w:rsidP="006975C0">
            <w:pPr>
              <w:jc w:val="center"/>
              <w:rPr>
                <w:b/>
              </w:rPr>
            </w:pPr>
            <w:r w:rsidRPr="006975C0">
              <w:rPr>
                <w:b/>
              </w:rPr>
              <w:t>Earnings22 WER</w:t>
            </w:r>
          </w:p>
        </w:tc>
        <w:tc>
          <w:tcPr>
            <w:tcW w:w="1869" w:type="dxa"/>
            <w:shd w:val="clear" w:color="auto" w:fill="BDD6EE" w:themeFill="accent1" w:themeFillTint="66"/>
            <w:vAlign w:val="center"/>
          </w:tcPr>
          <w:p w:rsidR="006975C0" w:rsidRPr="006975C0" w:rsidRDefault="006975C0" w:rsidP="006975C0">
            <w:pPr>
              <w:jc w:val="center"/>
              <w:rPr>
                <w:b/>
              </w:rPr>
            </w:pPr>
            <w:r w:rsidRPr="006975C0">
              <w:rPr>
                <w:b/>
              </w:rPr>
              <w:t>Earnings22 CER</w:t>
            </w:r>
          </w:p>
        </w:tc>
      </w:tr>
      <w:tr w:rsidR="006975C0" w:rsidTr="006975C0">
        <w:trPr>
          <w:jc w:val="center"/>
        </w:trPr>
        <w:tc>
          <w:tcPr>
            <w:tcW w:w="1869" w:type="dxa"/>
            <w:vAlign w:val="center"/>
          </w:tcPr>
          <w:p w:rsidR="006975C0" w:rsidRPr="006975C0" w:rsidRDefault="006975C0" w:rsidP="006975C0">
            <w:pPr>
              <w:jc w:val="center"/>
              <w:rPr>
                <w:sz w:val="24"/>
              </w:rPr>
            </w:pPr>
            <w:proofErr w:type="spellStart"/>
            <w:r w:rsidRPr="006975C0">
              <w:rPr>
                <w:sz w:val="24"/>
              </w:rPr>
              <w:lastRenderedPageBreak/>
              <w:t>Beam</w:t>
            </w:r>
            <w:proofErr w:type="spellEnd"/>
            <w:r w:rsidRPr="006975C0">
              <w:rPr>
                <w:sz w:val="24"/>
              </w:rPr>
              <w:t xml:space="preserve"> + 3-gram (</w:t>
            </w:r>
            <w:proofErr w:type="spellStart"/>
            <w:r w:rsidRPr="006975C0">
              <w:rPr>
                <w:sz w:val="24"/>
              </w:rPr>
              <w:t>rescoring</w:t>
            </w:r>
            <w:proofErr w:type="spellEnd"/>
            <w:r w:rsidRPr="006975C0">
              <w:rPr>
                <w:sz w:val="24"/>
              </w:rPr>
              <w:t>)</w:t>
            </w:r>
          </w:p>
        </w:tc>
        <w:tc>
          <w:tcPr>
            <w:tcW w:w="1869" w:type="dxa"/>
            <w:vAlign w:val="center"/>
          </w:tcPr>
          <w:p w:rsidR="006975C0" w:rsidRPr="006975C0" w:rsidRDefault="006975C0" w:rsidP="006975C0">
            <w:pPr>
              <w:jc w:val="center"/>
              <w:rPr>
                <w:sz w:val="24"/>
              </w:rPr>
            </w:pPr>
            <w:r w:rsidRPr="006975C0">
              <w:rPr>
                <w:sz w:val="24"/>
              </w:rPr>
              <w:t>10.999756</w:t>
            </w:r>
            <w:r>
              <w:rPr>
                <w:sz w:val="24"/>
              </w:rPr>
              <w:t>%</w:t>
            </w:r>
          </w:p>
        </w:tc>
        <w:tc>
          <w:tcPr>
            <w:tcW w:w="1869" w:type="dxa"/>
            <w:vAlign w:val="center"/>
          </w:tcPr>
          <w:p w:rsidR="006975C0" w:rsidRPr="006975C0" w:rsidRDefault="006975C0" w:rsidP="006975C0">
            <w:pPr>
              <w:jc w:val="center"/>
              <w:rPr>
                <w:sz w:val="24"/>
              </w:rPr>
            </w:pPr>
            <w:r w:rsidRPr="006975C0">
              <w:rPr>
                <w:sz w:val="24"/>
              </w:rPr>
              <w:t>3.749818</w:t>
            </w:r>
            <w:r>
              <w:rPr>
                <w:sz w:val="24"/>
              </w:rPr>
              <w:t>%</w:t>
            </w:r>
          </w:p>
        </w:tc>
        <w:tc>
          <w:tcPr>
            <w:tcW w:w="1869" w:type="dxa"/>
            <w:vAlign w:val="center"/>
          </w:tcPr>
          <w:p w:rsidR="006975C0" w:rsidRPr="006975C0" w:rsidRDefault="006975C0" w:rsidP="006975C0">
            <w:pPr>
              <w:jc w:val="center"/>
              <w:rPr>
                <w:sz w:val="24"/>
              </w:rPr>
            </w:pPr>
            <w:r w:rsidRPr="006975C0">
              <w:rPr>
                <w:sz w:val="24"/>
              </w:rPr>
              <w:t>55.180723</w:t>
            </w:r>
            <w:r>
              <w:rPr>
                <w:sz w:val="24"/>
              </w:rPr>
              <w:t>%</w:t>
            </w:r>
          </w:p>
        </w:tc>
        <w:tc>
          <w:tcPr>
            <w:tcW w:w="1869" w:type="dxa"/>
            <w:vAlign w:val="center"/>
          </w:tcPr>
          <w:p w:rsidR="006975C0" w:rsidRPr="006975C0" w:rsidRDefault="006975C0" w:rsidP="006975C0">
            <w:pPr>
              <w:jc w:val="center"/>
              <w:rPr>
                <w:sz w:val="24"/>
              </w:rPr>
            </w:pPr>
            <w:r w:rsidRPr="006975C0">
              <w:rPr>
                <w:sz w:val="24"/>
              </w:rPr>
              <w:t>25.389273</w:t>
            </w:r>
            <w:r>
              <w:rPr>
                <w:sz w:val="24"/>
              </w:rPr>
              <w:t>%</w:t>
            </w:r>
          </w:p>
        </w:tc>
      </w:tr>
      <w:tr w:rsidR="006975C0" w:rsidTr="006975C0">
        <w:trPr>
          <w:jc w:val="center"/>
        </w:trPr>
        <w:tc>
          <w:tcPr>
            <w:tcW w:w="1869" w:type="dxa"/>
            <w:vAlign w:val="center"/>
          </w:tcPr>
          <w:p w:rsidR="006975C0" w:rsidRPr="006975C0" w:rsidRDefault="006975C0" w:rsidP="006975C0">
            <w:pPr>
              <w:jc w:val="center"/>
              <w:rPr>
                <w:sz w:val="24"/>
              </w:rPr>
            </w:pPr>
            <w:proofErr w:type="spellStart"/>
            <w:r w:rsidRPr="006975C0">
              <w:rPr>
                <w:sz w:val="24"/>
              </w:rPr>
              <w:t>Beam</w:t>
            </w:r>
            <w:proofErr w:type="spellEnd"/>
            <w:r w:rsidRPr="006975C0">
              <w:rPr>
                <w:sz w:val="24"/>
              </w:rPr>
              <w:t xml:space="preserve"> + 3-gram (</w:t>
            </w:r>
            <w:proofErr w:type="spellStart"/>
            <w:r w:rsidRPr="006975C0">
              <w:rPr>
                <w:sz w:val="24"/>
              </w:rPr>
              <w:t>shallow</w:t>
            </w:r>
            <w:proofErr w:type="spellEnd"/>
            <w:r w:rsidRPr="006975C0">
              <w:rPr>
                <w:sz w:val="24"/>
              </w:rPr>
              <w:t xml:space="preserve"> </w:t>
            </w:r>
            <w:proofErr w:type="spellStart"/>
            <w:r w:rsidRPr="006975C0">
              <w:rPr>
                <w:sz w:val="24"/>
              </w:rPr>
              <w:t>fusion</w:t>
            </w:r>
            <w:proofErr w:type="spellEnd"/>
            <w:r w:rsidRPr="006975C0">
              <w:rPr>
                <w:sz w:val="24"/>
              </w:rPr>
              <w:t>)</w:t>
            </w:r>
          </w:p>
        </w:tc>
        <w:tc>
          <w:tcPr>
            <w:tcW w:w="1869" w:type="dxa"/>
            <w:vAlign w:val="center"/>
          </w:tcPr>
          <w:p w:rsidR="006975C0" w:rsidRPr="006975C0" w:rsidRDefault="006975C0" w:rsidP="006975C0">
            <w:pPr>
              <w:jc w:val="center"/>
              <w:rPr>
                <w:sz w:val="24"/>
              </w:rPr>
            </w:pPr>
            <w:r w:rsidRPr="006975C0">
              <w:rPr>
                <w:sz w:val="24"/>
              </w:rPr>
              <w:t>11.024199</w:t>
            </w:r>
            <w:r>
              <w:rPr>
                <w:sz w:val="24"/>
              </w:rPr>
              <w:t>%</w:t>
            </w:r>
          </w:p>
        </w:tc>
        <w:tc>
          <w:tcPr>
            <w:tcW w:w="1869" w:type="dxa"/>
            <w:vAlign w:val="center"/>
          </w:tcPr>
          <w:p w:rsidR="006975C0" w:rsidRPr="006975C0" w:rsidRDefault="006975C0" w:rsidP="006975C0">
            <w:pPr>
              <w:jc w:val="center"/>
              <w:rPr>
                <w:sz w:val="24"/>
              </w:rPr>
            </w:pPr>
            <w:r w:rsidRPr="006975C0">
              <w:rPr>
                <w:sz w:val="24"/>
              </w:rPr>
              <w:t>3.749818</w:t>
            </w:r>
            <w:r>
              <w:rPr>
                <w:sz w:val="24"/>
              </w:rPr>
              <w:t>%</w:t>
            </w:r>
          </w:p>
        </w:tc>
        <w:tc>
          <w:tcPr>
            <w:tcW w:w="1869" w:type="dxa"/>
            <w:vAlign w:val="center"/>
          </w:tcPr>
          <w:p w:rsidR="006975C0" w:rsidRPr="006975C0" w:rsidRDefault="006975C0" w:rsidP="006975C0">
            <w:pPr>
              <w:jc w:val="center"/>
              <w:rPr>
                <w:sz w:val="24"/>
              </w:rPr>
            </w:pPr>
            <w:r w:rsidRPr="006975C0">
              <w:rPr>
                <w:sz w:val="24"/>
              </w:rPr>
              <w:t>55.361446</w:t>
            </w:r>
            <w:r>
              <w:rPr>
                <w:sz w:val="24"/>
              </w:rPr>
              <w:t>%</w:t>
            </w:r>
          </w:p>
        </w:tc>
        <w:tc>
          <w:tcPr>
            <w:tcW w:w="1869" w:type="dxa"/>
            <w:vAlign w:val="center"/>
          </w:tcPr>
          <w:p w:rsidR="006975C0" w:rsidRPr="006975C0" w:rsidRDefault="006975C0" w:rsidP="006975C0">
            <w:pPr>
              <w:jc w:val="center"/>
              <w:rPr>
                <w:sz w:val="24"/>
              </w:rPr>
            </w:pPr>
            <w:r w:rsidRPr="006975C0">
              <w:rPr>
                <w:sz w:val="24"/>
              </w:rPr>
              <w:t>25.432526</w:t>
            </w:r>
            <w:r>
              <w:rPr>
                <w:sz w:val="24"/>
              </w:rPr>
              <w:t>%</w:t>
            </w:r>
          </w:p>
        </w:tc>
      </w:tr>
    </w:tbl>
    <w:p w:rsidR="006975C0" w:rsidRDefault="006975C0" w:rsidP="006975C0">
      <w:r>
        <w:t xml:space="preserve">Даже после обучения новой </w:t>
      </w:r>
      <w:r>
        <w:rPr>
          <w:lang w:val="en-US"/>
        </w:rPr>
        <w:t>LM</w:t>
      </w:r>
      <w:r w:rsidRPr="006975C0">
        <w:t xml:space="preserve"> </w:t>
      </w:r>
      <w:r>
        <w:t xml:space="preserve">модели на нужном домене результат не изменился. Данный результат может быть связан с тем, что акустическая модель всё равно остается основой модели, а она не переобучена на нужно домене, поэтому метрики на </w:t>
      </w:r>
      <w:proofErr w:type="spellStart"/>
      <w:r>
        <w:rPr>
          <w:lang w:val="en-US"/>
        </w:rPr>
        <w:t>LibriSpeech</w:t>
      </w:r>
      <w:proofErr w:type="spellEnd"/>
      <w:r>
        <w:t xml:space="preserve"> все ещё хорошие. Для хорошего результата нужно менять акустическую модель.</w:t>
      </w:r>
    </w:p>
    <w:p w:rsidR="00361107" w:rsidRPr="00361107" w:rsidRDefault="00361107" w:rsidP="006975C0">
      <w:r>
        <w:t xml:space="preserve">Кроме того, содержание </w:t>
      </w:r>
      <w:proofErr w:type="spellStart"/>
      <w:r>
        <w:t>датасета</w:t>
      </w:r>
      <w:proofErr w:type="spellEnd"/>
      <w:r w:rsidRPr="00361107">
        <w:t xml:space="preserve"> Earnings22</w:t>
      </w:r>
      <w:r>
        <w:t xml:space="preserve"> качества ниже, чем </w:t>
      </w:r>
      <w:proofErr w:type="spellStart"/>
      <w:r>
        <w:rPr>
          <w:lang w:val="en-US"/>
        </w:rPr>
        <w:t>LibriSpeech</w:t>
      </w:r>
      <w:proofErr w:type="spellEnd"/>
      <w:r w:rsidRPr="00361107">
        <w:t xml:space="preserve">. </w:t>
      </w:r>
      <w:r>
        <w:t>В нем содержатся аудио просто буквами (например, когда оператор мычит или «</w:t>
      </w:r>
      <w:proofErr w:type="spellStart"/>
      <w:r>
        <w:t>экает</w:t>
      </w:r>
      <w:proofErr w:type="spellEnd"/>
      <w:r>
        <w:t>», пока думает, в транскрипции это отражено).</w:t>
      </w:r>
    </w:p>
    <w:p w:rsidR="006975C0" w:rsidRPr="006975C0" w:rsidRDefault="006975C0" w:rsidP="006975C0">
      <w:r>
        <w:rPr>
          <w:lang w:val="en-US"/>
        </w:rPr>
        <w:t>P</w:t>
      </w:r>
      <w:r w:rsidRPr="006975C0">
        <w:t xml:space="preserve">. </w:t>
      </w:r>
      <w:r>
        <w:rPr>
          <w:lang w:val="en-US"/>
        </w:rPr>
        <w:t>S</w:t>
      </w:r>
      <w:r w:rsidRPr="006975C0">
        <w:t xml:space="preserve">. </w:t>
      </w:r>
      <w:r>
        <w:t xml:space="preserve">Перед данным результатом также была обучена модель на 5к </w:t>
      </w:r>
      <w:proofErr w:type="spellStart"/>
      <w:r>
        <w:t>сэмплов</w:t>
      </w:r>
      <w:proofErr w:type="spellEnd"/>
      <w:r>
        <w:t xml:space="preserve"> и она имела такой же результат, что и на 1.5 млн. (сейчас)</w:t>
      </w:r>
      <w:r w:rsidR="00361107">
        <w:t xml:space="preserve">, поэтому количество данных для обучения модели не способствует преодолению </w:t>
      </w:r>
      <w:proofErr w:type="spellStart"/>
      <w:r w:rsidR="00361107">
        <w:t>недообучению</w:t>
      </w:r>
      <w:proofErr w:type="spellEnd"/>
      <w:r w:rsidR="00361107">
        <w:t>.</w:t>
      </w:r>
      <w:r>
        <w:t xml:space="preserve"> </w:t>
      </w:r>
    </w:p>
    <w:sectPr w:rsidR="006975C0" w:rsidRPr="006975C0">
      <w:pgSz w:w="11906" w:h="16838"/>
      <w:pgMar w:top="1134" w:right="850" w:bottom="1134" w:left="1701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CC"/>
    <w:family w:val="roman"/>
    <w:pitch w:val="variable"/>
    <w:sig w:usb0="E0002AFF" w:usb1="C0007843" w:usb2="00000009" w:usb3="00000000" w:csb0="000001FF" w:csb1="00000000"/>
  </w:font>
  <w:font w:name="Courier New">
    <w:panose1 w:val="02070309020205020404"/>
    <w:charset w:val="CC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alibri">
    <w:panose1 w:val="020F0502020204030204"/>
    <w:charset w:val="CC"/>
    <w:family w:val="swiss"/>
    <w:pitch w:val="variable"/>
    <w:sig w:usb0="E0002AFF" w:usb1="4000ACFF" w:usb2="00000001" w:usb3="00000000" w:csb0="000001FF" w:csb1="00000000"/>
  </w:font>
  <w:font w:name="Calibri Light">
    <w:panose1 w:val="020F0302020204030204"/>
    <w:charset w:val="CC"/>
    <w:family w:val="swiss"/>
    <w:pitch w:val="variable"/>
    <w:sig w:usb0="A0002AEF" w:usb1="4000207B" w:usb2="00000000" w:usb3="00000000" w:csb0="000001FF" w:csb1="00000000"/>
  </w:font>
  <w:font w:name="Cambria Math">
    <w:panose1 w:val="02040503050406030204"/>
    <w:charset w:val="01"/>
    <w:family w:val="roman"/>
    <w:pitch w:val="variable"/>
    <w:sig w:usb0="E00006FF" w:usb1="420024FF" w:usb2="02000000" w:usb3="00000000" w:csb0="0000019F" w:csb1="00000000"/>
  </w:font>
  <w:font w:name="Consolas">
    <w:panose1 w:val="020B0609020204030204"/>
    <w:charset w:val="CC"/>
    <w:family w:val="modern"/>
    <w:pitch w:val="fixed"/>
    <w:sig w:usb0="E00006FF" w:usb1="0000FCFF" w:usb2="00000001" w:usb3="00000000" w:csb0="0000019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abstractNum w:abstractNumId="0" w15:restartNumberingAfterBreak="0">
    <w:nsid w:val="197E3AD2"/>
    <w:multiLevelType w:val="hybridMultilevel"/>
    <w:tmpl w:val="A1ACB9A4"/>
    <w:lvl w:ilvl="0" w:tplc="04190001">
      <w:start w:val="1"/>
      <w:numFmt w:val="bullet"/>
      <w:lvlText w:val=""/>
      <w:lvlJc w:val="left"/>
      <w:pPr>
        <w:ind w:left="1080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1800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520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3240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3960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4680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400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6120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6840" w:hanging="360"/>
      </w:pPr>
      <w:rPr>
        <w:rFonts w:ascii="Wingdings" w:hAnsi="Wingdings" w:hint="default"/>
      </w:rPr>
    </w:lvl>
  </w:abstractNum>
  <w:abstractNum w:abstractNumId="1" w15:restartNumberingAfterBreak="0">
    <w:nsid w:val="1B960302"/>
    <w:multiLevelType w:val="hybridMultilevel"/>
    <w:tmpl w:val="1986786C"/>
    <w:lvl w:ilvl="0" w:tplc="041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" w15:restartNumberingAfterBreak="0">
    <w:nsid w:val="22AB2C52"/>
    <w:multiLevelType w:val="hybridMultilevel"/>
    <w:tmpl w:val="23BEA22C"/>
    <w:lvl w:ilvl="0" w:tplc="041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190019" w:tentative="1">
      <w:start w:val="1"/>
      <w:numFmt w:val="lowerLetter"/>
      <w:lvlText w:val="%2."/>
      <w:lvlJc w:val="left"/>
      <w:pPr>
        <w:ind w:left="1440" w:hanging="360"/>
      </w:pPr>
    </w:lvl>
    <w:lvl w:ilvl="2" w:tplc="0419001B" w:tentative="1">
      <w:start w:val="1"/>
      <w:numFmt w:val="lowerRoman"/>
      <w:lvlText w:val="%3."/>
      <w:lvlJc w:val="right"/>
      <w:pPr>
        <w:ind w:left="2160" w:hanging="180"/>
      </w:pPr>
    </w:lvl>
    <w:lvl w:ilvl="3" w:tplc="0419000F" w:tentative="1">
      <w:start w:val="1"/>
      <w:numFmt w:val="decimal"/>
      <w:lvlText w:val="%4."/>
      <w:lvlJc w:val="left"/>
      <w:pPr>
        <w:ind w:left="2880" w:hanging="360"/>
      </w:pPr>
    </w:lvl>
    <w:lvl w:ilvl="4" w:tplc="04190019" w:tentative="1">
      <w:start w:val="1"/>
      <w:numFmt w:val="lowerLetter"/>
      <w:lvlText w:val="%5."/>
      <w:lvlJc w:val="left"/>
      <w:pPr>
        <w:ind w:left="3600" w:hanging="360"/>
      </w:pPr>
    </w:lvl>
    <w:lvl w:ilvl="5" w:tplc="0419001B" w:tentative="1">
      <w:start w:val="1"/>
      <w:numFmt w:val="lowerRoman"/>
      <w:lvlText w:val="%6."/>
      <w:lvlJc w:val="right"/>
      <w:pPr>
        <w:ind w:left="4320" w:hanging="180"/>
      </w:pPr>
    </w:lvl>
    <w:lvl w:ilvl="6" w:tplc="0419000F" w:tentative="1">
      <w:start w:val="1"/>
      <w:numFmt w:val="decimal"/>
      <w:lvlText w:val="%7."/>
      <w:lvlJc w:val="left"/>
      <w:pPr>
        <w:ind w:left="5040" w:hanging="360"/>
      </w:pPr>
    </w:lvl>
    <w:lvl w:ilvl="7" w:tplc="04190019" w:tentative="1">
      <w:start w:val="1"/>
      <w:numFmt w:val="lowerLetter"/>
      <w:lvlText w:val="%8."/>
      <w:lvlJc w:val="left"/>
      <w:pPr>
        <w:ind w:left="5760" w:hanging="360"/>
      </w:pPr>
    </w:lvl>
    <w:lvl w:ilvl="8" w:tplc="041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3" w15:restartNumberingAfterBreak="0">
    <w:nsid w:val="2FE2297E"/>
    <w:multiLevelType w:val="hybridMultilevel"/>
    <w:tmpl w:val="E766DBE6"/>
    <w:lvl w:ilvl="0" w:tplc="04190011">
      <w:start w:val="1"/>
      <w:numFmt w:val="decimal"/>
      <w:lvlText w:val="%1)"/>
      <w:lvlJc w:val="left"/>
      <w:pPr>
        <w:ind w:left="720" w:hanging="360"/>
      </w:pPr>
    </w:lvl>
    <w:lvl w:ilvl="1" w:tplc="04190019" w:tentative="1">
      <w:start w:val="1"/>
      <w:numFmt w:val="lowerLetter"/>
      <w:lvlText w:val="%2."/>
      <w:lvlJc w:val="left"/>
      <w:pPr>
        <w:ind w:left="1440" w:hanging="360"/>
      </w:pPr>
    </w:lvl>
    <w:lvl w:ilvl="2" w:tplc="0419001B" w:tentative="1">
      <w:start w:val="1"/>
      <w:numFmt w:val="lowerRoman"/>
      <w:lvlText w:val="%3."/>
      <w:lvlJc w:val="right"/>
      <w:pPr>
        <w:ind w:left="2160" w:hanging="180"/>
      </w:pPr>
    </w:lvl>
    <w:lvl w:ilvl="3" w:tplc="0419000F" w:tentative="1">
      <w:start w:val="1"/>
      <w:numFmt w:val="decimal"/>
      <w:lvlText w:val="%4."/>
      <w:lvlJc w:val="left"/>
      <w:pPr>
        <w:ind w:left="2880" w:hanging="360"/>
      </w:pPr>
    </w:lvl>
    <w:lvl w:ilvl="4" w:tplc="04190019" w:tentative="1">
      <w:start w:val="1"/>
      <w:numFmt w:val="lowerLetter"/>
      <w:lvlText w:val="%5."/>
      <w:lvlJc w:val="left"/>
      <w:pPr>
        <w:ind w:left="3600" w:hanging="360"/>
      </w:pPr>
    </w:lvl>
    <w:lvl w:ilvl="5" w:tplc="0419001B" w:tentative="1">
      <w:start w:val="1"/>
      <w:numFmt w:val="lowerRoman"/>
      <w:lvlText w:val="%6."/>
      <w:lvlJc w:val="right"/>
      <w:pPr>
        <w:ind w:left="4320" w:hanging="180"/>
      </w:pPr>
    </w:lvl>
    <w:lvl w:ilvl="6" w:tplc="0419000F" w:tentative="1">
      <w:start w:val="1"/>
      <w:numFmt w:val="decimal"/>
      <w:lvlText w:val="%7."/>
      <w:lvlJc w:val="left"/>
      <w:pPr>
        <w:ind w:left="5040" w:hanging="360"/>
      </w:pPr>
    </w:lvl>
    <w:lvl w:ilvl="7" w:tplc="04190019" w:tentative="1">
      <w:start w:val="1"/>
      <w:numFmt w:val="lowerLetter"/>
      <w:lvlText w:val="%8."/>
      <w:lvlJc w:val="left"/>
      <w:pPr>
        <w:ind w:left="5760" w:hanging="360"/>
      </w:pPr>
    </w:lvl>
    <w:lvl w:ilvl="8" w:tplc="041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4" w15:restartNumberingAfterBreak="0">
    <w:nsid w:val="34893484"/>
    <w:multiLevelType w:val="hybridMultilevel"/>
    <w:tmpl w:val="CC16095A"/>
    <w:lvl w:ilvl="0" w:tplc="04190001">
      <w:start w:val="1"/>
      <w:numFmt w:val="bullet"/>
      <w:lvlText w:val=""/>
      <w:lvlJc w:val="left"/>
      <w:pPr>
        <w:ind w:left="1440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2160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880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3600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4320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5040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760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6480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7200" w:hanging="360"/>
      </w:pPr>
      <w:rPr>
        <w:rFonts w:ascii="Wingdings" w:hAnsi="Wingdings" w:hint="default"/>
      </w:rPr>
    </w:lvl>
  </w:abstractNum>
  <w:abstractNum w:abstractNumId="5" w15:restartNumberingAfterBreak="0">
    <w:nsid w:val="3A260B46"/>
    <w:multiLevelType w:val="hybridMultilevel"/>
    <w:tmpl w:val="76AE9710"/>
    <w:lvl w:ilvl="0" w:tplc="0419000F">
      <w:start w:val="1"/>
      <w:numFmt w:val="decimal"/>
      <w:lvlText w:val="%1."/>
      <w:lvlJc w:val="left"/>
      <w:pPr>
        <w:ind w:left="720" w:hanging="360"/>
      </w:pPr>
    </w:lvl>
    <w:lvl w:ilvl="1" w:tplc="04190019" w:tentative="1">
      <w:start w:val="1"/>
      <w:numFmt w:val="lowerLetter"/>
      <w:lvlText w:val="%2."/>
      <w:lvlJc w:val="left"/>
      <w:pPr>
        <w:ind w:left="1440" w:hanging="360"/>
      </w:pPr>
    </w:lvl>
    <w:lvl w:ilvl="2" w:tplc="0419001B" w:tentative="1">
      <w:start w:val="1"/>
      <w:numFmt w:val="lowerRoman"/>
      <w:lvlText w:val="%3."/>
      <w:lvlJc w:val="right"/>
      <w:pPr>
        <w:ind w:left="2160" w:hanging="180"/>
      </w:pPr>
    </w:lvl>
    <w:lvl w:ilvl="3" w:tplc="0419000F" w:tentative="1">
      <w:start w:val="1"/>
      <w:numFmt w:val="decimal"/>
      <w:lvlText w:val="%4."/>
      <w:lvlJc w:val="left"/>
      <w:pPr>
        <w:ind w:left="2880" w:hanging="360"/>
      </w:pPr>
    </w:lvl>
    <w:lvl w:ilvl="4" w:tplc="04190019" w:tentative="1">
      <w:start w:val="1"/>
      <w:numFmt w:val="lowerLetter"/>
      <w:lvlText w:val="%5."/>
      <w:lvlJc w:val="left"/>
      <w:pPr>
        <w:ind w:left="3600" w:hanging="360"/>
      </w:pPr>
    </w:lvl>
    <w:lvl w:ilvl="5" w:tplc="0419001B" w:tentative="1">
      <w:start w:val="1"/>
      <w:numFmt w:val="lowerRoman"/>
      <w:lvlText w:val="%6."/>
      <w:lvlJc w:val="right"/>
      <w:pPr>
        <w:ind w:left="4320" w:hanging="180"/>
      </w:pPr>
    </w:lvl>
    <w:lvl w:ilvl="6" w:tplc="0419000F" w:tentative="1">
      <w:start w:val="1"/>
      <w:numFmt w:val="decimal"/>
      <w:lvlText w:val="%7."/>
      <w:lvlJc w:val="left"/>
      <w:pPr>
        <w:ind w:left="5040" w:hanging="360"/>
      </w:pPr>
    </w:lvl>
    <w:lvl w:ilvl="7" w:tplc="04190019" w:tentative="1">
      <w:start w:val="1"/>
      <w:numFmt w:val="lowerLetter"/>
      <w:lvlText w:val="%8."/>
      <w:lvlJc w:val="left"/>
      <w:pPr>
        <w:ind w:left="5760" w:hanging="360"/>
      </w:pPr>
    </w:lvl>
    <w:lvl w:ilvl="8" w:tplc="041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6" w15:restartNumberingAfterBreak="0">
    <w:nsid w:val="43BB29D3"/>
    <w:multiLevelType w:val="hybridMultilevel"/>
    <w:tmpl w:val="60D64BA2"/>
    <w:lvl w:ilvl="0" w:tplc="041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7" w15:restartNumberingAfterBreak="0">
    <w:nsid w:val="5AA64C87"/>
    <w:multiLevelType w:val="hybridMultilevel"/>
    <w:tmpl w:val="3B78E080"/>
    <w:lvl w:ilvl="0" w:tplc="041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8" w15:restartNumberingAfterBreak="0">
    <w:nsid w:val="7FD13FA2"/>
    <w:multiLevelType w:val="hybridMultilevel"/>
    <w:tmpl w:val="DAF0E71A"/>
    <w:lvl w:ilvl="0" w:tplc="041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num w:numId="1">
    <w:abstractNumId w:val="2"/>
  </w:num>
  <w:num w:numId="2">
    <w:abstractNumId w:val="5"/>
  </w:num>
  <w:num w:numId="3">
    <w:abstractNumId w:val="6"/>
  </w:num>
  <w:num w:numId="4">
    <w:abstractNumId w:val="3"/>
  </w:num>
  <w:num w:numId="5">
    <w:abstractNumId w:val="4"/>
  </w:num>
  <w:num w:numId="6">
    <w:abstractNumId w:val="0"/>
  </w:num>
  <w:num w:numId="7">
    <w:abstractNumId w:val="8"/>
  </w:num>
  <w:num w:numId="8">
    <w:abstractNumId w:val="1"/>
  </w:num>
  <w:num w:numId="9">
    <w:abstractNumId w:val="7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sl="http://schemas.openxmlformats.org/schemaLibrary/2006/main" mc:Ignorable="w14 w15 w16se">
  <w:zoom w:percent="120"/>
  <w:proofState w:spelling="clean" w:grammar="clean"/>
  <w:defaultTabStop w:val="708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</w:compat>
  <w:rsids>
    <w:rsidRoot w:val="00D25AED"/>
    <w:rsid w:val="00136FC9"/>
    <w:rsid w:val="001663D0"/>
    <w:rsid w:val="001731AE"/>
    <w:rsid w:val="0022294D"/>
    <w:rsid w:val="002731E3"/>
    <w:rsid w:val="00361107"/>
    <w:rsid w:val="0045744D"/>
    <w:rsid w:val="005E7BF4"/>
    <w:rsid w:val="006975C0"/>
    <w:rsid w:val="007B0A6C"/>
    <w:rsid w:val="007C01AF"/>
    <w:rsid w:val="00812010"/>
    <w:rsid w:val="00820925"/>
    <w:rsid w:val="0096222D"/>
    <w:rsid w:val="00A57BD5"/>
    <w:rsid w:val="00CA1306"/>
    <w:rsid w:val="00D25AED"/>
    <w:rsid w:val="00D77627"/>
    <w:rsid w:val="00D811E1"/>
    <w:rsid w:val="00DD6E9D"/>
    <w:rsid w:val="00EF2179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ru-RU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3A027ECD"/>
  <w15:chartTrackingRefBased/>
  <w15:docId w15:val="{05AC6F26-3561-4171-AAF8-EC8ABB511BAC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docDefaults>
    <w:rPrDefault>
      <w:rPr>
        <w:rFonts w:asciiTheme="minorHAnsi" w:eastAsiaTheme="minorHAnsi" w:hAnsiTheme="minorHAnsi" w:cstheme="minorBidi"/>
        <w:sz w:val="22"/>
        <w:szCs w:val="22"/>
        <w:lang w:val="ru-RU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1">
    <w:lsdException w:name="Normal" w:uiPriority="0" w:qFormat="1"/>
    <w:lsdException w:name="heading 1" w:uiPriority="9" w:qFormat="1"/>
    <w:lsdException w:name="heading 2" w:semiHidden="1" w:uiPriority="9" w:unhideWhenUsed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</w:latentStyles>
  <w:style w:type="paragraph" w:default="1" w:styleId="a">
    <w:name w:val="Normal"/>
    <w:qFormat/>
    <w:rsid w:val="001731AE"/>
    <w:rPr>
      <w:sz w:val="28"/>
    </w:rPr>
  </w:style>
  <w:style w:type="paragraph" w:styleId="1">
    <w:name w:val="heading 1"/>
    <w:basedOn w:val="a"/>
    <w:next w:val="a"/>
    <w:link w:val="10"/>
    <w:uiPriority w:val="9"/>
    <w:qFormat/>
    <w:rsid w:val="0096222D"/>
    <w:pPr>
      <w:keepNext/>
      <w:keepLines/>
      <w:spacing w:before="240" w:after="0"/>
      <w:outlineLvl w:val="0"/>
    </w:pPr>
    <w:rPr>
      <w:rFonts w:asciiTheme="majorHAnsi" w:eastAsiaTheme="majorEastAsia" w:hAnsiTheme="majorHAnsi" w:cstheme="majorBidi"/>
      <w:color w:val="2E74B5" w:themeColor="accent1" w:themeShade="BF"/>
      <w:sz w:val="32"/>
      <w:szCs w:val="32"/>
    </w:rPr>
  </w:style>
  <w:style w:type="paragraph" w:styleId="2">
    <w:name w:val="heading 2"/>
    <w:basedOn w:val="a"/>
    <w:next w:val="a"/>
    <w:link w:val="20"/>
    <w:uiPriority w:val="9"/>
    <w:unhideWhenUsed/>
    <w:rsid w:val="0096222D"/>
    <w:pPr>
      <w:keepNext/>
      <w:keepLines/>
      <w:spacing w:before="40" w:after="0"/>
      <w:outlineLvl w:val="1"/>
    </w:pPr>
    <w:rPr>
      <w:rFonts w:asciiTheme="majorHAnsi" w:eastAsiaTheme="majorEastAsia" w:hAnsiTheme="majorHAnsi" w:cstheme="majorBidi"/>
      <w:color w:val="2E74B5" w:themeColor="accent1" w:themeShade="BF"/>
      <w:sz w:val="26"/>
      <w:szCs w:val="26"/>
    </w:rPr>
  </w:style>
  <w:style w:type="paragraph" w:styleId="3">
    <w:name w:val="heading 3"/>
    <w:basedOn w:val="a"/>
    <w:next w:val="a"/>
    <w:link w:val="30"/>
    <w:uiPriority w:val="9"/>
    <w:unhideWhenUsed/>
    <w:qFormat/>
    <w:rsid w:val="0096222D"/>
    <w:pPr>
      <w:keepNext/>
      <w:keepLines/>
      <w:spacing w:before="40" w:after="0"/>
      <w:outlineLvl w:val="2"/>
    </w:pPr>
    <w:rPr>
      <w:rFonts w:asciiTheme="majorHAnsi" w:eastAsiaTheme="majorEastAsia" w:hAnsiTheme="majorHAnsi" w:cstheme="majorBidi"/>
      <w:sz w:val="40"/>
      <w:szCs w:val="24"/>
    </w:rPr>
  </w:style>
  <w:style w:type="character" w:default="1" w:styleId="a0">
    <w:name w:val="Default Paragraph Font"/>
    <w:uiPriority w:val="1"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paragraph" w:styleId="a3">
    <w:name w:val="Title"/>
    <w:basedOn w:val="a"/>
    <w:next w:val="a"/>
    <w:link w:val="a4"/>
    <w:uiPriority w:val="10"/>
    <w:qFormat/>
    <w:rsid w:val="0096222D"/>
    <w:pPr>
      <w:spacing w:after="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a4">
    <w:name w:val="Заголовок Знак"/>
    <w:basedOn w:val="a0"/>
    <w:link w:val="a3"/>
    <w:uiPriority w:val="10"/>
    <w:rsid w:val="0096222D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10">
    <w:name w:val="Заголовок 1 Знак"/>
    <w:basedOn w:val="a0"/>
    <w:link w:val="1"/>
    <w:uiPriority w:val="9"/>
    <w:rsid w:val="0096222D"/>
    <w:rPr>
      <w:rFonts w:asciiTheme="majorHAnsi" w:eastAsiaTheme="majorEastAsia" w:hAnsiTheme="majorHAnsi" w:cstheme="majorBidi"/>
      <w:color w:val="2E74B5" w:themeColor="accent1" w:themeShade="BF"/>
      <w:sz w:val="32"/>
      <w:szCs w:val="32"/>
    </w:rPr>
  </w:style>
  <w:style w:type="paragraph" w:styleId="a5">
    <w:name w:val="TOC Heading"/>
    <w:basedOn w:val="1"/>
    <w:next w:val="a"/>
    <w:uiPriority w:val="39"/>
    <w:unhideWhenUsed/>
    <w:qFormat/>
    <w:rsid w:val="0096222D"/>
    <w:pPr>
      <w:outlineLvl w:val="9"/>
    </w:pPr>
    <w:rPr>
      <w:lang w:eastAsia="ru-RU"/>
    </w:rPr>
  </w:style>
  <w:style w:type="paragraph" w:styleId="21">
    <w:name w:val="toc 2"/>
    <w:basedOn w:val="a"/>
    <w:next w:val="a"/>
    <w:autoRedefine/>
    <w:uiPriority w:val="39"/>
    <w:unhideWhenUsed/>
    <w:rsid w:val="0096222D"/>
    <w:pPr>
      <w:spacing w:after="100"/>
      <w:ind w:left="280"/>
    </w:pPr>
  </w:style>
  <w:style w:type="character" w:styleId="a6">
    <w:name w:val="Hyperlink"/>
    <w:basedOn w:val="a0"/>
    <w:uiPriority w:val="99"/>
    <w:unhideWhenUsed/>
    <w:rsid w:val="0096222D"/>
    <w:rPr>
      <w:color w:val="0563C1" w:themeColor="hyperlink"/>
      <w:u w:val="single"/>
    </w:rPr>
  </w:style>
  <w:style w:type="character" w:customStyle="1" w:styleId="20">
    <w:name w:val="Заголовок 2 Знак"/>
    <w:basedOn w:val="a0"/>
    <w:link w:val="2"/>
    <w:uiPriority w:val="9"/>
    <w:rsid w:val="0096222D"/>
    <w:rPr>
      <w:rFonts w:asciiTheme="majorHAnsi" w:eastAsiaTheme="majorEastAsia" w:hAnsiTheme="majorHAnsi" w:cstheme="majorBidi"/>
      <w:color w:val="2E74B5" w:themeColor="accent1" w:themeShade="BF"/>
      <w:sz w:val="26"/>
      <w:szCs w:val="26"/>
    </w:rPr>
  </w:style>
  <w:style w:type="character" w:customStyle="1" w:styleId="30">
    <w:name w:val="Заголовок 3 Знак"/>
    <w:basedOn w:val="a0"/>
    <w:link w:val="3"/>
    <w:uiPriority w:val="9"/>
    <w:rsid w:val="0096222D"/>
    <w:rPr>
      <w:rFonts w:asciiTheme="majorHAnsi" w:eastAsiaTheme="majorEastAsia" w:hAnsiTheme="majorHAnsi" w:cstheme="majorBidi"/>
      <w:sz w:val="40"/>
      <w:szCs w:val="24"/>
    </w:rPr>
  </w:style>
  <w:style w:type="paragraph" w:styleId="a7">
    <w:name w:val="List Paragraph"/>
    <w:basedOn w:val="a"/>
    <w:uiPriority w:val="34"/>
    <w:qFormat/>
    <w:rsid w:val="0096222D"/>
    <w:pPr>
      <w:ind w:left="720"/>
      <w:contextualSpacing/>
    </w:pPr>
  </w:style>
  <w:style w:type="character" w:styleId="a8">
    <w:name w:val="FollowedHyperlink"/>
    <w:basedOn w:val="a0"/>
    <w:uiPriority w:val="99"/>
    <w:semiHidden/>
    <w:unhideWhenUsed/>
    <w:rsid w:val="0096222D"/>
    <w:rPr>
      <w:color w:val="954F72" w:themeColor="followedHyperlink"/>
      <w:u w:val="single"/>
    </w:rPr>
  </w:style>
  <w:style w:type="table" w:styleId="a9">
    <w:name w:val="Table Grid"/>
    <w:basedOn w:val="a1"/>
    <w:uiPriority w:val="39"/>
    <w:rsid w:val="00EF2179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paragraph" w:customStyle="1" w:styleId="Tabletext">
    <w:name w:val="Table text"/>
    <w:basedOn w:val="a"/>
    <w:next w:val="a"/>
    <w:link w:val="Tabletext0"/>
    <w:qFormat/>
    <w:rsid w:val="00EF2179"/>
    <w:pPr>
      <w:spacing w:after="0"/>
    </w:pPr>
    <w:rPr>
      <w:i/>
    </w:rPr>
  </w:style>
  <w:style w:type="character" w:styleId="aa">
    <w:name w:val="Placeholder Text"/>
    <w:basedOn w:val="a0"/>
    <w:uiPriority w:val="99"/>
    <w:semiHidden/>
    <w:rsid w:val="007B0A6C"/>
    <w:rPr>
      <w:color w:val="808080"/>
    </w:rPr>
  </w:style>
  <w:style w:type="character" w:customStyle="1" w:styleId="Tabletext0">
    <w:name w:val="Table text Знак"/>
    <w:basedOn w:val="a0"/>
    <w:link w:val="Tabletext"/>
    <w:rsid w:val="00EF2179"/>
    <w:rPr>
      <w:i/>
      <w:sz w:val="28"/>
    </w:rPr>
  </w:style>
  <w:style w:type="paragraph" w:styleId="31">
    <w:name w:val="toc 3"/>
    <w:basedOn w:val="a"/>
    <w:next w:val="a"/>
    <w:autoRedefine/>
    <w:uiPriority w:val="39"/>
    <w:unhideWhenUsed/>
    <w:rsid w:val="00820925"/>
    <w:pPr>
      <w:spacing w:after="100"/>
      <w:ind w:left="560"/>
    </w:p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divs>
    <w:div w:id="461505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343642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609826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862842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95239745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9368368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8776106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2304709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8079498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7185559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943683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6598587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69634633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0322206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18012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486106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79748447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88198686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6021077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9152142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46357350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6518614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97749469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18570370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2207239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2870594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8954008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5379209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9302267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9607807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8605618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8540058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8030605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8213981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5258561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877869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3974766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5356912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4224311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1397853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6421443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7548009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5247331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7964880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77274283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6628008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2989256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8300837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1380827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</w:divs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hyperlink" Target="https://www.kaggle.com/datasets/miguelaenlle/massive-stock-news-analysis-db-for-nlpbacktests?select=analyst_ratings_processed.csv" TargetMode="External"/><Relationship Id="rId13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hyperlink" Target="https://arxiv.org/abs/1908.10063" TargetMode="External"/><Relationship Id="rId12" Type="http://schemas.openxmlformats.org/officeDocument/2006/relationships/image" Target="media/image4.png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hyperlink" Target="https://huggingface.co/datasets/atrost/financial_phrasebank" TargetMode="External"/><Relationship Id="rId11" Type="http://schemas.openxmlformats.org/officeDocument/2006/relationships/image" Target="media/image3.png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image" Target="media/image2.png"/><Relationship Id="rId4" Type="http://schemas.openxmlformats.org/officeDocument/2006/relationships/settings" Target="settings.xml"/><Relationship Id="rId9" Type="http://schemas.openxmlformats.org/officeDocument/2006/relationships/image" Target="media/image1.png"/><Relationship Id="rId14" Type="http://schemas.openxmlformats.org/officeDocument/2006/relationships/glossaryDocument" Target="glossary/document.xml"/></Relationships>
</file>

<file path=word/glossary/_rels/document.xml.rels><?xml version="1.0" encoding="UTF-8" standalone="yes"?>
<Relationships xmlns="http://schemas.openxmlformats.org/package/2006/relationships"><Relationship Id="rId3" Type="http://schemas.openxmlformats.org/officeDocument/2006/relationships/webSettings" Target="webSettings.xml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4" Type="http://schemas.openxmlformats.org/officeDocument/2006/relationships/fontTable" Target="fontTable.xml"/></Relationships>
</file>

<file path=word/glossary/document.xml><?xml version="1.0" encoding="utf-8"?>
<w:glossaryDocument xmlns:wpc="http://schemas.microsoft.com/office/word/2010/wordprocessingCanvas" xmlns:cx="http://schemas.microsoft.com/office/drawing/2014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/>
</file>

<file path=word/glossary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CC"/>
    <w:family w:val="roman"/>
    <w:pitch w:val="variable"/>
    <w:sig w:usb0="E0002AFF" w:usb1="C0007843" w:usb2="00000009" w:usb3="00000000" w:csb0="000001FF" w:csb1="00000000"/>
  </w:font>
  <w:font w:name="Courier New">
    <w:panose1 w:val="02070309020205020404"/>
    <w:charset w:val="CC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alibri">
    <w:panose1 w:val="020F0502020204030204"/>
    <w:charset w:val="CC"/>
    <w:family w:val="swiss"/>
    <w:pitch w:val="variable"/>
    <w:sig w:usb0="E0002AFF" w:usb1="4000ACFF" w:usb2="00000001" w:usb3="00000000" w:csb0="000001FF" w:csb1="00000000"/>
  </w:font>
  <w:font w:name="Calibri Light">
    <w:panose1 w:val="020F0302020204030204"/>
    <w:charset w:val="CC"/>
    <w:family w:val="swiss"/>
    <w:pitch w:val="variable"/>
    <w:sig w:usb0="A0002AEF" w:usb1="4000207B" w:usb2="00000000" w:usb3="00000000" w:csb0="000001FF" w:csb1="00000000"/>
  </w:font>
  <w:font w:name="Cambria Math">
    <w:panose1 w:val="02040503050406030204"/>
    <w:charset w:val="01"/>
    <w:family w:val="roman"/>
    <w:pitch w:val="variable"/>
    <w:sig w:usb0="E00006FF" w:usb1="420024FF" w:usb2="02000000" w:usb3="00000000" w:csb0="0000019F" w:csb1="00000000"/>
  </w:font>
  <w:font w:name="Consolas">
    <w:panose1 w:val="020B0609020204030204"/>
    <w:charset w:val="CC"/>
    <w:family w:val="modern"/>
    <w:pitch w:val="fixed"/>
    <w:sig w:usb0="E00006FF" w:usb1="0000FCFF" w:usb2="00000001" w:usb3="00000000" w:csb0="0000019F" w:csb1="00000000"/>
  </w:font>
</w:fonts>
</file>

<file path=word/glossary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sl="http://schemas.openxmlformats.org/schemaLibrary/2006/main" mc:Ignorable="w14 w15 w16se">
  <w:view w:val="normal"/>
  <w:defaultTabStop w:val="708"/>
  <w:characterSpacingControl w:val="doNotCompress"/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</w:compat>
  <w:rsids>
    <w:rsidRoot w:val="00D37EB1"/>
    <w:rsid w:val="00D37EB1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ru-RU"/>
  <w:clrSchemeMapping w:bg1="light1" w:t1="dark1" w:bg2="light2" w:t2="dark2" w:accent1="accent1" w:accent2="accent2" w:accent3="accent3" w:accent4="accent4" w:accent5="accent5" w:accent6="accent6" w:hyperlink="hyperlink" w:followedHyperlink="followedHyperlink"/>
  <w:decimalSymbol w:val=","/>
  <w:listSeparator w:val=";"/>
  <w15:chartTrackingRefBased/>
</w:settings>
</file>

<file path=word/glossary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docDefaults>
    <w:rPrDefault>
      <w:rPr>
        <w:rFonts w:asciiTheme="minorHAnsi" w:eastAsiaTheme="minorEastAsia" w:hAnsiTheme="minorHAnsi" w:cstheme="minorBidi"/>
        <w:sz w:val="22"/>
        <w:szCs w:val="22"/>
        <w:lang w:val="ru-RU" w:eastAsia="ru-RU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1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</w:latentStyles>
  <w:style w:type="paragraph" w:default="1" w:styleId="a">
    <w:name w:val="Normal"/>
    <w:qFormat/>
  </w:style>
  <w:style w:type="character" w:default="1" w:styleId="a0">
    <w:name w:val="Default Paragraph Font"/>
    <w:uiPriority w:val="1"/>
    <w:semiHidden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character" w:styleId="a3">
    <w:name w:val="Placeholder Text"/>
    <w:basedOn w:val="a0"/>
    <w:uiPriority w:val="99"/>
    <w:semiHidden/>
    <w:rsid w:val="00D37EB1"/>
    <w:rPr>
      <w:color w:val="808080"/>
    </w:rPr>
  </w:style>
</w:styles>
</file>

<file path=word/glossary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optimizeForBrowser/>
  <w:allowPNG/>
</w:webSettings>
</file>

<file path=word/theme/theme1.xml><?xml version="1.0" encoding="utf-8"?>
<a:theme xmlns:a="http://schemas.openxmlformats.org/drawingml/2006/main" name="Тема Office">
  <a:themeElements>
    <a:clrScheme name="Стандартная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Стандартная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Стандартная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B0E74D60-F235-4395-8093-B0F1E8A0A291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301</TotalTime>
  <Pages>14</Pages>
  <Words>2271</Words>
  <Characters>14541</Characters>
  <Application>Microsoft Office Word</Application>
  <DocSecurity>0</DocSecurity>
  <Lines>765</Lines>
  <Paragraphs>646</Paragraphs>
  <ScaleCrop>false</ScaleCrop>
  <HeadingPairs>
    <vt:vector size="2" baseType="variant">
      <vt:variant>
        <vt:lpstr>Название</vt:lpstr>
      </vt:variant>
      <vt:variant>
        <vt:i4>1</vt:i4>
      </vt:variant>
    </vt:vector>
  </HeadingPairs>
  <TitlesOfParts>
    <vt:vector size="1" baseType="lpstr">
      <vt:lpstr/>
    </vt:vector>
  </TitlesOfParts>
  <Company>SPecialiST RePack</Company>
  <LinksUpToDate>false</LinksUpToDate>
  <CharactersWithSpaces>16166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Image&amp;Matros ®</dc:creator>
  <cp:keywords/>
  <dc:description/>
  <cp:lastModifiedBy>Image&amp;Matros ®</cp:lastModifiedBy>
  <cp:revision>3</cp:revision>
  <dcterms:created xsi:type="dcterms:W3CDTF">2026-03-26T17:16:00Z</dcterms:created>
  <dcterms:modified xsi:type="dcterms:W3CDTF">2026-03-26T22:19:00Z</dcterms:modified>
</cp:coreProperties>
</file>