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>
  <w:body>
    <w:p>
      <w:pPr>
        <w:pStyle w:val="Titulo"/>
      </w:pPr>
      <w:r>
        <w:t xml:space="preserve">Mapa de Ruído de Curitiba</w:t>
      </w:r>
    </w:p>
    <w:p>
      <w:pPr>
        <w:pStyle w:val="Subtitulo"/>
      </w:pPr>
      <w:r>
        <w:t xml:space="preserve">Backlog Scrum completo — o conteúdo do quadro Trello, card por card</w:t>
      </w:r>
    </w:p>
    <w:p/>
    <w:p>
      <w:r>
        <w:rPr>
          <w:b/>
        </w:rPr>
        <w:t xml:space="preserve">Documento gerado em: </w:t>
      </w:r>
      <w:r>
        <w:t xml:space="preserve">28/08/2026</w:t>
      </w:r>
    </w:p>
    <w:p>
      <w:r>
        <w:rPr>
          <w:b/>
        </w:rPr>
        <w:t xml:space="preserve">Entrega: </w:t>
      </w:r>
      <w:r>
        <w:t xml:space="preserve">feira / mostra de projetos, novembro de 2026 (data ainda não confirmada)</w:t>
      </w:r>
    </w:p>
    <w:p>
      <w:r>
        <w:rPr>
          <w:b/>
        </w:rPr>
        <w:t xml:space="preserve">Grupo: </w:t>
      </w:r>
      <w:r>
        <w:t xml:space="preserve">João, Arthur, Gustavo Juks, Guilherme Conde, Guilherme Falcão</w:t>
      </w:r>
    </w:p>
    <w:p/>
    <w:p>
      <w:pPr>
        <w:pStyle w:val="T2"/>
      </w:pPr>
      <w:r>
        <w:t xml:space="preserve">Para que serve este documento</w:t>
      </w:r>
    </w:p>
    <w:p>
      <w:r>
        <w:t xml:space="preserve">Este é o conteúdo integral do quadro Trello em formato de leitura. Cada card do quadro aparece aqui com a história completa, os critérios de aceite e o checklist de tarefas, agrupado pela sprint em que ele cai.</w:t>
      </w:r>
    </w:p>
    <w:p>
      <w:r>
        <w:t xml:space="preserve">Serve para três coisas: ler o plano inteiro sem abrir o Trello, levar impresso para a reunião de planejamento, e anexar ao relatório como evidência de planejamento do projeto.</w:t>
      </w:r>
    </w:p>
    <w:p/>
    <w:p>
      <w:pPr>
        <w:pStyle w:val="T2"/>
      </w:pPr>
      <w:r>
        <w:t xml:space="preserve">Os números</w:t>
      </w:r>
    </w:p>
    <w:tbl>
      <w:tblPr>
        <w:tblStyle w:val="Grade"/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600"/>
        <w:gridCol w:w="5400"/>
      </w:tblGrid>
      <w:tr>
        <w:tc>
          <w:tcPr>
            <w:tcW w:w="3600" w:type="dxa"/>
            <w:shd w:val="clear" w:color="auto" w:fill="EEF3F8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Épicos (frentes de trabalho)</w:t>
            </w:r>
          </w:p>
        </w:tc>
        <w:tc>
          <w:tcPr>
            <w:tcW w:w="5400" w:type="dxa"/>
            <w:vAlign w:val="center"/>
          </w:tcPr>
          <w:p>
            <w:pPr>
              <w:pStyle w:val="Tabela"/>
            </w:pPr>
            <w:r>
              <w:t xml:space="preserve">6</w:t>
            </w:r>
          </w:p>
        </w:tc>
      </w:tr>
      <w:tr>
        <w:tc>
          <w:tcPr>
            <w:tcW w:w="3600" w:type="dxa"/>
            <w:shd w:val="clear" w:color="auto" w:fill="EEF3F8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User stories (cards)</w:t>
            </w:r>
          </w:p>
        </w:tc>
        <w:tc>
          <w:tcPr>
            <w:tcW w:w="5400" w:type="dxa"/>
            <w:vAlign w:val="center"/>
          </w:tcPr>
          <w:p>
            <w:pPr>
              <w:pStyle w:val="Tabela"/>
            </w:pPr>
            <w:r>
              <w:t xml:space="preserve">43</w:t>
            </w:r>
          </w:p>
        </w:tc>
      </w:tr>
      <w:tr>
        <w:tc>
          <w:tcPr>
            <w:tcW w:w="3600" w:type="dxa"/>
            <w:shd w:val="clear" w:color="auto" w:fill="EEF3F8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Tarefas (itens de checklist)</w:t>
            </w:r>
          </w:p>
        </w:tc>
        <w:tc>
          <w:tcPr>
            <w:tcW w:w="5400" w:type="dxa"/>
            <w:vAlign w:val="center"/>
          </w:tcPr>
          <w:p>
            <w:pPr>
              <w:pStyle w:val="Tabela"/>
            </w:pPr>
            <w:r>
              <w:t xml:space="preserve">255</w:t>
            </w:r>
          </w:p>
        </w:tc>
      </w:tr>
      <w:tr>
        <w:tc>
          <w:tcPr>
            <w:tcW w:w="3600" w:type="dxa"/>
            <w:shd w:val="clear" w:color="auto" w:fill="EEF3F8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Story points</w:t>
            </w:r>
          </w:p>
        </w:tc>
        <w:tc>
          <w:tcPr>
            <w:tcW w:w="5400" w:type="dxa"/>
            <w:vAlign w:val="center"/>
          </w:tcPr>
          <w:p>
            <w:pPr>
              <w:pStyle w:val="Tabela"/>
            </w:pPr>
            <w:r>
              <w:t xml:space="preserve">133</w:t>
            </w:r>
          </w:p>
        </w:tc>
      </w:tr>
      <w:tr>
        <w:tc>
          <w:tcPr>
            <w:tcW w:w="3600" w:type="dxa"/>
            <w:shd w:val="clear" w:color="auto" w:fill="EEF3F8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Sprints</w:t>
            </w:r>
          </w:p>
        </w:tc>
        <w:tc>
          <w:tcPr>
            <w:tcW w:w="5400" w:type="dxa"/>
            <w:vAlign w:val="center"/>
          </w:tcPr>
          <w:p>
            <w:pPr>
              <w:pStyle w:val="Tabela"/>
            </w:pPr>
            <w:r>
              <w:t xml:space="preserve">12 de 1 semana, mais 1 de buffer</w:t>
            </w:r>
          </w:p>
        </w:tc>
      </w:tr>
      <w:tr>
        <w:tc>
          <w:tcPr>
            <w:tcW w:w="3600" w:type="dxa"/>
            <w:shd w:val="clear" w:color="auto" w:fill="EEF3F8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Sessões de campo</w:t>
            </w:r>
          </w:p>
        </w:tc>
        <w:tc>
          <w:tcPr>
            <w:tcW w:w="5400" w:type="dxa"/>
            <w:vAlign w:val="center"/>
          </w:tcPr>
          <w:p>
            <w:pPr>
              <w:pStyle w:val="Tabela"/>
            </w:pPr>
            <w:r>
              <w:t xml:space="preserve">12, mais 2 de reserva para chuva — sem pontos, são calendário</w:t>
            </w:r>
          </w:p>
        </w:tc>
      </w:tr>
    </w:tbl>
    <w:p/>
    <w:p>
      <w:pPr>
        <w:pStyle w:val="Obs"/>
      </w:pPr>
      <w:r>
        <w:t xml:space="preserve">Calibração da estimativa: 1 ponto equivale a aproximadamente 1 hora ideal de trabalho de uma pessoa.</w:t>
      </w:r>
    </w:p>
    <w:p/>
    <w:p>
      <w:pPr>
        <w:pStyle w:val="T2"/>
      </w:pPr>
      <w:r>
        <w:t xml:space="preserve">Quem faz o quê</w:t>
      </w:r>
    </w:p>
    <w:tbl>
      <w:tblPr>
        <w:tblStyle w:val="Grade"/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300"/>
        <w:gridCol w:w="3300"/>
        <w:gridCol w:w="1500"/>
        <w:gridCol w:w="1900"/>
      </w:tblGrid>
      <w:tr>
        <w:tc>
          <w:tcPr>
            <w:tcW w:w="2300" w:type="dxa"/>
            <w:shd w:val="clear" w:color="auto" w:fill="EEF3F8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Pessoa</w:t>
            </w:r>
          </w:p>
        </w:tc>
        <w:tc>
          <w:tcPr>
            <w:tcW w:w="3300" w:type="dxa"/>
            <w:shd w:val="clear" w:color="auto" w:fill="EEF3F8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Frente</w:t>
            </w:r>
          </w:p>
        </w:tc>
        <w:tc>
          <w:tcPr>
            <w:tcW w:w="1500" w:type="dxa"/>
            <w:shd w:val="clear" w:color="auto" w:fill="EEF3F8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Stories</w:t>
            </w:r>
          </w:p>
        </w:tc>
        <w:tc>
          <w:tcPr>
            <w:tcW w:w="1900" w:type="dxa"/>
            <w:shd w:val="clear" w:color="auto" w:fill="EEF3F8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Pontos</w:t>
            </w:r>
          </w:p>
        </w:tc>
      </w:tr>
      <w:tr>
        <w:tc>
          <w:tcPr>
            <w:tcW w:w="2300" w:type="dx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João</w:t>
            </w:r>
          </w:p>
        </w:tc>
        <w:tc>
          <w:tcPr>
            <w:tcW w:w="3300" w:type="dxa"/>
            <w:vAlign w:val="center"/>
          </w:tcPr>
          <w:p>
            <w:pPr>
              <w:pStyle w:val="Tabela"/>
            </w:pPr>
            <w:r>
              <w:t xml:space="preserve">Firmware e processamento de sinal</w:t>
            </w:r>
          </w:p>
        </w:tc>
        <w:tc>
          <w:tcPr>
            <w:tcW w:w="1500" w:type="dxa"/>
            <w:vAlign w:val="center"/>
          </w:tcPr>
          <w:p>
            <w:pPr>
              <w:pStyle w:val="Tabela"/>
            </w:pPr>
            <w:r>
              <w:t xml:space="preserve">11</w:t>
            </w:r>
          </w:p>
        </w:tc>
        <w:tc>
          <w:tcPr>
            <w:tcW w:w="1900" w:type="dxa"/>
            <w:vAlign w:val="center"/>
          </w:tcPr>
          <w:p>
            <w:pPr>
              <w:pStyle w:val="Tabela"/>
            </w:pPr>
            <w:r>
              <w:t xml:space="preserve">41</w:t>
            </w:r>
          </w:p>
        </w:tc>
      </w:tr>
      <w:tr>
        <w:tc>
          <w:tcPr>
            <w:tcW w:w="2300" w:type="dx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Arthur</w:t>
            </w:r>
          </w:p>
        </w:tc>
        <w:tc>
          <w:tcPr>
            <w:tcW w:w="3300" w:type="dxa"/>
            <w:vAlign w:val="center"/>
          </w:tcPr>
          <w:p>
            <w:pPr>
              <w:pStyle w:val="Tabela"/>
            </w:pPr>
            <w:r>
              <w:t xml:space="preserve">Dados, análise e mapa web</w:t>
            </w:r>
          </w:p>
        </w:tc>
        <w:tc>
          <w:tcPr>
            <w:tcW w:w="1500" w:type="dxa"/>
            <w:vAlign w:val="center"/>
          </w:tcPr>
          <w:p>
            <w:pPr>
              <w:pStyle w:val="Tabela"/>
            </w:pPr>
            <w:r>
              <w:t xml:space="preserve">8</w:t>
            </w:r>
          </w:p>
        </w:tc>
        <w:tc>
          <w:tcPr>
            <w:tcW w:w="1900" w:type="dxa"/>
            <w:vAlign w:val="center"/>
          </w:tcPr>
          <w:p>
            <w:pPr>
              <w:pStyle w:val="Tabela"/>
            </w:pPr>
            <w:r>
              <w:t xml:space="preserve">30</w:t>
            </w:r>
          </w:p>
        </w:tc>
      </w:tr>
      <w:tr>
        <w:tc>
          <w:tcPr>
            <w:tcW w:w="2300" w:type="dx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Gustavo Juks</w:t>
            </w:r>
          </w:p>
        </w:tc>
        <w:tc>
          <w:tcPr>
            <w:tcW w:w="3300" w:type="dxa"/>
            <w:vAlign w:val="center"/>
          </w:tcPr>
          <w:p>
            <w:pPr>
              <w:pStyle w:val="Tabela"/>
            </w:pPr>
            <w:r>
              <w:t xml:space="preserve">Documentação, relatório e pôster</w:t>
            </w:r>
          </w:p>
        </w:tc>
        <w:tc>
          <w:tcPr>
            <w:tcW w:w="1500" w:type="dxa"/>
            <w:vAlign w:val="center"/>
          </w:tcPr>
          <w:p>
            <w:pPr>
              <w:pStyle w:val="Tabela"/>
            </w:pPr>
            <w:r>
              <w:t xml:space="preserve">7</w:t>
            </w:r>
          </w:p>
        </w:tc>
        <w:tc>
          <w:tcPr>
            <w:tcW w:w="1900" w:type="dxa"/>
            <w:vAlign w:val="center"/>
          </w:tcPr>
          <w:p>
            <w:pPr>
              <w:pStyle w:val="Tabela"/>
            </w:pPr>
            <w:r>
              <w:t xml:space="preserve">20</w:t>
            </w:r>
          </w:p>
        </w:tc>
      </w:tr>
      <w:tr>
        <w:tc>
          <w:tcPr>
            <w:tcW w:w="2300" w:type="dx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Guilherme Conde</w:t>
            </w:r>
          </w:p>
        </w:tc>
        <w:tc>
          <w:tcPr>
            <w:tcW w:w="3300" w:type="dxa"/>
            <w:vAlign w:val="center"/>
          </w:tcPr>
          <w:p>
            <w:pPr>
              <w:pStyle w:val="Tabela"/>
            </w:pPr>
            <w:r>
              <w:t xml:space="preserve">Montagem e calibração</w:t>
            </w:r>
          </w:p>
        </w:tc>
        <w:tc>
          <w:tcPr>
            <w:tcW w:w="1500" w:type="dxa"/>
            <w:vAlign w:val="center"/>
          </w:tcPr>
          <w:p>
            <w:pPr>
              <w:pStyle w:val="Tabela"/>
            </w:pPr>
            <w:r>
              <w:t xml:space="preserve">5</w:t>
            </w:r>
          </w:p>
        </w:tc>
        <w:tc>
          <w:tcPr>
            <w:tcW w:w="1900" w:type="dxa"/>
            <w:vAlign w:val="center"/>
          </w:tcPr>
          <w:p>
            <w:pPr>
              <w:pStyle w:val="Tabela"/>
            </w:pPr>
            <w:r>
              <w:t xml:space="preserve">16</w:t>
            </w:r>
          </w:p>
        </w:tc>
      </w:tr>
      <w:tr>
        <w:tc>
          <w:tcPr>
            <w:tcW w:w="2300" w:type="dx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Guilherme Falcão</w:t>
            </w:r>
          </w:p>
        </w:tc>
        <w:tc>
          <w:tcPr>
            <w:tcW w:w="3300" w:type="dxa"/>
            <w:vAlign w:val="center"/>
          </w:tcPr>
          <w:p>
            <w:pPr>
              <w:pStyle w:val="Tabela"/>
            </w:pPr>
            <w:r>
              <w:t xml:space="preserve">Campo, logística e carro</w:t>
            </w:r>
          </w:p>
        </w:tc>
        <w:tc>
          <w:tcPr>
            <w:tcW w:w="1500" w:type="dxa"/>
            <w:vAlign w:val="center"/>
          </w:tcPr>
          <w:p>
            <w:pPr>
              <w:pStyle w:val="Tabela"/>
            </w:pPr>
            <w:r>
              <w:t xml:space="preserve">7</w:t>
            </w:r>
          </w:p>
        </w:tc>
        <w:tc>
          <w:tcPr>
            <w:tcW w:w="1900" w:type="dxa"/>
            <w:vAlign w:val="center"/>
          </w:tcPr>
          <w:p>
            <w:pPr>
              <w:pStyle w:val="Tabela"/>
            </w:pPr>
            <w:r>
              <w:t xml:space="preserve">15</w:t>
            </w:r>
          </w:p>
        </w:tc>
      </w:tr>
      <w:tr>
        <w:tc>
          <w:tcPr>
            <w:tcW w:w="2300" w:type="dx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Time inteiro</w:t>
            </w:r>
          </w:p>
        </w:tc>
        <w:tc>
          <w:tcPr>
            <w:tcW w:w="3300" w:type="dxa"/>
            <w:vAlign w:val="center"/>
          </w:tcPr>
          <w:p>
            <w:pPr>
              <w:pStyle w:val="Tabela"/>
            </w:pPr>
            <w:r>
              <w:t xml:space="preserve">Reunião de pontos, piloto, ajustes, ensaio</w:t>
            </w:r>
          </w:p>
        </w:tc>
        <w:tc>
          <w:tcPr>
            <w:tcW w:w="1500" w:type="dxa"/>
            <w:vAlign w:val="center"/>
          </w:tcPr>
          <w:p>
            <w:pPr>
              <w:pStyle w:val="Tabela"/>
            </w:pPr>
            <w:r>
              <w:t xml:space="preserve">4</w:t>
            </w:r>
          </w:p>
        </w:tc>
        <w:tc>
          <w:tcPr>
            <w:tcW w:w="1900" w:type="dxa"/>
            <w:vAlign w:val="center"/>
          </w:tcPr>
          <w:p>
            <w:pPr>
              <w:pStyle w:val="Tabela"/>
            </w:pPr>
            <w:r>
              <w:t xml:space="preserve">11</w:t>
            </w:r>
          </w:p>
        </w:tc>
      </w:tr>
    </w:tbl>
    <w:p/>
    <w:p>
      <w:pPr>
        <w:pStyle w:val="T2"/>
      </w:pPr>
      <w:r>
        <w:t xml:space="preserve">Calendário das sprints</w:t>
      </w:r>
    </w:p>
    <w:tbl>
      <w:tblPr>
        <w:tblStyle w:val="Grade"/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500"/>
        <w:gridCol w:w="2000"/>
        <w:gridCol w:w="1400"/>
        <w:gridCol w:w="4100"/>
      </w:tblGrid>
      <w:tr>
        <w:tc>
          <w:tcPr>
            <w:tcW w:w="1500" w:type="dxa"/>
            <w:shd w:val="clear" w:color="auto" w:fill="EEF3F8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Sprint</w:t>
            </w:r>
          </w:p>
        </w:tc>
        <w:tc>
          <w:tcPr>
            <w:tcW w:w="2000" w:type="dxa"/>
            <w:shd w:val="clear" w:color="auto" w:fill="EEF3F8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Datas</w:t>
            </w:r>
          </w:p>
        </w:tc>
        <w:tc>
          <w:tcPr>
            <w:tcW w:w="1400" w:type="dxa"/>
            <w:shd w:val="clear" w:color="auto" w:fill="EEF3F8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Pontos</w:t>
            </w:r>
          </w:p>
        </w:tc>
        <w:tc>
          <w:tcPr>
            <w:tcW w:w="4100" w:type="dxa"/>
            <w:shd w:val="clear" w:color="auto" w:fill="EEF3F8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Meta da sprint</w:t>
            </w:r>
          </w:p>
        </w:tc>
      </w:tr>
      <w:tr>
        <w:tc>
          <w:tcPr>
            <w:tcW w:w="1500" w:type="dx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Sprint 1</w:t>
            </w:r>
          </w:p>
        </w:tc>
        <w:tc>
          <w:tcPr>
            <w:tcW w:w="2000" w:type="dxa"/>
            <w:vAlign w:val="center"/>
          </w:tcPr>
          <w:p>
            <w:pPr>
              <w:pStyle w:val="Tabela"/>
            </w:pPr>
            <w:r>
              <w:t xml:space="preserve">26/08 a 01/09</w:t>
            </w:r>
          </w:p>
        </w:tc>
        <w:tc>
          <w:tcPr>
            <w:tcW w:w="1400" w:type="dxa"/>
            <w:vAlign w:val="center"/>
          </w:tcPr>
          <w:p>
            <w:pPr>
              <w:pStyle w:val="Tabela"/>
            </w:pPr>
            <w:r>
              <w:t xml:space="preserve">7</w:t>
            </w:r>
          </w:p>
        </w:tc>
        <w:tc>
          <w:tcPr>
            <w:tcW w:w="4100" w:type="dxa"/>
            <w:vAlign w:val="center"/>
          </w:tcPr>
          <w:p>
            <w:pPr>
              <w:pStyle w:val="Tabela"/>
            </w:pPr>
            <w:r>
              <w:t xml:space="preserve">O professor sabe do novo recorte, o dinheiro está acertado e a cotação está fechada.</w:t>
            </w:r>
          </w:p>
        </w:tc>
      </w:tr>
      <w:tr>
        <w:tc>
          <w:tcPr>
            <w:tcW w:w="1500" w:type="dx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Sprint 2</w:t>
            </w:r>
          </w:p>
        </w:tc>
        <w:tc>
          <w:tcPr>
            <w:tcW w:w="2000" w:type="dxa"/>
            <w:vAlign w:val="center"/>
          </w:tcPr>
          <w:p>
            <w:pPr>
              <w:pStyle w:val="Tabela"/>
            </w:pPr>
            <w:r>
              <w:t xml:space="preserve">02/09 a 08/09</w:t>
            </w:r>
          </w:p>
        </w:tc>
        <w:tc>
          <w:tcPr>
            <w:tcW w:w="1400" w:type="dxa"/>
            <w:vAlign w:val="center"/>
          </w:tcPr>
          <w:p>
            <w:pPr>
              <w:pStyle w:val="Tabela"/>
            </w:pPr>
            <w:r>
              <w:t xml:space="preserve">14</w:t>
            </w:r>
          </w:p>
        </w:tc>
        <w:tc>
          <w:tcPr>
            <w:tcW w:w="4100" w:type="dxa"/>
            <w:vAlign w:val="center"/>
          </w:tcPr>
          <w:p>
            <w:pPr>
              <w:pStyle w:val="Tabela"/>
            </w:pPr>
            <w:r>
              <w:t xml:space="preserve">O pedido saiu, o repositório existe, os 12 pontos estão escolhidos e o firmware simulado começou a andar.</w:t>
            </w:r>
          </w:p>
        </w:tc>
      </w:tr>
      <w:tr>
        <w:tc>
          <w:tcPr>
            <w:tcW w:w="1500" w:type="dx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Sprint 3</w:t>
            </w:r>
          </w:p>
        </w:tc>
        <w:tc>
          <w:tcPr>
            <w:tcW w:w="2000" w:type="dxa"/>
            <w:vAlign w:val="center"/>
          </w:tcPr>
          <w:p>
            <w:pPr>
              <w:pStyle w:val="Tabela"/>
            </w:pPr>
            <w:r>
              <w:t xml:space="preserve">09/09 a 15/09</w:t>
            </w:r>
          </w:p>
        </w:tc>
        <w:tc>
          <w:tcPr>
            <w:tcW w:w="1400" w:type="dxa"/>
            <w:vAlign w:val="center"/>
          </w:tcPr>
          <w:p>
            <w:pPr>
              <w:pStyle w:val="Tabela"/>
            </w:pPr>
            <w:r>
              <w:t xml:space="preserve">11</w:t>
            </w:r>
          </w:p>
        </w:tc>
        <w:tc>
          <w:tcPr>
            <w:tcW w:w="4100" w:type="dxa"/>
            <w:vAlign w:val="center"/>
          </w:tcPr>
          <w:p>
            <w:pPr>
              <w:pStyle w:val="Tabela"/>
            </w:pPr>
            <w:r>
              <w:t xml:space="preserve">Os 12 pontos foram visitados e fichados, as 12 datas existem no calendário, e a tarefa mais difícil do projeto começou.</w:t>
            </w:r>
          </w:p>
        </w:tc>
      </w:tr>
      <w:tr>
        <w:tc>
          <w:tcPr>
            <w:tcW w:w="1500" w:type="dx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Sprint 4</w:t>
            </w:r>
          </w:p>
        </w:tc>
        <w:tc>
          <w:tcPr>
            <w:tcW w:w="2000" w:type="dxa"/>
            <w:vAlign w:val="center"/>
          </w:tcPr>
          <w:p>
            <w:pPr>
              <w:pStyle w:val="Tabela"/>
            </w:pPr>
            <w:r>
              <w:t xml:space="preserve">16/09 a 22/09</w:t>
            </w:r>
          </w:p>
        </w:tc>
        <w:tc>
          <w:tcPr>
            <w:tcW w:w="1400" w:type="dxa"/>
            <w:vAlign w:val="center"/>
          </w:tcPr>
          <w:p>
            <w:pPr>
              <w:pStyle w:val="Tabela"/>
            </w:pPr>
            <w:r>
              <w:t xml:space="preserve">12</w:t>
            </w:r>
          </w:p>
        </w:tc>
        <w:tc>
          <w:tcPr>
            <w:tcW w:w="4100" w:type="dxa"/>
            <w:vAlign w:val="center"/>
          </w:tcPr>
          <w:p>
            <w:pPr>
              <w:pStyle w:val="Tabela"/>
            </w:pPr>
            <w:r>
              <w:t xml:space="preserve">As peças chegaram e estão montadas na protoboard; o DSP está validado no desktop.</w:t>
            </w:r>
          </w:p>
        </w:tc>
      </w:tr>
      <w:tr>
        <w:tc>
          <w:tcPr>
            <w:tcW w:w="1500" w:type="dx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Sprint 5</w:t>
            </w:r>
          </w:p>
        </w:tc>
        <w:tc>
          <w:tcPr>
            <w:tcW w:w="2000" w:type="dxa"/>
            <w:vAlign w:val="center"/>
          </w:tcPr>
          <w:p>
            <w:pPr>
              <w:pStyle w:val="Tabela"/>
            </w:pPr>
            <w:r>
              <w:t xml:space="preserve">23/09 a 29/09</w:t>
            </w:r>
          </w:p>
        </w:tc>
        <w:tc>
          <w:tcPr>
            <w:tcW w:w="1400" w:type="dxa"/>
            <w:vAlign w:val="center"/>
          </w:tcPr>
          <w:p>
            <w:pPr>
              <w:pStyle w:val="Tabela"/>
            </w:pPr>
            <w:r>
              <w:t xml:space="preserve">10</w:t>
            </w:r>
          </w:p>
        </w:tc>
        <w:tc>
          <w:tcPr>
            <w:tcW w:w="4100" w:type="dxa"/>
            <w:vAlign w:val="center"/>
          </w:tcPr>
          <w:p>
            <w:pPr>
              <w:pStyle w:val="Tabela"/>
            </w:pPr>
            <w:r>
              <w:t xml:space="preserve">O microfone lê de verdade, e a estação tem corpo.</w:t>
            </w:r>
          </w:p>
        </w:tc>
      </w:tr>
      <w:tr>
        <w:tc>
          <w:tcPr>
            <w:tcW w:w="1500" w:type="dx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Sprint 6</w:t>
            </w:r>
          </w:p>
        </w:tc>
        <w:tc>
          <w:tcPr>
            <w:tcW w:w="2000" w:type="dxa"/>
            <w:vAlign w:val="center"/>
          </w:tcPr>
          <w:p>
            <w:pPr>
              <w:pStyle w:val="Tabela"/>
            </w:pPr>
            <w:r>
              <w:t xml:space="preserve">30/09 a 06/10</w:t>
            </w:r>
          </w:p>
        </w:tc>
        <w:tc>
          <w:tcPr>
            <w:tcW w:w="1400" w:type="dxa"/>
            <w:vAlign w:val="center"/>
          </w:tcPr>
          <w:p>
            <w:pPr>
              <w:pStyle w:val="Tabela"/>
            </w:pPr>
            <w:r>
              <w:t xml:space="preserve">10</w:t>
            </w:r>
          </w:p>
        </w:tc>
        <w:tc>
          <w:tcPr>
            <w:tcW w:w="4100" w:type="dxa"/>
            <w:vAlign w:val="center"/>
          </w:tcPr>
          <w:p>
            <w:pPr>
              <w:pStyle w:val="Tabela"/>
            </w:pPr>
            <w:r>
              <w:t xml:space="preserve">A estação grava CSV sozinha e o dado sobrevive a puxão de tomada.</w:t>
            </w:r>
          </w:p>
        </w:tc>
      </w:tr>
      <w:tr>
        <w:tc>
          <w:tcPr>
            <w:tcW w:w="1500" w:type="dx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Sprint 7</w:t>
            </w:r>
          </w:p>
        </w:tc>
        <w:tc>
          <w:tcPr>
            <w:tcW w:w="2000" w:type="dxa"/>
            <w:vAlign w:val="center"/>
          </w:tcPr>
          <w:p>
            <w:pPr>
              <w:pStyle w:val="Tabela"/>
            </w:pPr>
            <w:r>
              <w:t xml:space="preserve">07/10 a 13/10</w:t>
            </w:r>
          </w:p>
        </w:tc>
        <w:tc>
          <w:tcPr>
            <w:tcW w:w="1400" w:type="dxa"/>
            <w:vAlign w:val="center"/>
          </w:tcPr>
          <w:p>
            <w:pPr>
              <w:pStyle w:val="Tabela"/>
            </w:pPr>
            <w:r>
              <w:t xml:space="preserve">15</w:t>
            </w:r>
          </w:p>
        </w:tc>
        <w:tc>
          <w:tcPr>
            <w:tcW w:w="4100" w:type="dxa"/>
            <w:vAlign w:val="center"/>
          </w:tcPr>
          <w:p>
            <w:pPr>
              <w:pStyle w:val="Tabela"/>
            </w:pPr>
            <w:r>
              <w:t xml:space="preserve">A estação mede em dB(A) absoluto, e o ciclo inteiro fechou com um ponto.</w:t>
            </w:r>
          </w:p>
        </w:tc>
      </w:tr>
      <w:tr>
        <w:tc>
          <w:tcPr>
            <w:tcW w:w="1500" w:type="dx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Sprint 8</w:t>
            </w:r>
          </w:p>
        </w:tc>
        <w:tc>
          <w:tcPr>
            <w:tcW w:w="2000" w:type="dxa"/>
            <w:vAlign w:val="center"/>
          </w:tcPr>
          <w:p>
            <w:pPr>
              <w:pStyle w:val="Tabela"/>
            </w:pPr>
            <w:r>
              <w:t xml:space="preserve">14/10 a 20/10</w:t>
            </w:r>
          </w:p>
        </w:tc>
        <w:tc>
          <w:tcPr>
            <w:tcW w:w="1400" w:type="dxa"/>
            <w:vAlign w:val="center"/>
          </w:tcPr>
          <w:p>
            <w:pPr>
              <w:pStyle w:val="Tabela"/>
            </w:pPr>
            <w:r>
              <w:t xml:space="preserve">9</w:t>
            </w:r>
          </w:p>
        </w:tc>
        <w:tc>
          <w:tcPr>
            <w:tcW w:w="4100" w:type="dxa"/>
            <w:vAlign w:val="center"/>
          </w:tcPr>
          <w:p>
            <w:pPr>
              <w:pStyle w:val="Tabela"/>
            </w:pPr>
            <w:r>
              <w:t xml:space="preserve">O campo começou e o dado da primeira sessão já foi digitalizado.</w:t>
            </w:r>
          </w:p>
        </w:tc>
      </w:tr>
      <w:tr>
        <w:tc>
          <w:tcPr>
            <w:tcW w:w="1500" w:type="dx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Sprint 9</w:t>
            </w:r>
          </w:p>
        </w:tc>
        <w:tc>
          <w:tcPr>
            <w:tcW w:w="2000" w:type="dxa"/>
            <w:vAlign w:val="center"/>
          </w:tcPr>
          <w:p>
            <w:pPr>
              <w:pStyle w:val="Tabela"/>
            </w:pPr>
            <w:r>
              <w:t xml:space="preserve">21/10 a 27/10</w:t>
            </w:r>
          </w:p>
        </w:tc>
        <w:tc>
          <w:tcPr>
            <w:tcW w:w="1400" w:type="dxa"/>
            <w:vAlign w:val="center"/>
          </w:tcPr>
          <w:p>
            <w:pPr>
              <w:pStyle w:val="Tabela"/>
            </w:pPr>
            <w:r>
              <w:t xml:space="preserve">13</w:t>
            </w:r>
          </w:p>
        </w:tc>
        <w:tc>
          <w:tcPr>
            <w:tcW w:w="4100" w:type="dxa"/>
            <w:vAlign w:val="center"/>
          </w:tcPr>
          <w:p>
            <w:pPr>
              <w:pStyle w:val="Tabela"/>
            </w:pPr>
            <w:r>
              <w:t xml:space="preserve">O pipeline lê, limpa e normaliza — sobre os dados que já existem, sem esperar as 12 sessões.</w:t>
            </w:r>
          </w:p>
        </w:tc>
      </w:tr>
      <w:tr>
        <w:tc>
          <w:tcPr>
            <w:tcW w:w="1500" w:type="dx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Sprint 10</w:t>
            </w:r>
          </w:p>
        </w:tc>
        <w:tc>
          <w:tcPr>
            <w:tcW w:w="2000" w:type="dxa"/>
            <w:vAlign w:val="center"/>
          </w:tcPr>
          <w:p>
            <w:pPr>
              <w:pStyle w:val="Tabela"/>
            </w:pPr>
            <w:r>
              <w:t xml:space="preserve">28/10 a 03/11</w:t>
            </w:r>
          </w:p>
        </w:tc>
        <w:tc>
          <w:tcPr>
            <w:tcW w:w="1400" w:type="dxa"/>
            <w:vAlign w:val="center"/>
          </w:tcPr>
          <w:p>
            <w:pPr>
              <w:pStyle w:val="Tabela"/>
            </w:pPr>
            <w:r>
              <w:t xml:space="preserve">8</w:t>
            </w:r>
          </w:p>
        </w:tc>
        <w:tc>
          <w:tcPr>
            <w:tcW w:w="4100" w:type="dxa"/>
            <w:vAlign w:val="center"/>
          </w:tcPr>
          <w:p>
            <w:pPr>
              <w:pStyle w:val="Tabela"/>
            </w:pPr>
            <w:r>
              <w:t xml:space="preserve">O resultado do trabalho existe: as três correlações estão calculadas.</w:t>
            </w:r>
          </w:p>
        </w:tc>
      </w:tr>
      <w:tr>
        <w:tc>
          <w:tcPr>
            <w:tcW w:w="1500" w:type="dx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Sprint 11</w:t>
            </w:r>
          </w:p>
        </w:tc>
        <w:tc>
          <w:tcPr>
            <w:tcW w:w="2000" w:type="dxa"/>
            <w:vAlign w:val="center"/>
          </w:tcPr>
          <w:p>
            <w:pPr>
              <w:pStyle w:val="Tabela"/>
            </w:pPr>
            <w:r>
              <w:t xml:space="preserve">04/11 a 10/11</w:t>
            </w:r>
          </w:p>
        </w:tc>
        <w:tc>
          <w:tcPr>
            <w:tcW w:w="1400" w:type="dxa"/>
            <w:vAlign w:val="center"/>
          </w:tcPr>
          <w:p>
            <w:pPr>
              <w:pStyle w:val="Tabela"/>
            </w:pPr>
            <w:r>
              <w:t xml:space="preserve">12</w:t>
            </w:r>
          </w:p>
        </w:tc>
        <w:tc>
          <w:tcPr>
            <w:tcW w:w="4100" w:type="dxa"/>
            <w:vAlign w:val="center"/>
          </w:tcPr>
          <w:p>
            <w:pPr>
              <w:pStyle w:val="Tabela"/>
            </w:pPr>
            <w:r>
              <w:t xml:space="preserve">O campo fechou, o mapa está publicado e o relatório está inteiro.</w:t>
            </w:r>
          </w:p>
        </w:tc>
      </w:tr>
      <w:tr>
        <w:tc>
          <w:tcPr>
            <w:tcW w:w="1500" w:type="dx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Sprint 12</w:t>
            </w:r>
          </w:p>
        </w:tc>
        <w:tc>
          <w:tcPr>
            <w:tcW w:w="2000" w:type="dxa"/>
            <w:vAlign w:val="center"/>
          </w:tcPr>
          <w:p>
            <w:pPr>
              <w:pStyle w:val="Tabela"/>
            </w:pPr>
            <w:r>
              <w:t xml:space="preserve">11/11 a 17/11</w:t>
            </w:r>
          </w:p>
        </w:tc>
        <w:tc>
          <w:tcPr>
            <w:tcW w:w="1400" w:type="dxa"/>
            <w:vAlign w:val="center"/>
          </w:tcPr>
          <w:p>
            <w:pPr>
              <w:pStyle w:val="Tabela"/>
            </w:pPr>
            <w:r>
              <w:t xml:space="preserve">12</w:t>
            </w:r>
          </w:p>
        </w:tc>
        <w:tc>
          <w:tcPr>
            <w:tcW w:w="4100" w:type="dxa"/>
            <w:vAlign w:val="center"/>
          </w:tcPr>
          <w:p>
            <w:pPr>
              <w:pStyle w:val="Tabela"/>
            </w:pPr>
            <w:r>
              <w:t xml:space="preserve">O stand funciona, e funciona também quando o hardware falha.</w:t>
            </w:r>
          </w:p>
        </w:tc>
      </w:tr>
      <w:tr>
        <w:tc>
          <w:tcPr>
            <w:tcW w:w="1500" w:type="dx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Sprint 13</w:t>
            </w:r>
          </w:p>
        </w:tc>
        <w:tc>
          <w:tcPr>
            <w:tcW w:w="2000" w:type="dxa"/>
            <w:vAlign w:val="center"/>
          </w:tcPr>
          <w:p>
            <w:pPr>
              <w:pStyle w:val="Tabela"/>
            </w:pPr>
            <w:r>
              <w:t xml:space="preserve">18/11 a 24/11</w:t>
            </w:r>
          </w:p>
        </w:tc>
        <w:tc>
          <w:tcPr>
            <w:tcW w:w="1400" w:type="dxa"/>
            <w:vAlign w:val="center"/>
          </w:tcPr>
          <w:p>
            <w:pPr>
              <w:pStyle w:val="Tabela"/>
            </w:pPr>
            <w:r>
              <w:t xml:space="preserve">0</w:t>
            </w:r>
          </w:p>
        </w:tc>
        <w:tc>
          <w:tcPr>
            <w:tcW w:w="4100" w:type="dxa"/>
            <w:vAlign w:val="center"/>
          </w:tcPr>
          <w:p>
            <w:pPr>
              <w:pStyle w:val="Tabela"/>
            </w:pPr>
            <w:r>
              <w:t xml:space="preserve"/>
            </w:r>
          </w:p>
        </w:tc>
      </w:tr>
    </w:tbl>
    <w:p/>
    <w:p>
      <w:pPr>
        <w:pStyle w:val="T2"/>
      </w:pPr>
      <w:r>
        <w:t xml:space="preserve">Como ler cada card</w:t>
      </w:r>
    </w:p>
    <w:p>
      <w:pPr>
        <w:pStyle w:val="Marcador"/>
      </w:pPr>
      <w:r>
        <w:t xml:space="preserve">•  Frente — a qual das 6 áreas de trabalho o card pertence.</w:t>
      </w:r>
    </w:p>
    <w:p>
      <w:pPr>
        <w:pStyle w:val="Marcador"/>
      </w:pPr>
      <w:r>
        <w:t xml:space="preserve">•  Dono — quem é responsável. Não quer dizer que trabalhe sozinho, quer dizer que é quem responde por ele.</w:t>
      </w:r>
    </w:p>
    <w:p>
      <w:pPr>
        <w:pStyle w:val="Marcador"/>
      </w:pPr>
      <w:r>
        <w:t xml:space="preserve">•  Pontos — o tamanho estimado, em horas ideais de uma pessoa.</w:t>
      </w:r>
    </w:p>
    <w:p>
      <w:pPr>
        <w:pStyle w:val="Marcador"/>
      </w:pPr>
      <w:r>
        <w:t xml:space="preserve">•  Origem no cofre — a tarefa T1 a T21 do cronograma original, ou a pendência P que deu origem ao card. É o que liga este documento ao resto da documentação do projeto.</w:t>
      </w:r>
    </w:p>
    <w:p>
      <w:pPr>
        <w:pStyle w:val="Marcador"/>
      </w:pPr>
      <w:r>
        <w:t xml:space="preserve">•  Critérios de aceite — o que precisa ser verdade para o card ser dado como pronto. São verificáveis: dá para responder sim ou não.</w:t>
      </w:r>
    </w:p>
    <w:p>
      <w:pPr>
        <w:pStyle w:val="Marcador"/>
      </w:pPr>
      <w:r>
        <w:t xml:space="preserve">•  Checklist — as tarefas dentro do card. É o que aparece marcável no Trello.</w:t>
      </w:r>
    </w:p>
    <w:p/>
    <w:p>
      <w:pPr>
        <w:pStyle w:val="Obs"/>
      </w:pPr>
      <w:r>
        <w:t xml:space="preserve">Três premissas ainda não confirmadas, que aparecem marcadas ao longo do documento: a data exata da feira (P-03), o modelo do ESP32 a comprar (P-12, que vai ser decidido com o professor) e a segunda janela horária das medições de campo (P-14).</w:t>
      </w:r>
    </w:p>
    <w:p>
      <w:r>
        <w:br w:type="page"/>
      </w:r>
    </w:p>
    <w:p>
      <w:pPr>
        <w:pStyle w:val="T1"/>
      </w:pPr>
      <w:r>
        <w:t xml:space="preserve">Sprint 1  ·  26/08 a 01/09</w:t>
      </w:r>
    </w:p>
    <w:p>
      <w:pPr>
        <w:pStyle w:val="Destaque"/>
      </w:pPr>
      <w:r>
        <w:rPr>
          <w:b/>
        </w:rPr>
        <w:t xml:space="preserve">Meta da sprint:  </w:t>
      </w:r>
      <w:r>
        <w:t xml:space="preserve">O professor sabe do novo recorte, o dinheiro está acertado e a cotação está fechada.</w:t>
      </w:r>
    </w:p>
    <w:p>
      <w:pPr>
        <w:pStyle w:val="Obs"/>
      </w:pPr>
      <w:r>
        <w:t xml:space="preserve">7 pontos  ·  3 cards</w:t>
      </w:r>
    </w:p>
    <w:p/>
    <w:tbl>
      <w:tblPr>
        <w:tblStyle w:val="Grade"/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200"/>
        <w:gridCol w:w="4200"/>
        <w:gridCol w:w="2200"/>
        <w:gridCol w:w="1400"/>
      </w:tblGrid>
      <w:tr>
        <w:tc>
          <w:tcPr>
            <w:tcW w:w="1200" w:type="dxa"/>
            <w:shd w:val="clear" w:color="auto" w:fill="EEF3F8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Card</w:t>
            </w:r>
          </w:p>
        </w:tc>
        <w:tc>
          <w:tcPr>
            <w:tcW w:w="4200" w:type="dxa"/>
            <w:shd w:val="clear" w:color="auto" w:fill="EEF3F8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Título</w:t>
            </w:r>
          </w:p>
        </w:tc>
        <w:tc>
          <w:tcPr>
            <w:tcW w:w="2200" w:type="dxa"/>
            <w:shd w:val="clear" w:color="auto" w:fill="EEF3F8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Dono</w:t>
            </w:r>
          </w:p>
        </w:tc>
        <w:tc>
          <w:tcPr>
            <w:tcW w:w="1400" w:type="dxa"/>
            <w:shd w:val="clear" w:color="auto" w:fill="EEF3F8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Pontos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US-01</w:t>
            </w:r>
          </w:p>
        </w:tc>
        <w:tc>
          <w:tcPr>
            <w:tcW w:w="4200" w:type="dxa"/>
            <w:vAlign w:val="center"/>
          </w:tcPr>
          <w:p>
            <w:pPr>
              <w:pStyle w:val="Tabela"/>
            </w:pPr>
            <w:r>
              <w:t xml:space="preserve">Alinhar a reformulação com o professor</w:t>
            </w:r>
          </w:p>
        </w:tc>
        <w:tc>
          <w:tcPr>
            <w:tcW w:w="2200" w:type="dxa"/>
            <w:vAlign w:val="center"/>
          </w:tcPr>
          <w:p>
            <w:pPr>
              <w:pStyle w:val="Tabela"/>
            </w:pPr>
            <w:r>
              <w:t xml:space="preserve">João</w:t>
            </w:r>
          </w:p>
        </w:tc>
        <w:tc>
          <w:tcPr>
            <w:tcW w:w="1400" w:type="dxa"/>
            <w:vAlign w:val="center"/>
          </w:tcPr>
          <w:p>
            <w:pPr>
              <w:pStyle w:val="Tabela"/>
            </w:pPr>
            <w:r>
              <w:t xml:space="preserve">3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US-02</w:t>
            </w:r>
          </w:p>
        </w:tc>
        <w:tc>
          <w:tcPr>
            <w:tcW w:w="4200" w:type="dxa"/>
            <w:vAlign w:val="center"/>
          </w:tcPr>
          <w:p>
            <w:pPr>
              <w:pStyle w:val="Tabela"/>
            </w:pPr>
            <w:r>
              <w:t xml:space="preserve">Fechar o rateio financeiro e quem compra</w:t>
            </w:r>
          </w:p>
        </w:tc>
        <w:tc>
          <w:tcPr>
            <w:tcW w:w="2200" w:type="dxa"/>
            <w:vAlign w:val="center"/>
          </w:tcPr>
          <w:p>
            <w:pPr>
              <w:pStyle w:val="Tabela"/>
            </w:pPr>
            <w:r>
              <w:t xml:space="preserve">Guilherme Falcão</w:t>
            </w:r>
          </w:p>
        </w:tc>
        <w:tc>
          <w:tcPr>
            <w:tcW w:w="1400" w:type="dxa"/>
            <w:vAlign w:val="center"/>
          </w:tcPr>
          <w:p>
            <w:pPr>
              <w:pStyle w:val="Tabela"/>
            </w:pPr>
            <w:r>
              <w:t xml:space="preserve">1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US-14 (feito)</w:t>
            </w:r>
          </w:p>
        </w:tc>
        <w:tc>
          <w:tcPr>
            <w:tcW w:w="4200" w:type="dxa"/>
            <w:vAlign w:val="center"/>
          </w:tcPr>
          <w:p>
            <w:pPr>
              <w:pStyle w:val="Tabela"/>
            </w:pPr>
            <w:r>
              <w:t xml:space="preserve">Cotação e fechamento do modelo de ESP32 e decibelímetro</w:t>
            </w:r>
          </w:p>
        </w:tc>
        <w:tc>
          <w:tcPr>
            <w:tcW w:w="2200" w:type="dxa"/>
            <w:vAlign w:val="center"/>
          </w:tcPr>
          <w:p>
            <w:pPr>
              <w:pStyle w:val="Tabela"/>
            </w:pPr>
            <w:r>
              <w:t xml:space="preserve">João</w:t>
            </w:r>
          </w:p>
        </w:tc>
        <w:tc>
          <w:tcPr>
            <w:tcW w:w="1400" w:type="dxa"/>
            <w:vAlign w:val="center"/>
          </w:tcPr>
          <w:p>
            <w:pPr>
              <w:pStyle w:val="Tabela"/>
            </w:pPr>
            <w:r>
              <w:t xml:space="preserve">3</w:t>
            </w:r>
          </w:p>
        </w:tc>
      </w:tr>
    </w:tbl>
    <w:p/>
    <w:p>
      <w:r>
        <w:rPr>
          <w:b/>
        </w:rPr>
        <w:t xml:space="preserve">Foco:  </w:t>
      </w:r>
      <w:r>
        <w:t xml:space="preserve">nada aqui produz código. Tudo aqui destrava a Sprint 2. US-01 bloqueia US-15, e US-15 é o início do caminho crítico.</w:t>
      </w:r>
    </w:p>
    <w:p>
      <w:r>
        <w:rPr>
          <w:b/>
        </w:rPr>
        <w:t xml:space="preserve">O que demonstrar na review:  </w:t>
      </w:r>
      <w:r>
        <w:t xml:space="preserve">o e-mail ou o registro da conversa com o professor, e a cotação com os preços reais e os três cenários de carrinho fechado.</w:t>
      </w:r>
    </w:p>
    <w:p/>
    <w:p>
      <w:pPr>
        <w:pStyle w:val="T2"/>
      </w:pPr>
      <w:r>
        <w:t xml:space="preserve">US-01  —  Alinhar a reformulação com o professor</w:t>
      </w:r>
    </w:p>
    <w:tbl>
      <w:tblPr>
        <w:tblStyle w:val="Grade"/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000"/>
        <w:gridCol w:w="7000"/>
      </w:tblGrid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Frente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E1 — Coordenação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Dono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João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Pontos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3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Origem no cofre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T1</w:t>
            </w:r>
          </w:p>
        </w:tc>
      </w:tr>
    </w:tbl>
    <w:p/>
    <w:p>
      <w:pPr>
        <w:pStyle w:val="T3"/>
      </w:pPr>
      <w:r>
        <w:t xml:space="preserve">A história</w:t>
      </w:r>
    </w:p>
    <w:p>
      <w:pPr>
        <w:pStyle w:val="Citacao"/>
      </w:pPr>
      <w:r>
        <w:t xml:space="preserve">Como equipe, quero apresentar a reformulação de escopo ao professor e obter uma resposta explícita, para comprar hardware sabendo que o recorte está aceito.</w:t>
      </w:r>
    </w:p>
    <w:p>
      <w:pPr>
        <w:pStyle w:val="T3"/>
      </w:pPr>
      <w:r>
        <w:t xml:space="preserve">Critérios de aceite</w:t>
      </w:r>
    </w:p>
    <w:p>
      <w:pPr>
        <w:pStyle w:val="Marcador"/>
      </w:pPr>
      <w:r>
        <w:t xml:space="preserve">□  A conversa começou pelo que mantém a proposta dele, não pela crítica</w:t>
      </w:r>
    </w:p>
    <w:p>
      <w:pPr>
        <w:pStyle w:val="Marcador"/>
      </w:pPr>
      <w:r>
        <w:t xml:space="preserve">□  O argumento do calçadão da XV foi apresentado como pergunta interessante, não como correção</w:t>
      </w:r>
    </w:p>
    <w:p>
      <w:pPr>
        <w:pStyle w:val="Marcador"/>
      </w:pPr>
      <w:r>
        <w:t xml:space="preserve">□  Existe resposta explícita registrada: aceito · aceito com ressalvas · recusado</w:t>
      </w:r>
    </w:p>
    <w:p>
      <w:pPr>
        <w:pStyle w:val="Marcador"/>
      </w:pPr>
      <w:r>
        <w:t xml:space="preserve">□  O novo título do trabalho foi confirmado com ele</w:t>
      </w:r>
    </w:p>
    <w:p>
      <w:pPr>
        <w:pStyle w:val="Marcador"/>
      </w:pPr>
      <w:r>
        <w:t xml:space="preserve">□  O resultado está em Registro de Decisões com data</w:t>
      </w:r>
    </w:p>
    <w:p>
      <w:pPr>
        <w:pStyle w:val="Marcador"/>
      </w:pPr>
      <w:r>
        <w:t xml:space="preserve">□  P-02 foi fechada em Status das Pendências</w:t>
      </w:r>
    </w:p>
    <w:p>
      <w:pPr>
        <w:pStyle w:val="T3"/>
      </w:pPr>
      <w:r>
        <w:t xml:space="preserve">Checklist de tarefas</w:t>
      </w:r>
    </w:p>
    <w:p>
      <w:pPr>
        <w:pStyle w:val="Marcador"/>
      </w:pPr>
      <w:r>
        <w:t xml:space="preserve">□  Reler A Hipótese em Teste e montar o roteiro de 5 minutos</w:t>
      </w:r>
    </w:p>
    <w:p>
      <w:pPr>
        <w:pStyle w:val="Marcador"/>
      </w:pPr>
      <w:r>
        <w:t xml:space="preserve">□  Marcar a conversa (presencial, ou e-mail com o argumento escrito)</w:t>
      </w:r>
    </w:p>
    <w:p>
      <w:pPr>
        <w:pStyle w:val="Marcador"/>
      </w:pPr>
      <w:r>
        <w:t xml:space="preserve">□  Apresentar o calçadão da XV como caso concreto</w:t>
      </w:r>
    </w:p>
    <w:p>
      <w:pPr>
        <w:pStyle w:val="Marcador"/>
      </w:pPr>
      <w:r>
        <w:t xml:space="preserve">□  Confirmar o título e o recorte</w:t>
      </w:r>
    </w:p>
    <w:p>
      <w:pPr>
        <w:pStyle w:val="Marcador"/>
      </w:pPr>
      <w:r>
        <w:t xml:space="preserve">□  Registrar a resposta em Registro de Decisões</w:t>
      </w:r>
    </w:p>
    <w:p>
      <w:pPr>
        <w:pStyle w:val="Marcador"/>
      </w:pPr>
      <w:r>
        <w:t xml:space="preserve">□  Fechar P-02 em Status das Pendências</w:t>
      </w:r>
    </w:p>
    <w:p/>
    <w:p>
      <w:pPr>
        <w:pStyle w:val="T2"/>
      </w:pPr>
      <w:r>
        <w:t xml:space="preserve">US-02  —  Fechar o rateio financeiro e quem compra</w:t>
      </w:r>
    </w:p>
    <w:tbl>
      <w:tblPr>
        <w:tblStyle w:val="Grade"/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000"/>
        <w:gridCol w:w="7000"/>
      </w:tblGrid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Frente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E1 — Coordenação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Dono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Guilherme Falcão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Pontos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1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Origem no cofre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P-07, P-08</w:t>
            </w:r>
          </w:p>
        </w:tc>
      </w:tr>
    </w:tbl>
    <w:p/>
    <w:p>
      <w:pPr>
        <w:pStyle w:val="T3"/>
      </w:pPr>
      <w:r>
        <w:t xml:space="preserve">A história</w:t>
      </w:r>
    </w:p>
    <w:p>
      <w:pPr>
        <w:pStyle w:val="Citacao"/>
      </w:pPr>
      <w:r>
        <w:t xml:space="preserve">Como grupo, quero o dinheiro acertado antes da compra, para ninguém adiantar R$500 e cobrar depois.</w:t>
      </w:r>
    </w:p>
    <w:p>
      <w:pPr>
        <w:pStyle w:val="T3"/>
      </w:pPr>
      <w:r>
        <w:t xml:space="preserve">Critérios de aceite</w:t>
      </w:r>
    </w:p>
    <w:p>
      <w:pPr>
        <w:pStyle w:val="Marcador"/>
      </w:pPr>
      <w:r>
        <w:t xml:space="preserve">□  O valor por pessoa está definido e comunicado aos 5 (~R$100, ver Orçamento em Camadas)</w:t>
      </w:r>
    </w:p>
    <w:p>
      <w:pPr>
        <w:pStyle w:val="Marcador"/>
      </w:pPr>
      <w:r>
        <w:t xml:space="preserve">□  Existe um único responsável pela compra, nominal</w:t>
      </w:r>
    </w:p>
    <w:p>
      <w:pPr>
        <w:pStyle w:val="Marcador"/>
      </w:pPr>
      <w:r>
        <w:t xml:space="preserve">□  Existe prazo de reembolso combinado, não "depois a gente vê"</w:t>
      </w:r>
    </w:p>
    <w:p>
      <w:pPr>
        <w:pStyle w:val="Marcador"/>
      </w:pPr>
      <w:r>
        <w:t xml:space="preserve">□  Ficou combinado que todas as notas fiscais são guardadas — a feira às vezes pede comprovação de custo</w:t>
      </w:r>
    </w:p>
    <w:p>
      <w:pPr>
        <w:pStyle w:val="Marcador"/>
      </w:pPr>
      <w:r>
        <w:t xml:space="preserve">□  P-07 e P-08 fechadas</w:t>
      </w:r>
    </w:p>
    <w:p>
      <w:pPr>
        <w:pStyle w:val="T3"/>
      </w:pPr>
      <w:r>
        <w:t xml:space="preserve">Checklist de tarefas</w:t>
      </w:r>
    </w:p>
    <w:p>
      <w:pPr>
        <w:pStyle w:val="Marcador"/>
      </w:pPr>
      <w:r>
        <w:t xml:space="preserve">□  Levar o total estimado de Orçamento em Camadas para o grupo</w:t>
      </w:r>
    </w:p>
    <w:p>
      <w:pPr>
        <w:pStyle w:val="Marcador"/>
      </w:pPr>
      <w:r>
        <w:t xml:space="preserve">□  Definir quem compra (um CPF só, para simplificar frete e rastreio)</w:t>
      </w:r>
    </w:p>
    <w:p>
      <w:pPr>
        <w:pStyle w:val="Marcador"/>
      </w:pPr>
      <w:r>
        <w:t xml:space="preserve">□  Combinar prazo e forma de reembolso</w:t>
      </w:r>
    </w:p>
    <w:p>
      <w:pPr>
        <w:pStyle w:val="Marcador"/>
      </w:pPr>
      <w:r>
        <w:t xml:space="preserve">□  Combinar quem guarda as notas fiscais</w:t>
      </w:r>
    </w:p>
    <w:p>
      <w:pPr>
        <w:pStyle w:val="Marcador"/>
      </w:pPr>
      <w:r>
        <w:t xml:space="preserve">□  Fechar P-07 e P-08</w:t>
      </w:r>
    </w:p>
    <w:p/>
    <w:p>
      <w:pPr>
        <w:pStyle w:val="T2"/>
      </w:pPr>
      <w:r>
        <w:t xml:space="preserve">US-14  —  Cotação e fechamento do modelo de ESP32 e decibelímetro   [CONCLUÍDO]</w:t>
      </w:r>
    </w:p>
    <w:tbl>
      <w:tblPr>
        <w:tblStyle w:val="Grade"/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000"/>
        <w:gridCol w:w="7000"/>
      </w:tblGrid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Frente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E3 — Hardware / calibração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Dono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João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Pontos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3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Origem no cofre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T2</w:t>
            </w:r>
          </w:p>
        </w:tc>
      </w:tr>
    </w:tbl>
    <w:p/>
    <w:p>
      <w:pPr>
        <w:pStyle w:val="T3"/>
      </w:pPr>
      <w:r>
        <w:t xml:space="preserve">A história</w:t>
      </w:r>
    </w:p>
    <w:p>
      <w:pPr>
        <w:pStyle w:val="Citacao"/>
      </w:pPr>
      <w:r>
        <w:t xml:space="preserve">Como comprador, quero preços reais em mãos, para decidir entre WROOM-32 e S3 com número, e não com preferência.</w:t>
      </w:r>
    </w:p>
    <w:p>
      <w:pPr>
        <w:pStyle w:val="Aviso"/>
      </w:pPr>
      <w:r>
        <w:rPr>
          <w:b/>
        </w:rPr>
        <w:t xml:space="preserve">Feito: </w:t>
      </w:r>
      <w:r>
        <w:t xml:space="preserve">Concluída em 28/08/2026 — A cotação está em Projeto - Estação Portátil de Ruído.docx. Fecha P-01 e responde as seis perguntas técnicas. Mas derrubou uma premissa do orçamento — ver o alerta abaixo.</w:t>
      </w:r>
    </w:p>
    <w:p>
      <w:pPr>
        <w:pStyle w:val="Aviso"/>
      </w:pPr>
      <w:r>
        <w:rPr>
          <w:b/>
        </w:rPr>
        <w:t xml:space="preserve">Cuidado: </w:t>
      </w:r>
      <w:r>
        <w:t xml:space="preserve">O decibelímetro classe 2 custa ~7× o que o cofre estimava — Orçamento em Camadas previa R$180–250. O preço real de um classe 2 com certificado é R$1.400 (Minipa MSL-1325A) ou R$1.890 (Instrutherm DEC-490). A estimativa antiga era o preço de decibelímetro genérico, que não é classe 2 e não tem certificado — ou seja, a especificação nunca havia sido precificada.</w:t>
      </w:r>
    </w:p>
    <w:p>
      <w:pPr>
        <w:pStyle w:val="T3"/>
      </w:pPr>
      <w:r>
        <w:t xml:space="preserve">Critérios de aceite</w:t>
      </w:r>
    </w:p>
    <w:p>
      <w:pPr>
        <w:pStyle w:val="Marcador"/>
      </w:pPr>
      <w:r>
        <w:t xml:space="preserve">□  O prompt de cotação de Lista de Componentes foi rodado e as respostas estão registradas</w:t>
      </w:r>
    </w:p>
    <w:p>
      <w:pPr>
        <w:pStyle w:val="Marcador"/>
      </w:pPr>
      <w:r>
        <w:t xml:space="preserve">□  Os valores reais substituíram as estimativas em Orçamento em Camadas — pendente da padronização do cofre</w:t>
      </w:r>
    </w:p>
    <w:p>
      <w:pPr>
        <w:pStyle w:val="Marcador"/>
      </w:pPr>
      <w:r>
        <w:t xml:space="preserve">□  P-12 decidida: WROOM-32 ou ESP32-S3 — ⚠️ deliberadamente em aberto, será discutida com o professor</w:t>
      </w:r>
    </w:p>
    <w:p>
      <w:pPr>
        <w:pStyle w:val="Marcador"/>
      </w:pPr>
      <w:r>
        <w:t xml:space="preserve">□  P-13 encerrada: o decibelímetro não será comprado, por preço</w:t>
      </w:r>
    </w:p>
    <w:p>
      <w:pPr>
        <w:pStyle w:val="Marcador"/>
      </w:pPr>
      <w:r>
        <w:t xml:space="preserve">□  O total cabe em R$500 — R$398 no cenário completo, desde que o decibelímetro fique de fora</w:t>
      </w:r>
    </w:p>
    <w:p>
      <w:pPr>
        <w:pStyle w:val="Marcador"/>
      </w:pPr>
      <w:r>
        <w:t xml:space="preserve">□  Confirmado no datasheet do INMP441: sensibilidade e ponto de sobrecarga acústica</w:t>
      </w:r>
    </w:p>
    <w:p>
      <w:pPr>
        <w:pStyle w:val="Marcador"/>
      </w:pPr>
      <w:r>
        <w:t xml:space="preserve">□  P-01 fechada</w:t>
      </w:r>
    </w:p>
    <w:p>
      <w:pPr>
        <w:pStyle w:val="T3"/>
      </w:pPr>
      <w:r>
        <w:t xml:space="preserve">Checklist de tarefas</w:t>
      </w:r>
    </w:p>
    <w:p>
      <w:pPr>
        <w:pStyle w:val="Marcador"/>
      </w:pPr>
      <w:r>
        <w:t xml:space="preserve">□  Rodar o prompt de cotação de Lista de Componentes</w:t>
      </w:r>
    </w:p>
    <w:p>
      <w:pPr>
        <w:pStyle w:val="Marcador"/>
      </w:pPr>
      <w:r>
        <w:t xml:space="preserve">□  Preencher os preços reais em Orçamento em Camadas</w:t>
      </w:r>
    </w:p>
    <w:p>
      <w:pPr>
        <w:pStyle w:val="Marcador"/>
      </w:pPr>
      <w:r>
        <w:t xml:space="preserve">□  Comparar WROOM-32 × S3 — ⚠️ levar as duas opções ao professor (P-12)</w:t>
      </w:r>
    </w:p>
    <w:p>
      <w:pPr>
        <w:pStyle w:val="Marcador"/>
      </w:pPr>
      <w:r>
        <w:t xml:space="preserve">□  Decibelímetro: descartado da compra por preço (P-13)</w:t>
      </w:r>
    </w:p>
    <w:p>
      <w:pPr>
        <w:pStyle w:val="Marcador"/>
      </w:pPr>
      <w:r>
        <w:t xml:space="preserve">□  Registrar a sensibilidade do INMP441 em Calibração</w:t>
      </w:r>
    </w:p>
    <w:p>
      <w:pPr>
        <w:pStyle w:val="Marcador"/>
      </w:pPr>
      <w:r>
        <w:t xml:space="preserve">□  Conferir se o total cabe em R$500 — cabe, sem o decibelímetro</w:t>
      </w:r>
    </w:p>
    <w:p>
      <w:pPr>
        <w:pStyle w:val="Marcador"/>
      </w:pPr>
      <w:r>
        <w:t xml:space="preserve">□  Fechar P-01; P-13 encerrada; P-12 mantida aberta de propósito</w:t>
      </w:r>
    </w:p>
    <w:p>
      <w:pPr>
        <w:pStyle w:val="Marcador"/>
      </w:pPr>
      <w:r>
        <w:t xml:space="preserve">□  Corrigir a regra de alimentação do microSD em Montagem e Ligações — é 5V/VIN, não 3V3</w:t>
      </w:r>
    </w:p>
    <w:p/>
    <w:p>
      <w:r>
        <w:br w:type="page"/>
      </w:r>
    </w:p>
    <w:p>
      <w:pPr>
        <w:pStyle w:val="T1"/>
      </w:pPr>
      <w:r>
        <w:t xml:space="preserve">Sprint 2  ·  02/09 a 08/09</w:t>
      </w:r>
    </w:p>
    <w:p>
      <w:pPr>
        <w:pStyle w:val="Destaque"/>
      </w:pPr>
      <w:r>
        <w:rPr>
          <w:b/>
        </w:rPr>
        <w:t xml:space="preserve">Meta da sprint:  </w:t>
      </w:r>
      <w:r>
        <w:t xml:space="preserve">O pedido saiu, o repositório existe, os 12 pontos estão escolhidos e o firmware simulado começou a andar.</w:t>
      </w:r>
    </w:p>
    <w:p>
      <w:pPr>
        <w:pStyle w:val="Obs"/>
      </w:pPr>
      <w:r>
        <w:t xml:space="preserve">14 pontos  ·  7 cards</w:t>
      </w:r>
    </w:p>
    <w:p/>
    <w:tbl>
      <w:tblPr>
        <w:tblStyle w:val="Grade"/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200"/>
        <w:gridCol w:w="4200"/>
        <w:gridCol w:w="2200"/>
        <w:gridCol w:w="1400"/>
      </w:tblGrid>
      <w:tr>
        <w:tc>
          <w:tcPr>
            <w:tcW w:w="1200" w:type="dxa"/>
            <w:shd w:val="clear" w:color="auto" w:fill="EEF3F8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Card</w:t>
            </w:r>
          </w:p>
        </w:tc>
        <w:tc>
          <w:tcPr>
            <w:tcW w:w="4200" w:type="dxa"/>
            <w:shd w:val="clear" w:color="auto" w:fill="EEF3F8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Título</w:t>
            </w:r>
          </w:p>
        </w:tc>
        <w:tc>
          <w:tcPr>
            <w:tcW w:w="2200" w:type="dxa"/>
            <w:shd w:val="clear" w:color="auto" w:fill="EEF3F8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Dono</w:t>
            </w:r>
          </w:p>
        </w:tc>
        <w:tc>
          <w:tcPr>
            <w:tcW w:w="1400" w:type="dxa"/>
            <w:shd w:val="clear" w:color="auto" w:fill="EEF3F8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Pontos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US-03</w:t>
            </w:r>
          </w:p>
        </w:tc>
        <w:tc>
          <w:tcPr>
            <w:tcW w:w="4200" w:type="dxa"/>
            <w:vAlign w:val="center"/>
          </w:tcPr>
          <w:p>
            <w:pPr>
              <w:pStyle w:val="Tabela"/>
            </w:pPr>
            <w:r>
              <w:t xml:space="preserve">Repositório GitHub com estrutura e README</w:t>
            </w:r>
          </w:p>
        </w:tc>
        <w:tc>
          <w:tcPr>
            <w:tcW w:w="2200" w:type="dxa"/>
            <w:vAlign w:val="center"/>
          </w:tcPr>
          <w:p>
            <w:pPr>
              <w:pStyle w:val="Tabela"/>
            </w:pPr>
            <w:r>
              <w:t xml:space="preserve">Arthur</w:t>
            </w:r>
          </w:p>
        </w:tc>
        <w:tc>
          <w:tcPr>
            <w:tcW w:w="1400" w:type="dxa"/>
            <w:vAlign w:val="center"/>
          </w:tcPr>
          <w:p>
            <w:pPr>
              <w:pStyle w:val="Tabela"/>
            </w:pPr>
            <w:r>
              <w:t xml:space="preserve">2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US-04</w:t>
            </w:r>
          </w:p>
        </w:tc>
        <w:tc>
          <w:tcPr>
            <w:tcW w:w="4200" w:type="dxa"/>
            <w:vAlign w:val="center"/>
          </w:tcPr>
          <w:p>
            <w:pPr>
              <w:pStyle w:val="Tabela"/>
            </w:pPr>
            <w:r>
              <w:t xml:space="preserve">Confirmar a data da feira e reancorar o cronograma</w:t>
            </w:r>
          </w:p>
        </w:tc>
        <w:tc>
          <w:tcPr>
            <w:tcW w:w="2200" w:type="dxa"/>
            <w:vAlign w:val="center"/>
          </w:tcPr>
          <w:p>
            <w:pPr>
              <w:pStyle w:val="Tabela"/>
            </w:pPr>
            <w:r>
              <w:t xml:space="preserve">Gustavo Juks</w:t>
            </w:r>
          </w:p>
        </w:tc>
        <w:tc>
          <w:tcPr>
            <w:tcW w:w="1400" w:type="dxa"/>
            <w:vAlign w:val="center"/>
          </w:tcPr>
          <w:p>
            <w:pPr>
              <w:pStyle w:val="Tabela"/>
            </w:pPr>
            <w:r>
              <w:t xml:space="preserve">1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US-06</w:t>
            </w:r>
          </w:p>
        </w:tc>
        <w:tc>
          <w:tcPr>
            <w:tcW w:w="4200" w:type="dxa"/>
            <w:vAlign w:val="center"/>
          </w:tcPr>
          <w:p>
            <w:pPr>
              <w:pStyle w:val="Tabela"/>
            </w:pPr>
            <w:r>
              <w:t xml:space="preserve">Esqueleto do firmware no Wokwi</w:t>
            </w:r>
          </w:p>
        </w:tc>
        <w:tc>
          <w:tcPr>
            <w:tcW w:w="2200" w:type="dxa"/>
            <w:vAlign w:val="center"/>
          </w:tcPr>
          <w:p>
            <w:pPr>
              <w:pStyle w:val="Tabela"/>
            </w:pPr>
            <w:r>
              <w:t xml:space="preserve">João</w:t>
            </w:r>
          </w:p>
        </w:tc>
        <w:tc>
          <w:tcPr>
            <w:tcW w:w="1400" w:type="dxa"/>
            <w:vAlign w:val="center"/>
          </w:tcPr>
          <w:p>
            <w:pPr>
              <w:pStyle w:val="Tabela"/>
            </w:pPr>
            <w:r>
              <w:t xml:space="preserve">5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US-07</w:t>
            </w:r>
          </w:p>
        </w:tc>
        <w:tc>
          <w:tcPr>
            <w:tcW w:w="4200" w:type="dxa"/>
            <w:vAlign w:val="center"/>
          </w:tcPr>
          <w:p>
            <w:pPr>
              <w:pStyle w:val="Tabela"/>
            </w:pPr>
            <w:r>
              <w:t xml:space="preserve">Congelar o formato do CSV da estação</w:t>
            </w:r>
          </w:p>
        </w:tc>
        <w:tc>
          <w:tcPr>
            <w:tcW w:w="2200" w:type="dxa"/>
            <w:vAlign w:val="center"/>
          </w:tcPr>
          <w:p>
            <w:pPr>
              <w:pStyle w:val="Tabela"/>
            </w:pPr>
            <w:r>
              <w:t xml:space="preserve">João</w:t>
            </w:r>
          </w:p>
        </w:tc>
        <w:tc>
          <w:tcPr>
            <w:tcW w:w="1400" w:type="dxa"/>
            <w:vAlign w:val="center"/>
          </w:tcPr>
          <w:p>
            <w:pPr>
              <w:pStyle w:val="Tabela"/>
            </w:pPr>
            <w:r>
              <w:t xml:space="preserve">2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US-15</w:t>
            </w:r>
          </w:p>
        </w:tc>
        <w:tc>
          <w:tcPr>
            <w:tcW w:w="4200" w:type="dxa"/>
            <w:vAlign w:val="center"/>
          </w:tcPr>
          <w:p>
            <w:pPr>
              <w:pStyle w:val="Tabela"/>
            </w:pPr>
            <w:r>
              <w:t xml:space="preserve">Compra efetivada</w:t>
            </w:r>
          </w:p>
        </w:tc>
        <w:tc>
          <w:tcPr>
            <w:tcW w:w="2200" w:type="dxa"/>
            <w:vAlign w:val="center"/>
          </w:tcPr>
          <w:p>
            <w:pPr>
              <w:pStyle w:val="Tabela"/>
            </w:pPr>
            <w:r>
              <w:t xml:space="preserve">Guilherme Falcão</w:t>
            </w:r>
          </w:p>
        </w:tc>
        <w:tc>
          <w:tcPr>
            <w:tcW w:w="1400" w:type="dxa"/>
            <w:vAlign w:val="center"/>
          </w:tcPr>
          <w:p>
            <w:pPr>
              <w:pStyle w:val="Tabela"/>
            </w:pPr>
            <w:r>
              <w:t xml:space="preserve">1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US-19</w:t>
            </w:r>
          </w:p>
        </w:tc>
        <w:tc>
          <w:tcPr>
            <w:tcW w:w="4200" w:type="dxa"/>
            <w:vAlign w:val="center"/>
          </w:tcPr>
          <w:p>
            <w:pPr>
              <w:pStyle w:val="Tabela"/>
            </w:pPr>
            <w:r>
              <w:t xml:space="preserve">Conseguir o instrumento de referência emprestado</w:t>
            </w:r>
          </w:p>
        </w:tc>
        <w:tc>
          <w:tcPr>
            <w:tcW w:w="2200" w:type="dxa"/>
            <w:vAlign w:val="center"/>
          </w:tcPr>
          <w:p>
            <w:pPr>
              <w:pStyle w:val="Tabela"/>
            </w:pPr>
            <w:r>
              <w:t xml:space="preserve">Guilherme Conde</w:t>
            </w:r>
          </w:p>
        </w:tc>
        <w:tc>
          <w:tcPr>
            <w:tcW w:w="1400" w:type="dxa"/>
            <w:vAlign w:val="center"/>
          </w:tcPr>
          <w:p>
            <w:pPr>
              <w:pStyle w:val="Tabela"/>
            </w:pPr>
            <w:r>
              <w:t xml:space="preserve">1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US-43</w:t>
            </w:r>
          </w:p>
        </w:tc>
        <w:tc>
          <w:tcPr>
            <w:tcW w:w="4200" w:type="dxa"/>
            <w:vAlign w:val="center"/>
          </w:tcPr>
          <w:p>
            <w:pPr>
              <w:pStyle w:val="Tabela"/>
            </w:pPr>
            <w:r>
              <w:t xml:space="preserve">Reunião de definição dos 12 pontos e da rota</w:t>
            </w:r>
          </w:p>
        </w:tc>
        <w:tc>
          <w:tcPr>
            <w:tcW w:w="2200" w:type="dxa"/>
            <w:vAlign w:val="center"/>
          </w:tcPr>
          <w:p>
            <w:pPr>
              <w:pStyle w:val="Tabela"/>
            </w:pPr>
            <w:r>
              <w:t xml:space="preserve">time inteiro</w:t>
            </w:r>
          </w:p>
        </w:tc>
        <w:tc>
          <w:tcPr>
            <w:tcW w:w="1400" w:type="dxa"/>
            <w:vAlign w:val="center"/>
          </w:tcPr>
          <w:p>
            <w:pPr>
              <w:pStyle w:val="Tabela"/>
            </w:pPr>
            <w:r>
              <w:t xml:space="preserve">2</w:t>
            </w:r>
          </w:p>
        </w:tc>
      </w:tr>
    </w:tbl>
    <w:p/>
    <w:p>
      <w:r>
        <w:rPr>
          <w:b/>
        </w:rPr>
        <w:t xml:space="preserve">Foco:  </w:t>
      </w:r>
      <w:r>
        <w:t xml:space="preserve">comprar no primeiro dia da sprint, não no último. A partir daí corre um relógio de 3 a 10 dias que ninguém controla.</w:t>
      </w:r>
    </w:p>
    <w:p>
      <w:r>
        <w:rPr>
          <w:b/>
        </w:rPr>
        <w:t xml:space="preserve">O que demonstrar na review:  </w:t>
      </w:r>
      <w:r>
        <w:t xml:space="preserve">o número de rastreio do pedido, o repositório clonável, o projeto Wokwi escrevendo uma linha de CSV — e a resposta do laboratório da PUC, mesmo que seja um "não".</w:t>
      </w:r>
    </w:p>
    <w:p/>
    <w:p>
      <w:pPr>
        <w:pStyle w:val="T2"/>
      </w:pPr>
      <w:r>
        <w:t xml:space="preserve">US-03  —  Repositório GitHub com estrutura e README</w:t>
      </w:r>
    </w:p>
    <w:tbl>
      <w:tblPr>
        <w:tblStyle w:val="Grade"/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000"/>
        <w:gridCol w:w="7000"/>
      </w:tblGrid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Frente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E1 — Coordenação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Dono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Arthur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Pontos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2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Origem no cofre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P-09</w:t>
            </w:r>
          </w:p>
        </w:tc>
      </w:tr>
    </w:tbl>
    <w:p/>
    <w:p>
      <w:pPr>
        <w:pStyle w:val="T3"/>
      </w:pPr>
      <w:r>
        <w:t xml:space="preserve">A história</w:t>
      </w:r>
    </w:p>
    <w:p>
      <w:pPr>
        <w:pStyle w:val="Citacao"/>
      </w:pPr>
      <w:r>
        <w:t xml:space="preserve">Como equipe, quero o projeto versionado desde antes da primeira linha de firmware, para não reorganizar arquivos soltos na véspera da feira.</w:t>
      </w:r>
    </w:p>
    <w:p>
      <w:pPr>
        <w:pStyle w:val="T3"/>
      </w:pPr>
      <w:r>
        <w:t xml:space="preserve">Critérios de aceite</w:t>
      </w:r>
    </w:p>
    <w:p>
      <w:pPr>
        <w:pStyle w:val="Marcador"/>
      </w:pPr>
      <w:r>
        <w:t xml:space="preserve">□  O repositório existe e os 5 membros têm acesso de escrita</w:t>
      </w:r>
    </w:p>
    <w:p>
      <w:pPr>
        <w:pStyle w:val="Marcador"/>
      </w:pPr>
      <w:r>
        <w:t xml:space="preserve">□  A árvore é /firmware, /analise, /dados — a estrutura prevista em Entregáveis</w:t>
      </w:r>
    </w:p>
    <w:p>
      <w:pPr>
        <w:pStyle w:val="Marcador"/>
      </w:pPr>
      <w:r>
        <w:t xml:space="preserve">□  O .gitignore foi criado antes do primeiro commit</w:t>
      </w:r>
    </w:p>
    <w:p>
      <w:pPr>
        <w:pStyle w:val="Marcador"/>
      </w:pPr>
      <w:r>
        <w:t xml:space="preserve">□  O README traz título, resumo de uma frase e link para o cofre</w:t>
      </w:r>
    </w:p>
    <w:p>
      <w:pPr>
        <w:pStyle w:val="Marcador"/>
      </w:pPr>
      <w:r>
        <w:t xml:space="preserve">□  GitHub Pages está habilitado — é onde T18 publica o mapa</w:t>
      </w:r>
    </w:p>
    <w:p>
      <w:pPr>
        <w:pStyle w:val="Marcador"/>
      </w:pPr>
      <w:r>
        <w:t xml:space="preserve">□  P-09 fechada</w:t>
      </w:r>
    </w:p>
    <w:p>
      <w:pPr>
        <w:pStyle w:val="T3"/>
      </w:pPr>
      <w:r>
        <w:t xml:space="preserve">Checklist de tarefas</w:t>
      </w:r>
    </w:p>
    <w:p>
      <w:pPr>
        <w:pStyle w:val="Marcador"/>
      </w:pPr>
      <w:r>
        <w:t xml:space="preserve">□  Criar o repositório e convidar os 5</w:t>
      </w:r>
    </w:p>
    <w:p>
      <w:pPr>
        <w:pStyle w:val="Marcador"/>
      </w:pPr>
      <w:r>
        <w:t xml:space="preserve">□  Escrever o .gitignore (dados brutos grandes, __pycache__, .DS_Store)</w:t>
      </w:r>
    </w:p>
    <w:p>
      <w:pPr>
        <w:pStyle w:val="Marcador"/>
      </w:pPr>
      <w:r>
        <w:t xml:space="preserve">□  Criar /firmware, /analise, /dados com .gitkeep</w:t>
      </w:r>
    </w:p>
    <w:p>
      <w:pPr>
        <w:pStyle w:val="Marcador"/>
      </w:pPr>
      <w:r>
        <w:t xml:space="preserve">□  Escrever o esqueleto do README</w:t>
      </w:r>
    </w:p>
    <w:p>
      <w:pPr>
        <w:pStyle w:val="Marcador"/>
      </w:pPr>
      <w:r>
        <w:t xml:space="preserve">□  Habilitar GitHub Pages e confirmar que uma página vazia abre</w:t>
      </w:r>
    </w:p>
    <w:p>
      <w:pPr>
        <w:pStyle w:val="Marcador"/>
      </w:pPr>
      <w:r>
        <w:t xml:space="preserve">□  Fechar P-09</w:t>
      </w:r>
    </w:p>
    <w:p/>
    <w:p>
      <w:pPr>
        <w:pStyle w:val="T2"/>
      </w:pPr>
      <w:r>
        <w:t xml:space="preserve">US-04  —  Confirmar a data da feira e reancorar o cronograma</w:t>
      </w:r>
    </w:p>
    <w:tbl>
      <w:tblPr>
        <w:tblStyle w:val="Grade"/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000"/>
        <w:gridCol w:w="7000"/>
      </w:tblGrid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Frente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E1 — Coordenação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Dono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Gustavo Juks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Pontos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1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Origem no cofre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P-03</w:t>
            </w:r>
          </w:p>
        </w:tc>
      </w:tr>
    </w:tbl>
    <w:p/>
    <w:p>
      <w:pPr>
        <w:pStyle w:val="T3"/>
      </w:pPr>
      <w:r>
        <w:t xml:space="preserve">A história</w:t>
      </w:r>
    </w:p>
    <w:p>
      <w:pPr>
        <w:pStyle w:val="Citacao"/>
      </w:pPr>
      <w:r>
        <w:t xml:space="preserve">Como equipe, quero a data real da feira, para parar de planejar em cima de uma suposição que desloca 12 sprints se estiver errada.</w:t>
      </w:r>
    </w:p>
    <w:p>
      <w:pPr>
        <w:pStyle w:val="T3"/>
      </w:pPr>
      <w:r>
        <w:t xml:space="preserve">Critérios de aceite</w:t>
      </w:r>
    </w:p>
    <w:p>
      <w:pPr>
        <w:pStyle w:val="Marcador"/>
      </w:pPr>
      <w:r>
        <w:t xml:space="preserve">□  A data (ou a semana) da feira está confirmada por fonte oficial — coordenação, edital ou o professor</w:t>
      </w:r>
    </w:p>
    <w:p>
      <w:pPr>
        <w:pStyle w:val="Marcador"/>
      </w:pPr>
      <w:r>
        <w:t xml:space="preserve">□  Se for diferente de 11–17/11/2026, Plano de Sprints e WBS e Gantt foram reancorados na mesma semana</w:t>
      </w:r>
    </w:p>
    <w:p>
      <w:pPr>
        <w:pStyle w:val="Marcador"/>
      </w:pPr>
      <w:r>
        <w:t xml:space="preserve">□  O critério de avaliação está confirmado por escrito: demo ao vivo, relatório entregue e arguição oral</w:t>
      </w:r>
    </w:p>
    <w:p>
      <w:pPr>
        <w:pStyle w:val="Marcador"/>
      </w:pPr>
      <w:r>
        <w:t xml:space="preserve">□  P-03 fechada</w:t>
      </w:r>
    </w:p>
    <w:p>
      <w:pPr>
        <w:pStyle w:val="T3"/>
      </w:pPr>
      <w:r>
        <w:t xml:space="preserve">Checklist de tarefas</w:t>
      </w:r>
    </w:p>
    <w:p>
      <w:pPr>
        <w:pStyle w:val="Marcador"/>
      </w:pPr>
      <w:r>
        <w:t xml:space="preserve">□  Perguntar à coordenação ou ao professor a data e o formato</w:t>
      </w:r>
    </w:p>
    <w:p>
      <w:pPr>
        <w:pStyle w:val="Marcador"/>
      </w:pPr>
      <w:r>
        <w:t xml:space="preserve">□  Confirmar o que pontua e com que peso</w:t>
      </w:r>
    </w:p>
    <w:p>
      <w:pPr>
        <w:pStyle w:val="Marcador"/>
      </w:pPr>
      <w:r>
        <w:t xml:space="preserve">□  Se a data mudou, deslocar as sprints em Plano de Sprints</w:t>
      </w:r>
    </w:p>
    <w:p>
      <w:pPr>
        <w:pStyle w:val="Marcador"/>
      </w:pPr>
      <w:r>
        <w:t xml:space="preserve">□  Atualizar a âncora em WBS e Gantt e em Progresso do Projeto</w:t>
      </w:r>
    </w:p>
    <w:p>
      <w:pPr>
        <w:pStyle w:val="Marcador"/>
      </w:pPr>
      <w:r>
        <w:t xml:space="preserve">□  Fechar P-03</w:t>
      </w:r>
    </w:p>
    <w:p/>
    <w:p>
      <w:pPr>
        <w:pStyle w:val="T2"/>
      </w:pPr>
      <w:r>
        <w:t xml:space="preserve">US-06  —  Esqueleto do firmware no Wokwi</w:t>
      </w:r>
    </w:p>
    <w:tbl>
      <w:tblPr>
        <w:tblStyle w:val="Grade"/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000"/>
        <w:gridCol w:w="7000"/>
      </w:tblGrid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Frente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E2 — Firmware / DSP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Dono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João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Pontos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5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Origem no cofre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T4</w:t>
            </w:r>
          </w:p>
        </w:tc>
      </w:tr>
    </w:tbl>
    <w:p/>
    <w:p>
      <w:pPr>
        <w:pStyle w:val="T3"/>
      </w:pPr>
      <w:r>
        <w:t xml:space="preserve">A história</w:t>
      </w:r>
    </w:p>
    <w:p>
      <w:pPr>
        <w:pStyle w:val="Citacao"/>
      </w:pPr>
      <w:r>
        <w:t xml:space="preserve">Como equipe sem hardware na mão, quero o firmware rodando no simulador, para chegar na bancada com código pronto em vez de começar do zero quando as peças chegarem.</w:t>
      </w:r>
    </w:p>
    <w:p>
      <w:pPr>
        <w:pStyle w:val="T3"/>
      </w:pPr>
      <w:r>
        <w:t xml:space="preserve">Critérios de aceite</w:t>
      </w:r>
    </w:p>
    <w:p>
      <w:pPr>
        <w:pStyle w:val="Marcador"/>
      </w:pPr>
      <w:r>
        <w:t xml:space="preserve">□  O projeto Wokwi abre com ESP32 + SD + OLED SSD1306 + RTC DS3231</w:t>
      </w:r>
    </w:p>
    <w:p>
      <w:pPr>
        <w:pStyle w:val="Marcador"/>
      </w:pPr>
      <w:r>
        <w:t xml:space="preserve">□  O RTC entrega data e hora formatadas</w:t>
      </w:r>
    </w:p>
    <w:p>
      <w:pPr>
        <w:pStyle w:val="Marcador"/>
      </w:pPr>
      <w:r>
        <w:t xml:space="preserve">□  O OLED mostra a tela de campo: nível, ponto, tempo decorrido</w:t>
      </w:r>
    </w:p>
    <w:p>
      <w:pPr>
        <w:pStyle w:val="Marcador"/>
      </w:pPr>
      <w:r>
        <w:t xml:space="preserve">□  O firmware escreve uma linha por medição no cartão e fecha o arquivo a cada escrita</w:t>
      </w:r>
    </w:p>
    <w:p>
      <w:pPr>
        <w:pStyle w:val="Marcador"/>
      </w:pPr>
      <w:r>
        <w:t xml:space="preserve">□  Existe máquina de estados: ocioso → medindo → gravando → ocioso</w:t>
      </w:r>
    </w:p>
    <w:p>
      <w:pPr>
        <w:pStyle w:val="Marcador"/>
      </w:pPr>
      <w:r>
        <w:t xml:space="preserve">□  O link do projeto Wokwi está no README do repositório</w:t>
      </w:r>
    </w:p>
    <w:p>
      <w:pPr>
        <w:pStyle w:val="T3"/>
      </w:pPr>
      <w:r>
        <w:t xml:space="preserve">Checklist de tarefas</w:t>
      </w:r>
    </w:p>
    <w:p>
      <w:pPr>
        <w:pStyle w:val="Marcador"/>
      </w:pPr>
      <w:r>
        <w:t xml:space="preserve">□  Montar o circuito no Wokwi (ver Wokwi e Firmware)</w:t>
      </w:r>
    </w:p>
    <w:p>
      <w:pPr>
        <w:pStyle w:val="Marcador"/>
      </w:pPr>
      <w:r>
        <w:t xml:space="preserve">□  Ler e formatar a hora do DS3231 (I2C)</w:t>
      </w:r>
    </w:p>
    <w:p>
      <w:pPr>
        <w:pStyle w:val="Marcador"/>
      </w:pPr>
      <w:r>
        <w:t xml:space="preserve">□  Desenhar a tela de campo no SSD1306</w:t>
      </w:r>
    </w:p>
    <w:p>
      <w:pPr>
        <w:pStyle w:val="Marcador"/>
      </w:pPr>
      <w:r>
        <w:t xml:space="preserve">□  Escrever e ler arquivo no cartão SD (SPI, FAT32)</w:t>
      </w:r>
    </w:p>
    <w:p>
      <w:pPr>
        <w:pStyle w:val="Marcador"/>
      </w:pPr>
      <w:r>
        <w:t xml:space="preserve">□  Implementar a máquina de estados da sessão</w:t>
      </w:r>
    </w:p>
    <w:p>
      <w:pPr>
        <w:pStyle w:val="Marcador"/>
      </w:pPr>
      <w:r>
        <w:t xml:space="preserve">□  Tratar erro de cartão ausente sem travar o loop</w:t>
      </w:r>
    </w:p>
    <w:p>
      <w:pPr>
        <w:pStyle w:val="Marcador"/>
      </w:pPr>
      <w:r>
        <w:t xml:space="preserve">□  Commitar em /firmware e linkar no README</w:t>
      </w:r>
    </w:p>
    <w:p/>
    <w:p>
      <w:pPr>
        <w:pStyle w:val="T2"/>
      </w:pPr>
      <w:r>
        <w:t xml:space="preserve">US-07  —  Congelar o formato do CSV da estação</w:t>
      </w:r>
    </w:p>
    <w:tbl>
      <w:tblPr>
        <w:tblStyle w:val="Grade"/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000"/>
        <w:gridCol w:w="7000"/>
      </w:tblGrid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Frente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E2 — Firmware / DSP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Dono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João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Pontos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2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Origem no cofre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T4</w:t>
            </w:r>
          </w:p>
        </w:tc>
      </w:tr>
    </w:tbl>
    <w:p/>
    <w:p>
      <w:pPr>
        <w:pStyle w:val="T3"/>
      </w:pPr>
      <w:r>
        <w:t xml:space="preserve">A história</w:t>
      </w:r>
    </w:p>
    <w:p>
      <w:pPr>
        <w:pStyle w:val="Citacao"/>
      </w:pPr>
      <w:r>
        <w:t xml:space="preserve">Como pipeline de dados, quero o formato do arquivo definido antes de existir dado, para não descobrir em S9 que falta uma coluna em 48 medições.</w:t>
      </w:r>
    </w:p>
    <w:p>
      <w:pPr>
        <w:pStyle w:val="T3"/>
      </w:pPr>
      <w:r>
        <w:t xml:space="preserve">Critérios de aceite</w:t>
      </w:r>
    </w:p>
    <w:p>
      <w:pPr>
        <w:pStyle w:val="Marcador"/>
      </w:pPr>
      <w:r>
        <w:t xml:space="preserve">□  O cabeçalho está congelado: timestamp_iso, ponto_id, sessao_id, laeq_db, lmax_db, l10_db, l90_db, amostras, temp_c, obs</w:t>
      </w:r>
    </w:p>
    <w:p>
      <w:pPr>
        <w:pStyle w:val="Marcador"/>
      </w:pPr>
      <w:r>
        <w:t xml:space="preserve">□  sessao_id e ponto_id casam com os campos da planilha de Contagem Manual — é a chave que junta os dois conjuntos</w:t>
      </w:r>
    </w:p>
    <w:p>
      <w:pPr>
        <w:pStyle w:val="Marcador"/>
      </w:pPr>
      <w:r>
        <w:t xml:space="preserve">□  O ponto-âncora é gravado com ponto_id reservado e reconhecível</w:t>
      </w:r>
    </w:p>
    <w:p>
      <w:pPr>
        <w:pStyle w:val="Marcador"/>
      </w:pPr>
      <w:r>
        <w:t xml:space="preserve">□  Existe arquivo de exemplo commitado em /dados</w:t>
      </w:r>
    </w:p>
    <w:p>
      <w:pPr>
        <w:pStyle w:val="Marcador"/>
      </w:pPr>
      <w:r>
        <w:t xml:space="preserve">□  O formato está documentado em Protocolo de Medição</w:t>
      </w:r>
    </w:p>
    <w:p>
      <w:pPr>
        <w:pStyle w:val="T3"/>
      </w:pPr>
      <w:r>
        <w:t xml:space="preserve">Checklist de tarefas</w:t>
      </w:r>
    </w:p>
    <w:p>
      <w:pPr>
        <w:pStyle w:val="Marcador"/>
      </w:pPr>
      <w:r>
        <w:t xml:space="preserve">□  Conferir o cabeçalho contra Protocolo de Medição</w:t>
      </w:r>
    </w:p>
    <w:p>
      <w:pPr>
        <w:pStyle w:val="Marcador"/>
      </w:pPr>
      <w:r>
        <w:t xml:space="preserve">□  Definir o ponto_id reservado da âncora</w:t>
      </w:r>
    </w:p>
    <w:p>
      <w:pPr>
        <w:pStyle w:val="Marcador"/>
      </w:pPr>
      <w:r>
        <w:t xml:space="preserve">□  Definir a convenção de sessao_id</w:t>
      </w:r>
    </w:p>
    <w:p>
      <w:pPr>
        <w:pStyle w:val="Marcador"/>
      </w:pPr>
      <w:r>
        <w:t xml:space="preserve">□  Gerar um CSV de exemplo com 5 linhas e commitar</w:t>
      </w:r>
    </w:p>
    <w:p>
      <w:pPr>
        <w:pStyle w:val="Marcador"/>
      </w:pPr>
      <w:r>
        <w:t xml:space="preserve">□  Registrar o formato congelado no cofre</w:t>
      </w:r>
    </w:p>
    <w:p/>
    <w:p>
      <w:pPr>
        <w:pStyle w:val="T2"/>
      </w:pPr>
      <w:r>
        <w:t xml:space="preserve">US-15  —  Compra efetivada</w:t>
      </w:r>
    </w:p>
    <w:tbl>
      <w:tblPr>
        <w:tblStyle w:val="Grade"/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000"/>
        <w:gridCol w:w="7000"/>
      </w:tblGrid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Frente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E3 — Hardware / calibração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Dono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Guilherme Falcão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Pontos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1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Origem no cofre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T2</w:t>
            </w:r>
          </w:p>
        </w:tc>
      </w:tr>
    </w:tbl>
    <w:p/>
    <w:p>
      <w:pPr>
        <w:pStyle w:val="T3"/>
      </w:pPr>
      <w:r>
        <w:t xml:space="preserve">A história</w:t>
      </w:r>
    </w:p>
    <w:p>
      <w:pPr>
        <w:pStyle w:val="Citacao"/>
      </w:pPr>
      <w:r>
        <w:t xml:space="preserve">Como projeto, quero o pedido feito, para o relógio de 3 a 10 dias de entrega começar a correr o quanto antes.</w:t>
      </w:r>
    </w:p>
    <w:p>
      <w:pPr>
        <w:pStyle w:val="Aviso"/>
      </w:pPr>
      <w:r>
        <w:rPr>
          <w:b/>
        </w:rPr>
        <w:t xml:space="preserve">Cuidado: </w:t>
      </w:r>
      <w:r>
        <w:t xml:space="preserve">Espera de entrega não é trabalho e não tem pontos — A story vale 1 ponto porque comprar leva 20 minutos. O que custa é o calendário: 3 a 10 dias em que ninguém consegue acelerar nada. Ver Scrum do Projeto.</w:t>
      </w:r>
    </w:p>
    <w:p>
      <w:pPr>
        <w:pStyle w:val="Aviso"/>
      </w:pPr>
      <w:r>
        <w:rPr>
          <w:b/>
        </w:rPr>
        <w:t xml:space="preserve">Atenção: </w:t>
      </w:r>
      <w:r>
        <w:t xml:space="preserve">Bloqueada por uma decisão que não é do grupo — O modelo do ESP32 (P-12) ficou deliberadamente em aberto para ser discutido com o professor. A compra não fecha antes disso — mas também não pode esperar muito, porque é o início do caminho crítico. Levar as duas opções na conversa de US-01.</w:t>
      </w:r>
    </w:p>
    <w:p>
      <w:pPr>
        <w:pStyle w:val="T3"/>
      </w:pPr>
      <w:r>
        <w:t xml:space="preserve">Critérios de aceite</w:t>
      </w:r>
    </w:p>
    <w:p>
      <w:pPr>
        <w:pStyle w:val="Marcador"/>
      </w:pPr>
      <w:r>
        <w:t xml:space="preserve">□  P-12 decidida com o professor antes de fechar o carrinho</w:t>
      </w:r>
    </w:p>
    <w:p>
      <w:pPr>
        <w:pStyle w:val="Marcador"/>
      </w:pPr>
      <w:r>
        <w:t xml:space="preserve">□  O pedido foi feito em loja nacional, por um único CPF</w:t>
      </w:r>
    </w:p>
    <w:p>
      <w:pPr>
        <w:pStyle w:val="Marcador"/>
      </w:pPr>
      <w:r>
        <w:t xml:space="preserve">□  O grosso do pedido foi consolidado num carrinho único no Mercado Livre Full, para zerar o frete — comprar espalhado em 6 lojas somaria &gt;R$150 de frete</w:t>
      </w:r>
    </w:p>
    <w:p>
      <w:pPr>
        <w:pStyle w:val="Marcador"/>
      </w:pPr>
      <w:r>
        <w:t xml:space="preserve">□  O cartão microSD SanDisk foi comprado na Amazon, vendido e entregue pela Amazon — falsificação de cartão corrompe log em campo</w:t>
      </w:r>
    </w:p>
    <w:p>
      <w:pPr>
        <w:pStyle w:val="Marcador"/>
      </w:pPr>
      <w:r>
        <w:t xml:space="preserve">□  2 unidades do INMP441 foram compradas — é a peça mais crítica e a mais frágil (Riscos)</w:t>
      </w:r>
    </w:p>
    <w:p>
      <w:pPr>
        <w:pStyle w:val="Marcador"/>
      </w:pPr>
      <w:r>
        <w:t xml:space="preserve">□  O cabo USB é de dados e tem o conector certo para o DevKit escolhido (USB-C no S3, micro-USB no WROOM-32)</w:t>
      </w:r>
    </w:p>
    <w:p>
      <w:pPr>
        <w:pStyle w:val="Marcador"/>
      </w:pPr>
      <w:r>
        <w:t xml:space="preserve">□  Nada foi comprado na UsinaInfo — a cotação alerta para atrasos superiores a 7 dias para Curitiba</w:t>
      </w:r>
    </w:p>
    <w:p>
      <w:pPr>
        <w:pStyle w:val="Marcador"/>
      </w:pPr>
      <w:r>
        <w:t xml:space="preserve">□  O número de rastreio está registrado e compartilhado com o grupo</w:t>
      </w:r>
    </w:p>
    <w:p>
      <w:pPr>
        <w:pStyle w:val="Marcador"/>
      </w:pPr>
      <w:r>
        <w:t xml:space="preserve">□  A data prevista de entrega está anotada em Progresso do Projeto</w:t>
      </w:r>
    </w:p>
    <w:p>
      <w:pPr>
        <w:pStyle w:val="Marcador"/>
      </w:pPr>
      <w:r>
        <w:t xml:space="preserve">□  As notas fiscais foram guardadas</w:t>
      </w:r>
    </w:p>
    <w:p>
      <w:pPr>
        <w:pStyle w:val="T3"/>
      </w:pPr>
      <w:r>
        <w:t xml:space="preserve">Checklist de tarefas</w:t>
      </w:r>
    </w:p>
    <w:p>
      <w:pPr>
        <w:pStyle w:val="Marcador"/>
      </w:pPr>
      <w:r>
        <w:t xml:space="preserve">□  Fechar P-12 com o professor</w:t>
      </w:r>
    </w:p>
    <w:p>
      <w:pPr>
        <w:pStyle w:val="Marcador"/>
      </w:pPr>
      <w:r>
        <w:t xml:space="preserve">□  Montar o carrinho consolidado no Mercado Livre Full</w:t>
      </w:r>
    </w:p>
    <w:p>
      <w:pPr>
        <w:pStyle w:val="Marcador"/>
      </w:pPr>
      <w:r>
        <w:t xml:space="preserve">□  Comprar o cartão microSD à parte, na Amazon</w:t>
      </w:r>
    </w:p>
    <w:p>
      <w:pPr>
        <w:pStyle w:val="Marcador"/>
      </w:pPr>
      <w:r>
        <w:t xml:space="preserve">□  Comprar a espuma anti-vento (Shopee ou loja de áudio)</w:t>
      </w:r>
    </w:p>
    <w:p>
      <w:pPr>
        <w:pStyle w:val="Marcador"/>
      </w:pPr>
      <w:r>
        <w:t xml:space="preserve">□  Comprar e guardar todas as notas fiscais</w:t>
      </w:r>
    </w:p>
    <w:p>
      <w:pPr>
        <w:pStyle w:val="Marcador"/>
      </w:pPr>
      <w:r>
        <w:t xml:space="preserve">□  Registrar rastreio e data prevista</w:t>
      </w:r>
    </w:p>
    <w:p>
      <w:pPr>
        <w:pStyle w:val="Marcador"/>
      </w:pPr>
      <w:r>
        <w:t xml:space="preserve">□  Avisar o grupo e cobrar o reembolso combinado na US-02</w:t>
      </w:r>
    </w:p>
    <w:p/>
    <w:p>
      <w:pPr>
        <w:pStyle w:val="T2"/>
      </w:pPr>
      <w:r>
        <w:t xml:space="preserve">US-19  —  Conseguir o instrumento de referência emprestado</w:t>
      </w:r>
    </w:p>
    <w:tbl>
      <w:tblPr>
        <w:tblStyle w:val="Grade"/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000"/>
        <w:gridCol w:w="7000"/>
      </w:tblGrid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Frente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E3 — Hardware / calibração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Dono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Guilherme Conde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Pontos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1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Origem no cofre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T9</w:t>
            </w:r>
          </w:p>
        </w:tc>
      </w:tr>
    </w:tbl>
    <w:p/>
    <w:p>
      <w:pPr>
        <w:pStyle w:val="T3"/>
      </w:pPr>
      <w:r>
        <w:t xml:space="preserve">A história</w:t>
      </w:r>
    </w:p>
    <w:p>
      <w:pPr>
        <w:pStyle w:val="Citacao"/>
      </w:pPr>
      <w:r>
        <w:t xml:space="preserve">Como responsável pela calibração, quero descobrir o quanto antes se a PUC empresta um instrumento de referência, porque não existe mais alternativa comprada se a resposta for não.</w:t>
      </w:r>
    </w:p>
    <w:p>
      <w:pPr>
        <w:pStyle w:val="Aviso"/>
      </w:pPr>
      <w:r>
        <w:rPr>
          <w:b/>
        </w:rPr>
        <w:t xml:space="preserve">Cuidado: </w:t>
      </w:r>
      <w:r>
        <w:t xml:space="preserve">Esta story virou o maior risco isolado do projeto — No plano original ela era confortável: perguntar era bom, mas havia um decibelímetro classe 2 comprado como plano B. A cotação eliminou esse plano B — o instrumento custa R$1.400 a R$1.890, contra um orçamento total de R$500 (US-14).</w:t>
      </w:r>
    </w:p>
    <w:p>
      <w:pPr>
        <w:pStyle w:val="T3"/>
      </w:pPr>
      <w:r>
        <w:t xml:space="preserve">Critérios de aceite</w:t>
      </w:r>
    </w:p>
    <w:p>
      <w:pPr>
        <w:pStyle w:val="Marcador"/>
      </w:pPr>
      <w:r>
        <w:t xml:space="preserve">□  O laboratório de física e o de engenharia da PUC foram perguntados, com nome de quem respondeu em cada um</w:t>
      </w:r>
    </w:p>
    <w:p>
      <w:pPr>
        <w:pStyle w:val="Marcador"/>
      </w:pPr>
      <w:r>
        <w:t xml:space="preserve">□  A pergunta cobriu as duas possibilidades: calibrador acústico (pistonfone 94 dB @ 1 kHz) ou decibelímetro classe 2 emprestado</w:t>
      </w:r>
    </w:p>
    <w:p>
      <w:pPr>
        <w:pStyle w:val="Marcador"/>
      </w:pPr>
      <w:r>
        <w:t xml:space="preserve">□  Existe resposta clara de cada um: empresta · não empresta · empresta com condição</w:t>
      </w:r>
    </w:p>
    <w:p>
      <w:pPr>
        <w:pStyle w:val="Marcador"/>
      </w:pPr>
      <w:r>
        <w:t xml:space="preserve">□  Se emprestar: marca, modelo, condições e data de disponibilidade anotados em Calibração</w:t>
      </w:r>
    </w:p>
    <w:p>
      <w:pPr>
        <w:pStyle w:val="Marcador"/>
      </w:pPr>
      <w:r>
        <w:t xml:space="preserve">□  Se emprestar com data marcada: a data é posterior ao fechamento da caixa e do windscreen (US-17), porque a calibração precisa ser feita com a estação montada</w:t>
      </w:r>
    </w:p>
    <w:p>
      <w:pPr>
        <w:pStyle w:val="Marcador"/>
      </w:pPr>
      <w:r>
        <w:t xml:space="preserve">□  Se ninguém emprestar: a decisão de contingência foi tomada e registrada, escolhendo entre as três saídas da tabela abaixo — e não empurrada para a frente</w:t>
      </w:r>
    </w:p>
    <w:p>
      <w:pPr>
        <w:pStyle w:val="Marcador"/>
      </w:pPr>
      <w:r>
        <w:t xml:space="preserve">□  P-05 fechada</w:t>
      </w:r>
    </w:p>
    <w:p>
      <w:pPr>
        <w:pStyle w:val="T3"/>
      </w:pPr>
      <w:r>
        <w:t xml:space="preserve">Checklist de tarefas</w:t>
      </w:r>
    </w:p>
    <w:p>
      <w:pPr>
        <w:pStyle w:val="Marcador"/>
      </w:pPr>
      <w:r>
        <w:t xml:space="preserve">□  Identificar a quem perguntar no laboratório de física e no de engenharia</w:t>
      </w:r>
    </w:p>
    <w:p>
      <w:pPr>
        <w:pStyle w:val="Marcador"/>
      </w:pPr>
      <w:r>
        <w:t xml:space="preserve">□  Perguntar por calibrador acústico / pistonfone 94 dB @ 1 kHz</w:t>
      </w:r>
    </w:p>
    <w:p>
      <w:pPr>
        <w:pStyle w:val="Marcador"/>
      </w:pPr>
      <w:r>
        <w:t xml:space="preserve">□  Perguntar também por decibelímetro classe 2 emprestado</w:t>
      </w:r>
    </w:p>
    <w:p>
      <w:pPr>
        <w:pStyle w:val="Marcador"/>
      </w:pPr>
      <w:r>
        <w:t xml:space="preserve">□  Perguntar ao professor se ele conhece outro caminho (contato em laboratório, empresa, outro curso)</w:t>
      </w:r>
    </w:p>
    <w:p>
      <w:pPr>
        <w:pStyle w:val="Marcador"/>
      </w:pPr>
      <w:r>
        <w:t xml:space="preserve">□  Registrar cada resposta e o nome do contato em Calibração</w:t>
      </w:r>
    </w:p>
    <w:p>
      <w:pPr>
        <w:pStyle w:val="Marcador"/>
      </w:pPr>
      <w:r>
        <w:t xml:space="preserve">□  Se não houver empréstimo, decidir a contingência na mesma sprint e registrar em Registro de Decisões</w:t>
      </w:r>
    </w:p>
    <w:p>
      <w:pPr>
        <w:pStyle w:val="Marcador"/>
      </w:pPr>
      <w:r>
        <w:t xml:space="preserve">□  Fechar P-05</w:t>
      </w:r>
    </w:p>
    <w:p/>
    <w:p>
      <w:pPr>
        <w:pStyle w:val="T2"/>
      </w:pPr>
      <w:r>
        <w:t xml:space="preserve">US-43  —  Reunião de definição dos 12 pontos e da rota</w:t>
      </w:r>
    </w:p>
    <w:tbl>
      <w:tblPr>
        <w:tblStyle w:val="Grade"/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000"/>
        <w:gridCol w:w="7000"/>
      </w:tblGrid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Frente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E4 — Campo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Dono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time inteiro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Pontos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2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Origem no cofre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T3</w:t>
            </w:r>
          </w:p>
        </w:tc>
      </w:tr>
    </w:tbl>
    <w:p/>
    <w:p>
      <w:pPr>
        <w:pStyle w:val="T3"/>
      </w:pPr>
      <w:r>
        <w:t xml:space="preserve">A história</w:t>
      </w:r>
    </w:p>
    <w:p>
      <w:pPr>
        <w:pStyle w:val="Citacao"/>
      </w:pPr>
      <w:r>
        <w:t xml:space="preserve">Como quem vai dirigir no reconhecimento, quero os 12 pontos e a rota decididos em grupo antes de sair, para não passar o dia rodando Curitiba sem saber para onde ir.</w:t>
      </w:r>
    </w:p>
    <w:p>
      <w:pPr>
        <w:pStyle w:val="Aviso"/>
      </w:pPr>
      <w:r>
        <w:rPr>
          <w:b/>
        </w:rPr>
        <w:t xml:space="preserve">Importante: </w:t>
      </w:r>
      <w:r>
        <w:t xml:space="preserve">Esta reunião vem antes do reconhecimento, não durante — Amostra Estratificada define as 6 tipologias e dá exemplos, mas não define os 12 pontos. Escolher no dia, dentro do carro, é como se perde uma tarde e se volta com ficha incompleta. A escolha é decisão de grupo; a visita é execução.</w:t>
      </w:r>
    </w:p>
    <w:p>
      <w:pPr>
        <w:pStyle w:val="T3"/>
      </w:pPr>
      <w:r>
        <w:t xml:space="preserve">Critérios de aceite</w:t>
      </w:r>
    </w:p>
    <w:p>
      <w:pPr>
        <w:pStyle w:val="Marcador"/>
      </w:pPr>
      <w:r>
        <w:t xml:space="preserve">□  Os 12 pontos candidatos estão escolhidos: 6 tipologias × 2 pontos, conforme Amostra Estratificada</w:t>
      </w:r>
    </w:p>
    <w:p>
      <w:pPr>
        <w:pStyle w:val="Marcador"/>
      </w:pPr>
      <w:r>
        <w:t xml:space="preserve">□  Cada candidato tem endereço de referência e coordenada aproximada, marcados num mapa compartilhado</w:t>
      </w:r>
    </w:p>
    <w:p>
      <w:pPr>
        <w:pStyle w:val="Marcador"/>
      </w:pPr>
      <w:r>
        <w:t xml:space="preserve">□  As tipologias 3 e 4 estão cobertas com folga — são o par que sustenta o argumento e as últimas a sair em qualquer corte</w:t>
      </w:r>
    </w:p>
    <w:p>
      <w:pPr>
        <w:pStyle w:val="Marcador"/>
      </w:pPr>
      <w:r>
        <w:t xml:space="preserve">□  O calçadão da XV está entre eles (D-10)</w:t>
      </w:r>
    </w:p>
    <w:p>
      <w:pPr>
        <w:pStyle w:val="Marcador"/>
      </w:pPr>
      <w:r>
        <w:t xml:space="preserve">□  A rota está agrupada por região, para o carro não cruzar a cidade duas vezes</w:t>
      </w:r>
    </w:p>
    <w:p>
      <w:pPr>
        <w:pStyle w:val="Marcador"/>
      </w:pPr>
      <w:r>
        <w:t xml:space="preserve">□  Existe pelo menos 1 candidato reserva por tipologia, para o caso de o ponto reprovar nos critérios em campo</w:t>
      </w:r>
    </w:p>
    <w:p>
      <w:pPr>
        <w:pStyle w:val="Marcador"/>
      </w:pPr>
      <w:r>
        <w:t xml:space="preserve">□  A data do reconhecimento está marcada e quem dirige está definido</w:t>
      </w:r>
    </w:p>
    <w:p>
      <w:pPr>
        <w:pStyle w:val="Marcador"/>
      </w:pPr>
      <w:r>
        <w:t xml:space="preserve">□  P-17 fechada</w:t>
      </w:r>
    </w:p>
    <w:p>
      <w:pPr>
        <w:pStyle w:val="T3"/>
      </w:pPr>
      <w:r>
        <w:t xml:space="preserve">Checklist de tarefas</w:t>
      </w:r>
    </w:p>
    <w:p>
      <w:pPr>
        <w:pStyle w:val="Marcador"/>
      </w:pPr>
      <w:r>
        <w:t xml:space="preserve">□  Levantar candidatos por tipologia a partir de Amostra Estratificada</w:t>
      </w:r>
    </w:p>
    <w:p>
      <w:pPr>
        <w:pStyle w:val="Marcador"/>
      </w:pPr>
      <w:r>
        <w:t xml:space="preserve">□  Marcar todos num mapa compartilhado, com endereço de referência</w:t>
      </w:r>
    </w:p>
    <w:p>
      <w:pPr>
        <w:pStyle w:val="Marcador"/>
      </w:pPr>
      <w:r>
        <w:t xml:space="preserve">□  Conferir que as tipologias 3 e 4 estão bem cobertas</w:t>
      </w:r>
    </w:p>
    <w:p>
      <w:pPr>
        <w:pStyle w:val="Marcador"/>
      </w:pPr>
      <w:r>
        <w:t xml:space="preserve">□  Escolher 1 reserva por tipologia</w:t>
      </w:r>
    </w:p>
    <w:p>
      <w:pPr>
        <w:pStyle w:val="Marcador"/>
      </w:pPr>
      <w:r>
        <w:t xml:space="preserve">□  Agrupar por região e desenhar a rota do carro</w:t>
      </w:r>
    </w:p>
    <w:p>
      <w:pPr>
        <w:pStyle w:val="Marcador"/>
      </w:pPr>
      <w:r>
        <w:t xml:space="preserve">□  Marcar a data do reconhecimento e definir quem dirige</w:t>
      </w:r>
    </w:p>
    <w:p>
      <w:pPr>
        <w:pStyle w:val="Marcador"/>
      </w:pPr>
      <w:r>
        <w:t xml:space="preserve">□  Fechar P-17</w:t>
      </w:r>
    </w:p>
    <w:p/>
    <w:p>
      <w:r>
        <w:br w:type="page"/>
      </w:r>
    </w:p>
    <w:p>
      <w:pPr>
        <w:pStyle w:val="T1"/>
      </w:pPr>
      <w:r>
        <w:t xml:space="preserve">Sprint 3  ·  09/09 a 15/09</w:t>
      </w:r>
    </w:p>
    <w:p>
      <w:pPr>
        <w:pStyle w:val="Destaque"/>
      </w:pPr>
      <w:r>
        <w:rPr>
          <w:b/>
        </w:rPr>
        <w:t xml:space="preserve">Meta da sprint:  </w:t>
      </w:r>
      <w:r>
        <w:t xml:space="preserve">Os 12 pontos foram visitados e fichados, as 12 datas existem no calendário, e a tarefa mais difícil do projeto começou.</w:t>
      </w:r>
    </w:p>
    <w:p>
      <w:pPr>
        <w:pStyle w:val="Obs"/>
      </w:pPr>
      <w:r>
        <w:t xml:space="preserve">11 pontos  ·  3 cards</w:t>
      </w:r>
    </w:p>
    <w:p/>
    <w:tbl>
      <w:tblPr>
        <w:tblStyle w:val="Grade"/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200"/>
        <w:gridCol w:w="4200"/>
        <w:gridCol w:w="2200"/>
        <w:gridCol w:w="1400"/>
      </w:tblGrid>
      <w:tr>
        <w:tc>
          <w:tcPr>
            <w:tcW w:w="1200" w:type="dxa"/>
            <w:shd w:val="clear" w:color="auto" w:fill="EEF3F8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Card</w:t>
            </w:r>
          </w:p>
        </w:tc>
        <w:tc>
          <w:tcPr>
            <w:tcW w:w="4200" w:type="dxa"/>
            <w:shd w:val="clear" w:color="auto" w:fill="EEF3F8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Título</w:t>
            </w:r>
          </w:p>
        </w:tc>
        <w:tc>
          <w:tcPr>
            <w:tcW w:w="2200" w:type="dxa"/>
            <w:shd w:val="clear" w:color="auto" w:fill="EEF3F8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Dono</w:t>
            </w:r>
          </w:p>
        </w:tc>
        <w:tc>
          <w:tcPr>
            <w:tcW w:w="1400" w:type="dxa"/>
            <w:shd w:val="clear" w:color="auto" w:fill="EEF3F8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Pontos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US-05</w:t>
            </w:r>
          </w:p>
        </w:tc>
        <w:tc>
          <w:tcPr>
            <w:tcW w:w="4200" w:type="dxa"/>
            <w:vAlign w:val="center"/>
          </w:tcPr>
          <w:p>
            <w:pPr>
              <w:pStyle w:val="Tabela"/>
            </w:pPr>
            <w:r>
              <w:t xml:space="preserve">Fechar as 12 datas de campo com confirmação nominal</w:t>
            </w:r>
          </w:p>
        </w:tc>
        <w:tc>
          <w:tcPr>
            <w:tcW w:w="2200" w:type="dxa"/>
            <w:vAlign w:val="center"/>
          </w:tcPr>
          <w:p>
            <w:pPr>
              <w:pStyle w:val="Tabela"/>
            </w:pPr>
            <w:r>
              <w:t xml:space="preserve">Guilherme Falcão</w:t>
            </w:r>
          </w:p>
        </w:tc>
        <w:tc>
          <w:tcPr>
            <w:tcW w:w="1400" w:type="dxa"/>
            <w:vAlign w:val="center"/>
          </w:tcPr>
          <w:p>
            <w:pPr>
              <w:pStyle w:val="Tabela"/>
            </w:pPr>
            <w:r>
              <w:t xml:space="preserve">2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US-08</w:t>
            </w:r>
          </w:p>
        </w:tc>
        <w:tc>
          <w:tcPr>
            <w:tcW w:w="4200" w:type="dxa"/>
            <w:vAlign w:val="center"/>
          </w:tcPr>
          <w:p>
            <w:pPr>
              <w:pStyle w:val="Tabela"/>
            </w:pPr>
            <w:r>
              <w:t xml:space="preserve">Filtro de ponderação A no desktop</w:t>
            </w:r>
          </w:p>
        </w:tc>
        <w:tc>
          <w:tcPr>
            <w:tcW w:w="2200" w:type="dxa"/>
            <w:vAlign w:val="center"/>
          </w:tcPr>
          <w:p>
            <w:pPr>
              <w:pStyle w:val="Tabela"/>
            </w:pPr>
            <w:r>
              <w:t xml:space="preserve">João</w:t>
            </w:r>
          </w:p>
        </w:tc>
        <w:tc>
          <w:tcPr>
            <w:tcW w:w="1400" w:type="dxa"/>
            <w:vAlign w:val="center"/>
          </w:tcPr>
          <w:p>
            <w:pPr>
              <w:pStyle w:val="Tabela"/>
            </w:pPr>
            <w:r>
              <w:t xml:space="preserve">5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US-21</w:t>
            </w:r>
          </w:p>
        </w:tc>
        <w:tc>
          <w:tcPr>
            <w:tcW w:w="4200" w:type="dxa"/>
            <w:vAlign w:val="center"/>
          </w:tcPr>
          <w:p>
            <w:pPr>
              <w:pStyle w:val="Tabela"/>
            </w:pPr>
            <w:r>
              <w:t xml:space="preserve">Reconhecimento e ficha dos 12 pontos</w:t>
            </w:r>
          </w:p>
        </w:tc>
        <w:tc>
          <w:tcPr>
            <w:tcW w:w="2200" w:type="dxa"/>
            <w:vAlign w:val="center"/>
          </w:tcPr>
          <w:p>
            <w:pPr>
              <w:pStyle w:val="Tabela"/>
            </w:pPr>
            <w:r>
              <w:t xml:space="preserve">Guilherme Falcão + time</w:t>
            </w:r>
          </w:p>
        </w:tc>
        <w:tc>
          <w:tcPr>
            <w:tcW w:w="1400" w:type="dxa"/>
            <w:vAlign w:val="center"/>
          </w:tcPr>
          <w:p>
            <w:pPr>
              <w:pStyle w:val="Tabela"/>
            </w:pPr>
            <w:r>
              <w:t xml:space="preserve">4</w:t>
            </w:r>
          </w:p>
        </w:tc>
      </w:tr>
    </w:tbl>
    <w:p/>
    <w:p>
      <w:r>
        <w:rPr>
          <w:b/>
        </w:rPr>
        <w:t xml:space="preserve">Foco:  </w:t>
      </w:r>
      <w:r>
        <w:t xml:space="preserve">US-05 tem prazo duro no fim desta sprint. Alocação do Grupo e Riscos são explícitos: as datas se combinam em S3, não em S6. Uma agenda de 5 universitários não se resolve em cima da hora.</w:t>
      </w:r>
    </w:p>
    <w:p>
      <w:r>
        <w:rPr>
          <w:b/>
        </w:rPr>
        <w:t xml:space="preserve">O que demonstrar na review:  </w:t>
      </w:r>
      <w:r>
        <w:t xml:space="preserve">as 12 fichas de ponto preenchidas com foto e coordenada, o calendário com os 5 nomes confirmados em cada sessão, e a resposta em frequência do filtro de ponderação A comparada com a curva de referência.</w:t>
      </w:r>
    </w:p>
    <w:p/>
    <w:p>
      <w:pPr>
        <w:pStyle w:val="T2"/>
      </w:pPr>
      <w:r>
        <w:t xml:space="preserve">US-05  —  Fechar as 12 datas de campo com confirmação nominal</w:t>
      </w:r>
    </w:p>
    <w:tbl>
      <w:tblPr>
        <w:tblStyle w:val="Grade"/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000"/>
        <w:gridCol w:w="7000"/>
      </w:tblGrid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Frente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E1 — Coordenação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Dono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Guilherme Falcão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Pontos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2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Origem no cofre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P-06</w:t>
            </w:r>
          </w:p>
        </w:tc>
      </w:tr>
    </w:tbl>
    <w:p/>
    <w:p>
      <w:pPr>
        <w:pStyle w:val="T3"/>
      </w:pPr>
      <w:r>
        <w:t xml:space="preserve">A história</w:t>
      </w:r>
    </w:p>
    <w:p>
      <w:pPr>
        <w:pStyle w:val="Citacao"/>
      </w:pPr>
      <w:r>
        <w:t xml:space="preserve">Como equipe, quero as 12 sessões marcadas no calendário com o nome de quem vai, para descobrir agora — e não em outubro — que as 5 agendas não fecham.</w:t>
      </w:r>
    </w:p>
    <w:p>
      <w:pPr>
        <w:pStyle w:val="Aviso"/>
      </w:pPr>
      <w:r>
        <w:rPr>
          <w:b/>
        </w:rPr>
        <w:t xml:space="preserve">Cuidado: </w:t>
      </w:r>
      <w:r>
        <w:t xml:space="preserve">Prazo duro: fim da Sprint 3 (15/09/2026) — Alocação do Grupo e Riscos chamam isso de risco mais subestimado do projeto. Não é problema de esforço, é problema de agenda de 5 universitários.</w:t>
      </w:r>
    </w:p>
    <w:p>
      <w:pPr>
        <w:pStyle w:val="Aviso"/>
      </w:pPr>
      <w:r>
        <w:rPr>
          <w:b/>
        </w:rPr>
        <w:t xml:space="preserve">Atenção: </w:t>
      </w:r>
      <w:r>
        <w:t xml:space="preserve">Este é o épico mais pesado e o que menos gente consegue pegar — Só 2 pessoas do grupo conseguem tocar T5, T7 e T8. Ver a análise de gargalo em Scrum do Projeto.</w:t>
      </w:r>
    </w:p>
    <w:p>
      <w:pPr>
        <w:pStyle w:val="T3"/>
      </w:pPr>
      <w:r>
        <w:t xml:space="preserve">Critérios de aceite</w:t>
      </w:r>
    </w:p>
    <w:p>
      <w:pPr>
        <w:pStyle w:val="Marcador"/>
      </w:pPr>
      <w:r>
        <w:t xml:space="preserve">□  As 12 datas estão num calendário compartilhado, cada uma com os 5 nomes confirmados</w:t>
      </w:r>
    </w:p>
    <w:p>
      <w:pPr>
        <w:pStyle w:val="Marcador"/>
      </w:pPr>
      <w:r>
        <w:t xml:space="preserve">□  Existem 2 datas de reserva para chuva (D-12)</w:t>
      </w:r>
    </w:p>
    <w:p>
      <w:pPr>
        <w:pStyle w:val="Marcador"/>
      </w:pPr>
      <w:r>
        <w:t xml:space="preserve">□  Cada sessão tem motorista definido, ponto de encontro e horário de saída</w:t>
      </w:r>
    </w:p>
    <w:p>
      <w:pPr>
        <w:pStyle w:val="Marcador"/>
      </w:pPr>
      <w:r>
        <w:t xml:space="preserve">□  Está definido quem imprime as planilhas antes de cada sessão</w:t>
      </w:r>
    </w:p>
    <w:p>
      <w:pPr>
        <w:pStyle w:val="Marcador"/>
      </w:pPr>
      <w:r>
        <w:t xml:space="preserve">□  A decisão de janela horária (P-14) está refletida no horário marcado</w:t>
      </w:r>
    </w:p>
    <w:p>
      <w:pPr>
        <w:pStyle w:val="Marcador"/>
      </w:pPr>
      <w:r>
        <w:t xml:space="preserve">□  P-06 fechada</w:t>
      </w:r>
    </w:p>
    <w:p>
      <w:pPr>
        <w:pStyle w:val="T3"/>
      </w:pPr>
      <w:r>
        <w:t xml:space="preserve">Checklist de tarefas</w:t>
      </w:r>
    </w:p>
    <w:p>
      <w:pPr>
        <w:pStyle w:val="Marcador"/>
      </w:pPr>
      <w:r>
        <w:t xml:space="preserve">□  Levantar a grade de aula e os compromissos fixos dos 5</w:t>
      </w:r>
    </w:p>
    <w:p>
      <w:pPr>
        <w:pStyle w:val="Marcador"/>
      </w:pPr>
      <w:r>
        <w:t xml:space="preserve">□  Propor as 12 datas dentro da janela viável</w:t>
      </w:r>
    </w:p>
    <w:p>
      <w:pPr>
        <w:pStyle w:val="Marcador"/>
      </w:pPr>
      <w:r>
        <w:t xml:space="preserve">□  Obter confirmação nominal de cada um, por escrito</w:t>
      </w:r>
    </w:p>
    <w:p>
      <w:pPr>
        <w:pStyle w:val="Marcador"/>
      </w:pPr>
      <w:r>
        <w:t xml:space="preserve">□  Marcar as 2 datas de reserva</w:t>
      </w:r>
    </w:p>
    <w:p>
      <w:pPr>
        <w:pStyle w:val="Marcador"/>
      </w:pPr>
      <w:r>
        <w:t xml:space="preserve">□  Definir motorista, ponto de encontro e horário por sessão</w:t>
      </w:r>
    </w:p>
    <w:p>
      <w:pPr>
        <w:pStyle w:val="Marcador"/>
      </w:pPr>
      <w:r>
        <w:t xml:space="preserve">□  Publicar o calendário e fechar P-06</w:t>
      </w:r>
    </w:p>
    <w:p/>
    <w:p>
      <w:pPr>
        <w:pStyle w:val="T2"/>
      </w:pPr>
      <w:r>
        <w:t xml:space="preserve">US-08  —  Filtro de ponderação A no desktop</w:t>
      </w:r>
    </w:p>
    <w:tbl>
      <w:tblPr>
        <w:tblStyle w:val="Grade"/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000"/>
        <w:gridCol w:w="7000"/>
      </w:tblGrid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Frente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E2 — Firmware / DSP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Dono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João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Pontos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5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Origem no cofre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T5</w:t>
            </w:r>
          </w:p>
        </w:tc>
      </w:tr>
    </w:tbl>
    <w:p/>
    <w:p>
      <w:pPr>
        <w:pStyle w:val="T3"/>
      </w:pPr>
      <w:r>
        <w:t xml:space="preserve">A história</w:t>
      </w:r>
    </w:p>
    <w:p>
      <w:pPr>
        <w:pStyle w:val="Citacao"/>
      </w:pPr>
      <w:r>
        <w:t xml:space="preserve">Como estação de medição, quero aplicar a ponderação A ao sinal, para produzir dB(A) e não dB puro — que é o descritor que norma e literatura usam.</w:t>
      </w:r>
    </w:p>
    <w:p>
      <w:pPr>
        <w:pStyle w:val="Aviso"/>
      </w:pPr>
      <w:r>
        <w:rPr>
          <w:b/>
        </w:rPr>
        <w:t xml:space="preserve">Cuidado: </w:t>
      </w:r>
      <w:r>
        <w:t xml:space="preserve">A tarefa mais difícil do projeto começa aqui — Ponderação A e LAeq manda começar cedo e validar no desktop antes de portar. Depurar DSP dentro do microcontrolador, sem inspecionar o sinal, é muito mais lento.</w:t>
      </w:r>
    </w:p>
    <w:p>
      <w:pPr>
        <w:pStyle w:val="T3"/>
      </w:pPr>
      <w:r>
        <w:t xml:space="preserve">Critérios de aceite</w:t>
      </w:r>
    </w:p>
    <w:p>
      <w:pPr>
        <w:pStyle w:val="Marcador"/>
      </w:pPr>
      <w:r>
        <w:t xml:space="preserve">□  O filtro roda no desktop sobre um arquivo WAV, sem hardware</w:t>
      </w:r>
    </w:p>
    <w:p>
      <w:pPr>
        <w:pStyle w:val="Marcador"/>
      </w:pPr>
      <w:r>
        <w:t xml:space="preserve">□  A resposta em frequência do filtro implementado foi comparada com a curva de ponderação A de referência</w:t>
      </w:r>
    </w:p>
    <w:p>
      <w:pPr>
        <w:pStyle w:val="Marcador"/>
      </w:pPr>
      <w:r>
        <w:t xml:space="preserve">□  A diferença aceita foi definida e registrada como número, não como "ficou parecido"</w:t>
      </w:r>
    </w:p>
    <w:p>
      <w:pPr>
        <w:pStyle w:val="Marcador"/>
      </w:pPr>
      <w:r>
        <w:t xml:space="preserve">□  O código está em /analise, com o WAV de teste em /dados</w:t>
      </w:r>
    </w:p>
    <w:p>
      <w:pPr>
        <w:pStyle w:val="T3"/>
      </w:pPr>
      <w:r>
        <w:t xml:space="preserve">Checklist de tarefas</w:t>
      </w:r>
    </w:p>
    <w:p>
      <w:pPr>
        <w:pStyle w:val="Marcador"/>
      </w:pPr>
      <w:r>
        <w:t xml:space="preserve">□  Estudar Ponderação A e LAeq e escolher a forma de implementação</w:t>
      </w:r>
    </w:p>
    <w:p>
      <w:pPr>
        <w:pStyle w:val="Marcador"/>
      </w:pPr>
      <w:r>
        <w:t xml:space="preserve">□  Implementar o filtro no desktop</w:t>
      </w:r>
    </w:p>
    <w:p>
      <w:pPr>
        <w:pStyle w:val="Marcador"/>
      </w:pPr>
      <w:r>
        <w:t xml:space="preserve">□  Gerar tons puros de teste em frequências conhecidas</w:t>
      </w:r>
    </w:p>
    <w:p>
      <w:pPr>
        <w:pStyle w:val="Marcador"/>
      </w:pPr>
      <w:r>
        <w:t xml:space="preserve">□  Levantar a resposta do filtro e comparar com a curva de referência</w:t>
      </w:r>
    </w:p>
    <w:p>
      <w:pPr>
        <w:pStyle w:val="Marcador"/>
      </w:pPr>
      <w:r>
        <w:t xml:space="preserve">□  Registrar a tolerância aceita</w:t>
      </w:r>
    </w:p>
    <w:p>
      <w:pPr>
        <w:pStyle w:val="Marcador"/>
      </w:pPr>
      <w:r>
        <w:t xml:space="preserve">□  Commitar em /analise</w:t>
      </w:r>
    </w:p>
    <w:p/>
    <w:p>
      <w:pPr>
        <w:pStyle w:val="T2"/>
      </w:pPr>
      <w:r>
        <w:t xml:space="preserve">US-21  —  Reconhecimento e ficha dos 12 pontos</w:t>
      </w:r>
    </w:p>
    <w:tbl>
      <w:tblPr>
        <w:tblStyle w:val="Grade"/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000"/>
        <w:gridCol w:w="7000"/>
      </w:tblGrid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Frente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E4 — Campo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Dono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Guilherme Falcão + time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Pontos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4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Origem no cofre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T3</w:t>
            </w:r>
          </w:p>
        </w:tc>
      </w:tr>
    </w:tbl>
    <w:p/>
    <w:p>
      <w:pPr>
        <w:pStyle w:val="T3"/>
      </w:pPr>
      <w:r>
        <w:t xml:space="preserve">A história</w:t>
      </w:r>
    </w:p>
    <w:p>
      <w:pPr>
        <w:pStyle w:val="Citacao"/>
      </w:pPr>
      <w:r>
        <w:t xml:space="preserve">Como grupo, quero cada ponto visitado e fichado antes da primeira medição, para não improvisar posicionamento no dia e perder a comparabilidade entre pontos.</w:t>
      </w:r>
    </w:p>
    <w:p>
      <w:pPr>
        <w:pStyle w:val="Aviso"/>
      </w:pPr>
      <w:r>
        <w:rPr>
          <w:b/>
        </w:rPr>
        <w:t xml:space="preserve">Nota: </w:t>
      </w:r>
      <w:r>
        <w:t xml:space="preserve">A escolha dos pontos já aconteceu na US-43 — Esta story é a visita: aplicar os critérios em campo, fichar e fotografar. Se um candidato reprovar nos critérios, use o reserva definido na reunião em vez de escolher outro na hora.</w:t>
      </w:r>
    </w:p>
    <w:p>
      <w:pPr>
        <w:pStyle w:val="T3"/>
      </w:pPr>
      <w:r>
        <w:t xml:space="preserve">Critérios de aceite</w:t>
      </w:r>
    </w:p>
    <w:p>
      <w:pPr>
        <w:pStyle w:val="Marcador"/>
      </w:pPr>
      <w:r>
        <w:t xml:space="preserve">□  Os 12 pontos definidos na US-43 foram visitados</w:t>
      </w:r>
    </w:p>
    <w:p>
      <w:pPr>
        <w:pStyle w:val="Marcador"/>
      </w:pPr>
      <w:r>
        <w:t xml:space="preserve">□  Cada ponto passou nos 6 critérios de escolha (≥2 m de refletor, sem fonte atípica, espaço para tripé, seguro para 5 pessoas, acessível)</w:t>
      </w:r>
    </w:p>
    <w:p>
      <w:pPr>
        <w:pStyle w:val="Marcador"/>
      </w:pPr>
      <w:r>
        <w:t xml:space="preserve">□  Candidato que reprovou foi substituído pelo reserva da mesma tipologia, e a troca ficou registrada</w:t>
      </w:r>
    </w:p>
    <w:p>
      <w:pPr>
        <w:pStyle w:val="Marcador"/>
      </w:pPr>
      <w:r>
        <w:t xml:space="preserve">□  Cada ponto tem ficha completa: ID, tipologia, endereço, coordenada, distância à via, refletor mais próximo, foto e observações</w:t>
      </w:r>
    </w:p>
    <w:p>
      <w:pPr>
        <w:pStyle w:val="Marcador"/>
      </w:pPr>
      <w:r>
        <w:t xml:space="preserve">□  A linha imaginária de contagem de cada ponto está definida por referência física (Contagem Manual)</w:t>
      </w:r>
    </w:p>
    <w:p>
      <w:pPr>
        <w:pStyle w:val="Marcador"/>
      </w:pPr>
      <w:r>
        <w:t xml:space="preserve">□  As fichas e fotos estão em /dados</w:t>
      </w:r>
    </w:p>
    <w:p>
      <w:pPr>
        <w:pStyle w:val="T3"/>
      </w:pPr>
      <w:r>
        <w:t xml:space="preserve">Checklist de tarefas</w:t>
      </w:r>
    </w:p>
    <w:p>
      <w:pPr>
        <w:pStyle w:val="Marcador"/>
      </w:pPr>
      <w:r>
        <w:t xml:space="preserve">□  Visitar e aplicar os 6 critérios de Amostra Estratificada</w:t>
      </w:r>
    </w:p>
    <w:p>
      <w:pPr>
        <w:pStyle w:val="Marcador"/>
      </w:pPr>
      <w:r>
        <w:t xml:space="preserve">□  Registrar coordenada pelo celular, com média de leituras</w:t>
      </w:r>
    </w:p>
    <w:p>
      <w:pPr>
        <w:pStyle w:val="Marcador"/>
      </w:pPr>
      <w:r>
        <w:t xml:space="preserve">□  Medir e anotar distância à via e ao refletor mais próximo</w:t>
      </w:r>
    </w:p>
    <w:p>
      <w:pPr>
        <w:pStyle w:val="Marcador"/>
      </w:pPr>
      <w:r>
        <w:t xml:space="preserve">□  Definir a linha de contagem de pedestres e veículos por ponto</w:t>
      </w:r>
    </w:p>
    <w:p>
      <w:pPr>
        <w:pStyle w:val="Marcador"/>
      </w:pPr>
      <w:r>
        <w:t xml:space="preserve">□  Fotografar cada ponto e o entorno</w:t>
      </w:r>
    </w:p>
    <w:p>
      <w:pPr>
        <w:pStyle w:val="Marcador"/>
      </w:pPr>
      <w:r>
        <w:t xml:space="preserve">□  Preencher as 12 fichas e commitar em /dados</w:t>
      </w:r>
    </w:p>
    <w:p/>
    <w:p>
      <w:r>
        <w:br w:type="page"/>
      </w:r>
    </w:p>
    <w:p>
      <w:pPr>
        <w:pStyle w:val="T1"/>
      </w:pPr>
      <w:r>
        <w:t xml:space="preserve">Sprint 4  ·  16/09 a 22/09</w:t>
      </w:r>
    </w:p>
    <w:p>
      <w:pPr>
        <w:pStyle w:val="Destaque"/>
      </w:pPr>
      <w:r>
        <w:rPr>
          <w:b/>
        </w:rPr>
        <w:t xml:space="preserve">Meta da sprint:  </w:t>
      </w:r>
      <w:r>
        <w:t xml:space="preserve">As peças chegaram e estão montadas na protoboard; o DSP está validado no desktop.</w:t>
      </w:r>
    </w:p>
    <w:p>
      <w:pPr>
        <w:pStyle w:val="Obs"/>
      </w:pPr>
      <w:r>
        <w:t xml:space="preserve">12 pontos  ·  3 cards</w:t>
      </w:r>
    </w:p>
    <w:p/>
    <w:tbl>
      <w:tblPr>
        <w:tblStyle w:val="Grade"/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200"/>
        <w:gridCol w:w="4200"/>
        <w:gridCol w:w="2200"/>
        <w:gridCol w:w="1400"/>
      </w:tblGrid>
      <w:tr>
        <w:tc>
          <w:tcPr>
            <w:tcW w:w="1200" w:type="dxa"/>
            <w:shd w:val="clear" w:color="auto" w:fill="EEF3F8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Card</w:t>
            </w:r>
          </w:p>
        </w:tc>
        <w:tc>
          <w:tcPr>
            <w:tcW w:w="4200" w:type="dxa"/>
            <w:shd w:val="clear" w:color="auto" w:fill="EEF3F8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Título</w:t>
            </w:r>
          </w:p>
        </w:tc>
        <w:tc>
          <w:tcPr>
            <w:tcW w:w="2200" w:type="dxa"/>
            <w:shd w:val="clear" w:color="auto" w:fill="EEF3F8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Dono</w:t>
            </w:r>
          </w:p>
        </w:tc>
        <w:tc>
          <w:tcPr>
            <w:tcW w:w="1400" w:type="dxa"/>
            <w:shd w:val="clear" w:color="auto" w:fill="EEF3F8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Pontos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US-09</w:t>
            </w:r>
          </w:p>
        </w:tc>
        <w:tc>
          <w:tcPr>
            <w:tcW w:w="4200" w:type="dxa"/>
            <w:vAlign w:val="center"/>
          </w:tcPr>
          <w:p>
            <w:pPr>
              <w:pStyle w:val="Tabela"/>
            </w:pPr>
            <w:r>
              <w:t xml:space="preserve">LAeq, Lmax, L10 e L90 validados contra WAV</w:t>
            </w:r>
          </w:p>
        </w:tc>
        <w:tc>
          <w:tcPr>
            <w:tcW w:w="2200" w:type="dxa"/>
            <w:vAlign w:val="center"/>
          </w:tcPr>
          <w:p>
            <w:pPr>
              <w:pStyle w:val="Tabela"/>
            </w:pPr>
            <w:r>
              <w:t xml:space="preserve">João</w:t>
            </w:r>
          </w:p>
        </w:tc>
        <w:tc>
          <w:tcPr>
            <w:tcW w:w="1400" w:type="dxa"/>
            <w:vAlign w:val="center"/>
          </w:tcPr>
          <w:p>
            <w:pPr>
              <w:pStyle w:val="Tabela"/>
            </w:pPr>
            <w:r>
              <w:t xml:space="preserve">5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US-16</w:t>
            </w:r>
          </w:p>
        </w:tc>
        <w:tc>
          <w:tcPr>
            <w:tcW w:w="4200" w:type="dxa"/>
            <w:vAlign w:val="center"/>
          </w:tcPr>
          <w:p>
            <w:pPr>
              <w:pStyle w:val="Tabela"/>
            </w:pPr>
            <w:r>
              <w:t xml:space="preserve">Recebimento, inventário e montagem em protoboard</w:t>
            </w:r>
          </w:p>
        </w:tc>
        <w:tc>
          <w:tcPr>
            <w:tcW w:w="2200" w:type="dxa"/>
            <w:vAlign w:val="center"/>
          </w:tcPr>
          <w:p>
            <w:pPr>
              <w:pStyle w:val="Tabela"/>
            </w:pPr>
            <w:r>
              <w:t xml:space="preserve">Guilherme Conde</w:t>
            </w:r>
          </w:p>
        </w:tc>
        <w:tc>
          <w:tcPr>
            <w:tcW w:w="1400" w:type="dxa"/>
            <w:vAlign w:val="center"/>
          </w:tcPr>
          <w:p>
            <w:pPr>
              <w:pStyle w:val="Tabela"/>
            </w:pPr>
            <w:r>
              <w:t xml:space="preserve">5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US-22</w:t>
            </w:r>
          </w:p>
        </w:tc>
        <w:tc>
          <w:tcPr>
            <w:tcW w:w="4200" w:type="dxa"/>
            <w:vAlign w:val="center"/>
          </w:tcPr>
          <w:p>
            <w:pPr>
              <w:pStyle w:val="Tabela"/>
            </w:pPr>
            <w:r>
              <w:t xml:space="preserve">Ponto-âncora escolhido e registrado</w:t>
            </w:r>
          </w:p>
        </w:tc>
        <w:tc>
          <w:tcPr>
            <w:tcW w:w="2200" w:type="dxa"/>
            <w:vAlign w:val="center"/>
          </w:tcPr>
          <w:p>
            <w:pPr>
              <w:pStyle w:val="Tabela"/>
            </w:pPr>
            <w:r>
              <w:t xml:space="preserve">Guilherme Falcão</w:t>
            </w:r>
          </w:p>
        </w:tc>
        <w:tc>
          <w:tcPr>
            <w:tcW w:w="1400" w:type="dxa"/>
            <w:vAlign w:val="center"/>
          </w:tcPr>
          <w:p>
            <w:pPr>
              <w:pStyle w:val="Tabela"/>
            </w:pPr>
            <w:r>
              <w:t xml:space="preserve">2</w:t>
            </w:r>
          </w:p>
        </w:tc>
      </w:tr>
    </w:tbl>
    <w:p/>
    <w:p>
      <w:r>
        <w:rPr>
          <w:b/>
        </w:rPr>
        <w:t xml:space="preserve">Foco:  </w:t>
      </w:r>
      <w:r>
        <w:t xml:space="preserve">US-16 monta um módulo por vez, na ordem de Montagem e Ligações. Nunca ligar tudo de uma vez e tentar descobrir o que não funciona — é a primeira vez que o grupo toca ESP32 físico.</w:t>
      </w:r>
    </w:p>
    <w:p>
      <w:r>
        <w:rPr>
          <w:b/>
        </w:rPr>
        <w:t xml:space="preserve">O que demonstrar na review:  </w:t>
      </w:r>
      <w:r>
        <w:t xml:space="preserve">o OLED mostrando a hora do RTC depois de um desliga-religa, um arquivo lido do cartão SD, e o LAeq calculado sobre o WAV de referência batendo com a implementação de comparação.</w:t>
      </w:r>
    </w:p>
    <w:p/>
    <w:p>
      <w:pPr>
        <w:pStyle w:val="T2"/>
      </w:pPr>
      <w:r>
        <w:t xml:space="preserve">US-09  —  LAeq, Lmax, L10 e L90 validados contra WAV</w:t>
      </w:r>
    </w:p>
    <w:tbl>
      <w:tblPr>
        <w:tblStyle w:val="Grade"/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000"/>
        <w:gridCol w:w="7000"/>
      </w:tblGrid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Frente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E2 — Firmware / DSP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Dono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João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Pontos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5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Origem no cofre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T5</w:t>
            </w:r>
          </w:p>
        </w:tc>
      </w:tr>
    </w:tbl>
    <w:p/>
    <w:p>
      <w:pPr>
        <w:pStyle w:val="T3"/>
      </w:pPr>
      <w:r>
        <w:t xml:space="preserve">A história</w:t>
      </w:r>
    </w:p>
    <w:p>
      <w:pPr>
        <w:pStyle w:val="Citacao"/>
      </w:pPr>
      <w:r>
        <w:t xml:space="preserve">Como relatório, quero os quatro descritores calculados corretamente, para poder afirmar um número em dB(A) sem que a banca o derrube.</w:t>
      </w:r>
    </w:p>
    <w:p>
      <w:pPr>
        <w:pStyle w:val="T3"/>
      </w:pPr>
      <w:r>
        <w:t xml:space="preserve">Critérios de aceite</w:t>
      </w:r>
    </w:p>
    <w:p>
      <w:pPr>
        <w:pStyle w:val="Marcador"/>
      </w:pPr>
      <w:r>
        <w:t xml:space="preserve">□  LAeq, Lmax, L10 e L90 são calculados a partir do sinal ponderado em A</w:t>
      </w:r>
    </w:p>
    <w:p>
      <w:pPr>
        <w:pStyle w:val="Marcador"/>
      </w:pPr>
      <w:r>
        <w:t xml:space="preserve">□  A média é energética, nunca aritmética — ver o aviso em Acústica e dB(A)</w:t>
      </w:r>
    </w:p>
    <w:p>
      <w:pPr>
        <w:pStyle w:val="Marcador"/>
      </w:pPr>
      <w:r>
        <w:t xml:space="preserve">□  O resultado foi comparado com uma implementação de referência sobre o mesmo WAV</w:t>
      </w:r>
    </w:p>
    <w:p>
      <w:pPr>
        <w:pStyle w:val="Marcador"/>
      </w:pPr>
      <w:r>
        <w:t xml:space="preserve">□  A diferença encontrada foi anotada com o número, conforme Verificação item 2</w:t>
      </w:r>
    </w:p>
    <w:p>
      <w:pPr>
        <w:pStyle w:val="Marcador"/>
      </w:pPr>
      <w:r>
        <w:t xml:space="preserve">□  O cálculo roda sobre uma janela de 10 minutos (D-11)</w:t>
      </w:r>
    </w:p>
    <w:p>
      <w:pPr>
        <w:pStyle w:val="T3"/>
      </w:pPr>
      <w:r>
        <w:t xml:space="preserve">Checklist de tarefas</w:t>
      </w:r>
    </w:p>
    <w:p>
      <w:pPr>
        <w:pStyle w:val="Marcador"/>
      </w:pPr>
      <w:r>
        <w:t xml:space="preserve">□  Implementar RMS e integração no tempo</w:t>
      </w:r>
    </w:p>
    <w:p>
      <w:pPr>
        <w:pStyle w:val="Marcador"/>
      </w:pPr>
      <w:r>
        <w:t xml:space="preserve">□  Implementar os percentis L10 e L90</w:t>
      </w:r>
    </w:p>
    <w:p>
      <w:pPr>
        <w:pStyle w:val="Marcador"/>
      </w:pPr>
      <w:r>
        <w:t xml:space="preserve">□  Conferir que a média de dB é energética</w:t>
      </w:r>
    </w:p>
    <w:p>
      <w:pPr>
        <w:pStyle w:val="Marcador"/>
      </w:pPr>
      <w:r>
        <w:t xml:space="preserve">□  Rodar contra o WAV de referência e comparar</w:t>
      </w:r>
    </w:p>
    <w:p>
      <w:pPr>
        <w:pStyle w:val="Marcador"/>
      </w:pPr>
      <w:r>
        <w:t xml:space="preserve">□  Anotar o número da diferença em Verificação</w:t>
      </w:r>
    </w:p>
    <w:p>
      <w:pPr>
        <w:pStyle w:val="Marcador"/>
      </w:pPr>
      <w:r>
        <w:t xml:space="preserve">□  Testar com janela de 10 min</w:t>
      </w:r>
    </w:p>
    <w:p/>
    <w:p>
      <w:pPr>
        <w:pStyle w:val="T2"/>
      </w:pPr>
      <w:r>
        <w:t xml:space="preserve">US-16  —  Recebimento, inventário e montagem em protoboard</w:t>
      </w:r>
    </w:p>
    <w:tbl>
      <w:tblPr>
        <w:tblStyle w:val="Grade"/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000"/>
        <w:gridCol w:w="7000"/>
      </w:tblGrid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Frente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E3 — Hardware / calibração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Dono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Guilherme Conde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Pontos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5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Origem no cofre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T6</w:t>
            </w:r>
          </w:p>
        </w:tc>
      </w:tr>
    </w:tbl>
    <w:p/>
    <w:p>
      <w:pPr>
        <w:pStyle w:val="T3"/>
      </w:pPr>
      <w:r>
        <w:t xml:space="preserve">A história</w:t>
      </w:r>
    </w:p>
    <w:p>
      <w:pPr>
        <w:pStyle w:val="Citacao"/>
      </w:pPr>
      <w:r>
        <w:t xml:space="preserve">Como grupo sem experiência com ESP32 físico, quero montar um módulo por vez, para saber exatamente qual peça quebrou quando algo não funcionar.</w:t>
      </w:r>
    </w:p>
    <w:p>
      <w:pPr>
        <w:pStyle w:val="T3"/>
      </w:pPr>
      <w:r>
        <w:t xml:space="preserve">Critérios de aceite</w:t>
      </w:r>
    </w:p>
    <w:p>
      <w:pPr>
        <w:pStyle w:val="Marcador"/>
      </w:pPr>
      <w:r>
        <w:t xml:space="preserve">□  Todas as peças do pedido foram conferidas contra a nota e nada falta</w:t>
      </w:r>
    </w:p>
    <w:p>
      <w:pPr>
        <w:pStyle w:val="Marcador"/>
      </w:pPr>
      <w:r>
        <w:t xml:space="preserve">□  A tensão 3V3 foi conferida com multímetro antes de energizar qualquer módulo</w:t>
      </w:r>
    </w:p>
    <w:p>
      <w:pPr>
        <w:pStyle w:val="Marcador"/>
      </w:pPr>
      <w:r>
        <w:t xml:space="preserve">□  A ordem de Montagem e Ligações foi seguida: ESP32 → OLED → RTC → microSD → INMP441</w:t>
      </w:r>
    </w:p>
    <w:p>
      <w:pPr>
        <w:pStyle w:val="Marcador"/>
      </w:pPr>
      <w:r>
        <w:t xml:space="preserve">□  Cada etapa passou antes da seguinte começar</w:t>
      </w:r>
    </w:p>
    <w:p>
      <w:pPr>
        <w:pStyle w:val="Marcador"/>
      </w:pPr>
      <w:r>
        <w:t xml:space="preserve">□  O RTC mantém a hora depois de desligar e religar (teste da bateria)</w:t>
      </w:r>
    </w:p>
    <w:p>
      <w:pPr>
        <w:pStyle w:val="Marcador"/>
      </w:pPr>
      <w:r>
        <w:t xml:space="preserve">□  O cartão foi formatado em FAT32 e um arquivo de teste foi escrito e lido</w:t>
      </w:r>
    </w:p>
    <w:p>
      <w:pPr>
        <w:pStyle w:val="Marcador"/>
      </w:pPr>
      <w:r>
        <w:t xml:space="preserve">□  Foto da montagem tirada e commitada</w:t>
      </w:r>
    </w:p>
    <w:p>
      <w:pPr>
        <w:pStyle w:val="T3"/>
      </w:pPr>
      <w:r>
        <w:t xml:space="preserve">Checklist de tarefas</w:t>
      </w:r>
    </w:p>
    <w:p>
      <w:pPr>
        <w:pStyle w:val="Marcador"/>
      </w:pPr>
      <w:r>
        <w:t xml:space="preserve">□  Conferir o pedido item a item contra a nota fiscal</w:t>
      </w:r>
    </w:p>
    <w:p>
      <w:pPr>
        <w:pStyle w:val="Marcador"/>
      </w:pPr>
      <w:r>
        <w:t xml:space="preserve">□  Medir 3V3 e VIN com multímetro e anotar a serigrafia da placa</w:t>
      </w:r>
    </w:p>
    <w:p>
      <w:pPr>
        <w:pStyle w:val="Marcador"/>
      </w:pPr>
      <w:r>
        <w:t xml:space="preserve">□  Blink só com o ESP32, com cabo de dados</w:t>
      </w:r>
    </w:p>
    <w:p>
      <w:pPr>
        <w:pStyle w:val="Marcador"/>
      </w:pPr>
      <w:r>
        <w:t xml:space="preserve">□  Ligar o OLED e mostrar um "Hello" (I2C)</w:t>
      </w:r>
    </w:p>
    <w:p>
      <w:pPr>
        <w:pStyle w:val="Marcador"/>
      </w:pPr>
      <w:r>
        <w:t xml:space="preserve">□  Ligar o RTC, acertar a hora e testar o desliga-religa</w:t>
      </w:r>
    </w:p>
    <w:p>
      <w:pPr>
        <w:pStyle w:val="Marcador"/>
      </w:pPr>
      <w:r>
        <w:t xml:space="preserve">□  Ligar o microSD e escrever/ler um arquivo (FAT32)</w:t>
      </w:r>
    </w:p>
    <w:p>
      <w:pPr>
        <w:pStyle w:val="Marcador"/>
      </w:pPr>
      <w:r>
        <w:t xml:space="preserve">□  Ligar o INMP441 e confirmar que chegam bits</w:t>
      </w:r>
    </w:p>
    <w:p>
      <w:pPr>
        <w:pStyle w:val="Marcador"/>
      </w:pPr>
      <w:r>
        <w:t xml:space="preserve">□  Fotografar a montagem e commitar</w:t>
      </w:r>
    </w:p>
    <w:p/>
    <w:p>
      <w:pPr>
        <w:pStyle w:val="T2"/>
      </w:pPr>
      <w:r>
        <w:t xml:space="preserve">US-22  —  Ponto-âncora escolhido e registrado</w:t>
      </w:r>
    </w:p>
    <w:tbl>
      <w:tblPr>
        <w:tblStyle w:val="Grade"/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000"/>
        <w:gridCol w:w="7000"/>
      </w:tblGrid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Frente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E4 — Campo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Dono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Guilherme Falcão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Pontos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2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Origem no cofre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T3, P-04</w:t>
            </w:r>
          </w:p>
        </w:tc>
      </w:tr>
    </w:tbl>
    <w:p/>
    <w:p>
      <w:pPr>
        <w:pStyle w:val="T3"/>
      </w:pPr>
      <w:r>
        <w:t xml:space="preserve">A história</w:t>
      </w:r>
    </w:p>
    <w:p>
      <w:pPr>
        <w:pStyle w:val="Citacao"/>
      </w:pPr>
      <w:r>
        <w:t xml:space="preserve">Como pipeline de normalização, quero um ponto de referência fixo definido, para poder comparar uma sessão de terça com uma de sábado.</w:t>
      </w:r>
    </w:p>
    <w:p>
      <w:pPr>
        <w:pStyle w:val="Aviso"/>
      </w:pPr>
      <w:r>
        <w:rPr>
          <w:b/>
        </w:rPr>
        <w:t xml:space="preserve">Cuidado: </w:t>
      </w:r>
      <w:r>
        <w:t xml:space="preserve">Sem âncora, nenhuma sessão pode acontecer — D-04 é inegociável: sessão sem âncora é sessão perdida. Esta story bloqueia o piloto e as 12 coletas.</w:t>
      </w:r>
    </w:p>
    <w:p>
      <w:pPr>
        <w:pStyle w:val="T3"/>
      </w:pPr>
      <w:r>
        <w:t xml:space="preserve">Critérios de aceite</w:t>
      </w:r>
    </w:p>
    <w:p>
      <w:pPr>
        <w:pStyle w:val="Marcador"/>
      </w:pPr>
      <w:r>
        <w:t xml:space="preserve">□  O local é central em relação às rotas, para não custar deslocamento</w:t>
      </w:r>
    </w:p>
    <w:p>
      <w:pPr>
        <w:pStyle w:val="Marcador"/>
      </w:pPr>
      <w:r>
        <w:t xml:space="preserve">□  O ruído do local é estável e previsível — nem parque silencioso, nem via expressa caótica</w:t>
      </w:r>
    </w:p>
    <w:p>
      <w:pPr>
        <w:pStyle w:val="Marcador"/>
      </w:pPr>
      <w:r>
        <w:t xml:space="preserve">□  É acessível em qualquer horário e clima</w:t>
      </w:r>
    </w:p>
    <w:p>
      <w:pPr>
        <w:pStyle w:val="Marcador"/>
      </w:pPr>
      <w:r>
        <w:t xml:space="preserve">□  A posição exata está marcada com foto e coordenada, para ser repetida sem dúvida</w:t>
      </w:r>
    </w:p>
    <w:p>
      <w:pPr>
        <w:pStyle w:val="Marcador"/>
      </w:pPr>
      <w:r>
        <w:t xml:space="preserve">□  O ponto_id reservado da US-07 está associado a ele</w:t>
      </w:r>
    </w:p>
    <w:p>
      <w:pPr>
        <w:pStyle w:val="Marcador"/>
      </w:pPr>
      <w:r>
        <w:t xml:space="preserve">□  P-04 fechada</w:t>
      </w:r>
    </w:p>
    <w:p>
      <w:pPr>
        <w:pStyle w:val="T3"/>
      </w:pPr>
      <w:r>
        <w:t xml:space="preserve">Checklist de tarefas</w:t>
      </w:r>
    </w:p>
    <w:p>
      <w:pPr>
        <w:pStyle w:val="Marcador"/>
      </w:pPr>
      <w:r>
        <w:t xml:space="preserve">□  Levantar 2 ou 3 candidatos pelos critérios de Amostra Estratificada</w:t>
      </w:r>
    </w:p>
    <w:p>
      <w:pPr>
        <w:pStyle w:val="Marcador"/>
      </w:pPr>
      <w:r>
        <w:t xml:space="preserve">□  Medir o candidato em dois horários diferentes para checar estabilidade</w:t>
      </w:r>
    </w:p>
    <w:p>
      <w:pPr>
        <w:pStyle w:val="Marcador"/>
      </w:pPr>
      <w:r>
        <w:t xml:space="preserve">□  Escolher e fotografar a posição exata</w:t>
      </w:r>
    </w:p>
    <w:p>
      <w:pPr>
        <w:pStyle w:val="Marcador"/>
      </w:pPr>
      <w:r>
        <w:t xml:space="preserve">□  Registrar coordenada e associar ao ponto_id reservado</w:t>
      </w:r>
    </w:p>
    <w:p>
      <w:pPr>
        <w:pStyle w:val="Marcador"/>
      </w:pPr>
      <w:r>
        <w:t xml:space="preserve">□  Fechar P-04</w:t>
      </w:r>
    </w:p>
    <w:p/>
    <w:p>
      <w:r>
        <w:br w:type="page"/>
      </w:r>
    </w:p>
    <w:p>
      <w:pPr>
        <w:pStyle w:val="T1"/>
      </w:pPr>
      <w:r>
        <w:t xml:space="preserve">Sprint 5  ·  23/09 a 29/09</w:t>
      </w:r>
    </w:p>
    <w:p>
      <w:pPr>
        <w:pStyle w:val="Destaque"/>
      </w:pPr>
      <w:r>
        <w:rPr>
          <w:b/>
        </w:rPr>
        <w:t xml:space="preserve">Meta da sprint:  </w:t>
      </w:r>
      <w:r>
        <w:t xml:space="preserve">O microfone lê de verdade, e a estação tem corpo.</w:t>
      </w:r>
    </w:p>
    <w:p>
      <w:pPr>
        <w:pStyle w:val="Obs"/>
      </w:pPr>
      <w:r>
        <w:t xml:space="preserve">10 pontos  ·  3 cards</w:t>
      </w:r>
    </w:p>
    <w:p/>
    <w:tbl>
      <w:tblPr>
        <w:tblStyle w:val="Grade"/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200"/>
        <w:gridCol w:w="4200"/>
        <w:gridCol w:w="2200"/>
        <w:gridCol w:w="1400"/>
      </w:tblGrid>
      <w:tr>
        <w:tc>
          <w:tcPr>
            <w:tcW w:w="1200" w:type="dxa"/>
            <w:shd w:val="clear" w:color="auto" w:fill="EEF3F8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Card</w:t>
            </w:r>
          </w:p>
        </w:tc>
        <w:tc>
          <w:tcPr>
            <w:tcW w:w="4200" w:type="dxa"/>
            <w:shd w:val="clear" w:color="auto" w:fill="EEF3F8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Título</w:t>
            </w:r>
          </w:p>
        </w:tc>
        <w:tc>
          <w:tcPr>
            <w:tcW w:w="2200" w:type="dxa"/>
            <w:shd w:val="clear" w:color="auto" w:fill="EEF3F8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Dono</w:t>
            </w:r>
          </w:p>
        </w:tc>
        <w:tc>
          <w:tcPr>
            <w:tcW w:w="1400" w:type="dxa"/>
            <w:shd w:val="clear" w:color="auto" w:fill="EEF3F8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Pontos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US-10</w:t>
            </w:r>
          </w:p>
        </w:tc>
        <w:tc>
          <w:tcPr>
            <w:tcW w:w="4200" w:type="dxa"/>
            <w:vAlign w:val="center"/>
          </w:tcPr>
          <w:p>
            <w:pPr>
              <w:pStyle w:val="Tabela"/>
            </w:pPr>
            <w:r>
              <w:t xml:space="preserve">INMP441 lendo I2S com RMS estável</w:t>
            </w:r>
          </w:p>
        </w:tc>
        <w:tc>
          <w:tcPr>
            <w:tcW w:w="2200" w:type="dxa"/>
            <w:vAlign w:val="center"/>
          </w:tcPr>
          <w:p>
            <w:pPr>
              <w:pStyle w:val="Tabela"/>
            </w:pPr>
            <w:r>
              <w:t xml:space="preserve">João</w:t>
            </w:r>
          </w:p>
        </w:tc>
        <w:tc>
          <w:tcPr>
            <w:tcW w:w="1400" w:type="dxa"/>
            <w:vAlign w:val="center"/>
          </w:tcPr>
          <w:p>
            <w:pPr>
              <w:pStyle w:val="Tabela"/>
            </w:pPr>
            <w:r>
              <w:t xml:space="preserve">5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US-17</w:t>
            </w:r>
          </w:p>
        </w:tc>
        <w:tc>
          <w:tcPr>
            <w:tcW w:w="4200" w:type="dxa"/>
            <w:vAlign w:val="center"/>
          </w:tcPr>
          <w:p>
            <w:pPr>
              <w:pStyle w:val="Tabela"/>
            </w:pPr>
            <w:r>
              <w:t xml:space="preserve">Montagem física: caixa, windscreen e tripé</w:t>
            </w:r>
          </w:p>
        </w:tc>
        <w:tc>
          <w:tcPr>
            <w:tcW w:w="2200" w:type="dxa"/>
            <w:vAlign w:val="center"/>
          </w:tcPr>
          <w:p>
            <w:pPr>
              <w:pStyle w:val="Tabela"/>
            </w:pPr>
            <w:r>
              <w:t xml:space="preserve">Guilherme Conde</w:t>
            </w:r>
          </w:p>
        </w:tc>
        <w:tc>
          <w:tcPr>
            <w:tcW w:w="1400" w:type="dxa"/>
            <w:vAlign w:val="center"/>
          </w:tcPr>
          <w:p>
            <w:pPr>
              <w:pStyle w:val="Tabela"/>
            </w:pPr>
            <w:r>
              <w:t xml:space="preserve">3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US-36</w:t>
            </w:r>
          </w:p>
        </w:tc>
        <w:tc>
          <w:tcPr>
            <w:tcW w:w="4200" w:type="dxa"/>
            <w:vAlign w:val="center"/>
          </w:tcPr>
          <w:p>
            <w:pPr>
              <w:pStyle w:val="Tabela"/>
            </w:pPr>
            <w:r>
              <w:t xml:space="preserve">NBR 10151 e a fonte primária da OMS</w:t>
            </w:r>
          </w:p>
        </w:tc>
        <w:tc>
          <w:tcPr>
            <w:tcW w:w="2200" w:type="dxa"/>
            <w:vAlign w:val="center"/>
          </w:tcPr>
          <w:p>
            <w:pPr>
              <w:pStyle w:val="Tabela"/>
            </w:pPr>
            <w:r>
              <w:t xml:space="preserve">Gustavo Juks</w:t>
            </w:r>
          </w:p>
        </w:tc>
        <w:tc>
          <w:tcPr>
            <w:tcW w:w="1400" w:type="dxa"/>
            <w:vAlign w:val="center"/>
          </w:tcPr>
          <w:p>
            <w:pPr>
              <w:pStyle w:val="Tabela"/>
            </w:pPr>
            <w:r>
              <w:t xml:space="preserve">2</w:t>
            </w:r>
          </w:p>
        </w:tc>
      </w:tr>
    </w:tbl>
    <w:p/>
    <w:p>
      <w:r>
        <w:rPr>
          <w:b/>
        </w:rPr>
        <w:t xml:space="preserve">Foco:  </w:t>
      </w:r>
      <w:r>
        <w:t xml:space="preserve">US-10 é a etapa mais difícil da montagem — ler zeros é o sintoma clássico, e a causa costuma ser o pino L/R ou WS/SCK trocados.</w:t>
      </w:r>
    </w:p>
    <w:p>
      <w:r>
        <w:rPr>
          <w:b/>
        </w:rPr>
        <w:t xml:space="preserve">O que demonstrar na review:  </w:t>
      </w:r>
      <w:r>
        <w:t xml:space="preserve">o teste de Verificação item 1 ao vivo — silêncio → palma → música → silêncio, com o valor voltando ao repouso.</w:t>
      </w:r>
    </w:p>
    <w:p/>
    <w:p>
      <w:pPr>
        <w:pStyle w:val="T2"/>
      </w:pPr>
      <w:r>
        <w:t xml:space="preserve">US-10  —  INMP441 lendo I2S com RMS estável</w:t>
      </w:r>
    </w:p>
    <w:tbl>
      <w:tblPr>
        <w:tblStyle w:val="Grade"/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000"/>
        <w:gridCol w:w="7000"/>
      </w:tblGrid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Frente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E2 — Firmware / DSP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Dono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João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Pontos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5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Origem no cofre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T7</w:t>
            </w:r>
          </w:p>
        </w:tc>
      </w:tr>
    </w:tbl>
    <w:p/>
    <w:p>
      <w:pPr>
        <w:pStyle w:val="T3"/>
      </w:pPr>
      <w:r>
        <w:t xml:space="preserve">A história</w:t>
      </w:r>
    </w:p>
    <w:p>
      <w:pPr>
        <w:pStyle w:val="Citacao"/>
      </w:pPr>
      <w:r>
        <w:t xml:space="preserve">Como operador, quero o microfone entregando amostras reais na bancada, para saber que existe sinal antes de investir em DSP embarcado.</w:t>
      </w:r>
    </w:p>
    <w:p>
      <w:pPr>
        <w:pStyle w:val="T3"/>
      </w:pPr>
      <w:r>
        <w:t xml:space="preserve">Critérios de aceite</w:t>
      </w:r>
    </w:p>
    <w:p>
      <w:pPr>
        <w:pStyle w:val="Marcador"/>
      </w:pPr>
      <w:r>
        <w:t xml:space="preserve">□  O ESP32 lê amostras I2S do INMP441 sem NaN e sem valor constante</w:t>
      </w:r>
    </w:p>
    <w:p>
      <w:pPr>
        <w:pStyle w:val="Marcador"/>
      </w:pPr>
      <w:r>
        <w:t xml:space="preserve">□  Teste de Verificação item 1 passa: silêncio → palma → música → silêncio, e o valor volta ao repouso</w:t>
      </w:r>
    </w:p>
    <w:p>
      <w:pPr>
        <w:pStyle w:val="Marcador"/>
      </w:pPr>
      <w:r>
        <w:t xml:space="preserve">□  O RMS em silêncio é estável — oscilação em silêncio é piso de ruído ou aterramento ruim</w:t>
      </w:r>
    </w:p>
    <w:p>
      <w:pPr>
        <w:pStyle w:val="Marcador"/>
      </w:pPr>
      <w:r>
        <w:t xml:space="preserve">□  A pinagem usada foi preenchida na tabela de Montagem e Ligações</w:t>
      </w:r>
    </w:p>
    <w:p>
      <w:pPr>
        <w:pStyle w:val="T3"/>
      </w:pPr>
      <w:r>
        <w:t xml:space="preserve">Checklist de tarefas</w:t>
      </w:r>
    </w:p>
    <w:p>
      <w:pPr>
        <w:pStyle w:val="Marcador"/>
      </w:pPr>
      <w:r>
        <w:t xml:space="preserve">□  Estudar ESP32 e I2S e conferir o pino L/R</w:t>
      </w:r>
    </w:p>
    <w:p>
      <w:pPr>
        <w:pStyle w:val="Marcador"/>
      </w:pPr>
      <w:r>
        <w:t xml:space="preserve">□  Configurar o periférico I2S e imprimir amostras cruas</w:t>
      </w:r>
    </w:p>
    <w:p>
      <w:pPr>
        <w:pStyle w:val="Marcador"/>
      </w:pPr>
      <w:r>
        <w:t xml:space="preserve">□  Calcular RMS por bloco e imprimir</w:t>
      </w:r>
    </w:p>
    <w:p>
      <w:pPr>
        <w:pStyle w:val="Marcador"/>
      </w:pPr>
      <w:r>
        <w:t xml:space="preserve">□  Rodar o teste silêncio → palma → música → silêncio</w:t>
      </w:r>
    </w:p>
    <w:p>
      <w:pPr>
        <w:pStyle w:val="Marcador"/>
      </w:pPr>
      <w:r>
        <w:t xml:space="preserve">□  Diagnosticar leitura de zeros, se ocorrer (L/R, WS/SCK trocados)</w:t>
      </w:r>
    </w:p>
    <w:p>
      <w:pPr>
        <w:pStyle w:val="Marcador"/>
      </w:pPr>
      <w:r>
        <w:t xml:space="preserve">□  Preencher a pinagem em Montagem e Ligações</w:t>
      </w:r>
    </w:p>
    <w:p/>
    <w:p>
      <w:pPr>
        <w:pStyle w:val="T2"/>
      </w:pPr>
      <w:r>
        <w:t xml:space="preserve">US-17  —  Montagem física: caixa, windscreen e tripé</w:t>
      </w:r>
    </w:p>
    <w:tbl>
      <w:tblPr>
        <w:tblStyle w:val="Grade"/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000"/>
        <w:gridCol w:w="7000"/>
      </w:tblGrid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Frente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E3 — Hardware / calibração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Dono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Guilherme Conde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Pontos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3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Origem no cofre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T10</w:t>
            </w:r>
          </w:p>
        </w:tc>
      </w:tr>
    </w:tbl>
    <w:p/>
    <w:p>
      <w:pPr>
        <w:pStyle w:val="T3"/>
      </w:pPr>
      <w:r>
        <w:t xml:space="preserve">A história</w:t>
      </w:r>
    </w:p>
    <w:p>
      <w:pPr>
        <w:pStyle w:val="Citacao"/>
      </w:pPr>
      <w:r>
        <w:t xml:space="preserve">Como operador em campo, quero a estação num corpo rígido em cima do tripé, para o dado não depender de nenhum fio balançando.</w:t>
      </w:r>
    </w:p>
    <w:p>
      <w:pPr>
        <w:pStyle w:val="T3"/>
      </w:pPr>
      <w:r>
        <w:t xml:space="preserve">Critérios de aceite</w:t>
      </w:r>
    </w:p>
    <w:p>
      <w:pPr>
        <w:pStyle w:val="Marcador"/>
      </w:pPr>
      <w:r>
        <w:t xml:space="preserve">□  O microfone fica fora da caixa, com windscreen — microfone dentro de caixa fechada mede a caixa</w:t>
      </w:r>
    </w:p>
    <w:p>
      <w:pPr>
        <w:pStyle w:val="Marcador"/>
      </w:pPr>
      <w:r>
        <w:t xml:space="preserve">□  O furo do microfone está vedado contra chuva leve sem obstruir a porta acústica do MEMS</w:t>
      </w:r>
    </w:p>
    <w:p>
      <w:pPr>
        <w:pStyle w:val="Marcador"/>
      </w:pPr>
      <w:r>
        <w:t xml:space="preserve">□  Nenhum fio fica solto: tudo preso com abraçadeira ou cola quente depois de validado</w:t>
      </w:r>
    </w:p>
    <w:p>
      <w:pPr>
        <w:pStyle w:val="Marcador"/>
      </w:pPr>
      <w:r>
        <w:t xml:space="preserve">□  O cartão SD é acessível sem abrir a caixa</w:t>
      </w:r>
    </w:p>
    <w:p>
      <w:pPr>
        <w:pStyle w:val="Marcador"/>
      </w:pPr>
      <w:r>
        <w:t xml:space="preserve">□  O display fica visível com a caixa fechada</w:t>
      </w:r>
    </w:p>
    <w:p>
      <w:pPr>
        <w:pStyle w:val="Marcador"/>
      </w:pPr>
      <w:r>
        <w:t xml:space="preserve">□  A estação fixa no tripé e chega a 1,3–1,5 m do solo</w:t>
      </w:r>
    </w:p>
    <w:p>
      <w:pPr>
        <w:pStyle w:val="T3"/>
      </w:pPr>
      <w:r>
        <w:t xml:space="preserve">Checklist de tarefas</w:t>
      </w:r>
    </w:p>
    <w:p>
      <w:pPr>
        <w:pStyle w:val="Marcador"/>
      </w:pPr>
      <w:r>
        <w:t xml:space="preserve">□  Furar a caixa para microfone, cabo e visor</w:t>
      </w:r>
    </w:p>
    <w:p>
      <w:pPr>
        <w:pStyle w:val="Marcador"/>
      </w:pPr>
      <w:r>
        <w:t xml:space="preserve">□  Montar o microfone externo com o windscreen</w:t>
      </w:r>
    </w:p>
    <w:p>
      <w:pPr>
        <w:pStyle w:val="Marcador"/>
      </w:pPr>
      <w:r>
        <w:t xml:space="preserve">□  Vedar o furo sem tampar a porta acústica</w:t>
      </w:r>
    </w:p>
    <w:p>
      <w:pPr>
        <w:pStyle w:val="Marcador"/>
      </w:pPr>
      <w:r>
        <w:t xml:space="preserve">□  Prender os fios e revalidar cada módulo depois de fechar</w:t>
      </w:r>
    </w:p>
    <w:p>
      <w:pPr>
        <w:pStyle w:val="Marcador"/>
      </w:pPr>
      <w:r>
        <w:t xml:space="preserve">□  Resolver a fixação no tripé (rosca 1/4" ou braçadeira)</w:t>
      </w:r>
    </w:p>
    <w:p>
      <w:pPr>
        <w:pStyle w:val="Marcador"/>
      </w:pPr>
      <w:r>
        <w:t xml:space="preserve">□  Conferir a altura de 1,3–1,5 m</w:t>
      </w:r>
    </w:p>
    <w:p/>
    <w:p>
      <w:pPr>
        <w:pStyle w:val="T2"/>
      </w:pPr>
      <w:r>
        <w:t xml:space="preserve">US-36  —  NBR 10151 e a fonte primária da OMS</w:t>
      </w:r>
    </w:p>
    <w:tbl>
      <w:tblPr>
        <w:tblStyle w:val="Grade"/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000"/>
        <w:gridCol w:w="7000"/>
      </w:tblGrid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Frente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E6 — Escrita / apresentação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Dono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Gustavo Juks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Pontos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2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Origem no cofre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P-10, P-11</w:t>
            </w:r>
          </w:p>
        </w:tc>
      </w:tr>
    </w:tbl>
    <w:p/>
    <w:p>
      <w:pPr>
        <w:pStyle w:val="T3"/>
      </w:pPr>
      <w:r>
        <w:t xml:space="preserve">A história</w:t>
      </w:r>
    </w:p>
    <w:p>
      <w:pPr>
        <w:pStyle w:val="Citacao"/>
      </w:pPr>
      <w:r>
        <w:t xml:space="preserve">Como relatório, quero as referências normativas conferidas na fonte, para não ter um número errado atribuído a uma norma derrubando a credibilidade do trabalho inteiro.</w:t>
      </w:r>
    </w:p>
    <w:p>
      <w:pPr>
        <w:pStyle w:val="Aviso"/>
      </w:pPr>
      <w:r>
        <w:rPr>
          <w:b/>
        </w:rPr>
        <w:t xml:space="preserve">Cuidado: </w:t>
      </w:r>
      <w:r>
        <w:t xml:space="preserve">Não cite número de norma que você não leu — Existem versões diferentes da NBR 10151, e valores repassados de blogs circulam desatualizados. Ver NBR 10151 e Normas.</w:t>
      </w:r>
    </w:p>
    <w:p>
      <w:pPr>
        <w:pStyle w:val="T3"/>
      </w:pPr>
      <w:r>
        <w:t xml:space="preserve">Critérios de aceite</w:t>
      </w:r>
    </w:p>
    <w:p>
      <w:pPr>
        <w:pStyle w:val="Marcador"/>
      </w:pPr>
      <w:r>
        <w:t xml:space="preserve">□  A biblioteca da PUCPR foi consultada sobre acesso ao acervo ABNT (Target GEDWeb ou equivalente)</w:t>
      </w:r>
    </w:p>
    <w:p>
      <w:pPr>
        <w:pStyle w:val="Marcador"/>
      </w:pPr>
      <w:r>
        <w:t xml:space="preserve">□  Existe resposta: há acesso · não há acesso</w:t>
      </w:r>
    </w:p>
    <w:p>
      <w:pPr>
        <w:pStyle w:val="Marcador"/>
      </w:pPr>
      <w:r>
        <w:t xml:space="preserve">□  Se houver: a versão vigente foi identificada e o que será citado foi lido no texto oficial</w:t>
      </w:r>
    </w:p>
    <w:p>
      <w:pPr>
        <w:pStyle w:val="Marcador"/>
      </w:pPr>
      <w:r>
        <w:t xml:space="preserve">□  Se não houver: fica registrado que a norma é citada só como referência, sem reproduzir limites</w:t>
      </w:r>
    </w:p>
    <w:p>
      <w:pPr>
        <w:pStyle w:val="Marcador"/>
      </w:pPr>
      <w:r>
        <w:t xml:space="preserve">□  A afirmação da OMS sobre exposição noturna foi rastreada até a publicação original, com o número e o contexto conferidos — ou foi retirada</w:t>
      </w:r>
    </w:p>
    <w:p>
      <w:pPr>
        <w:pStyle w:val="Marcador"/>
      </w:pPr>
      <w:r>
        <w:t xml:space="preserve">□  P-10 e P-11 fechadas</w:t>
      </w:r>
    </w:p>
    <w:p>
      <w:pPr>
        <w:pStyle w:val="T3"/>
      </w:pPr>
      <w:r>
        <w:t xml:space="preserve">Checklist de tarefas</w:t>
      </w:r>
    </w:p>
    <w:p>
      <w:pPr>
        <w:pStyle w:val="Marcador"/>
      </w:pPr>
      <w:r>
        <w:t xml:space="preserve">□  Perguntar à biblioteca sobre acesso ao acervo ABNT</w:t>
      </w:r>
    </w:p>
    <w:p>
      <w:pPr>
        <w:pStyle w:val="Marcador"/>
      </w:pPr>
      <w:r>
        <w:t xml:space="preserve">□  Identificar a versão vigente da NBR 10151 no catálogo</w:t>
      </w:r>
    </w:p>
    <w:p>
      <w:pPr>
        <w:pStyle w:val="Marcador"/>
      </w:pPr>
      <w:r>
        <w:t xml:space="preserve">□  Ler o que será citado e anotar em NBR 10151 e Normas</w:t>
      </w:r>
    </w:p>
    <w:p>
      <w:pPr>
        <w:pStyle w:val="Marcador"/>
      </w:pPr>
      <w:r>
        <w:t xml:space="preserve">□  Localizar a publicação original da diretriz da OMS</w:t>
      </w:r>
    </w:p>
    <w:p>
      <w:pPr>
        <w:pStyle w:val="Marcador"/>
      </w:pPr>
      <w:r>
        <w:t xml:space="preserve">□  Conferir número e contexto, ou retirar a afirmação</w:t>
      </w:r>
    </w:p>
    <w:p>
      <w:pPr>
        <w:pStyle w:val="Marcador"/>
      </w:pPr>
      <w:r>
        <w:t xml:space="preserve">□  Fechar P-10 e P-11</w:t>
      </w:r>
    </w:p>
    <w:p/>
    <w:p>
      <w:r>
        <w:br w:type="page"/>
      </w:r>
    </w:p>
    <w:p>
      <w:pPr>
        <w:pStyle w:val="T1"/>
      </w:pPr>
      <w:r>
        <w:t xml:space="preserve">Sprint 6  ·  30/09 a 06/10</w:t>
      </w:r>
    </w:p>
    <w:p>
      <w:pPr>
        <w:pStyle w:val="Destaque"/>
      </w:pPr>
      <w:r>
        <w:rPr>
          <w:b/>
        </w:rPr>
        <w:t xml:space="preserve">Meta da sprint:  </w:t>
      </w:r>
      <w:r>
        <w:t xml:space="preserve">A estação grava CSV sozinha e o dado sobrevive a puxão de tomada.</w:t>
      </w:r>
    </w:p>
    <w:p>
      <w:pPr>
        <w:pStyle w:val="Obs"/>
      </w:pPr>
      <w:r>
        <w:t xml:space="preserve">10 pontos  ·  3 cards</w:t>
      </w:r>
    </w:p>
    <w:p/>
    <w:tbl>
      <w:tblPr>
        <w:tblStyle w:val="Grade"/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200"/>
        <w:gridCol w:w="4200"/>
        <w:gridCol w:w="2200"/>
        <w:gridCol w:w="1400"/>
      </w:tblGrid>
      <w:tr>
        <w:tc>
          <w:tcPr>
            <w:tcW w:w="1200" w:type="dxa"/>
            <w:shd w:val="clear" w:color="auto" w:fill="EEF3F8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Card</w:t>
            </w:r>
          </w:p>
        </w:tc>
        <w:tc>
          <w:tcPr>
            <w:tcW w:w="4200" w:type="dxa"/>
            <w:shd w:val="clear" w:color="auto" w:fill="EEF3F8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Título</w:t>
            </w:r>
          </w:p>
        </w:tc>
        <w:tc>
          <w:tcPr>
            <w:tcW w:w="2200" w:type="dxa"/>
            <w:shd w:val="clear" w:color="auto" w:fill="EEF3F8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Dono</w:t>
            </w:r>
          </w:p>
        </w:tc>
        <w:tc>
          <w:tcPr>
            <w:tcW w:w="1400" w:type="dxa"/>
            <w:shd w:val="clear" w:color="auto" w:fill="EEF3F8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Pontos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US-11</w:t>
            </w:r>
          </w:p>
        </w:tc>
        <w:tc>
          <w:tcPr>
            <w:tcW w:w="4200" w:type="dxa"/>
            <w:vAlign w:val="center"/>
          </w:tcPr>
          <w:p>
            <w:pPr>
              <w:pStyle w:val="Tabela"/>
            </w:pPr>
            <w:r>
              <w:t xml:space="preserve">DSP no ESP32 gravando CSV no microSD</w:t>
            </w:r>
          </w:p>
        </w:tc>
        <w:tc>
          <w:tcPr>
            <w:tcW w:w="2200" w:type="dxa"/>
            <w:vAlign w:val="center"/>
          </w:tcPr>
          <w:p>
            <w:pPr>
              <w:pStyle w:val="Tabela"/>
            </w:pPr>
            <w:r>
              <w:t xml:space="preserve">João</w:t>
            </w:r>
          </w:p>
        </w:tc>
        <w:tc>
          <w:tcPr>
            <w:tcW w:w="1400" w:type="dxa"/>
            <w:vAlign w:val="center"/>
          </w:tcPr>
          <w:p>
            <w:pPr>
              <w:pStyle w:val="Tabela"/>
            </w:pPr>
            <w:r>
              <w:t xml:space="preserve">5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US-12</w:t>
            </w:r>
          </w:p>
        </w:tc>
        <w:tc>
          <w:tcPr>
            <w:tcW w:w="4200" w:type="dxa"/>
            <w:vAlign w:val="center"/>
          </w:tcPr>
          <w:p>
            <w:pPr>
              <w:pStyle w:val="Tabela"/>
            </w:pPr>
            <w:r>
              <w:t xml:space="preserve">O dado sobrevive a queda de energia</w:t>
            </w:r>
          </w:p>
        </w:tc>
        <w:tc>
          <w:tcPr>
            <w:tcW w:w="2200" w:type="dxa"/>
            <w:vAlign w:val="center"/>
          </w:tcPr>
          <w:p>
            <w:pPr>
              <w:pStyle w:val="Tabela"/>
            </w:pPr>
            <w:r>
              <w:t xml:space="preserve">João</w:t>
            </w:r>
          </w:p>
        </w:tc>
        <w:tc>
          <w:tcPr>
            <w:tcW w:w="1400" w:type="dxa"/>
            <w:vAlign w:val="center"/>
          </w:tcPr>
          <w:p>
            <w:pPr>
              <w:pStyle w:val="Tabela"/>
            </w:pPr>
            <w:r>
              <w:t xml:space="preserve">3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US-18</w:t>
            </w:r>
          </w:p>
        </w:tc>
        <w:tc>
          <w:tcPr>
            <w:tcW w:w="4200" w:type="dxa"/>
            <w:vAlign w:val="center"/>
          </w:tcPr>
          <w:p>
            <w:pPr>
              <w:pStyle w:val="Tabela"/>
            </w:pPr>
            <w:r>
              <w:t xml:space="preserve">Autonomia de 3 horas no power bank</w:t>
            </w:r>
          </w:p>
        </w:tc>
        <w:tc>
          <w:tcPr>
            <w:tcW w:w="2200" w:type="dxa"/>
            <w:vAlign w:val="center"/>
          </w:tcPr>
          <w:p>
            <w:pPr>
              <w:pStyle w:val="Tabela"/>
            </w:pPr>
            <w:r>
              <w:t xml:space="preserve">Guilherme Conde</w:t>
            </w:r>
          </w:p>
        </w:tc>
        <w:tc>
          <w:tcPr>
            <w:tcW w:w="1400" w:type="dxa"/>
            <w:vAlign w:val="center"/>
          </w:tcPr>
          <w:p>
            <w:pPr>
              <w:pStyle w:val="Tabela"/>
            </w:pPr>
            <w:r>
              <w:t xml:space="preserve">2</w:t>
            </w:r>
          </w:p>
        </w:tc>
      </w:tr>
    </w:tbl>
    <w:p/>
    <w:p>
      <w:r>
        <w:rPr>
          <w:b/>
        </w:rPr>
        <w:t xml:space="preserve">Foco:  </w:t>
      </w:r>
      <w:r>
        <w:t xml:space="preserve">aqui as duas metades se juntam — o DSP validado no desktop encontra o microfone que lê. É onde aparece se sobra CPU para o filtro rodar em tempo real.</w:t>
      </w:r>
    </w:p>
    <w:p>
      <w:r>
        <w:rPr>
          <w:b/>
        </w:rPr>
        <w:t xml:space="preserve">O que demonstrar na review:  </w:t>
      </w:r>
      <w:r>
        <w:t xml:space="preserve">uma medição de 10 minutos virando uma linha de CSV no cartão, e o cabo sendo puxado da tomada no meio de uma gravação sem corromper o arquivo anterior.</w:t>
      </w:r>
    </w:p>
    <w:p/>
    <w:p>
      <w:pPr>
        <w:pStyle w:val="T2"/>
      </w:pPr>
      <w:r>
        <w:t xml:space="preserve">US-11  —  DSP no ESP32 gravando CSV no microSD</w:t>
      </w:r>
    </w:p>
    <w:tbl>
      <w:tblPr>
        <w:tblStyle w:val="Grade"/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000"/>
        <w:gridCol w:w="7000"/>
      </w:tblGrid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Frente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E2 — Firmware / DSP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Dono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João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Pontos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5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Origem no cofre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T8</w:t>
            </w:r>
          </w:p>
        </w:tc>
      </w:tr>
    </w:tbl>
    <w:p/>
    <w:p>
      <w:pPr>
        <w:pStyle w:val="T3"/>
      </w:pPr>
      <w:r>
        <w:t xml:space="preserve">A história</w:t>
      </w:r>
    </w:p>
    <w:p>
      <w:pPr>
        <w:pStyle w:val="Citacao"/>
      </w:pPr>
      <w:r>
        <w:t xml:space="preserve">Como estação, quero calcular os descritores a bordo e gravar no cartão, para produzir em campo o arquivo que o pipeline espera.</w:t>
      </w:r>
    </w:p>
    <w:p>
      <w:pPr>
        <w:pStyle w:val="T3"/>
      </w:pPr>
      <w:r>
        <w:t xml:space="preserve">Critérios de aceite</w:t>
      </w:r>
    </w:p>
    <w:p>
      <w:pPr>
        <w:pStyle w:val="Marcador"/>
      </w:pPr>
      <w:r>
        <w:t xml:space="preserve">□  O filtro validado na US-08 roda no ESP32 sem estourar o tempo real</w:t>
      </w:r>
    </w:p>
    <w:p>
      <w:pPr>
        <w:pStyle w:val="Marcador"/>
      </w:pPr>
      <w:r>
        <w:t xml:space="preserve">□  Uma medição de 10 min gera uma linha no CSV, no formato congelado da US-07</w:t>
      </w:r>
    </w:p>
    <w:p>
      <w:pPr>
        <w:pStyle w:val="Marcador"/>
      </w:pPr>
      <w:r>
        <w:t xml:space="preserve">□  O OLED mostra o nível se movendo durante a medição</w:t>
      </w:r>
    </w:p>
    <w:p>
      <w:pPr>
        <w:pStyle w:val="Marcador"/>
      </w:pPr>
      <w:r>
        <w:t xml:space="preserve">□  O valor a bordo bate com o cálculo do desktop sobre a mesma entrada, dentro da tolerância registrada</w:t>
      </w:r>
    </w:p>
    <w:p>
      <w:pPr>
        <w:pStyle w:val="T3"/>
      </w:pPr>
      <w:r>
        <w:t xml:space="preserve">Checklist de tarefas</w:t>
      </w:r>
    </w:p>
    <w:p>
      <w:pPr>
        <w:pStyle w:val="Marcador"/>
      </w:pPr>
      <w:r>
        <w:t xml:space="preserve">□  Portar o filtro de ponderação A para o ESP32</w:t>
      </w:r>
    </w:p>
    <w:p>
      <w:pPr>
        <w:pStyle w:val="Marcador"/>
      </w:pPr>
      <w:r>
        <w:t xml:space="preserve">□  Integrar RMS e percentis no loop de aquisição</w:t>
      </w:r>
    </w:p>
    <w:p>
      <w:pPr>
        <w:pStyle w:val="Marcador"/>
      </w:pPr>
      <w:r>
        <w:t xml:space="preserve">□  Medir o tempo de processamento por bloco e confirmar que sobra folga</w:t>
      </w:r>
    </w:p>
    <w:p>
      <w:pPr>
        <w:pStyle w:val="Marcador"/>
      </w:pPr>
      <w:r>
        <w:t xml:space="preserve">□  Gravar a linha de CSV ao fim da janela de 10 min</w:t>
      </w:r>
    </w:p>
    <w:p>
      <w:pPr>
        <w:pStyle w:val="Marcador"/>
      </w:pPr>
      <w:r>
        <w:t xml:space="preserve">□  Comparar o resultado a bordo com o do desktop</w:t>
      </w:r>
    </w:p>
    <w:p>
      <w:pPr>
        <w:pStyle w:val="Marcador"/>
      </w:pPr>
      <w:r>
        <w:t xml:space="preserve">□  Exibir o nível ao vivo no OLED</w:t>
      </w:r>
    </w:p>
    <w:p/>
    <w:p>
      <w:pPr>
        <w:pStyle w:val="T2"/>
      </w:pPr>
      <w:r>
        <w:t xml:space="preserve">US-12  —  O dado sobrevive a queda de energia</w:t>
      </w:r>
    </w:p>
    <w:tbl>
      <w:tblPr>
        <w:tblStyle w:val="Grade"/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000"/>
        <w:gridCol w:w="7000"/>
      </w:tblGrid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Frente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E2 — Firmware / DSP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Dono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João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Pontos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3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Origem no cofre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T8</w:t>
            </w:r>
          </w:p>
        </w:tc>
      </w:tr>
    </w:tbl>
    <w:p/>
    <w:p>
      <w:pPr>
        <w:pStyle w:val="T3"/>
      </w:pPr>
      <w:r>
        <w:t xml:space="preserve">A história</w:t>
      </w:r>
    </w:p>
    <w:p>
      <w:pPr>
        <w:pStyle w:val="Citacao"/>
      </w:pPr>
      <w:r>
        <w:t xml:space="preserve">Como grupo que só tem um cartão de memória, quero garantir que puxar o cabo não corrompe o arquivo, para não perder uma sessão de campo inteira por causa de um arquivo truncado.</w:t>
      </w:r>
    </w:p>
    <w:p>
      <w:pPr>
        <w:pStyle w:val="Aviso"/>
      </w:pPr>
      <w:r>
        <w:rPr>
          <w:b/>
        </w:rPr>
        <w:t xml:space="preserve">Cuidado: </w:t>
      </w:r>
      <w:r>
        <w:t xml:space="preserve">É o teste que ninguém faz e todo mundo se arrepende — D-08 fez do cartão um ponto único de falha. Perder uma sessão por arquivo corrompido é o pior fracasso possível deste projeto — e é totalmente evitável.</w:t>
      </w:r>
    </w:p>
    <w:p>
      <w:pPr>
        <w:pStyle w:val="T3"/>
      </w:pPr>
      <w:r>
        <w:t xml:space="preserve">Critérios de aceite</w:t>
      </w:r>
    </w:p>
    <w:p>
      <w:pPr>
        <w:pStyle w:val="Marcador"/>
      </w:pPr>
      <w:r>
        <w:t xml:space="preserve">□  A estação foi desligada na tomada no meio de uma gravação, pelo menos 3 vezes</w:t>
      </w:r>
    </w:p>
    <w:p>
      <w:pPr>
        <w:pStyle w:val="Marcador"/>
      </w:pPr>
      <w:r>
        <w:t xml:space="preserve">□  O arquivo da medição anterior está íntegro e legível nas 3 vezes</w:t>
      </w:r>
    </w:p>
    <w:p>
      <w:pPr>
        <w:pStyle w:val="Marcador"/>
      </w:pPr>
      <w:r>
        <w:t xml:space="preserve">□  O arquivo é fechado a cada linha escrita, não só no fim da sessão</w:t>
      </w:r>
    </w:p>
    <w:p>
      <w:pPr>
        <w:pStyle w:val="Marcador"/>
      </w:pPr>
      <w:r>
        <w:t xml:space="preserve">□  O resultado foi anotado em Verificação</w:t>
      </w:r>
    </w:p>
    <w:p>
      <w:pPr>
        <w:pStyle w:val="T3"/>
      </w:pPr>
      <w:r>
        <w:t xml:space="preserve">Checklist de tarefas</w:t>
      </w:r>
    </w:p>
    <w:p>
      <w:pPr>
        <w:pStyle w:val="Marcador"/>
      </w:pPr>
      <w:r>
        <w:t xml:space="preserve">□  Garantir flush/close a cada linha gravada</w:t>
      </w:r>
    </w:p>
    <w:p>
      <w:pPr>
        <w:pStyle w:val="Marcador"/>
      </w:pPr>
      <w:r>
        <w:t xml:space="preserve">□  Executar 3 desligamentos abruptos no meio da gravação</w:t>
      </w:r>
    </w:p>
    <w:p>
      <w:pPr>
        <w:pStyle w:val="Marcador"/>
      </w:pPr>
      <w:r>
        <w:t xml:space="preserve">□  Abrir os arquivos e conferir integridade</w:t>
      </w:r>
    </w:p>
    <w:p>
      <w:pPr>
        <w:pStyle w:val="Marcador"/>
      </w:pPr>
      <w:r>
        <w:t xml:space="preserve">□  Testar cartão ausente e cartão cheio</w:t>
      </w:r>
    </w:p>
    <w:p>
      <w:pPr>
        <w:pStyle w:val="Marcador"/>
      </w:pPr>
      <w:r>
        <w:t xml:space="preserve">□  Anotar o resultado em Verificação</w:t>
      </w:r>
    </w:p>
    <w:p/>
    <w:p>
      <w:pPr>
        <w:pStyle w:val="T2"/>
      </w:pPr>
      <w:r>
        <w:t xml:space="preserve">US-18  —  Autonomia de 3 horas no power bank</w:t>
      </w:r>
    </w:p>
    <w:tbl>
      <w:tblPr>
        <w:tblStyle w:val="Grade"/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000"/>
        <w:gridCol w:w="7000"/>
      </w:tblGrid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Frente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E3 — Hardware / calibração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Dono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Guilherme Conde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Pontos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2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Origem no cofre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T10</w:t>
            </w:r>
          </w:p>
        </w:tc>
      </w:tr>
    </w:tbl>
    <w:p/>
    <w:p>
      <w:pPr>
        <w:pStyle w:val="T3"/>
      </w:pPr>
      <w:r>
        <w:t xml:space="preserve">A história</w:t>
      </w:r>
    </w:p>
    <w:p>
      <w:pPr>
        <w:pStyle w:val="Citacao"/>
      </w:pPr>
      <w:r>
        <w:t xml:space="preserve">Como grupo em campo, quero saber que a bateria aguenta a sessão inteira, para não descobrir isso no terceiro ponto de uma saída de sábado.</w:t>
      </w:r>
    </w:p>
    <w:p>
      <w:pPr>
        <w:pStyle w:val="T3"/>
      </w:pPr>
      <w:r>
        <w:t xml:space="preserve">Critérios de aceite</w:t>
      </w:r>
    </w:p>
    <w:p>
      <w:pPr>
        <w:pStyle w:val="Marcador"/>
      </w:pPr>
      <w:r>
        <w:t xml:space="preserve">□  A estação mediu 3 horas contínuas alimentada só pelo power bank</w:t>
      </w:r>
    </w:p>
    <w:p>
      <w:pPr>
        <w:pStyle w:val="Marcador"/>
      </w:pPr>
      <w:r>
        <w:t xml:space="preserve">□  Nenhum reinício e nenhum brownout no período</w:t>
      </w:r>
    </w:p>
    <w:p>
      <w:pPr>
        <w:pStyle w:val="Marcador"/>
      </w:pPr>
      <w:r>
        <w:t xml:space="preserve">□  O arquivo gerado nas 3 horas está íntegro</w:t>
      </w:r>
    </w:p>
    <w:p>
      <w:pPr>
        <w:pStyle w:val="Marcador"/>
      </w:pPr>
      <w:r>
        <w:t xml:space="preserve">□  O resultado foi anotado com o número em Verificação</w:t>
      </w:r>
    </w:p>
    <w:p>
      <w:pPr>
        <w:pStyle w:val="T3"/>
      </w:pPr>
      <w:r>
        <w:t xml:space="preserve">Checklist de tarefas</w:t>
      </w:r>
    </w:p>
    <w:p>
      <w:pPr>
        <w:pStyle w:val="Marcador"/>
      </w:pPr>
      <w:r>
        <w:t xml:space="preserve">□  Carregar o power bank e iniciar a medição de 3h</w:t>
      </w:r>
    </w:p>
    <w:p>
      <w:pPr>
        <w:pStyle w:val="Marcador"/>
      </w:pPr>
      <w:r>
        <w:t xml:space="preserve">□  Registrar quedas, reinícios e consumo aproximado</w:t>
      </w:r>
    </w:p>
    <w:p>
      <w:pPr>
        <w:pStyle w:val="Marcador"/>
      </w:pPr>
      <w:r>
        <w:t xml:space="preserve">□  Abrir o arquivo e conferir a continuidade dos timestamps</w:t>
      </w:r>
    </w:p>
    <w:p>
      <w:pPr>
        <w:pStyle w:val="Marcador"/>
      </w:pPr>
      <w:r>
        <w:t xml:space="preserve">□  Anotar o resultado em Verificação</w:t>
      </w:r>
    </w:p>
    <w:p/>
    <w:p>
      <w:r>
        <w:br w:type="page"/>
      </w:r>
    </w:p>
    <w:p>
      <w:pPr>
        <w:pStyle w:val="T1"/>
      </w:pPr>
      <w:r>
        <w:t xml:space="preserve">Sprint 7  ·  07/10 a 13/10  ·  coleta piloto</w:t>
      </w:r>
    </w:p>
    <w:p>
      <w:pPr>
        <w:pStyle w:val="Destaque"/>
      </w:pPr>
      <w:r>
        <w:rPr>
          <w:b/>
        </w:rPr>
        <w:t xml:space="preserve">Meta da sprint:  </w:t>
      </w:r>
      <w:r>
        <w:t xml:space="preserve">A estação mede em dB(A) absoluto, e o ciclo inteiro fechou com um ponto.</w:t>
      </w:r>
    </w:p>
    <w:p>
      <w:pPr>
        <w:pStyle w:val="Obs"/>
      </w:pPr>
      <w:r>
        <w:t xml:space="preserve">15 pontos  ·  4 cards</w:t>
      </w:r>
    </w:p>
    <w:p/>
    <w:tbl>
      <w:tblPr>
        <w:tblStyle w:val="Grade"/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200"/>
        <w:gridCol w:w="4200"/>
        <w:gridCol w:w="2200"/>
        <w:gridCol w:w="1400"/>
      </w:tblGrid>
      <w:tr>
        <w:tc>
          <w:tcPr>
            <w:tcW w:w="1200" w:type="dxa"/>
            <w:shd w:val="clear" w:color="auto" w:fill="EEF3F8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Card</w:t>
            </w:r>
          </w:p>
        </w:tc>
        <w:tc>
          <w:tcPr>
            <w:tcW w:w="4200" w:type="dxa"/>
            <w:shd w:val="clear" w:color="auto" w:fill="EEF3F8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Título</w:t>
            </w:r>
          </w:p>
        </w:tc>
        <w:tc>
          <w:tcPr>
            <w:tcW w:w="2200" w:type="dxa"/>
            <w:shd w:val="clear" w:color="auto" w:fill="EEF3F8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Dono</w:t>
            </w:r>
          </w:p>
        </w:tc>
        <w:tc>
          <w:tcPr>
            <w:tcW w:w="1400" w:type="dxa"/>
            <w:shd w:val="clear" w:color="auto" w:fill="EEF3F8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Pontos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US-20</w:t>
            </w:r>
          </w:p>
        </w:tc>
        <w:tc>
          <w:tcPr>
            <w:tcW w:w="4200" w:type="dxa"/>
            <w:vAlign w:val="center"/>
          </w:tcPr>
          <w:p>
            <w:pPr>
              <w:pStyle w:val="Tabela"/>
            </w:pPr>
            <w:r>
              <w:t xml:space="preserve">Calibração por transferência com R² &gt; 0,95</w:t>
            </w:r>
          </w:p>
        </w:tc>
        <w:tc>
          <w:tcPr>
            <w:tcW w:w="2200" w:type="dxa"/>
            <w:vAlign w:val="center"/>
          </w:tcPr>
          <w:p>
            <w:pPr>
              <w:pStyle w:val="Tabela"/>
            </w:pPr>
            <w:r>
              <w:t xml:space="preserve">Guilherme Conde</w:t>
            </w:r>
          </w:p>
        </w:tc>
        <w:tc>
          <w:tcPr>
            <w:tcW w:w="1400" w:type="dxa"/>
            <w:vAlign w:val="center"/>
          </w:tcPr>
          <w:p>
            <w:pPr>
              <w:pStyle w:val="Tabela"/>
            </w:pPr>
            <w:r>
              <w:t xml:space="preserve">5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US-23</w:t>
            </w:r>
          </w:p>
        </w:tc>
        <w:tc>
          <w:tcPr>
            <w:tcW w:w="4200" w:type="dxa"/>
            <w:vAlign w:val="center"/>
          </w:tcPr>
          <w:p>
            <w:pPr>
              <w:pStyle w:val="Tabela"/>
            </w:pPr>
            <w:r>
              <w:t xml:space="preserve">Coleta piloto: o ciclo inteiro em 1 ponto</w:t>
            </w:r>
          </w:p>
        </w:tc>
        <w:tc>
          <w:tcPr>
            <w:tcW w:w="2200" w:type="dxa"/>
            <w:vAlign w:val="center"/>
          </w:tcPr>
          <w:p>
            <w:pPr>
              <w:pStyle w:val="Tabela"/>
            </w:pPr>
            <w:r>
              <w:t xml:space="preserve">time inteiro</w:t>
            </w:r>
          </w:p>
        </w:tc>
        <w:tc>
          <w:tcPr>
            <w:tcW w:w="1400" w:type="dxa"/>
            <w:vAlign w:val="center"/>
          </w:tcPr>
          <w:p>
            <w:pPr>
              <w:pStyle w:val="Tabela"/>
            </w:pPr>
            <w:r>
              <w:t xml:space="preserve">3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US-26</w:t>
            </w:r>
          </w:p>
        </w:tc>
        <w:tc>
          <w:tcPr>
            <w:tcW w:w="4200" w:type="dxa"/>
            <w:vAlign w:val="center"/>
          </w:tcPr>
          <w:p>
            <w:pPr>
              <w:pStyle w:val="Tabela"/>
            </w:pPr>
            <w:r>
              <w:t xml:space="preserve">Kit de sessão e distribuição de papéis</w:t>
            </w:r>
          </w:p>
        </w:tc>
        <w:tc>
          <w:tcPr>
            <w:tcW w:w="2200" w:type="dxa"/>
            <w:vAlign w:val="center"/>
          </w:tcPr>
          <w:p>
            <w:pPr>
              <w:pStyle w:val="Tabela"/>
            </w:pPr>
            <w:r>
              <w:t xml:space="preserve">Guilherme Falcão</w:t>
            </w:r>
          </w:p>
        </w:tc>
        <w:tc>
          <w:tcPr>
            <w:tcW w:w="1400" w:type="dxa"/>
            <w:vAlign w:val="center"/>
          </w:tcPr>
          <w:p>
            <w:pPr>
              <w:pStyle w:val="Tabela"/>
            </w:pPr>
            <w:r>
              <w:t xml:space="preserve">2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US-37</w:t>
            </w:r>
          </w:p>
        </w:tc>
        <w:tc>
          <w:tcPr>
            <w:tcW w:w="4200" w:type="dxa"/>
            <w:vAlign w:val="center"/>
          </w:tcPr>
          <w:p>
            <w:pPr>
              <w:pStyle w:val="Tabela"/>
            </w:pPr>
            <w:r>
              <w:t xml:space="preserve">Relatório: problema, hipótese e metodologia</w:t>
            </w:r>
          </w:p>
        </w:tc>
        <w:tc>
          <w:tcPr>
            <w:tcW w:w="2200" w:type="dxa"/>
            <w:vAlign w:val="center"/>
          </w:tcPr>
          <w:p>
            <w:pPr>
              <w:pStyle w:val="Tabela"/>
            </w:pPr>
            <w:r>
              <w:t xml:space="preserve">Gustavo Juks</w:t>
            </w:r>
          </w:p>
        </w:tc>
        <w:tc>
          <w:tcPr>
            <w:tcW w:w="1400" w:type="dxa"/>
            <w:vAlign w:val="center"/>
          </w:tcPr>
          <w:p>
            <w:pPr>
              <w:pStyle w:val="Tabela"/>
            </w:pPr>
            <w:r>
              <w:t xml:space="preserve">5</w:t>
            </w:r>
          </w:p>
        </w:tc>
      </w:tr>
    </w:tbl>
    <w:p/>
    <w:p>
      <w:r>
        <w:rPr>
          <w:b/>
        </w:rPr>
        <w:t xml:space="preserve">Ordem dentro da semana:  </w:t>
      </w:r>
      <w:r>
        <w:t xml:space="preserve">US-20 → US-26 → US-23. O piloto não acontece antes da calibração, e não acontece sem o kit impresso. US-37 corre em paralelo — é escrita, não depende de nada disso.</w:t>
      </w:r>
    </w:p>
    <w:p>
      <w:r>
        <w:rPr>
          <w:b/>
        </w:rPr>
        <w:t xml:space="preserve">Foco:  </w:t>
      </w:r>
      <w:r>
        <w:t xml:space="preserve">esta é a sprint que decide se as 12 sessões vão funcionar. O piloto existe para descobrir que falta uma coluna no CSV ou que o sessao_id não junta com a planilha.</w:t>
      </w:r>
    </w:p>
    <w:p>
      <w:r>
        <w:rPr>
          <w:b/>
        </w:rPr>
        <w:t xml:space="preserve">O que demonstrar na review:  </w:t>
      </w:r>
      <w:r>
        <w:t xml:space="preserve">o gráfico estação × decibelímetro com o R² escrito nele, e um ponto medido que atravessou até aparecer num mapa sem intervenção manual improvisada.</w:t>
      </w:r>
    </w:p>
    <w:p/>
    <w:p>
      <w:pPr>
        <w:pStyle w:val="T2"/>
      </w:pPr>
      <w:r>
        <w:t xml:space="preserve">US-20  —  Calibração por transferência com R² &gt; 0,95</w:t>
      </w:r>
    </w:p>
    <w:tbl>
      <w:tblPr>
        <w:tblStyle w:val="Grade"/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000"/>
        <w:gridCol w:w="7000"/>
      </w:tblGrid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Frente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E3 — Hardware / calibração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Dono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Guilherme Conde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Pontos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5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Origem no cofre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T9</w:t>
            </w:r>
          </w:p>
        </w:tc>
      </w:tr>
    </w:tbl>
    <w:p/>
    <w:p>
      <w:pPr>
        <w:pStyle w:val="T3"/>
      </w:pPr>
      <w:r>
        <w:t xml:space="preserve">A história</w:t>
      </w:r>
    </w:p>
    <w:p>
      <w:pPr>
        <w:pStyle w:val="Citacao"/>
      </w:pPr>
      <w:r>
        <w:t xml:space="preserve">Como trabalho acadêmico, quero a estação medindo em dB SPL absoluto, para o número ser comparável com norma e literatura em vez de ser "o valor subiu".</w:t>
      </w:r>
    </w:p>
    <w:p>
      <w:pPr>
        <w:pStyle w:val="Aviso"/>
      </w:pPr>
      <w:r>
        <w:rPr>
          <w:b/>
        </w:rPr>
        <w:t xml:space="preserve">Atenção: </w:t>
      </w:r>
      <w:r>
        <w:t xml:space="preserve">Esta story depende inteiramente de US-19 — O instrumento de referência não está comprado e não cabe no orçamento. Se a Sprint 2 fechar sem empréstimo confirmado e sem contingência decidida, esta story não tem como começar — e o projeto entrega em nível relativo por omissão, não por decisão.</w:t>
      </w:r>
    </w:p>
    <w:p>
      <w:pPr>
        <w:pStyle w:val="T3"/>
      </w:pPr>
      <w:r>
        <w:t xml:space="preserve">Critérios de aceite</w:t>
      </w:r>
    </w:p>
    <w:p>
      <w:pPr>
        <w:pStyle w:val="Marcador"/>
      </w:pPr>
      <w:r>
        <w:t xml:space="preserve">□  Estação e instrumento de referência mediram simultaneamente, lado a lado, mesma altura e mesma distância da fonte</w:t>
      </w:r>
    </w:p>
    <w:p>
      <w:pPr>
        <w:pStyle w:val="Marcador"/>
      </w:pPr>
      <w:r>
        <w:t xml:space="preserve">□  Foram cobertos ≥3 níveis distintos (~35, ~60 e ~75 dB(A))</w:t>
      </w:r>
    </w:p>
    <w:p>
      <w:pPr>
        <w:pStyle w:val="Marcador"/>
      </w:pPr>
      <w:r>
        <w:t xml:space="preserve">□  Várias leituras por nível, usando a média</w:t>
      </w:r>
    </w:p>
    <w:p>
      <w:pPr>
        <w:pStyle w:val="Marcador"/>
      </w:pPr>
      <w:r>
        <w:t xml:space="preserve">□  A regressão estação × referência é linear com R² &gt; 0,95</w:t>
      </w:r>
    </w:p>
    <w:p>
      <w:pPr>
        <w:pStyle w:val="Marcador"/>
      </w:pPr>
      <w:r>
        <w:t xml:space="preserve">□  O offset (e o ganho, se a inclinação não for 1) virou constante no firmware</w:t>
      </w:r>
    </w:p>
    <w:p>
      <w:pPr>
        <w:pStyle w:val="Marcador"/>
      </w:pPr>
      <w:r>
        <w:t xml:space="preserve">□  A validação foi repetida depois de fechar a caixa e pôr o windscreen</w:t>
      </w:r>
    </w:p>
    <w:p>
      <w:pPr>
        <w:pStyle w:val="Marcador"/>
      </w:pPr>
      <w:r>
        <w:t xml:space="preserve">□  As limitações de Calibração estão escritas para entrar no relatório</w:t>
      </w:r>
    </w:p>
    <w:p>
      <w:pPr>
        <w:pStyle w:val="T3"/>
      </w:pPr>
      <w:r>
        <w:t xml:space="preserve">Checklist de tarefas</w:t>
      </w:r>
    </w:p>
    <w:p>
      <w:pPr>
        <w:pStyle w:val="Marcador"/>
      </w:pPr>
      <w:r>
        <w:t xml:space="preserve">□  Preparar os 3 ambientes de nível distinto</w:t>
      </w:r>
    </w:p>
    <w:p>
      <w:pPr>
        <w:pStyle w:val="Marcador"/>
      </w:pPr>
      <w:r>
        <w:t xml:space="preserve">□  Medir simultaneamente e registrar os pares</w:t>
      </w:r>
    </w:p>
    <w:p>
      <w:pPr>
        <w:pStyle w:val="Marcador"/>
      </w:pPr>
      <w:r>
        <w:t xml:space="preserve">□  Ajustar a reta e calcular o R²</w:t>
      </w:r>
    </w:p>
    <w:p>
      <w:pPr>
        <w:pStyle w:val="Marcador"/>
      </w:pPr>
      <w:r>
        <w:t xml:space="preserve">□  Investigar não-linearidade, se houver (saturação, piso de ruído, posicionamento)</w:t>
      </w:r>
    </w:p>
    <w:p>
      <w:pPr>
        <w:pStyle w:val="Marcador"/>
      </w:pPr>
      <w:r>
        <w:t xml:space="preserve">□  Gravar a constante de calibração no firmware</w:t>
      </w:r>
    </w:p>
    <w:p>
      <w:pPr>
        <w:pStyle w:val="Marcador"/>
      </w:pPr>
      <w:r>
        <w:t xml:space="preserve">□  Repetir a validação com caixa fechada e windscreen</w:t>
      </w:r>
    </w:p>
    <w:p>
      <w:pPr>
        <w:pStyle w:val="Marcador"/>
      </w:pPr>
      <w:r>
        <w:t xml:space="preserve">□  Anotar o R² obtido em Verificação</w:t>
      </w:r>
    </w:p>
    <w:p/>
    <w:p>
      <w:pPr>
        <w:pStyle w:val="T2"/>
      </w:pPr>
      <w:r>
        <w:t xml:space="preserve">US-23  —  Coleta piloto: o ciclo inteiro em 1 ponto</w:t>
      </w:r>
    </w:p>
    <w:tbl>
      <w:tblPr>
        <w:tblStyle w:val="Grade"/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000"/>
        <w:gridCol w:w="7000"/>
      </w:tblGrid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Frente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E4 — Campo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Dono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time inteiro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Pontos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3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Origem no cofre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T11</w:t>
            </w:r>
          </w:p>
        </w:tc>
      </w:tr>
    </w:tbl>
    <w:p/>
    <w:p>
      <w:pPr>
        <w:pStyle w:val="T3"/>
      </w:pPr>
      <w:r>
        <w:t xml:space="preserve">A história</w:t>
      </w:r>
    </w:p>
    <w:p>
      <w:pPr>
        <w:pStyle w:val="Citacao"/>
      </w:pPr>
      <w:r>
        <w:t xml:space="preserve">Como grupo, quero levar um único ponto do microfone até o mapa, para descobrir com 1 medição o que custaria refazer com 48.</w:t>
      </w:r>
    </w:p>
    <w:p>
      <w:pPr>
        <w:pStyle w:val="Aviso"/>
      </w:pPr>
      <w:r>
        <w:rPr>
          <w:b/>
        </w:rPr>
        <w:t xml:space="preserve">Importante: </w:t>
      </w:r>
      <w:r>
        <w:t xml:space="preserve">Se o dado não atravessa o pipeline com 1 ponto, não vai atravessar com 48 — O piloto existe para descobrir que falta uma coluna no CSV, que o sessao_id não bate, ou que a planilha não junta com o dado da estação. Descobrir isso agora custa um ajuste; descobrir em outubro custa refazer.</w:t>
      </w:r>
    </w:p>
    <w:p>
      <w:pPr>
        <w:pStyle w:val="T3"/>
      </w:pPr>
      <w:r>
        <w:t xml:space="preserve">Critérios de aceite</w:t>
      </w:r>
    </w:p>
    <w:p>
      <w:pPr>
        <w:pStyle w:val="Marcador"/>
      </w:pPr>
      <w:r>
        <w:t xml:space="preserve">□  Sessão completa com âncora no início e no fim</w:t>
      </w:r>
    </w:p>
    <w:p>
      <w:pPr>
        <w:pStyle w:val="Marcador"/>
      </w:pPr>
      <w:r>
        <w:t xml:space="preserve">□  Medição de 10 min com os 5 papéis ocupados e não acumulados</w:t>
      </w:r>
    </w:p>
    <w:p>
      <w:pPr>
        <w:pStyle w:val="Marcador"/>
      </w:pPr>
      <w:r>
        <w:t xml:space="preserve">□  Planilha de contagem preenchida e foto do ponto tirada</w:t>
      </w:r>
    </w:p>
    <w:p>
      <w:pPr>
        <w:pStyle w:val="Marcador"/>
      </w:pPr>
      <w:r>
        <w:t xml:space="preserve">□  CSV copiado do cartão no mesmo dia</w:t>
      </w:r>
    </w:p>
    <w:p>
      <w:pPr>
        <w:pStyle w:val="Marcador"/>
      </w:pPr>
      <w:r>
        <w:t xml:space="preserve">□  O dado atravessou até aparecer num mapa, sem intervenção manual improvisada</w:t>
      </w:r>
    </w:p>
    <w:p>
      <w:pPr>
        <w:pStyle w:val="Marcador"/>
      </w:pPr>
      <w:r>
        <w:t xml:space="preserve">□  Tudo que deu errado ficou anotado, mesmo o que já foi resolvido</w:t>
      </w:r>
    </w:p>
    <w:p>
      <w:pPr>
        <w:pStyle w:val="T3"/>
      </w:pPr>
      <w:r>
        <w:t xml:space="preserve">Checklist de tarefas</w:t>
      </w:r>
    </w:p>
    <w:p>
      <w:pPr>
        <w:pStyle w:val="Marcador"/>
      </w:pPr>
      <w:r>
        <w:t xml:space="preserve">□  Rodar a checklist "antes de sair" de Protocolo de Medição</w:t>
      </w:r>
    </w:p>
    <w:p>
      <w:pPr>
        <w:pStyle w:val="Marcador"/>
      </w:pPr>
      <w:r>
        <w:t xml:space="preserve">□  Medir a âncora, o ponto e a âncora de novo</w:t>
      </w:r>
    </w:p>
    <w:p>
      <w:pPr>
        <w:pStyle w:val="Marcador"/>
      </w:pPr>
      <w:r>
        <w:t xml:space="preserve">□  Executar a contagem manual na mesma janela de 10 min</w:t>
      </w:r>
    </w:p>
    <w:p>
      <w:pPr>
        <w:pStyle w:val="Marcador"/>
      </w:pPr>
      <w:r>
        <w:t xml:space="preserve">□  Copiar o CSV e digitalizar a planilha no mesmo dia</w:t>
      </w:r>
    </w:p>
    <w:p>
      <w:pPr>
        <w:pStyle w:val="Marcador"/>
      </w:pPr>
      <w:r>
        <w:t xml:space="preserve">□  Passar o dado pelo pipeline até um mapa</w:t>
      </w:r>
    </w:p>
    <w:p>
      <w:pPr>
        <w:pStyle w:val="Marcador"/>
      </w:pPr>
      <w:r>
        <w:t xml:space="preserve">□  Anotar cada atrito encontrado</w:t>
      </w:r>
    </w:p>
    <w:p/>
    <w:p>
      <w:pPr>
        <w:pStyle w:val="T2"/>
      </w:pPr>
      <w:r>
        <w:t xml:space="preserve">US-26  —  Kit de sessão e distribuição de papéis</w:t>
      </w:r>
    </w:p>
    <w:tbl>
      <w:tblPr>
        <w:tblStyle w:val="Grade"/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000"/>
        <w:gridCol w:w="7000"/>
      </w:tblGrid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Frente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E4 — Campo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Dono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Guilherme Falcão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Pontos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2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Origem no cofre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T13</w:t>
            </w:r>
          </w:p>
        </w:tc>
      </w:tr>
    </w:tbl>
    <w:p/>
    <w:p>
      <w:pPr>
        <w:pStyle w:val="T3"/>
      </w:pPr>
      <w:r>
        <w:t xml:space="preserve">A história</w:t>
      </w:r>
    </w:p>
    <w:p>
      <w:pPr>
        <w:pStyle w:val="Citacao"/>
      </w:pPr>
      <w:r>
        <w:t xml:space="preserve">Como escriba, quero o material pronto antes de cada saída, para a sessão não falhar por falta de uma folha impressa.</w:t>
      </w:r>
    </w:p>
    <w:p>
      <w:pPr>
        <w:pStyle w:val="T3"/>
      </w:pPr>
      <w:r>
        <w:t xml:space="preserve">Critérios de aceite</w:t>
      </w:r>
    </w:p>
    <w:p>
      <w:pPr>
        <w:pStyle w:val="Marcador"/>
      </w:pPr>
      <w:r>
        <w:t xml:space="preserve">□  A planilha de campo de Contagem Manual está diagramada e pronta para imprimir</w:t>
      </w:r>
    </w:p>
    <w:p>
      <w:pPr>
        <w:pStyle w:val="Marcador"/>
      </w:pPr>
      <w:r>
        <w:t xml:space="preserve">□  Existe uma folha por ponto por sessão</w:t>
      </w:r>
    </w:p>
    <w:p>
      <w:pPr>
        <w:pStyle w:val="Marcador"/>
      </w:pPr>
      <w:r>
        <w:t xml:space="preserve">□  O kit físico está montado: tripé, planilhas, canetas, cronômetro, windscreen reserva, cabo USB reserva</w:t>
      </w:r>
    </w:p>
    <w:p>
      <w:pPr>
        <w:pStyle w:val="Marcador"/>
      </w:pPr>
      <w:r>
        <w:t xml:space="preserve">□  A escala de papéis está definida, com rodízio entre sessões</w:t>
      </w:r>
    </w:p>
    <w:p>
      <w:pPr>
        <w:pStyle w:val="Marcador"/>
      </w:pPr>
      <w:r>
        <w:t xml:space="preserve">□  Está escrito e comunicado que o operador não conta (Contagem Manual)</w:t>
      </w:r>
    </w:p>
    <w:p>
      <w:pPr>
        <w:pStyle w:val="T3"/>
      </w:pPr>
      <w:r>
        <w:t xml:space="preserve">Checklist de tarefas</w:t>
      </w:r>
    </w:p>
    <w:p>
      <w:pPr>
        <w:pStyle w:val="Marcador"/>
      </w:pPr>
      <w:r>
        <w:t xml:space="preserve">□  Diagramar a planilha de campo em uma página</w:t>
      </w:r>
    </w:p>
    <w:p>
      <w:pPr>
        <w:pStyle w:val="Marcador"/>
      </w:pPr>
      <w:r>
        <w:t xml:space="preserve">□  Imprimir o lote das primeiras sessões</w:t>
      </w:r>
    </w:p>
    <w:p>
      <w:pPr>
        <w:pStyle w:val="Marcador"/>
      </w:pPr>
      <w:r>
        <w:t xml:space="preserve">□  Montar o kit físico numa mochila só</w:t>
      </w:r>
    </w:p>
    <w:p>
      <w:pPr>
        <w:pStyle w:val="Marcador"/>
      </w:pPr>
      <w:r>
        <w:t xml:space="preserve">□  Definir a escala de rodízio dos 5 papéis</w:t>
      </w:r>
    </w:p>
    <w:p>
      <w:pPr>
        <w:pStyle w:val="Marcador"/>
      </w:pPr>
      <w:r>
        <w:t xml:space="preserve">□  Fazer um ensaio de 10 min de contagem, para calibrar o ritmo</w:t>
      </w:r>
    </w:p>
    <w:p/>
    <w:p>
      <w:pPr>
        <w:pStyle w:val="T2"/>
      </w:pPr>
      <w:r>
        <w:t xml:space="preserve">US-37  —  Relatório: problema, hipótese e metodologia</w:t>
      </w:r>
    </w:p>
    <w:tbl>
      <w:tblPr>
        <w:tblStyle w:val="Grade"/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000"/>
        <w:gridCol w:w="7000"/>
      </w:tblGrid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Frente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E6 — Escrita / apresentação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Dono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Gustavo Juks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Pontos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5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Origem no cofre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T20</w:t>
            </w:r>
          </w:p>
        </w:tc>
      </w:tr>
    </w:tbl>
    <w:p/>
    <w:p>
      <w:pPr>
        <w:pStyle w:val="T3"/>
      </w:pPr>
      <w:r>
        <w:t xml:space="preserve">A história</w:t>
      </w:r>
    </w:p>
    <w:p>
      <w:pPr>
        <w:pStyle w:val="Citacao"/>
      </w:pPr>
      <w:r>
        <w:t xml:space="preserve">Como grupo, quero a metade do relatório que não depende de resultado escrita antes dos resultados existirem, para não escrever 20 páginas na última semana.</w:t>
      </w:r>
    </w:p>
    <w:p>
      <w:pPr>
        <w:pStyle w:val="T3"/>
      </w:pPr>
      <w:r>
        <w:t xml:space="preserve">Critérios de aceite</w:t>
      </w:r>
    </w:p>
    <w:p>
      <w:pPr>
        <w:pStyle w:val="Marcador"/>
      </w:pPr>
      <w:r>
        <w:t xml:space="preserve">□  Seção 1 escrita: problema e a hipótese original do professor</w:t>
      </w:r>
    </w:p>
    <w:p>
      <w:pPr>
        <w:pStyle w:val="Marcador"/>
      </w:pPr>
      <w:r>
        <w:t xml:space="preserve">□  Seção 2 escrita: por que a hipótese precisa ser testada, com o argumento do calçadão da XV</w:t>
      </w:r>
    </w:p>
    <w:p>
      <w:pPr>
        <w:pStyle w:val="Marcador"/>
      </w:pPr>
      <w:r>
        <w:t xml:space="preserve">□  Seção 3 escrita: metodologia — estação, calibração por transferência, protocolo, amostra estratificada</w:t>
      </w:r>
    </w:p>
    <w:p>
      <w:pPr>
        <w:pStyle w:val="Marcador"/>
      </w:pPr>
      <w:r>
        <w:t xml:space="preserve">□  A fórmula de normalização por âncora está explicada em prosa</w:t>
      </w:r>
    </w:p>
    <w:p>
      <w:pPr>
        <w:pStyle w:val="Marcador"/>
      </w:pPr>
      <w:r>
        <w:t xml:space="preserve">□  As referências da US-36 estão citadas corretamente</w:t>
      </w:r>
    </w:p>
    <w:p>
      <w:pPr>
        <w:pStyle w:val="Marcador"/>
      </w:pPr>
      <w:r>
        <w:t xml:space="preserve">□  O texto foi lido por alguém do grupo que não escreveu</w:t>
      </w:r>
    </w:p>
    <w:p>
      <w:pPr>
        <w:pStyle w:val="T3"/>
      </w:pPr>
      <w:r>
        <w:t xml:space="preserve">Checklist de tarefas</w:t>
      </w:r>
    </w:p>
    <w:p>
      <w:pPr>
        <w:pStyle w:val="Marcador"/>
      </w:pPr>
      <w:r>
        <w:t xml:space="preserve">□  Escrever problema e hipótese original</w:t>
      </w:r>
    </w:p>
    <w:p>
      <w:pPr>
        <w:pStyle w:val="Marcador"/>
      </w:pPr>
      <w:r>
        <w:t xml:space="preserve">□  Escrever o argumento de por que testar, a partir de A Hipótese em Teste</w:t>
      </w:r>
    </w:p>
    <w:p>
      <w:pPr>
        <w:pStyle w:val="Marcador"/>
      </w:pPr>
      <w:r>
        <w:t xml:space="preserve">□  Escrever a metodologia a partir de Protocolo de Medição e Amostra Estratificada</w:t>
      </w:r>
    </w:p>
    <w:p>
      <w:pPr>
        <w:pStyle w:val="Marcador"/>
      </w:pPr>
      <w:r>
        <w:t xml:space="preserve">□  Escrever a seção de calibração a partir de Calibração</w:t>
      </w:r>
    </w:p>
    <w:p>
      <w:pPr>
        <w:pStyle w:val="Marcador"/>
      </w:pPr>
      <w:r>
        <w:t xml:space="preserve">□  Explicar a normalização por âncora</w:t>
      </w:r>
    </w:p>
    <w:p>
      <w:pPr>
        <w:pStyle w:val="Marcador"/>
      </w:pPr>
      <w:r>
        <w:t xml:space="preserve">□  Revisão cruzada por outro membro</w:t>
      </w:r>
    </w:p>
    <w:p/>
    <w:p>
      <w:r>
        <w:br w:type="page"/>
      </w:r>
    </w:p>
    <w:p>
      <w:pPr>
        <w:pStyle w:val="T1"/>
      </w:pPr>
      <w:r>
        <w:t xml:space="preserve">Sprint 8  ·  14/10 a 20/10</w:t>
      </w:r>
    </w:p>
    <w:p>
      <w:pPr>
        <w:pStyle w:val="Destaque"/>
      </w:pPr>
      <w:r>
        <w:rPr>
          <w:b/>
        </w:rPr>
        <w:t xml:space="preserve">Meta da sprint:  </w:t>
      </w:r>
      <w:r>
        <w:t xml:space="preserve">O campo começou e o dado da primeira sessão já foi digitalizado.</w:t>
      </w:r>
    </w:p>
    <w:p>
      <w:pPr>
        <w:pStyle w:val="Obs"/>
      </w:pPr>
      <w:r>
        <w:t xml:space="preserve">9 pontos  ·  4 cards  ·  Campo: sessões 1, 2 e 3 de US-25. Sem pontos — ver o aviso abaixo.</w:t>
      </w:r>
    </w:p>
    <w:p/>
    <w:tbl>
      <w:tblPr>
        <w:tblStyle w:val="Grade"/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200"/>
        <w:gridCol w:w="4200"/>
        <w:gridCol w:w="2200"/>
        <w:gridCol w:w="1400"/>
      </w:tblGrid>
      <w:tr>
        <w:tc>
          <w:tcPr>
            <w:tcW w:w="1200" w:type="dxa"/>
            <w:shd w:val="clear" w:color="auto" w:fill="EEF3F8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Card</w:t>
            </w:r>
          </w:p>
        </w:tc>
        <w:tc>
          <w:tcPr>
            <w:tcW w:w="4200" w:type="dxa"/>
            <w:shd w:val="clear" w:color="auto" w:fill="EEF3F8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Título</w:t>
            </w:r>
          </w:p>
        </w:tc>
        <w:tc>
          <w:tcPr>
            <w:tcW w:w="2200" w:type="dxa"/>
            <w:shd w:val="clear" w:color="auto" w:fill="EEF3F8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Dono</w:t>
            </w:r>
          </w:p>
        </w:tc>
        <w:tc>
          <w:tcPr>
            <w:tcW w:w="1400" w:type="dxa"/>
            <w:shd w:val="clear" w:color="auto" w:fill="EEF3F8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Pontos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US-24</w:t>
            </w:r>
          </w:p>
        </w:tc>
        <w:tc>
          <w:tcPr>
            <w:tcW w:w="4200" w:type="dxa"/>
            <w:vAlign w:val="center"/>
          </w:tcPr>
          <w:p>
            <w:pPr>
              <w:pStyle w:val="Tabela"/>
            </w:pPr>
            <w:r>
              <w:t xml:space="preserve">Ajustes pós-piloto no protocolo e no firmware</w:t>
            </w:r>
          </w:p>
        </w:tc>
        <w:tc>
          <w:tcPr>
            <w:tcW w:w="2200" w:type="dxa"/>
            <w:vAlign w:val="center"/>
          </w:tcPr>
          <w:p>
            <w:pPr>
              <w:pStyle w:val="Tabela"/>
            </w:pPr>
            <w:r>
              <w:t xml:space="preserve">time inteiro</w:t>
            </w:r>
          </w:p>
        </w:tc>
        <w:tc>
          <w:tcPr>
            <w:tcW w:w="1400" w:type="dxa"/>
            <w:vAlign w:val="center"/>
          </w:tcPr>
          <w:p>
            <w:pPr>
              <w:pStyle w:val="Tabela"/>
            </w:pPr>
            <w:r>
              <w:t xml:space="preserve">3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US-25</w:t>
            </w:r>
          </w:p>
        </w:tc>
        <w:tc>
          <w:tcPr>
            <w:tcW w:w="4200" w:type="dxa"/>
            <w:vAlign w:val="center"/>
          </w:tcPr>
          <w:p>
            <w:pPr>
              <w:pStyle w:val="Tabela"/>
            </w:pPr>
            <w:r>
              <w:t xml:space="preserve">Executar as 12 sessões de campo</w:t>
            </w:r>
          </w:p>
        </w:tc>
        <w:tc>
          <w:tcPr>
            <w:tcW w:w="2200" w:type="dxa"/>
            <w:vAlign w:val="center"/>
          </w:tcPr>
          <w:p>
            <w:pPr>
              <w:pStyle w:val="Tabela"/>
            </w:pPr>
            <w:r>
              <w:t xml:space="preserve">time inteiro</w:t>
            </w:r>
          </w:p>
        </w:tc>
        <w:tc>
          <w:tcPr>
            <w:tcW w:w="1400" w:type="dxa"/>
            <w:vAlign w:val="center"/>
          </w:tcPr>
          <w:p>
            <w:pPr>
              <w:pStyle w:val="Tabela"/>
            </w:pPr>
            <w:r>
              <w:t xml:space="preserve">sem pontos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US-27</w:t>
            </w:r>
          </w:p>
        </w:tc>
        <w:tc>
          <w:tcPr>
            <w:tcW w:w="4200" w:type="dxa"/>
            <w:vAlign w:val="center"/>
          </w:tcPr>
          <w:p>
            <w:pPr>
              <w:pStyle w:val="Tabela"/>
            </w:pPr>
            <w:r>
              <w:t xml:space="preserve">Digitalizar as planilhas no mesmo dia</w:t>
            </w:r>
          </w:p>
        </w:tc>
        <w:tc>
          <w:tcPr>
            <w:tcW w:w="2200" w:type="dxa"/>
            <w:vAlign w:val="center"/>
          </w:tcPr>
          <w:p>
            <w:pPr>
              <w:pStyle w:val="Tabela"/>
            </w:pPr>
            <w:r>
              <w:t xml:space="preserve">Guilherme Falcão</w:t>
            </w:r>
          </w:p>
        </w:tc>
        <w:tc>
          <w:tcPr>
            <w:tcW w:w="1400" w:type="dxa"/>
            <w:vAlign w:val="center"/>
          </w:tcPr>
          <w:p>
            <w:pPr>
              <w:pStyle w:val="Tabela"/>
            </w:pPr>
            <w:r>
              <w:t xml:space="preserve">3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US-31</w:t>
            </w:r>
          </w:p>
        </w:tc>
        <w:tc>
          <w:tcPr>
            <w:tcW w:w="4200" w:type="dxa"/>
            <w:vAlign w:val="center"/>
          </w:tcPr>
          <w:p>
            <w:pPr>
              <w:pStyle w:val="Tabela"/>
            </w:pPr>
            <w:r>
              <w:t xml:space="preserve">GTFS da URBS cruzado com os 12 pontos</w:t>
            </w:r>
          </w:p>
        </w:tc>
        <w:tc>
          <w:tcPr>
            <w:tcW w:w="2200" w:type="dxa"/>
            <w:vAlign w:val="center"/>
          </w:tcPr>
          <w:p>
            <w:pPr>
              <w:pStyle w:val="Tabela"/>
            </w:pPr>
            <w:r>
              <w:t xml:space="preserve">Arthur</w:t>
            </w:r>
          </w:p>
        </w:tc>
        <w:tc>
          <w:tcPr>
            <w:tcW w:w="1400" w:type="dxa"/>
            <w:vAlign w:val="center"/>
          </w:tcPr>
          <w:p>
            <w:pPr>
              <w:pStyle w:val="Tabela"/>
            </w:pPr>
            <w:r>
              <w:t xml:space="preserve">3</w:t>
            </w:r>
          </w:p>
        </w:tc>
      </w:tr>
    </w:tbl>
    <w:p/>
    <w:p>
      <w:r>
        <w:rPr>
          <w:b/>
        </w:rPr>
        <w:t xml:space="preserve">Foco:  </w:t>
      </w:r>
      <w:r>
        <w:t xml:space="preserve">carga de pontos deliberadamente baixa, porque a semana já tem três saídas de campo comendo o calendário de cinco pessoas.</w:t>
      </w:r>
    </w:p>
    <w:p>
      <w:r>
        <w:rPr>
          <w:b/>
        </w:rPr>
        <w:t xml:space="preserve">O que demonstrar na review:  </w:t>
      </w:r>
      <w:r>
        <w:t xml:space="preserve">três sessões com âncora no início e no fim, planilhas digitalizadas no mesmo dia, e o número de paradas de ônibus por ponto.</w:t>
      </w:r>
    </w:p>
    <w:p/>
    <w:p>
      <w:pPr>
        <w:pStyle w:val="T2"/>
      </w:pPr>
      <w:r>
        <w:t xml:space="preserve">US-24  —  Ajustes pós-piloto no protocolo e no firmware</w:t>
      </w:r>
    </w:p>
    <w:tbl>
      <w:tblPr>
        <w:tblStyle w:val="Grade"/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000"/>
        <w:gridCol w:w="7000"/>
      </w:tblGrid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Frente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E4 — Campo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Dono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time inteiro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Pontos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3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Origem no cofre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T12</w:t>
            </w:r>
          </w:p>
        </w:tc>
      </w:tr>
    </w:tbl>
    <w:p/>
    <w:p>
      <w:pPr>
        <w:pStyle w:val="T3"/>
      </w:pPr>
      <w:r>
        <w:t xml:space="preserve">A história</w:t>
      </w:r>
    </w:p>
    <w:p>
      <w:pPr>
        <w:pStyle w:val="Citacao"/>
      </w:pPr>
      <w:r>
        <w:t xml:space="preserve">Como grupo prestes a fazer 12 sessões, quero corrigir o que o piloto revelou, para não repetir o mesmo erro 12 vezes.</w:t>
      </w:r>
    </w:p>
    <w:p>
      <w:pPr>
        <w:pStyle w:val="T3"/>
      </w:pPr>
      <w:r>
        <w:t xml:space="preserve">Critérios de aceite</w:t>
      </w:r>
    </w:p>
    <w:p>
      <w:pPr>
        <w:pStyle w:val="Marcador"/>
      </w:pPr>
      <w:r>
        <w:t xml:space="preserve">□  Cada atrito anotado na US-23 tem destino: corrigido · aceito · vira limitação</w:t>
      </w:r>
    </w:p>
    <w:p>
      <w:pPr>
        <w:pStyle w:val="Marcador"/>
      </w:pPr>
      <w:r>
        <w:t xml:space="preserve">□  Se o CSV mudou, a mudança está refletida no formato congelado e no pipeline</w:t>
      </w:r>
    </w:p>
    <w:p>
      <w:pPr>
        <w:pStyle w:val="Marcador"/>
      </w:pPr>
      <w:r>
        <w:t xml:space="preserve">□  O tempo real da sessão foi medido e a quantidade de pontos por sessão foi ajustada ao que cabe</w:t>
      </w:r>
    </w:p>
    <w:p>
      <w:pPr>
        <w:pStyle w:val="Marcador"/>
      </w:pPr>
      <w:r>
        <w:t xml:space="preserve">□  Protocolo de Medição foi atualizado com o que mudou</w:t>
      </w:r>
    </w:p>
    <w:p>
      <w:pPr>
        <w:pStyle w:val="Marcador"/>
      </w:pPr>
      <w:r>
        <w:t xml:space="preserve">□  Qualquer decisão nova está em Registro de Decisões</w:t>
      </w:r>
    </w:p>
    <w:p>
      <w:pPr>
        <w:pStyle w:val="T3"/>
      </w:pPr>
      <w:r>
        <w:t xml:space="preserve">Checklist de tarefas</w:t>
      </w:r>
    </w:p>
    <w:p>
      <w:pPr>
        <w:pStyle w:val="Marcador"/>
      </w:pPr>
      <w:r>
        <w:t xml:space="preserve">□  Revisar a lista de atritos do piloto com os 5</w:t>
      </w:r>
    </w:p>
    <w:p>
      <w:pPr>
        <w:pStyle w:val="Marcador"/>
      </w:pPr>
      <w:r>
        <w:t xml:space="preserve">□  Corrigir o firmware, se necessário</w:t>
      </w:r>
    </w:p>
    <w:p>
      <w:pPr>
        <w:pStyle w:val="Marcador"/>
      </w:pPr>
      <w:r>
        <w:t xml:space="preserve">□  Ajustar a planilha de contagem, se necessário</w:t>
      </w:r>
    </w:p>
    <w:p>
      <w:pPr>
        <w:pStyle w:val="Marcador"/>
      </w:pPr>
      <w:r>
        <w:t xml:space="preserve">□  Recalcular quantos pontos cabem numa sessão real</w:t>
      </w:r>
    </w:p>
    <w:p>
      <w:pPr>
        <w:pStyle w:val="Marcador"/>
      </w:pPr>
      <w:r>
        <w:t xml:space="preserve">□  Atualizar Protocolo de Medição e Registro de Decisões</w:t>
      </w:r>
    </w:p>
    <w:p/>
    <w:p>
      <w:pPr>
        <w:pStyle w:val="T2"/>
      </w:pPr>
      <w:r>
        <w:t xml:space="preserve">US-25  —  Executar as 12 sessões de campo</w:t>
      </w:r>
    </w:p>
    <w:tbl>
      <w:tblPr>
        <w:tblStyle w:val="Grade"/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000"/>
        <w:gridCol w:w="7000"/>
      </w:tblGrid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Frente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E4 — Campo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Dono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time inteiro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Pontos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sem pontos — é janela de calendário, não esforço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Origem no cofre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T13</w:t>
            </w:r>
          </w:p>
        </w:tc>
      </w:tr>
    </w:tbl>
    <w:p/>
    <w:p>
      <w:pPr>
        <w:pStyle w:val="T3"/>
      </w:pPr>
      <w:r>
        <w:t xml:space="preserve">A história</w:t>
      </w:r>
    </w:p>
    <w:p>
      <w:pPr>
        <w:pStyle w:val="Citacao"/>
      </w:pPr>
      <w:r>
        <w:t xml:space="preserve">Como conjunto de dados, quero as 48 medições e as contagens correspondentes, para que exista o que analisar.</w:t>
      </w:r>
    </w:p>
    <w:p>
      <w:pPr>
        <w:pStyle w:val="Aviso"/>
      </w:pPr>
      <w:r>
        <w:rPr>
          <w:b/>
        </w:rPr>
        <w:t xml:space="preserve">Cuidado: </w:t>
      </w:r>
      <w:r>
        <w:t xml:space="preserve">Esta story não tem story points de propósito — T13 é tempo de calendário, não esforço. Exige 5 pessoas simultâneas, em janela de pico, em dia sem chuva. Não acelera com mais trabalho, não cabe numa estimativa, e não compete com as outras stories pela capacidade da sprint. Ela é modelada como 12 janelas agendadas em Plano de Sprints, 3 por sprint das Sprints 8 a 11, mais 2 reservas.</w:t>
      </w:r>
    </w:p>
    <w:p>
      <w:pPr>
        <w:pStyle w:val="T3"/>
      </w:pPr>
      <w:r>
        <w:t xml:space="preserve">Checklist de tarefas</w:t>
      </w:r>
    </w:p>
    <w:p>
      <w:pPr>
        <w:pStyle w:val="Marcador"/>
      </w:pPr>
      <w:r>
        <w:t xml:space="preserve">□  a US-25.12 — sessões 1 a 12, cada uma com a checklist completa de Protocolo de Medição</w:t>
      </w:r>
    </w:p>
    <w:p>
      <w:pPr>
        <w:pStyle w:val="Marcador"/>
      </w:pPr>
      <w:r>
        <w:t xml:space="preserve">□  e US-25.R2 — sessões de reserva para chuva</w:t>
      </w:r>
    </w:p>
    <w:p>
      <w:pPr>
        <w:pStyle w:val="Marcador"/>
      </w:pPr>
      <w:r>
        <w:t xml:space="preserve">□  Conferir a cobertura final: 12 pontos × 2 janelas × 2 repetições</w:t>
      </w:r>
    </w:p>
    <w:p/>
    <w:p>
      <w:pPr>
        <w:pStyle w:val="T2"/>
      </w:pPr>
      <w:r>
        <w:t xml:space="preserve">US-27  —  Digitalizar as planilhas no mesmo dia</w:t>
      </w:r>
    </w:p>
    <w:tbl>
      <w:tblPr>
        <w:tblStyle w:val="Grade"/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000"/>
        <w:gridCol w:w="7000"/>
      </w:tblGrid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Frente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E5 — Dados / mapa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Dono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Guilherme Falcão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Pontos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3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Origem no cofre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T14</w:t>
            </w:r>
          </w:p>
        </w:tc>
      </w:tr>
    </w:tbl>
    <w:p/>
    <w:p>
      <w:pPr>
        <w:pStyle w:val="T3"/>
      </w:pPr>
      <w:r>
        <w:t xml:space="preserve">A história</w:t>
      </w:r>
    </w:p>
    <w:p>
      <w:pPr>
        <w:pStyle w:val="Citacao"/>
      </w:pPr>
      <w:r>
        <w:t xml:space="preserve">Como análise de correlação, quero as contagens em planilha digital, para que exista o outro lado do teste da hipótese.</w:t>
      </w:r>
    </w:p>
    <w:p>
      <w:pPr>
        <w:pStyle w:val="T3"/>
      </w:pPr>
      <w:r>
        <w:t xml:space="preserve">Critérios de aceite</w:t>
      </w:r>
    </w:p>
    <w:p>
      <w:pPr>
        <w:pStyle w:val="Marcador"/>
      </w:pPr>
      <w:r>
        <w:t xml:space="preserve">□  As folhas são fotografadas antes de digitar — papel se perde, foto no celular não</w:t>
      </w:r>
    </w:p>
    <w:p>
      <w:pPr>
        <w:pStyle w:val="Marcador"/>
      </w:pPr>
      <w:r>
        <w:t xml:space="preserve">□  A digitação acontece no mesmo dia da coleta</w:t>
      </w:r>
    </w:p>
    <w:p>
      <w:pPr>
        <w:pStyle w:val="Marcador"/>
      </w:pPr>
      <w:r>
        <w:t xml:space="preserve">□  Uma linha por ponto por sessão, numa planilha única</w:t>
      </w:r>
    </w:p>
    <w:p>
      <w:pPr>
        <w:pStyle w:val="Marcador"/>
      </w:pPr>
      <w:r>
        <w:t xml:space="preserve">□  sessao_id e ponto_id batem exatamente com o CSV da estação</w:t>
      </w:r>
    </w:p>
    <w:p>
      <w:pPr>
        <w:pStyle w:val="Marcador"/>
      </w:pPr>
      <w:r>
        <w:t xml:space="preserve">□  Conferência cruzada: quem digita não é quem contou</w:t>
      </w:r>
    </w:p>
    <w:p>
      <w:pPr>
        <w:pStyle w:val="Marcador"/>
      </w:pPr>
      <w:r>
        <w:t xml:space="preserve">□  A planilha está em /dados</w:t>
      </w:r>
    </w:p>
    <w:p>
      <w:pPr>
        <w:pStyle w:val="T3"/>
      </w:pPr>
      <w:r>
        <w:t xml:space="preserve">Checklist de tarefas</w:t>
      </w:r>
    </w:p>
    <w:p>
      <w:pPr>
        <w:pStyle w:val="Marcador"/>
      </w:pPr>
      <w:r>
        <w:t xml:space="preserve">□  Criar a planilha única com as colunas de Contagem Manual</w:t>
      </w:r>
    </w:p>
    <w:p>
      <w:pPr>
        <w:pStyle w:val="Marcador"/>
      </w:pPr>
      <w:r>
        <w:t xml:space="preserve">□  Fotografar as folhas de cada sessão</w:t>
      </w:r>
    </w:p>
    <w:p>
      <w:pPr>
        <w:pStyle w:val="Marcador"/>
      </w:pPr>
      <w:r>
        <w:t xml:space="preserve">□  Digitar no mesmo dia</w:t>
      </w:r>
    </w:p>
    <w:p>
      <w:pPr>
        <w:pStyle w:val="Marcador"/>
      </w:pPr>
      <w:r>
        <w:t xml:space="preserve">□  Fazer a conferência cruzada</w:t>
      </w:r>
    </w:p>
    <w:p>
      <w:pPr>
        <w:pStyle w:val="Marcador"/>
      </w:pPr>
      <w:r>
        <w:t xml:space="preserve">□  Commitar em /dados a cada sessão</w:t>
      </w:r>
    </w:p>
    <w:p/>
    <w:p>
      <w:pPr>
        <w:pStyle w:val="T2"/>
      </w:pPr>
      <w:r>
        <w:t xml:space="preserve">US-31  —  GTFS da URBS cruzado com os 12 pontos</w:t>
      </w:r>
    </w:p>
    <w:tbl>
      <w:tblPr>
        <w:tblStyle w:val="Grade"/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000"/>
        <w:gridCol w:w="7000"/>
      </w:tblGrid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Frente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E5 — Dados / mapa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Dono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Arthur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Pontos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3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Origem no cofre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T16</w:t>
            </w:r>
          </w:p>
        </w:tc>
      </w:tr>
    </w:tbl>
    <w:p/>
    <w:p>
      <w:pPr>
        <w:pStyle w:val="T3"/>
      </w:pPr>
      <w:r>
        <w:t xml:space="preserve">A história</w:t>
      </w:r>
    </w:p>
    <w:p>
      <w:pPr>
        <w:pStyle w:val="Citacao"/>
      </w:pPr>
      <w:r>
        <w:t xml:space="preserve">Como argumento do trabalho, quero saber quantas linhas e paradas de ônibus existem perto de cada ponto, para que o mapa de ruído converse com a pergunta original do professor.</w:t>
      </w:r>
    </w:p>
    <w:p>
      <w:pPr>
        <w:pStyle w:val="T3"/>
      </w:pPr>
      <w:r>
        <w:t xml:space="preserve">Critérios de aceite</w:t>
      </w:r>
    </w:p>
    <w:p>
      <w:pPr>
        <w:pStyle w:val="Marcador"/>
      </w:pPr>
      <w:r>
        <w:t xml:space="preserve">□  O feed GTFS da URBS foi baixado, com data de download e licença registradas — vai no relatório</w:t>
      </w:r>
    </w:p>
    <w:p>
      <w:pPr>
        <w:pStyle w:val="Marcador"/>
      </w:pPr>
      <w:r>
        <w:t xml:space="preserve">□  Para cada um dos 12 pontos existe a contagem de paradas e de linhas num raio definido e declarado</w:t>
      </w:r>
    </w:p>
    <w:p>
      <w:pPr>
        <w:pStyle w:val="Marcador"/>
      </w:pPr>
      <w:r>
        <w:t xml:space="preserve">□  O raio escolhido está justificado, não é arbitrário</w:t>
      </w:r>
    </w:p>
    <w:p>
      <w:pPr>
        <w:pStyle w:val="Marcador"/>
      </w:pPr>
      <w:r>
        <w:t xml:space="preserve">□  A camada de rede está pronta para entrar no mapa da US-33</w:t>
      </w:r>
    </w:p>
    <w:p>
      <w:pPr>
        <w:pStyle w:val="Marcador"/>
      </w:pPr>
      <w:r>
        <w:t xml:space="preserve">□  Se o feed não estiver disponível, isso está registrado como limitação, não escondido</w:t>
      </w:r>
    </w:p>
    <w:p>
      <w:pPr>
        <w:pStyle w:val="T3"/>
      </w:pPr>
      <w:r>
        <w:t xml:space="preserve">Checklist de tarefas</w:t>
      </w:r>
    </w:p>
    <w:p>
      <w:pPr>
        <w:pStyle w:val="Marcador"/>
      </w:pPr>
      <w:r>
        <w:t xml:space="preserve">□  Localizar e baixar o feed GTFS atual da URBS</w:t>
      </w:r>
    </w:p>
    <w:p>
      <w:pPr>
        <w:pStyle w:val="Marcador"/>
      </w:pPr>
      <w:r>
        <w:t xml:space="preserve">□  Registrar data de download, endereço e licença</w:t>
      </w:r>
    </w:p>
    <w:p>
      <w:pPr>
        <w:pStyle w:val="Marcador"/>
      </w:pPr>
      <w:r>
        <w:t xml:space="preserve">□  Carregar stops e routes e projetar corretamente</w:t>
      </w:r>
    </w:p>
    <w:p>
      <w:pPr>
        <w:pStyle w:val="Marcador"/>
      </w:pPr>
      <w:r>
        <w:t xml:space="preserve">□  Definir e justificar o raio de vizinhança</w:t>
      </w:r>
    </w:p>
    <w:p>
      <w:pPr>
        <w:pStyle w:val="Marcador"/>
      </w:pPr>
      <w:r>
        <w:t xml:space="preserve">□  Contar paradas e linhas por ponto</w:t>
      </w:r>
    </w:p>
    <w:p>
      <w:pPr>
        <w:pStyle w:val="Marcador"/>
      </w:pPr>
      <w:r>
        <w:t xml:space="preserve">□  Exportar a camada para o mapa</w:t>
      </w:r>
    </w:p>
    <w:p/>
    <w:p>
      <w:r>
        <w:br w:type="page"/>
      </w:r>
    </w:p>
    <w:p>
      <w:pPr>
        <w:pStyle w:val="T1"/>
      </w:pPr>
      <w:r>
        <w:t xml:space="preserve">Sprint 9  ·  21/10 a 27/10</w:t>
      </w:r>
    </w:p>
    <w:p>
      <w:pPr>
        <w:pStyle w:val="Destaque"/>
      </w:pPr>
      <w:r>
        <w:rPr>
          <w:b/>
        </w:rPr>
        <w:t xml:space="preserve">Meta da sprint:  </w:t>
      </w:r>
      <w:r>
        <w:t xml:space="preserve">O pipeline lê, limpa e normaliza — sobre os dados que já existem, sem esperar as 12 sessões.</w:t>
      </w:r>
    </w:p>
    <w:p>
      <w:pPr>
        <w:pStyle w:val="Obs"/>
      </w:pPr>
      <w:r>
        <w:t xml:space="preserve">13 pontos  ·  3 cards  ·  Campo: sessões 4, 5 e 6.</w:t>
      </w:r>
    </w:p>
    <w:p/>
    <w:tbl>
      <w:tblPr>
        <w:tblStyle w:val="Grade"/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200"/>
        <w:gridCol w:w="4200"/>
        <w:gridCol w:w="2200"/>
        <w:gridCol w:w="1400"/>
      </w:tblGrid>
      <w:tr>
        <w:tc>
          <w:tcPr>
            <w:tcW w:w="1200" w:type="dxa"/>
            <w:shd w:val="clear" w:color="auto" w:fill="EEF3F8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Card</w:t>
            </w:r>
          </w:p>
        </w:tc>
        <w:tc>
          <w:tcPr>
            <w:tcW w:w="4200" w:type="dxa"/>
            <w:shd w:val="clear" w:color="auto" w:fill="EEF3F8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Título</w:t>
            </w:r>
          </w:p>
        </w:tc>
        <w:tc>
          <w:tcPr>
            <w:tcW w:w="2200" w:type="dxa"/>
            <w:shd w:val="clear" w:color="auto" w:fill="EEF3F8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Dono</w:t>
            </w:r>
          </w:p>
        </w:tc>
        <w:tc>
          <w:tcPr>
            <w:tcW w:w="1400" w:type="dxa"/>
            <w:shd w:val="clear" w:color="auto" w:fill="EEF3F8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Pontos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US-13</w:t>
            </w:r>
          </w:p>
        </w:tc>
        <w:tc>
          <w:tcPr>
            <w:tcW w:w="4200" w:type="dxa"/>
            <w:vAlign w:val="center"/>
          </w:tcPr>
          <w:p>
            <w:pPr>
              <w:pStyle w:val="Tabela"/>
            </w:pPr>
            <w:r>
              <w:t xml:space="preserve">Modo demo: dB ao vivo via HTTP e OLED</w:t>
            </w:r>
          </w:p>
        </w:tc>
        <w:tc>
          <w:tcPr>
            <w:tcW w:w="2200" w:type="dxa"/>
            <w:vAlign w:val="center"/>
          </w:tcPr>
          <w:p>
            <w:pPr>
              <w:pStyle w:val="Tabela"/>
            </w:pPr>
            <w:r>
              <w:t xml:space="preserve">João</w:t>
            </w:r>
          </w:p>
        </w:tc>
        <w:tc>
          <w:tcPr>
            <w:tcW w:w="1400" w:type="dxa"/>
            <w:vAlign w:val="center"/>
          </w:tcPr>
          <w:p>
            <w:pPr>
              <w:pStyle w:val="Tabela"/>
            </w:pPr>
            <w:r>
              <w:t xml:space="preserve">3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US-28</w:t>
            </w:r>
          </w:p>
        </w:tc>
        <w:tc>
          <w:tcPr>
            <w:tcW w:w="4200" w:type="dxa"/>
            <w:vAlign w:val="center"/>
          </w:tcPr>
          <w:p>
            <w:pPr>
              <w:pStyle w:val="Tabela"/>
            </w:pPr>
            <w:r>
              <w:t xml:space="preserve">Pipeline: leitura, limpeza e descarte de sessão inválida</w:t>
            </w:r>
          </w:p>
        </w:tc>
        <w:tc>
          <w:tcPr>
            <w:tcW w:w="2200" w:type="dxa"/>
            <w:vAlign w:val="center"/>
          </w:tcPr>
          <w:p>
            <w:pPr>
              <w:pStyle w:val="Tabela"/>
            </w:pPr>
            <w:r>
              <w:t xml:space="preserve">Arthur</w:t>
            </w:r>
          </w:p>
        </w:tc>
        <w:tc>
          <w:tcPr>
            <w:tcW w:w="1400" w:type="dxa"/>
            <w:vAlign w:val="center"/>
          </w:tcPr>
          <w:p>
            <w:pPr>
              <w:pStyle w:val="Tabela"/>
            </w:pPr>
            <w:r>
              <w:t xml:space="preserve">5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US-29</w:t>
            </w:r>
          </w:p>
        </w:tc>
        <w:tc>
          <w:tcPr>
            <w:tcW w:w="4200" w:type="dxa"/>
            <w:vAlign w:val="center"/>
          </w:tcPr>
          <w:p>
            <w:pPr>
              <w:pStyle w:val="Tabela"/>
            </w:pPr>
            <w:r>
              <w:t xml:space="preserve">Normalização pela deriva do ponto-âncora</w:t>
            </w:r>
          </w:p>
        </w:tc>
        <w:tc>
          <w:tcPr>
            <w:tcW w:w="2200" w:type="dxa"/>
            <w:vAlign w:val="center"/>
          </w:tcPr>
          <w:p>
            <w:pPr>
              <w:pStyle w:val="Tabela"/>
            </w:pPr>
            <w:r>
              <w:t xml:space="preserve">Arthur</w:t>
            </w:r>
          </w:p>
        </w:tc>
        <w:tc>
          <w:tcPr>
            <w:tcW w:w="1400" w:type="dxa"/>
            <w:vAlign w:val="center"/>
          </w:tcPr>
          <w:p>
            <w:pPr>
              <w:pStyle w:val="Tabela"/>
            </w:pPr>
            <w:r>
              <w:t xml:space="preserve">5</w:t>
            </w:r>
          </w:p>
        </w:tc>
      </w:tr>
    </w:tbl>
    <w:p/>
    <w:p>
      <w:r>
        <w:rPr>
          <w:b/>
        </w:rPr>
        <w:t xml:space="preserve">Foco:  </w:t>
      </w:r>
      <w:r>
        <w:t xml:space="preserve">o pipeline é construído sobre dado parcial e re-rodado depois. Esperar as 12 sessões para começar a programar deixaria uma única semana entre o fim do campo e a feira.</w:t>
      </w:r>
    </w:p>
    <w:p>
      <w:r>
        <w:rPr>
          <w:b/>
        </w:rPr>
        <w:t xml:space="preserve">O que demonstrar na review:  </w:t>
      </w:r>
      <w:r>
        <w:t xml:space="preserve">o antes/depois da normalização por âncora numa sessão real, e o número em dB(A) mudando no celular de alguém da banca pela rede local.</w:t>
      </w:r>
    </w:p>
    <w:p/>
    <w:p>
      <w:pPr>
        <w:pStyle w:val="T2"/>
      </w:pPr>
      <w:r>
        <w:t xml:space="preserve">US-13  —  Modo demo: dB ao vivo via HTTP e OLED</w:t>
      </w:r>
    </w:p>
    <w:tbl>
      <w:tblPr>
        <w:tblStyle w:val="Grade"/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000"/>
        <w:gridCol w:w="7000"/>
      </w:tblGrid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Frente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E2 — Firmware / DSP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Dono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João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Pontos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3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Origem no cofre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T19</w:t>
            </w:r>
          </w:p>
        </w:tc>
      </w:tr>
    </w:tbl>
    <w:p/>
    <w:p>
      <w:pPr>
        <w:pStyle w:val="T3"/>
      </w:pPr>
      <w:r>
        <w:t xml:space="preserve">A história</w:t>
      </w:r>
    </w:p>
    <w:p>
      <w:pPr>
        <w:pStyle w:val="Citacao"/>
      </w:pPr>
      <w:r>
        <w:t xml:space="preserve">Como visitante do stand, quero falar perto do microfone e ver o número subir, para entender em 15 segundos o que o projeto faz.</w:t>
      </w:r>
    </w:p>
    <w:p>
      <w:pPr>
        <w:pStyle w:val="Aviso"/>
      </w:pPr>
      <w:r>
        <w:rPr>
          <w:b/>
        </w:rPr>
        <w:t xml:space="preserve">Dica: </w:t>
      </w:r>
      <w:r>
        <w:t xml:space="preserve">É o ímã do stand e o gancho do pitch — Roteiro da Feira abre com "fala perto do microfone". Sem isso, o stand começa por uma explicação em vez de uma demonstração.</w:t>
      </w:r>
    </w:p>
    <w:p>
      <w:pPr>
        <w:pStyle w:val="Aviso"/>
      </w:pPr>
      <w:r>
        <w:rPr>
          <w:b/>
        </w:rPr>
        <w:t xml:space="preserve">Cuidado: </w:t>
      </w:r>
      <w:r>
        <w:t xml:space="preserve">Este épico mudou depois da cotação de 28/08/2026 — O decibelímetro classe 2 saiu do orçamento (R$1.400+ contra teto de R$500). US-19 foi antecipada da Sprint 5 para a Sprint 2 e virou o maior risco isolado do projeto: sem empréstimo na PUC, não existe calibração absoluta.</w:t>
      </w:r>
    </w:p>
    <w:p>
      <w:pPr>
        <w:pStyle w:val="T3"/>
      </w:pPr>
      <w:r>
        <w:t xml:space="preserve">Critérios de aceite</w:t>
      </w:r>
    </w:p>
    <w:p>
      <w:pPr>
        <w:pStyle w:val="Marcador"/>
      </w:pPr>
      <w:r>
        <w:t xml:space="preserve">□  O OLED mostra dB(A) atualizando pelo menos 2× por segundo</w:t>
      </w:r>
    </w:p>
    <w:p>
      <w:pPr>
        <w:pStyle w:val="Marcador"/>
      </w:pPr>
      <w:r>
        <w:t xml:space="preserve">□  O ESP32 sobe um servidor HTTP servindo o valor atual</w:t>
      </w:r>
    </w:p>
    <w:p>
      <w:pPr>
        <w:pStyle w:val="Marcador"/>
      </w:pPr>
      <w:r>
        <w:t xml:space="preserve">□  A página abre no celular pela rede local, sem instalar nada</w:t>
      </w:r>
    </w:p>
    <w:p>
      <w:pPr>
        <w:pStyle w:val="Marcador"/>
      </w:pPr>
      <w:r>
        <w:t xml:space="preserve">□  A estação entra em modo demo em menos de 1 minuto desde ligar (Verificação item 8)</w:t>
      </w:r>
    </w:p>
    <w:p>
      <w:pPr>
        <w:pStyle w:val="Marcador"/>
      </w:pPr>
      <w:r>
        <w:t xml:space="preserve">□  O modo demo não interfere no modo de medição</w:t>
      </w:r>
    </w:p>
    <w:p>
      <w:pPr>
        <w:pStyle w:val="T3"/>
      </w:pPr>
      <w:r>
        <w:t xml:space="preserve">Checklist de tarefas</w:t>
      </w:r>
    </w:p>
    <w:p>
      <w:pPr>
        <w:pStyle w:val="Marcador"/>
      </w:pPr>
      <w:r>
        <w:t xml:space="preserve">□  Reaproveitar o que foi aprendido no SIA-C sobre servidor HTTP no ESP32</w:t>
      </w:r>
    </w:p>
    <w:p>
      <w:pPr>
        <w:pStyle w:val="Marcador"/>
      </w:pPr>
      <w:r>
        <w:t xml:space="preserve">□  Servir o valor atual numa página simples que se atualiza sozinha</w:t>
      </w:r>
    </w:p>
    <w:p>
      <w:pPr>
        <w:pStyle w:val="Marcador"/>
      </w:pPr>
      <w:r>
        <w:t xml:space="preserve">□  Separar modo demo de modo medição na máquina de estados</w:t>
      </w:r>
    </w:p>
    <w:p>
      <w:pPr>
        <w:pStyle w:val="Marcador"/>
      </w:pPr>
      <w:r>
        <w:t xml:space="preserve">□  Medir o tempo de boot até mostrar número</w:t>
      </w:r>
    </w:p>
    <w:p>
      <w:pPr>
        <w:pStyle w:val="Marcador"/>
      </w:pPr>
      <w:r>
        <w:t xml:space="preserve">□  Testar num celular alheio</w:t>
      </w:r>
    </w:p>
    <w:p/>
    <w:p>
      <w:pPr>
        <w:pStyle w:val="T2"/>
      </w:pPr>
      <w:r>
        <w:t xml:space="preserve">US-28  —  Pipeline: leitura, limpeza e descarte de sessão inválida</w:t>
      </w:r>
    </w:p>
    <w:tbl>
      <w:tblPr>
        <w:tblStyle w:val="Grade"/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000"/>
        <w:gridCol w:w="7000"/>
      </w:tblGrid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Frente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E5 — Dados / mapa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Dono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Arthur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Pontos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5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Origem no cofre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T15</w:t>
            </w:r>
          </w:p>
        </w:tc>
      </w:tr>
    </w:tbl>
    <w:p/>
    <w:p>
      <w:pPr>
        <w:pStyle w:val="T3"/>
      </w:pPr>
      <w:r>
        <w:t xml:space="preserve">A história</w:t>
      </w:r>
    </w:p>
    <w:p>
      <w:pPr>
        <w:pStyle w:val="Citacao"/>
      </w:pPr>
      <w:r>
        <w:t xml:space="preserve">Como analista, quero os CSVs de todas as sessões lidos e limpos, para trabalhar sobre um conjunto em que confio.</w:t>
      </w:r>
    </w:p>
    <w:p>
      <w:pPr>
        <w:pStyle w:val="T3"/>
      </w:pPr>
      <w:r>
        <w:t xml:space="preserve">Critérios de aceite</w:t>
      </w:r>
    </w:p>
    <w:p>
      <w:pPr>
        <w:pStyle w:val="Marcador"/>
      </w:pPr>
      <w:r>
        <w:t xml:space="preserve">□  O pipeline lê todos os CSVs de /dados e junta com a planilha de contagem por sessao_id + ponto_id</w:t>
      </w:r>
    </w:p>
    <w:p>
      <w:pPr>
        <w:pStyle w:val="Marcador"/>
      </w:pPr>
      <w:r>
        <w:t xml:space="preserve">□  Sessões marcadas como inválidas (chuva, protocolo quebrado) são descartadas explicitamente, com o motivo registrado</w:t>
      </w:r>
    </w:p>
    <w:p>
      <w:pPr>
        <w:pStyle w:val="Marcador"/>
      </w:pPr>
      <w:r>
        <w:t xml:space="preserve">□  Outliers são sinalizados e investigados, nunca apagados em silêncio</w:t>
      </w:r>
    </w:p>
    <w:p>
      <w:pPr>
        <w:pStyle w:val="Marcador"/>
      </w:pPr>
      <w:r>
        <w:t xml:space="preserve">□  Toda linha descartada aparece num relatório de limpeza, com contagem</w:t>
      </w:r>
    </w:p>
    <w:p>
      <w:pPr>
        <w:pStyle w:val="Marcador"/>
      </w:pPr>
      <w:r>
        <w:t xml:space="preserve">□  Roda com os dados das primeiras sessões, sem esperar as 12</w:t>
      </w:r>
    </w:p>
    <w:p>
      <w:pPr>
        <w:pStyle w:val="T3"/>
      </w:pPr>
      <w:r>
        <w:t xml:space="preserve">Checklist de tarefas</w:t>
      </w:r>
    </w:p>
    <w:p>
      <w:pPr>
        <w:pStyle w:val="Marcador"/>
      </w:pPr>
      <w:r>
        <w:t xml:space="preserve">□  Ler e concatenar os CSVs de sessão</w:t>
      </w:r>
    </w:p>
    <w:p>
      <w:pPr>
        <w:pStyle w:val="Marcador"/>
      </w:pPr>
      <w:r>
        <w:t xml:space="preserve">□  Fazer o join com a planilha de contagem manual</w:t>
      </w:r>
    </w:p>
    <w:p>
      <w:pPr>
        <w:pStyle w:val="Marcador"/>
      </w:pPr>
      <w:r>
        <w:t xml:space="preserve">□  Detectar chave órfã (medição sem contagem, e vice-versa)</w:t>
      </w:r>
    </w:p>
    <w:p>
      <w:pPr>
        <w:pStyle w:val="Marcador"/>
      </w:pPr>
      <w:r>
        <w:t xml:space="preserve">□  Implementar o descarte de sessão inválida com motivo</w:t>
      </w:r>
    </w:p>
    <w:p>
      <w:pPr>
        <w:pStyle w:val="Marcador"/>
      </w:pPr>
      <w:r>
        <w:t xml:space="preserve">□  Sinalizar outliers e cruzar com o campo de ocorrências do escriba</w:t>
      </w:r>
    </w:p>
    <w:p>
      <w:pPr>
        <w:pStyle w:val="Marcador"/>
      </w:pPr>
      <w:r>
        <w:t xml:space="preserve">□  Emitir o relatório de limpeza</w:t>
      </w:r>
    </w:p>
    <w:p/>
    <w:p>
      <w:pPr>
        <w:pStyle w:val="T2"/>
      </w:pPr>
      <w:r>
        <w:t xml:space="preserve">US-29  —  Normalização pela deriva do ponto-âncora</w:t>
      </w:r>
    </w:p>
    <w:tbl>
      <w:tblPr>
        <w:tblStyle w:val="Grade"/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000"/>
        <w:gridCol w:w="7000"/>
      </w:tblGrid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Frente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E5 — Dados / mapa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Dono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Arthur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Pontos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5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Origem no cofre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T15</w:t>
            </w:r>
          </w:p>
        </w:tc>
      </w:tr>
    </w:tbl>
    <w:p/>
    <w:p>
      <w:pPr>
        <w:pStyle w:val="T3"/>
      </w:pPr>
      <w:r>
        <w:t xml:space="preserve">A história</w:t>
      </w:r>
    </w:p>
    <w:p>
      <w:pPr>
        <w:pStyle w:val="Citacao"/>
      </w:pPr>
      <w:r>
        <w:t xml:space="preserve">Como mapa, quero as sessões corrigidas pela deriva medida na âncora, para que a diferença entre dois pontos seja lugar, e não horário.</w:t>
      </w:r>
    </w:p>
    <w:p>
      <w:pPr>
        <w:pStyle w:val="Aviso"/>
      </w:pPr>
      <w:r>
        <w:rPr>
          <w:b/>
        </w:rPr>
        <w:t xml:space="preserve">Atenção: </w:t>
      </w:r>
      <w:r>
        <w:t xml:space="preserve">Etapa que não existe em projeto normal de mapa de ruído — Ela existe só porque o grupo tem uma estação. A fórmula escolhida é uma decisão metodológica, não um detalhe técnico — precisa estar documentada no relatório.</w:t>
      </w:r>
    </w:p>
    <w:p>
      <w:pPr>
        <w:pStyle w:val="T3"/>
      </w:pPr>
      <w:r>
        <w:t xml:space="preserve">Critérios de aceite</w:t>
      </w:r>
    </w:p>
    <w:p>
      <w:pPr>
        <w:pStyle w:val="Marcador"/>
      </w:pPr>
      <w:r>
        <w:t xml:space="preserve">□  Para cada sessão, a diferença entre a âncora inicial e a final é calculada</w:t>
      </w:r>
    </w:p>
    <w:p>
      <w:pPr>
        <w:pStyle w:val="Marcador"/>
      </w:pPr>
      <w:r>
        <w:t xml:space="preserve">□  A correção é aplicada aos pontos daquela sessão</w:t>
      </w:r>
    </w:p>
    <w:p>
      <w:pPr>
        <w:pStyle w:val="Marcador"/>
      </w:pPr>
      <w:r>
        <w:t xml:space="preserve">□  A conta respeita a natureza logarítmica do dB — média energética, não aritmética</w:t>
      </w:r>
    </w:p>
    <w:p>
      <w:pPr>
        <w:pStyle w:val="Marcador"/>
      </w:pPr>
      <w:r>
        <w:t xml:space="preserve">□  A fórmula está escrita em prosa em Python para Análise Geoespacial, pronta para o relatório</w:t>
      </w:r>
    </w:p>
    <w:p>
      <w:pPr>
        <w:pStyle w:val="Marcador"/>
      </w:pPr>
      <w:r>
        <w:t xml:space="preserve">□  Existe um antes/depois mostrando o efeito da normalização em pelo menos uma sessão</w:t>
      </w:r>
    </w:p>
    <w:p>
      <w:pPr>
        <w:pStyle w:val="Marcador"/>
      </w:pPr>
      <w:r>
        <w:t xml:space="preserve">□  Sessão sem âncora é rejeitada pelo pipeline, não estimada</w:t>
      </w:r>
    </w:p>
    <w:p>
      <w:pPr>
        <w:pStyle w:val="T3"/>
      </w:pPr>
      <w:r>
        <w:t xml:space="preserve">Checklist de tarefas</w:t>
      </w:r>
    </w:p>
    <w:p>
      <w:pPr>
        <w:pStyle w:val="Marcador"/>
      </w:pPr>
      <w:r>
        <w:t xml:space="preserve">□  Extrair as duas leituras de âncora por sessão</w:t>
      </w:r>
    </w:p>
    <w:p>
      <w:pPr>
        <w:pStyle w:val="Marcador"/>
      </w:pPr>
      <w:r>
        <w:t xml:space="preserve">□  Definir e implementar a fórmula de correção</w:t>
      </w:r>
    </w:p>
    <w:p>
      <w:pPr>
        <w:pStyle w:val="Marcador"/>
      </w:pPr>
      <w:r>
        <w:t xml:space="preserve">□  Garantir que a média de dB é energética</w:t>
      </w:r>
    </w:p>
    <w:p>
      <w:pPr>
        <w:pStyle w:val="Marcador"/>
      </w:pPr>
      <w:r>
        <w:t xml:space="preserve">□  Rejeitar sessão sem âncora com erro claro</w:t>
      </w:r>
    </w:p>
    <w:p>
      <w:pPr>
        <w:pStyle w:val="Marcador"/>
      </w:pPr>
      <w:r>
        <w:t xml:space="preserve">□  Gerar o comparativo antes/depois</w:t>
      </w:r>
    </w:p>
    <w:p>
      <w:pPr>
        <w:pStyle w:val="Marcador"/>
      </w:pPr>
      <w:r>
        <w:t xml:space="preserve">□  Escrever a justificativa da fórmula no cofre</w:t>
      </w:r>
    </w:p>
    <w:p/>
    <w:p>
      <w:r>
        <w:br w:type="page"/>
      </w:r>
    </w:p>
    <w:p>
      <w:pPr>
        <w:pStyle w:val="T1"/>
      </w:pPr>
      <w:r>
        <w:t xml:space="preserve">Sprint 10  ·  28/10 a 03/11</w:t>
      </w:r>
    </w:p>
    <w:p>
      <w:pPr>
        <w:pStyle w:val="Destaque"/>
      </w:pPr>
      <w:r>
        <w:rPr>
          <w:b/>
        </w:rPr>
        <w:t xml:space="preserve">Meta da sprint:  </w:t>
      </w:r>
      <w:r>
        <w:t xml:space="preserve">O resultado do trabalho existe: as três correlações estão calculadas.</w:t>
      </w:r>
    </w:p>
    <w:p>
      <w:pPr>
        <w:pStyle w:val="Obs"/>
      </w:pPr>
      <w:r>
        <w:t xml:space="preserve">8 pontos  ·  2 cards  ·  Campo: sessões 7, 8 e 9.</w:t>
      </w:r>
    </w:p>
    <w:p/>
    <w:tbl>
      <w:tblPr>
        <w:tblStyle w:val="Grade"/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200"/>
        <w:gridCol w:w="4200"/>
        <w:gridCol w:w="2200"/>
        <w:gridCol w:w="1400"/>
      </w:tblGrid>
      <w:tr>
        <w:tc>
          <w:tcPr>
            <w:tcW w:w="1200" w:type="dxa"/>
            <w:shd w:val="clear" w:color="auto" w:fill="EEF3F8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Card</w:t>
            </w:r>
          </w:p>
        </w:tc>
        <w:tc>
          <w:tcPr>
            <w:tcW w:w="4200" w:type="dxa"/>
            <w:shd w:val="clear" w:color="auto" w:fill="EEF3F8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Título</w:t>
            </w:r>
          </w:p>
        </w:tc>
        <w:tc>
          <w:tcPr>
            <w:tcW w:w="2200" w:type="dxa"/>
            <w:shd w:val="clear" w:color="auto" w:fill="EEF3F8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Dono</w:t>
            </w:r>
          </w:p>
        </w:tc>
        <w:tc>
          <w:tcPr>
            <w:tcW w:w="1400" w:type="dxa"/>
            <w:shd w:val="clear" w:color="auto" w:fill="EEF3F8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Pontos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US-30</w:t>
            </w:r>
          </w:p>
        </w:tc>
        <w:tc>
          <w:tcPr>
            <w:tcW w:w="4200" w:type="dxa"/>
            <w:vAlign w:val="center"/>
          </w:tcPr>
          <w:p>
            <w:pPr>
              <w:pStyle w:val="Tabela"/>
            </w:pPr>
            <w:r>
              <w:t xml:space="preserve">Agregação por ponto e por tipologia</w:t>
            </w:r>
          </w:p>
        </w:tc>
        <w:tc>
          <w:tcPr>
            <w:tcW w:w="2200" w:type="dxa"/>
            <w:vAlign w:val="center"/>
          </w:tcPr>
          <w:p>
            <w:pPr>
              <w:pStyle w:val="Tabela"/>
            </w:pPr>
            <w:r>
              <w:t xml:space="preserve">Arthur</w:t>
            </w:r>
          </w:p>
        </w:tc>
        <w:tc>
          <w:tcPr>
            <w:tcW w:w="1400" w:type="dxa"/>
            <w:vAlign w:val="center"/>
          </w:tcPr>
          <w:p>
            <w:pPr>
              <w:pStyle w:val="Tabela"/>
            </w:pPr>
            <w:r>
              <w:t xml:space="preserve">3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US-32</w:t>
            </w:r>
          </w:p>
        </w:tc>
        <w:tc>
          <w:tcPr>
            <w:tcW w:w="4200" w:type="dxa"/>
            <w:vAlign w:val="center"/>
          </w:tcPr>
          <w:p>
            <w:pPr>
              <w:pStyle w:val="Tabela"/>
            </w:pPr>
            <w:r>
              <w:t xml:space="preserve">Correlação LAeq × pedestres × veículos × ônibus</w:t>
            </w:r>
          </w:p>
        </w:tc>
        <w:tc>
          <w:tcPr>
            <w:tcW w:w="2200" w:type="dxa"/>
            <w:vAlign w:val="center"/>
          </w:tcPr>
          <w:p>
            <w:pPr>
              <w:pStyle w:val="Tabela"/>
            </w:pPr>
            <w:r>
              <w:t xml:space="preserve">Arthur</w:t>
            </w:r>
          </w:p>
        </w:tc>
        <w:tc>
          <w:tcPr>
            <w:tcW w:w="1400" w:type="dxa"/>
            <w:vAlign w:val="center"/>
          </w:tcPr>
          <w:p>
            <w:pPr>
              <w:pStyle w:val="Tabela"/>
            </w:pPr>
            <w:r>
              <w:t xml:space="preserve">5</w:t>
            </w:r>
          </w:p>
        </w:tc>
      </w:tr>
    </w:tbl>
    <w:p/>
    <w:p>
      <w:r>
        <w:rPr>
          <w:b/>
        </w:rPr>
        <w:t xml:space="preserve">Foco:  </w:t>
      </w:r>
      <w:r>
        <w:t xml:space="preserve">US-37 escreve a metade do relatório que não depende de resultado — problema, hipótese, metodologia. É o que impede que 20 páginas caiam na última semana.</w:t>
      </w:r>
    </w:p>
    <w:p>
      <w:r>
        <w:rPr>
          <w:b/>
        </w:rPr>
        <w:t xml:space="preserve">O que demonstrar na review:  </w:t>
      </w:r>
      <w:r>
        <w:t xml:space="preserve">o gráfico principal com o calçadão da XV destacado como outlier, e a conclusão escrita em uma frase.</w:t>
      </w:r>
    </w:p>
    <w:p/>
    <w:p>
      <w:pPr>
        <w:pStyle w:val="T2"/>
      </w:pPr>
      <w:r>
        <w:t xml:space="preserve">US-30  —  Agregação por ponto e por tipologia</w:t>
      </w:r>
    </w:p>
    <w:tbl>
      <w:tblPr>
        <w:tblStyle w:val="Grade"/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000"/>
        <w:gridCol w:w="7000"/>
      </w:tblGrid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Frente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E5 — Dados / mapa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Dono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Arthur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Pontos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3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Origem no cofre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T15</w:t>
            </w:r>
          </w:p>
        </w:tc>
      </w:tr>
    </w:tbl>
    <w:p/>
    <w:p>
      <w:pPr>
        <w:pStyle w:val="T3"/>
      </w:pPr>
      <w:r>
        <w:t xml:space="preserve">A história</w:t>
      </w:r>
    </w:p>
    <w:p>
      <w:pPr>
        <w:pStyle w:val="Citacao"/>
      </w:pPr>
      <w:r>
        <w:t xml:space="preserve">Como mapa e como relatório, quero um valor por ponto e um por tipologia, para poder desenhar o marcador e comparar as 6 tipologias entre si.</w:t>
      </w:r>
    </w:p>
    <w:p>
      <w:pPr>
        <w:pStyle w:val="T3"/>
      </w:pPr>
      <w:r>
        <w:t xml:space="preserve">Critérios de aceite</w:t>
      </w:r>
    </w:p>
    <w:p>
      <w:pPr>
        <w:pStyle w:val="Marcador"/>
      </w:pPr>
      <w:r>
        <w:t xml:space="preserve">□  Cada um dos 12 pontos tem LAeq, Lmax, L10 e L90 agregados das repetições</w:t>
      </w:r>
    </w:p>
    <w:p>
      <w:pPr>
        <w:pStyle w:val="Marcador"/>
      </w:pPr>
      <w:r>
        <w:t xml:space="preserve">□  A agregação é feita por janela horária também, não só no total</w:t>
      </w:r>
    </w:p>
    <w:p>
      <w:pPr>
        <w:pStyle w:val="Marcador"/>
      </w:pPr>
      <w:r>
        <w:t xml:space="preserve">□  Existe o agregado por tipologia, com dispersão entre os 2 pontos de cada uma</w:t>
      </w:r>
    </w:p>
    <w:p>
      <w:pPr>
        <w:pStyle w:val="Marcador"/>
      </w:pPr>
      <w:r>
        <w:t xml:space="preserve">□  O número de medições que sustenta cada agregado aparece junto do valor</w:t>
      </w:r>
    </w:p>
    <w:p>
      <w:pPr>
        <w:pStyle w:val="Marcador"/>
      </w:pPr>
      <w:r>
        <w:t xml:space="preserve">□  A saída é um CSV único que alimenta o mapa e a análise</w:t>
      </w:r>
    </w:p>
    <w:p>
      <w:pPr>
        <w:pStyle w:val="T3"/>
      </w:pPr>
      <w:r>
        <w:t xml:space="preserve">Checklist de tarefas</w:t>
      </w:r>
    </w:p>
    <w:p>
      <w:pPr>
        <w:pStyle w:val="Marcador"/>
      </w:pPr>
      <w:r>
        <w:t xml:space="preserve">□  Agregar por ponto, respeitando média energética</w:t>
      </w:r>
    </w:p>
    <w:p>
      <w:pPr>
        <w:pStyle w:val="Marcador"/>
      </w:pPr>
      <w:r>
        <w:t xml:space="preserve">□  Agregar por ponto × janela horária</w:t>
      </w:r>
    </w:p>
    <w:p>
      <w:pPr>
        <w:pStyle w:val="Marcador"/>
      </w:pPr>
      <w:r>
        <w:t xml:space="preserve">□  Agregar por tipologia com medida de dispersão</w:t>
      </w:r>
    </w:p>
    <w:p>
      <w:pPr>
        <w:pStyle w:val="Marcador"/>
      </w:pPr>
      <w:r>
        <w:t xml:space="preserve">□  Anexar o N de cada agregado</w:t>
      </w:r>
    </w:p>
    <w:p>
      <w:pPr>
        <w:pStyle w:val="Marcador"/>
      </w:pPr>
      <w:r>
        <w:t xml:space="preserve">□  Exportar o CSV agregado para /dados</w:t>
      </w:r>
    </w:p>
    <w:p/>
    <w:p>
      <w:pPr>
        <w:pStyle w:val="T2"/>
      </w:pPr>
      <w:r>
        <w:t xml:space="preserve">US-32  —  Correlação LAeq × pedestres × veículos × ônibus</w:t>
      </w:r>
    </w:p>
    <w:tbl>
      <w:tblPr>
        <w:tblStyle w:val="Grade"/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000"/>
        <w:gridCol w:w="7000"/>
      </w:tblGrid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Frente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E5 — Dados / mapa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Dono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Arthur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Pontos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5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Origem no cofre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T17</w:t>
            </w:r>
          </w:p>
        </w:tc>
      </w:tr>
    </w:tbl>
    <w:p/>
    <w:p>
      <w:pPr>
        <w:pStyle w:val="T3"/>
      </w:pPr>
      <w:r>
        <w:t xml:space="preserve">A história</w:t>
      </w:r>
    </w:p>
    <w:p>
      <w:pPr>
        <w:pStyle w:val="Citacao"/>
      </w:pPr>
      <w:r>
        <w:t xml:space="preserve">Como pesquisa, quero o teste explícito da hipótese do proxy, para poder afirmar com número se ruído estima demanda ou não.</w:t>
      </w:r>
    </w:p>
    <w:p>
      <w:pPr>
        <w:pStyle w:val="Aviso"/>
      </w:pPr>
      <w:r>
        <w:rPr>
          <w:b/>
        </w:rPr>
        <w:t xml:space="preserve">Importante: </w:t>
      </w:r>
      <w:r>
        <w:t xml:space="preserve">Os dois resultados são publicáveis — R² alto prova o proxy; R² baixo prova que ele não funciona — resultado igualmente válido e mais interessante. O que não é aceitável é assumir a resposta sem medir. Ver A Hipótese em Teste.</w:t>
      </w:r>
    </w:p>
    <w:p>
      <w:pPr>
        <w:pStyle w:val="T3"/>
      </w:pPr>
      <w:r>
        <w:t xml:space="preserve">Critérios de aceite</w:t>
      </w:r>
    </w:p>
    <w:p>
      <w:pPr>
        <w:pStyle w:val="Marcador"/>
      </w:pPr>
      <w:r>
        <w:t xml:space="preserve">□  As três correlações estão calculadas: LAeq × veículos, LAeq × ônibus, LAeq × pedestres</w:t>
      </w:r>
    </w:p>
    <w:p>
      <w:pPr>
        <w:pStyle w:val="Marcador"/>
      </w:pPr>
      <w:r>
        <w:t xml:space="preserve">□  Cada uma vem com coeficiente, R² e o N que a sustenta</w:t>
      </w:r>
    </w:p>
    <w:p>
      <w:pPr>
        <w:pStyle w:val="Marcador"/>
      </w:pPr>
      <w:r>
        <w:t xml:space="preserve">□  As medições extrapoladas (sub-janela de 2 min) estão marcadas e o efeito de incluí-las ou não foi verificado</w:t>
      </w:r>
    </w:p>
    <w:p>
      <w:pPr>
        <w:pStyle w:val="Marcador"/>
      </w:pPr>
      <w:r>
        <w:t xml:space="preserve">□  O ponto do calçadão da XV aparece identificado no gráfico — é o outlier que carrega o argumento</w:t>
      </w:r>
    </w:p>
    <w:p>
      <w:pPr>
        <w:pStyle w:val="Marcador"/>
      </w:pPr>
      <w:r>
        <w:t xml:space="preserve">□  Existe um gráfico principal, pronto para o pôster e para o stand</w:t>
      </w:r>
    </w:p>
    <w:p>
      <w:pPr>
        <w:pStyle w:val="Marcador"/>
      </w:pPr>
      <w:r>
        <w:t xml:space="preserve">□  A conclusão está escrita em uma frase, sem hedge</w:t>
      </w:r>
    </w:p>
    <w:p>
      <w:pPr>
        <w:pStyle w:val="T3"/>
      </w:pPr>
      <w:r>
        <w:t xml:space="preserve">Checklist de tarefas</w:t>
      </w:r>
    </w:p>
    <w:p>
      <w:pPr>
        <w:pStyle w:val="Marcador"/>
      </w:pPr>
      <w:r>
        <w:t xml:space="preserve">□  Montar a tabela ponto × LAeq × contagens</w:t>
      </w:r>
    </w:p>
    <w:p>
      <w:pPr>
        <w:pStyle w:val="Marcador"/>
      </w:pPr>
      <w:r>
        <w:t xml:space="preserve">□  Calcular as três correlações com R² e N</w:t>
      </w:r>
    </w:p>
    <w:p>
      <w:pPr>
        <w:pStyle w:val="Marcador"/>
      </w:pPr>
      <w:r>
        <w:t xml:space="preserve">□  Testar a sensibilidade aos dados extrapolados</w:t>
      </w:r>
    </w:p>
    <w:p>
      <w:pPr>
        <w:pStyle w:val="Marcador"/>
      </w:pPr>
      <w:r>
        <w:t xml:space="preserve">□  Gerar o gráfico principal com a XV destacada</w:t>
      </w:r>
    </w:p>
    <w:p>
      <w:pPr>
        <w:pStyle w:val="Marcador"/>
      </w:pPr>
      <w:r>
        <w:t xml:space="preserve">□  Escrever a conclusão em uma frase</w:t>
      </w:r>
    </w:p>
    <w:p>
      <w:pPr>
        <w:pStyle w:val="Marcador"/>
      </w:pPr>
      <w:r>
        <w:t xml:space="preserve">□  Conferir a interpretação contra A Hipótese em Teste</w:t>
      </w:r>
    </w:p>
    <w:p/>
    <w:p>
      <w:r>
        <w:br w:type="page"/>
      </w:r>
    </w:p>
    <w:p>
      <w:pPr>
        <w:pStyle w:val="T1"/>
      </w:pPr>
      <w:r>
        <w:t xml:space="preserve">Sprint 11  ·  04/11 a 10/11</w:t>
      </w:r>
    </w:p>
    <w:p>
      <w:pPr>
        <w:pStyle w:val="Destaque"/>
      </w:pPr>
      <w:r>
        <w:rPr>
          <w:b/>
        </w:rPr>
        <w:t xml:space="preserve">Meta da sprint:  </w:t>
      </w:r>
      <w:r>
        <w:t xml:space="preserve">O campo fechou, o mapa está publicado e o relatório está inteiro.</w:t>
      </w:r>
    </w:p>
    <w:p>
      <w:pPr>
        <w:pStyle w:val="Obs"/>
      </w:pPr>
      <w:r>
        <w:t xml:space="preserve">12 pontos  ·  3 cards  ·  Campo: sessões 10, 11 e 12 — as últimas.</w:t>
      </w:r>
    </w:p>
    <w:p/>
    <w:tbl>
      <w:tblPr>
        <w:tblStyle w:val="Grade"/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200"/>
        <w:gridCol w:w="4200"/>
        <w:gridCol w:w="2200"/>
        <w:gridCol w:w="1400"/>
      </w:tblGrid>
      <w:tr>
        <w:tc>
          <w:tcPr>
            <w:tcW w:w="1200" w:type="dxa"/>
            <w:shd w:val="clear" w:color="auto" w:fill="EEF3F8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Card</w:t>
            </w:r>
          </w:p>
        </w:tc>
        <w:tc>
          <w:tcPr>
            <w:tcW w:w="4200" w:type="dxa"/>
            <w:shd w:val="clear" w:color="auto" w:fill="EEF3F8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Título</w:t>
            </w:r>
          </w:p>
        </w:tc>
        <w:tc>
          <w:tcPr>
            <w:tcW w:w="2200" w:type="dxa"/>
            <w:shd w:val="clear" w:color="auto" w:fill="EEF3F8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Dono</w:t>
            </w:r>
          </w:p>
        </w:tc>
        <w:tc>
          <w:tcPr>
            <w:tcW w:w="1400" w:type="dxa"/>
            <w:shd w:val="clear" w:color="auto" w:fill="EEF3F8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Pontos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US-33</w:t>
            </w:r>
          </w:p>
        </w:tc>
        <w:tc>
          <w:tcPr>
            <w:tcW w:w="4200" w:type="dxa"/>
            <w:vAlign w:val="center"/>
          </w:tcPr>
          <w:p>
            <w:pPr>
              <w:pStyle w:val="Tabela"/>
            </w:pPr>
            <w:r>
              <w:t xml:space="preserve">Mapa web publicado no GitHub Pages</w:t>
            </w:r>
          </w:p>
        </w:tc>
        <w:tc>
          <w:tcPr>
            <w:tcW w:w="2200" w:type="dxa"/>
            <w:vAlign w:val="center"/>
          </w:tcPr>
          <w:p>
            <w:pPr>
              <w:pStyle w:val="Tabela"/>
            </w:pPr>
            <w:r>
              <w:t xml:space="preserve">Arthur</w:t>
            </w:r>
          </w:p>
        </w:tc>
        <w:tc>
          <w:tcPr>
            <w:tcW w:w="1400" w:type="dxa"/>
            <w:vAlign w:val="center"/>
          </w:tcPr>
          <w:p>
            <w:pPr>
              <w:pStyle w:val="Tabela"/>
            </w:pPr>
            <w:r>
              <w:t xml:space="preserve">5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US-35</w:t>
            </w:r>
          </w:p>
        </w:tc>
        <w:tc>
          <w:tcPr>
            <w:tcW w:w="4200" w:type="dxa"/>
            <w:vAlign w:val="center"/>
          </w:tcPr>
          <w:p>
            <w:pPr>
              <w:pStyle w:val="Tabela"/>
            </w:pPr>
            <w:r>
              <w:t xml:space="preserve">Dataset aberto com dicionário de dados</w:t>
            </w:r>
          </w:p>
        </w:tc>
        <w:tc>
          <w:tcPr>
            <w:tcW w:w="2200" w:type="dxa"/>
            <w:vAlign w:val="center"/>
          </w:tcPr>
          <w:p>
            <w:pPr>
              <w:pStyle w:val="Tabela"/>
            </w:pPr>
            <w:r>
              <w:t xml:space="preserve">Gustavo Juks</w:t>
            </w:r>
          </w:p>
        </w:tc>
        <w:tc>
          <w:tcPr>
            <w:tcW w:w="1400" w:type="dxa"/>
            <w:vAlign w:val="center"/>
          </w:tcPr>
          <w:p>
            <w:pPr>
              <w:pStyle w:val="Tabela"/>
            </w:pPr>
            <w:r>
              <w:t xml:space="preserve">2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US-38</w:t>
            </w:r>
          </w:p>
        </w:tc>
        <w:tc>
          <w:tcPr>
            <w:tcW w:w="4200" w:type="dxa"/>
            <w:vAlign w:val="center"/>
          </w:tcPr>
          <w:p>
            <w:pPr>
              <w:pStyle w:val="Tabela"/>
            </w:pPr>
            <w:r>
              <w:t xml:space="preserve">Relatório: resultados, discussão e limitações</w:t>
            </w:r>
          </w:p>
        </w:tc>
        <w:tc>
          <w:tcPr>
            <w:tcW w:w="2200" w:type="dxa"/>
            <w:vAlign w:val="center"/>
          </w:tcPr>
          <w:p>
            <w:pPr>
              <w:pStyle w:val="Tabela"/>
            </w:pPr>
            <w:r>
              <w:t xml:space="preserve">Gustavo Juks</w:t>
            </w:r>
          </w:p>
        </w:tc>
        <w:tc>
          <w:tcPr>
            <w:tcW w:w="1400" w:type="dxa"/>
            <w:vAlign w:val="center"/>
          </w:tcPr>
          <w:p>
            <w:pPr>
              <w:pStyle w:val="Tabela"/>
            </w:pPr>
            <w:r>
              <w:t xml:space="preserve">5</w:t>
            </w:r>
          </w:p>
        </w:tc>
      </w:tr>
    </w:tbl>
    <w:p/>
    <w:p>
      <w:r>
        <w:rPr>
          <w:b/>
        </w:rPr>
        <w:t xml:space="preserve">Foco:  </w:t>
      </w:r>
      <w:r>
        <w:t xml:space="preserve">ao fim desta sprint o conteúdo do trabalho está fechado. A Sprint 12 é só apresentação.</w:t>
      </w:r>
    </w:p>
    <w:p>
      <w:r>
        <w:rPr>
          <w:b/>
        </w:rPr>
        <w:t xml:space="preserve">O que demonstrar na review:  </w:t>
      </w:r>
      <w:r>
        <w:t xml:space="preserve">o endereço do mapa aberto de outra máquina, e o relatório completo com a seção de limitações escrita.</w:t>
      </w:r>
    </w:p>
    <w:p/>
    <w:p>
      <w:pPr>
        <w:pStyle w:val="T2"/>
      </w:pPr>
      <w:r>
        <w:t xml:space="preserve">US-33  —  Mapa web publicado no GitHub Pages</w:t>
      </w:r>
    </w:p>
    <w:tbl>
      <w:tblPr>
        <w:tblStyle w:val="Grade"/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000"/>
        <w:gridCol w:w="7000"/>
      </w:tblGrid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Frente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E5 — Dados / mapa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Dono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Arthur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Pontos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5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Origem no cofre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T18</w:t>
            </w:r>
          </w:p>
        </w:tc>
      </w:tr>
    </w:tbl>
    <w:p/>
    <w:p>
      <w:pPr>
        <w:pStyle w:val="T3"/>
      </w:pPr>
      <w:r>
        <w:t xml:space="preserve">A história</w:t>
      </w:r>
    </w:p>
    <w:p>
      <w:pPr>
        <w:pStyle w:val="Citacao"/>
      </w:pPr>
      <w:r>
        <w:t xml:space="preserve">Como visitante do stand, quero abrir o mapa e ver os 12 pontos, para explorar o resultado por conta própria.</w:t>
      </w:r>
    </w:p>
    <w:p>
      <w:pPr>
        <w:pStyle w:val="T3"/>
      </w:pPr>
      <w:r>
        <w:t xml:space="preserve">Critérios de aceite</w:t>
      </w:r>
    </w:p>
    <w:p>
      <w:pPr>
        <w:pStyle w:val="Marcador"/>
      </w:pPr>
      <w:r>
        <w:t xml:space="preserve">□  Os 12 pontos aparecem com marcador graduado por LAeq</w:t>
      </w:r>
    </w:p>
    <w:p>
      <w:pPr>
        <w:pStyle w:val="Marcador"/>
      </w:pPr>
      <w:r>
        <w:t xml:space="preserve">□  O popup de cada ponto traz tipologia, LAeq, Lmax, L10, L90, contagens e a foto</w:t>
      </w:r>
    </w:p>
    <w:p>
      <w:pPr>
        <w:pStyle w:val="Marcador"/>
      </w:pPr>
      <w:r>
        <w:t xml:space="preserve">□  A camada de transporte público da US-31 está presente e pode ser ligada/desligada</w:t>
      </w:r>
    </w:p>
    <w:p>
      <w:pPr>
        <w:pStyle w:val="Marcador"/>
      </w:pPr>
      <w:r>
        <w:t xml:space="preserve">□  O mapa está publicado e o endereço abre de fora da máquina de quem fez</w:t>
      </w:r>
    </w:p>
    <w:p>
      <w:pPr>
        <w:pStyle w:val="Marcador"/>
      </w:pPr>
      <w:r>
        <w:t xml:space="preserve">□  O QR code do repositório e do mapa foi gerado e testado</w:t>
      </w:r>
    </w:p>
    <w:p>
      <w:pPr>
        <w:pStyle w:val="T3"/>
      </w:pPr>
      <w:r>
        <w:t xml:space="preserve">Checklist de tarefas</w:t>
      </w:r>
    </w:p>
    <w:p>
      <w:pPr>
        <w:pStyle w:val="Marcador"/>
      </w:pPr>
      <w:r>
        <w:t xml:space="preserve">□  Montar o mapa com marcadores graduados</w:t>
      </w:r>
    </w:p>
    <w:p>
      <w:pPr>
        <w:pStyle w:val="Marcador"/>
      </w:pPr>
      <w:r>
        <w:t xml:space="preserve">□  Montar o popup com dados e foto</w:t>
      </w:r>
    </w:p>
    <w:p>
      <w:pPr>
        <w:pStyle w:val="Marcador"/>
      </w:pPr>
      <w:r>
        <w:t xml:space="preserve">□  Adicionar a camada GTFS como camada alternável</w:t>
      </w:r>
    </w:p>
    <w:p>
      <w:pPr>
        <w:pStyle w:val="Marcador"/>
      </w:pPr>
      <w:r>
        <w:t xml:space="preserve">□  Publicar no GitHub Pages</w:t>
      </w:r>
    </w:p>
    <w:p>
      <w:pPr>
        <w:pStyle w:val="Marcador"/>
      </w:pPr>
      <w:r>
        <w:t xml:space="preserve">□  Gerar e testar o QR code</w:t>
      </w:r>
    </w:p>
    <w:p>
      <w:pPr>
        <w:pStyle w:val="Marcador"/>
      </w:pPr>
      <w:r>
        <w:t xml:space="preserve">□  Abrir o endereço de outra máquina para confirmar</w:t>
      </w:r>
    </w:p>
    <w:p/>
    <w:p>
      <w:pPr>
        <w:pStyle w:val="T2"/>
      </w:pPr>
      <w:r>
        <w:t xml:space="preserve">US-35  —  Dataset aberto com dicionário de dados</w:t>
      </w:r>
    </w:p>
    <w:tbl>
      <w:tblPr>
        <w:tblStyle w:val="Grade"/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000"/>
        <w:gridCol w:w="7000"/>
      </w:tblGrid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Frente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E5 — Dados / mapa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Dono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Gustavo Juks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Pontos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2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Origem no cofre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Entregáveis item 4</w:t>
            </w:r>
          </w:p>
        </w:tc>
      </w:tr>
    </w:tbl>
    <w:p/>
    <w:p>
      <w:pPr>
        <w:pStyle w:val="T3"/>
      </w:pPr>
      <w:r>
        <w:t xml:space="preserve">A história</w:t>
      </w:r>
    </w:p>
    <w:p>
      <w:pPr>
        <w:pStyle w:val="Citacao"/>
      </w:pPr>
      <w:r>
        <w:t xml:space="preserve">Como avaliador, quero baixar os dados e entender cada coluna, para verificar o que o grupo afirma.</w:t>
      </w:r>
    </w:p>
    <w:p>
      <w:pPr>
        <w:pStyle w:val="Aviso"/>
      </w:pPr>
      <w:r>
        <w:rPr>
          <w:b/>
        </w:rPr>
        <w:t xml:space="preserve">Dica: </w:t>
      </w:r>
      <w:r>
        <w:t xml:space="preserve">A frente de Escrita não é o prêmio de consolação — A feira pontua demo ao vivo, relatório entregue e arguição oral. Quem pega esta frente precisa entender o argumento central tão bem quanto quem escreveu o firmware. Ver Alocação do Grupo.</w:t>
      </w:r>
    </w:p>
    <w:p>
      <w:pPr>
        <w:pStyle w:val="T3"/>
      </w:pPr>
      <w:r>
        <w:t xml:space="preserve">Critérios de aceite</w:t>
      </w:r>
    </w:p>
    <w:p>
      <w:pPr>
        <w:pStyle w:val="Marcador"/>
      </w:pPr>
      <w:r>
        <w:t xml:space="preserve">□  /dados traz o CSV bruto da estação, a planilha de contagem digitalizada, as fichas dos 12 pontos e o CSV agregado</w:t>
      </w:r>
    </w:p>
    <w:p>
      <w:pPr>
        <w:pStyle w:val="Marcador"/>
      </w:pPr>
      <w:r>
        <w:t xml:space="preserve">□  Existe dicionário de dados: cada coluna com nome, unidade e significado</w:t>
      </w:r>
    </w:p>
    <w:p>
      <w:pPr>
        <w:pStyle w:val="Marcador"/>
      </w:pPr>
      <w:r>
        <w:t xml:space="preserve">□  As fotos dos pontos estão no repositório e referenciadas pelas fichas</w:t>
      </w:r>
    </w:p>
    <w:p>
      <w:pPr>
        <w:pStyle w:val="Marcador"/>
      </w:pPr>
      <w:r>
        <w:t xml:space="preserve">□  Está declarado o que foi descartado e por quê</w:t>
      </w:r>
    </w:p>
    <w:p>
      <w:pPr>
        <w:pStyle w:val="Marcador"/>
      </w:pPr>
      <w:r>
        <w:t xml:space="preserve">□  A licença dos dados está declarada</w:t>
      </w:r>
    </w:p>
    <w:p>
      <w:pPr>
        <w:pStyle w:val="T3"/>
      </w:pPr>
      <w:r>
        <w:t xml:space="preserve">Checklist de tarefas</w:t>
      </w:r>
    </w:p>
    <w:p>
      <w:pPr>
        <w:pStyle w:val="Marcador"/>
      </w:pPr>
      <w:r>
        <w:t xml:space="preserve">□  Organizar /dados em bruto, intermediário e agregado</w:t>
      </w:r>
    </w:p>
    <w:p>
      <w:pPr>
        <w:pStyle w:val="Marcador"/>
      </w:pPr>
      <w:r>
        <w:t xml:space="preserve">□  Escrever o dicionário de dados</w:t>
      </w:r>
    </w:p>
    <w:p>
      <w:pPr>
        <w:pStyle w:val="Marcador"/>
      </w:pPr>
      <w:r>
        <w:t xml:space="preserve">□  Publicar o relatório de limpeza da US-28</w:t>
      </w:r>
    </w:p>
    <w:p>
      <w:pPr>
        <w:pStyle w:val="Marcador"/>
      </w:pPr>
      <w:r>
        <w:t xml:space="preserve">□  Declarar a licença</w:t>
      </w:r>
    </w:p>
    <w:p/>
    <w:p>
      <w:pPr>
        <w:pStyle w:val="T2"/>
      </w:pPr>
      <w:r>
        <w:t xml:space="preserve">US-38  —  Relatório: resultados, discussão e limitações</w:t>
      </w:r>
    </w:p>
    <w:tbl>
      <w:tblPr>
        <w:tblStyle w:val="Grade"/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000"/>
        <w:gridCol w:w="7000"/>
      </w:tblGrid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Frente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E6 — Escrita / apresentação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Dono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Gustavo Juks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Pontos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5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Origem no cofre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T20</w:t>
            </w:r>
          </w:p>
        </w:tc>
      </w:tr>
    </w:tbl>
    <w:p/>
    <w:p>
      <w:pPr>
        <w:pStyle w:val="T3"/>
      </w:pPr>
      <w:r>
        <w:t xml:space="preserve">A história</w:t>
      </w:r>
    </w:p>
    <w:p>
      <w:pPr>
        <w:pStyle w:val="Citacao"/>
      </w:pPr>
      <w:r>
        <w:t xml:space="preserve">Como banca, quero ver o resultado, o que ele significa e o que o trabalho não sustenta, para avaliar maturidade e não só esforço.</w:t>
      </w:r>
    </w:p>
    <w:p>
      <w:pPr>
        <w:pStyle w:val="Aviso"/>
      </w:pPr>
      <w:r>
        <w:rPr>
          <w:b/>
        </w:rPr>
        <w:t xml:space="preserve">Atenção: </w:t>
      </w:r>
      <w:r>
        <w:t xml:space="preserve">Declarar limitação não enfraquece o trabalho — esconder, sim — Uma banca perdoa incerteza declarada. Não perdoa número apresentado como exato quando não é.</w:t>
      </w:r>
    </w:p>
    <w:p>
      <w:pPr>
        <w:pStyle w:val="T3"/>
      </w:pPr>
      <w:r>
        <w:t xml:space="preserve">Critérios de aceite</w:t>
      </w:r>
    </w:p>
    <w:p>
      <w:pPr>
        <w:pStyle w:val="Marcador"/>
      </w:pPr>
      <w:r>
        <w:t xml:space="preserve">□  Seção 4: resultados — o mapa e as três correlações, com R² e N</w:t>
      </w:r>
    </w:p>
    <w:p>
      <w:pPr>
        <w:pStyle w:val="Marcador"/>
      </w:pPr>
      <w:r>
        <w:t xml:space="preserve">□  Seção 5: discussão — o que o proxy explica e o que não explica</w:t>
      </w:r>
    </w:p>
    <w:p>
      <w:pPr>
        <w:pStyle w:val="Marcador"/>
      </w:pPr>
      <w:r>
        <w:t xml:space="preserve">□  Seção 6: limitações, cobrindo as quatro de Calibração mais as do desenho amostral</w:t>
      </w:r>
    </w:p>
    <w:p>
      <w:pPr>
        <w:pStyle w:val="Marcador"/>
      </w:pPr>
      <w:r>
        <w:t xml:space="preserve">□  Está escrito que 12 pontos não sustentam interpolação espacial — o mapa é de pontos, não de superfície</w:t>
      </w:r>
    </w:p>
    <w:p>
      <w:pPr>
        <w:pStyle w:val="Marcador"/>
      </w:pPr>
      <w:r>
        <w:t xml:space="preserve">□  Está escrito que recomendação real de alocação de linhas exigiria dados de demanda da URBS que o grupo não tem</w:t>
      </w:r>
    </w:p>
    <w:p>
      <w:pPr>
        <w:pStyle w:val="Marcador"/>
      </w:pPr>
      <w:r>
        <w:t xml:space="preserve">□  Se a janela horária mudou (P-14), isso aparece como limitação</w:t>
      </w:r>
    </w:p>
    <w:p>
      <w:pPr>
        <w:pStyle w:val="Marcador"/>
      </w:pPr>
      <w:r>
        <w:t xml:space="preserve">□  Seção 7: trabalhos futuros</w:t>
      </w:r>
    </w:p>
    <w:p>
      <w:pPr>
        <w:pStyle w:val="T3"/>
      </w:pPr>
      <w:r>
        <w:t xml:space="preserve">Checklist de tarefas</w:t>
      </w:r>
    </w:p>
    <w:p>
      <w:pPr>
        <w:pStyle w:val="Marcador"/>
      </w:pPr>
      <w:r>
        <w:t xml:space="preserve">□  Escrever os resultados a partir da US-32</w:t>
      </w:r>
    </w:p>
    <w:p>
      <w:pPr>
        <w:pStyle w:val="Marcador"/>
      </w:pPr>
      <w:r>
        <w:t xml:space="preserve">□  Escrever a discussão do proxy</w:t>
      </w:r>
    </w:p>
    <w:p>
      <w:pPr>
        <w:pStyle w:val="Marcador"/>
      </w:pPr>
      <w:r>
        <w:t xml:space="preserve">□  Escrever as limitações de calibração</w:t>
      </w:r>
    </w:p>
    <w:p>
      <w:pPr>
        <w:pStyle w:val="Marcador"/>
      </w:pPr>
      <w:r>
        <w:t xml:space="preserve">□  Escrever as limitações do desenho amostral</w:t>
      </w:r>
    </w:p>
    <w:p>
      <w:pPr>
        <w:pStyle w:val="Marcador"/>
      </w:pPr>
      <w:r>
        <w:t xml:space="preserve">□  Escrever trabalhos futuros</w:t>
      </w:r>
    </w:p>
    <w:p>
      <w:pPr>
        <w:pStyle w:val="Marcador"/>
      </w:pPr>
      <w:r>
        <w:t xml:space="preserve">□  Revisão final e formatação de entrega</w:t>
      </w:r>
    </w:p>
    <w:p/>
    <w:p>
      <w:r>
        <w:br w:type="page"/>
      </w:r>
    </w:p>
    <w:p>
      <w:pPr>
        <w:pStyle w:val="T1"/>
      </w:pPr>
      <w:r>
        <w:t xml:space="preserve">Sprint 12  ·  11/11 a 17/11  ·  FEIRA</w:t>
      </w:r>
    </w:p>
    <w:p>
      <w:pPr>
        <w:pStyle w:val="Destaque"/>
      </w:pPr>
      <w:r>
        <w:rPr>
          <w:b/>
        </w:rPr>
        <w:t xml:space="preserve">Meta da sprint:  </w:t>
      </w:r>
      <w:r>
        <w:t xml:space="preserve">O stand funciona, e funciona também quando o hardware falha.</w:t>
      </w:r>
    </w:p>
    <w:p>
      <w:pPr>
        <w:pStyle w:val="Obs"/>
      </w:pPr>
      <w:r>
        <w:t xml:space="preserve">12 pontos  ·  5 cards</w:t>
      </w:r>
    </w:p>
    <w:p/>
    <w:tbl>
      <w:tblPr>
        <w:tblStyle w:val="Grade"/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200"/>
        <w:gridCol w:w="4200"/>
        <w:gridCol w:w="2200"/>
        <w:gridCol w:w="1400"/>
      </w:tblGrid>
      <w:tr>
        <w:tc>
          <w:tcPr>
            <w:tcW w:w="1200" w:type="dxa"/>
            <w:shd w:val="clear" w:color="auto" w:fill="EEF3F8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Card</w:t>
            </w:r>
          </w:p>
        </w:tc>
        <w:tc>
          <w:tcPr>
            <w:tcW w:w="4200" w:type="dxa"/>
            <w:shd w:val="clear" w:color="auto" w:fill="EEF3F8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Título</w:t>
            </w:r>
          </w:p>
        </w:tc>
        <w:tc>
          <w:tcPr>
            <w:tcW w:w="2200" w:type="dxa"/>
            <w:shd w:val="clear" w:color="auto" w:fill="EEF3F8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Dono</w:t>
            </w:r>
          </w:p>
        </w:tc>
        <w:tc>
          <w:tcPr>
            <w:tcW w:w="1400" w:type="dxa"/>
            <w:shd w:val="clear" w:color="auto" w:fill="EEF3F8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Pontos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US-34</w:t>
            </w:r>
          </w:p>
        </w:tc>
        <w:tc>
          <w:tcPr>
            <w:tcW w:w="4200" w:type="dxa"/>
            <w:vAlign w:val="center"/>
          </w:tcPr>
          <w:p>
            <w:pPr>
              <w:pStyle w:val="Tabela"/>
            </w:pPr>
            <w:r>
              <w:t xml:space="preserve">O mapa abre no celular, em rede móvel</w:t>
            </w:r>
          </w:p>
        </w:tc>
        <w:tc>
          <w:tcPr>
            <w:tcW w:w="2200" w:type="dxa"/>
            <w:vAlign w:val="center"/>
          </w:tcPr>
          <w:p>
            <w:pPr>
              <w:pStyle w:val="Tabela"/>
            </w:pPr>
            <w:r>
              <w:t xml:space="preserve">Arthur</w:t>
            </w:r>
          </w:p>
        </w:tc>
        <w:tc>
          <w:tcPr>
            <w:tcW w:w="1400" w:type="dxa"/>
            <w:vAlign w:val="center"/>
          </w:tcPr>
          <w:p>
            <w:pPr>
              <w:pStyle w:val="Tabela"/>
            </w:pPr>
            <w:r>
              <w:t xml:space="preserve">2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US-39</w:t>
            </w:r>
          </w:p>
        </w:tc>
        <w:tc>
          <w:tcPr>
            <w:tcW w:w="4200" w:type="dxa"/>
            <w:vAlign w:val="center"/>
          </w:tcPr>
          <w:p>
            <w:pPr>
              <w:pStyle w:val="Tabela"/>
            </w:pPr>
            <w:r>
              <w:t xml:space="preserve">Pôster do stand</w:t>
            </w:r>
          </w:p>
        </w:tc>
        <w:tc>
          <w:tcPr>
            <w:tcW w:w="2200" w:type="dxa"/>
            <w:vAlign w:val="center"/>
          </w:tcPr>
          <w:p>
            <w:pPr>
              <w:pStyle w:val="Tabela"/>
            </w:pPr>
            <w:r>
              <w:t xml:space="preserve">Gustavo Juks</w:t>
            </w:r>
          </w:p>
        </w:tc>
        <w:tc>
          <w:tcPr>
            <w:tcW w:w="1400" w:type="dxa"/>
            <w:vAlign w:val="center"/>
          </w:tcPr>
          <w:p>
            <w:pPr>
              <w:pStyle w:val="Tabela"/>
            </w:pPr>
            <w:r>
              <w:t xml:space="preserve">3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US-40</w:t>
            </w:r>
          </w:p>
        </w:tc>
        <w:tc>
          <w:tcPr>
            <w:tcW w:w="4200" w:type="dxa"/>
            <w:vAlign w:val="center"/>
          </w:tcPr>
          <w:p>
            <w:pPr>
              <w:pStyle w:val="Tabela"/>
            </w:pPr>
            <w:r>
              <w:t xml:space="preserve">Roteiro do pitch de 2 minutos</w:t>
            </w:r>
          </w:p>
        </w:tc>
        <w:tc>
          <w:tcPr>
            <w:tcW w:w="2200" w:type="dxa"/>
            <w:vAlign w:val="center"/>
          </w:tcPr>
          <w:p>
            <w:pPr>
              <w:pStyle w:val="Tabela"/>
            </w:pPr>
            <w:r>
              <w:t xml:space="preserve">Gustavo Juks</w:t>
            </w:r>
          </w:p>
        </w:tc>
        <w:tc>
          <w:tcPr>
            <w:tcW w:w="1400" w:type="dxa"/>
            <w:vAlign w:val="center"/>
          </w:tcPr>
          <w:p>
            <w:pPr>
              <w:pStyle w:val="Tabela"/>
            </w:pPr>
            <w:r>
              <w:t xml:space="preserve">2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US-41</w:t>
            </w:r>
          </w:p>
        </w:tc>
        <w:tc>
          <w:tcPr>
            <w:tcW w:w="4200" w:type="dxa"/>
            <w:vAlign w:val="center"/>
          </w:tcPr>
          <w:p>
            <w:pPr>
              <w:pStyle w:val="Tabela"/>
            </w:pPr>
            <w:r>
              <w:t xml:space="preserve">Vídeo plano B da demo</w:t>
            </w:r>
          </w:p>
        </w:tc>
        <w:tc>
          <w:tcPr>
            <w:tcW w:w="2200" w:type="dxa"/>
            <w:vAlign w:val="center"/>
          </w:tcPr>
          <w:p>
            <w:pPr>
              <w:pStyle w:val="Tabela"/>
            </w:pPr>
            <w:r>
              <w:t xml:space="preserve">João</w:t>
            </w:r>
          </w:p>
        </w:tc>
        <w:tc>
          <w:tcPr>
            <w:tcW w:w="1400" w:type="dxa"/>
            <w:vAlign w:val="center"/>
          </w:tcPr>
          <w:p>
            <w:pPr>
              <w:pStyle w:val="Tabela"/>
            </w:pPr>
            <w:r>
              <w:t xml:space="preserve">2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US-42</w:t>
            </w:r>
          </w:p>
        </w:tc>
        <w:tc>
          <w:tcPr>
            <w:tcW w:w="4200" w:type="dxa"/>
            <w:vAlign w:val="center"/>
          </w:tcPr>
          <w:p>
            <w:pPr>
              <w:pStyle w:val="Tabela"/>
            </w:pPr>
            <w:r>
              <w:t xml:space="preserve">Ensaio do stand com alguém de fora</w:t>
            </w:r>
          </w:p>
        </w:tc>
        <w:tc>
          <w:tcPr>
            <w:tcW w:w="2200" w:type="dxa"/>
            <w:vAlign w:val="center"/>
          </w:tcPr>
          <w:p>
            <w:pPr>
              <w:pStyle w:val="Tabela"/>
            </w:pPr>
            <w:r>
              <w:t xml:space="preserve">time inteiro</w:t>
            </w:r>
          </w:p>
        </w:tc>
        <w:tc>
          <w:tcPr>
            <w:tcW w:w="1400" w:type="dxa"/>
            <w:vAlign w:val="center"/>
          </w:tcPr>
          <w:p>
            <w:pPr>
              <w:pStyle w:val="Tabela"/>
            </w:pPr>
            <w:r>
              <w:t xml:space="preserve">3</w:t>
            </w:r>
          </w:p>
        </w:tc>
      </w:tr>
    </w:tbl>
    <w:p/>
    <w:p>
      <w:r>
        <w:rPr>
          <w:b/>
        </w:rPr>
        <w:t xml:space="preserve">Ordem dentro da semana:  </w:t>
      </w:r>
      <w:r>
        <w:t xml:space="preserve">US-39 primeiro — o pôster precisa ir para impressão com 3 dias de antecedência. Depois US-41, US-40, US-34 e US-42 por último, já com tudo montado.</w:t>
      </w:r>
    </w:p>
    <w:p>
      <w:r>
        <w:rPr>
          <w:b/>
        </w:rPr>
        <w:t xml:space="preserve">Foco:  </w:t>
      </w:r>
      <w:r>
        <w:t xml:space="preserve">nada de funcionalidade nova. Só fechar, ensaiar e blindar.</w:t>
      </w:r>
    </w:p>
    <w:p>
      <w:r>
        <w:rPr>
          <w:b/>
        </w:rPr>
        <w:t xml:space="preserve">O que demonstrar na review:  </w:t>
      </w:r>
      <w:r>
        <w:t xml:space="preserve">o ensaio completo, com alguém de fora do grupo conseguindo repetir a ideia principal com as próprias palavras.</w:t>
      </w:r>
    </w:p>
    <w:p/>
    <w:p>
      <w:pPr>
        <w:pStyle w:val="T2"/>
      </w:pPr>
      <w:r>
        <w:t xml:space="preserve">US-34  —  O mapa abre no celular, em rede móvel</w:t>
      </w:r>
    </w:p>
    <w:tbl>
      <w:tblPr>
        <w:tblStyle w:val="Grade"/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000"/>
        <w:gridCol w:w="7000"/>
      </w:tblGrid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Frente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E5 — Dados / mapa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Dono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Arthur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Pontos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2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Origem no cofre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T18</w:t>
            </w:r>
          </w:p>
        </w:tc>
      </w:tr>
    </w:tbl>
    <w:p/>
    <w:p>
      <w:pPr>
        <w:pStyle w:val="T3"/>
      </w:pPr>
      <w:r>
        <w:t xml:space="preserve">A história</w:t>
      </w:r>
    </w:p>
    <w:p>
      <w:pPr>
        <w:pStyle w:val="Citacao"/>
      </w:pPr>
      <w:r>
        <w:t xml:space="preserve">Como pessoa no corredor da feira, quero abrir o mapa no meu celular, para levar o trabalho embora sem depender do WiFi do evento.</w:t>
      </w:r>
    </w:p>
    <w:p>
      <w:pPr>
        <w:pStyle w:val="T3"/>
      </w:pPr>
      <w:r>
        <w:t xml:space="preserve">Critérios de aceite</w:t>
      </w:r>
    </w:p>
    <w:p>
      <w:pPr>
        <w:pStyle w:val="Marcador"/>
      </w:pPr>
      <w:r>
        <w:t xml:space="preserve">□  O mapa foi aberto num celular, em rede móvel, fora de casa</w:t>
      </w:r>
    </w:p>
    <w:p>
      <w:pPr>
        <w:pStyle w:val="Marcador"/>
      </w:pPr>
      <w:r>
        <w:t xml:space="preserve">□  Carrega em tempo razoável e é navegável com o dedo</w:t>
      </w:r>
    </w:p>
    <w:p>
      <w:pPr>
        <w:pStyle w:val="Marcador"/>
      </w:pPr>
      <w:r>
        <w:t xml:space="preserve">□  As fotos dos popups estão comprimidas o bastante para não travar o carregamento</w:t>
      </w:r>
    </w:p>
    <w:p>
      <w:pPr>
        <w:pStyle w:val="Marcador"/>
      </w:pPr>
      <w:r>
        <w:t xml:space="preserve">□  O QR code leva direto ao mapa, testado por alguém de fora do grupo</w:t>
      </w:r>
    </w:p>
    <w:p>
      <w:pPr>
        <w:pStyle w:val="T3"/>
      </w:pPr>
      <w:r>
        <w:t xml:space="preserve">Checklist de tarefas</w:t>
      </w:r>
    </w:p>
    <w:p>
      <w:pPr>
        <w:pStyle w:val="Marcador"/>
      </w:pPr>
      <w:r>
        <w:t xml:space="preserve">□  Comprimir as fotos dos popups</w:t>
      </w:r>
    </w:p>
    <w:p>
      <w:pPr>
        <w:pStyle w:val="Marcador"/>
      </w:pPr>
      <w:r>
        <w:t xml:space="preserve">□  Medir o tempo de carregamento em rede móvel</w:t>
      </w:r>
    </w:p>
    <w:p>
      <w:pPr>
        <w:pStyle w:val="Marcador"/>
      </w:pPr>
      <w:r>
        <w:t xml:space="preserve">□  Testar a navegação por toque</w:t>
      </w:r>
    </w:p>
    <w:p>
      <w:pPr>
        <w:pStyle w:val="Marcador"/>
      </w:pPr>
      <w:r>
        <w:t xml:space="preserve">□  Pedir a alguém de fora para abrir pelo QR code</w:t>
      </w:r>
    </w:p>
    <w:p/>
    <w:p>
      <w:pPr>
        <w:pStyle w:val="T2"/>
      </w:pPr>
      <w:r>
        <w:t xml:space="preserve">US-39  —  Pôster do stand</w:t>
      </w:r>
    </w:p>
    <w:tbl>
      <w:tblPr>
        <w:tblStyle w:val="Grade"/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000"/>
        <w:gridCol w:w="7000"/>
      </w:tblGrid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Frente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E6 — Escrita / apresentação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Dono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Gustavo Juks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Pontos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3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Origem no cofre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T20</w:t>
            </w:r>
          </w:p>
        </w:tc>
      </w:tr>
    </w:tbl>
    <w:p/>
    <w:p>
      <w:pPr>
        <w:pStyle w:val="T3"/>
      </w:pPr>
      <w:r>
        <w:t xml:space="preserve">A história</w:t>
      </w:r>
    </w:p>
    <w:p>
      <w:pPr>
        <w:pStyle w:val="Citacao"/>
      </w:pPr>
      <w:r>
        <w:t xml:space="preserve">Como stand, quero um pôster que carregue o argumento sozinho, para o trabalho comunicar mesmo quando o hardware falhar e ninguém estiver livre para falar.</w:t>
      </w:r>
    </w:p>
    <w:p>
      <w:pPr>
        <w:pStyle w:val="T3"/>
      </w:pPr>
      <w:r>
        <w:t xml:space="preserve">Critérios de aceite</w:t>
      </w:r>
    </w:p>
    <w:p>
      <w:pPr>
        <w:pStyle w:val="Marcador"/>
      </w:pPr>
      <w:r>
        <w:t xml:space="preserve">□  O gráfico principal da US-32 é o elemento central, legível a 2 metros</w:t>
      </w:r>
    </w:p>
    <w:p>
      <w:pPr>
        <w:pStyle w:val="Marcador"/>
      </w:pPr>
      <w:r>
        <w:t xml:space="preserve">□  A frase que a pessoa tem que levar embora está no pôster, em destaque</w:t>
      </w:r>
    </w:p>
    <w:p>
      <w:pPr>
        <w:pStyle w:val="Marcador"/>
      </w:pPr>
      <w:r>
        <w:t xml:space="preserve">□  Há foto da estação montada e da montagem interna</w:t>
      </w:r>
    </w:p>
    <w:p>
      <w:pPr>
        <w:pStyle w:val="Marcador"/>
      </w:pPr>
      <w:r>
        <w:t xml:space="preserve">□  Há QR code do repositório e do mapa</w:t>
      </w:r>
    </w:p>
    <w:p>
      <w:pPr>
        <w:pStyle w:val="Marcador"/>
      </w:pPr>
      <w:r>
        <w:t xml:space="preserve">□  Impresso com 3 dias de antecedência, não na véspera (Roteiro da Feira)</w:t>
      </w:r>
    </w:p>
    <w:p>
      <w:pPr>
        <w:pStyle w:val="T3"/>
      </w:pPr>
      <w:r>
        <w:t xml:space="preserve">Checklist de tarefas</w:t>
      </w:r>
    </w:p>
    <w:p>
      <w:pPr>
        <w:pStyle w:val="Marcador"/>
      </w:pPr>
      <w:r>
        <w:t xml:space="preserve">□  Definir o layout e a frase de destaque</w:t>
      </w:r>
    </w:p>
    <w:p>
      <w:pPr>
        <w:pStyle w:val="Marcador"/>
      </w:pPr>
      <w:r>
        <w:t xml:space="preserve">□  Montar o gráfico principal em tamanho de pôster</w:t>
      </w:r>
    </w:p>
    <w:p>
      <w:pPr>
        <w:pStyle w:val="Marcador"/>
      </w:pPr>
      <w:r>
        <w:t xml:space="preserve">□  Selecionar as fotos</w:t>
      </w:r>
    </w:p>
    <w:p>
      <w:pPr>
        <w:pStyle w:val="Marcador"/>
      </w:pPr>
      <w:r>
        <w:t xml:space="preserve">□  Inserir os QR codes e testá-los impressos</w:t>
      </w:r>
    </w:p>
    <w:p>
      <w:pPr>
        <w:pStyle w:val="Marcador"/>
      </w:pPr>
      <w:r>
        <w:t xml:space="preserve">□  Enviar para impressão com 3 dias de folga</w:t>
      </w:r>
    </w:p>
    <w:p/>
    <w:p>
      <w:pPr>
        <w:pStyle w:val="T2"/>
      </w:pPr>
      <w:r>
        <w:t xml:space="preserve">US-40  —  Roteiro do pitch de 2 minutos</w:t>
      </w:r>
    </w:p>
    <w:tbl>
      <w:tblPr>
        <w:tblStyle w:val="Grade"/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000"/>
        <w:gridCol w:w="7000"/>
      </w:tblGrid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Frente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E6 — Escrita / apresentação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Dono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Gustavo Juks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Pontos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2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Origem no cofre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T20</w:t>
            </w:r>
          </w:p>
        </w:tc>
      </w:tr>
    </w:tbl>
    <w:p/>
    <w:p>
      <w:pPr>
        <w:pStyle w:val="T3"/>
      </w:pPr>
      <w:r>
        <w:t xml:space="preserve">A história</w:t>
      </w:r>
    </w:p>
    <w:p>
      <w:pPr>
        <w:pStyle w:val="Citacao"/>
      </w:pPr>
      <w:r>
        <w:t xml:space="preserve">Como qualquer um dos 5, quero saber dar o pitch, para não depender de o "apresentador oficial" estar livre quando alguém chegar no stand.</w:t>
      </w:r>
    </w:p>
    <w:p>
      <w:pPr>
        <w:pStyle w:val="T3"/>
      </w:pPr>
      <w:r>
        <w:t xml:space="preserve">Critérios de aceite</w:t>
      </w:r>
    </w:p>
    <w:p>
      <w:pPr>
        <w:pStyle w:val="Marcador"/>
      </w:pPr>
      <w:r>
        <w:t xml:space="preserve">□  O roteiro de 6 passos de Roteiro da Feira está escrito e impresso</w:t>
      </w:r>
    </w:p>
    <w:p>
      <w:pPr>
        <w:pStyle w:val="Marcador"/>
      </w:pPr>
      <w:r>
        <w:t xml:space="preserve">□  A tabela de perguntas prováveis e respostas curtas está com o grupo</w:t>
      </w:r>
    </w:p>
    <w:p>
      <w:pPr>
        <w:pStyle w:val="Marcador"/>
      </w:pPr>
      <w:r>
        <w:t xml:space="preserve">□  Os 5 conseguem dar o pitch — não só um</w:t>
      </w:r>
    </w:p>
    <w:p>
      <w:pPr>
        <w:pStyle w:val="Marcador"/>
      </w:pPr>
      <w:r>
        <w:t xml:space="preserve">□  Alguém explica o argumento do calçadão da XV em menos de 2 minutos</w:t>
      </w:r>
    </w:p>
    <w:p>
      <w:pPr>
        <w:pStyle w:val="Marcador"/>
      </w:pPr>
      <w:r>
        <w:t xml:space="preserve">□  Está definida a escala de quem fica no stand em cada horário</w:t>
      </w:r>
    </w:p>
    <w:p>
      <w:pPr>
        <w:pStyle w:val="T3"/>
      </w:pPr>
      <w:r>
        <w:t xml:space="preserve">Checklist de tarefas</w:t>
      </w:r>
    </w:p>
    <w:p>
      <w:pPr>
        <w:pStyle w:val="Marcador"/>
      </w:pPr>
      <w:r>
        <w:t xml:space="preserve">□  Escrever o roteiro dos 6 passos</w:t>
      </w:r>
    </w:p>
    <w:p>
      <w:pPr>
        <w:pStyle w:val="Marcador"/>
      </w:pPr>
      <w:r>
        <w:t xml:space="preserve">□  Revisar as respostas às perguntas prováveis</w:t>
      </w:r>
    </w:p>
    <w:p>
      <w:pPr>
        <w:pStyle w:val="Marcador"/>
      </w:pPr>
      <w:r>
        <w:t xml:space="preserve">□  Cada um treina o pitch uma vez, cronometrado</w:t>
      </w:r>
    </w:p>
    <w:p>
      <w:pPr>
        <w:pStyle w:val="Marcador"/>
      </w:pPr>
      <w:r>
        <w:t xml:space="preserve">□  Montar a escala do stand</w:t>
      </w:r>
    </w:p>
    <w:p/>
    <w:p>
      <w:pPr>
        <w:pStyle w:val="T2"/>
      </w:pPr>
      <w:r>
        <w:t xml:space="preserve">US-41  —  Vídeo plano B da demo</w:t>
      </w:r>
    </w:p>
    <w:tbl>
      <w:tblPr>
        <w:tblStyle w:val="Grade"/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000"/>
        <w:gridCol w:w="7000"/>
      </w:tblGrid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Frente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E6 — Escrita / apresentação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Dono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João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Pontos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2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Origem no cofre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T21</w:t>
            </w:r>
          </w:p>
        </w:tc>
      </w:tr>
    </w:tbl>
    <w:p/>
    <w:p>
      <w:pPr>
        <w:pStyle w:val="T3"/>
      </w:pPr>
      <w:r>
        <w:t xml:space="preserve">A história</w:t>
      </w:r>
    </w:p>
    <w:p>
      <w:pPr>
        <w:pStyle w:val="Citacao"/>
      </w:pPr>
      <w:r>
        <w:t xml:space="preserve">Como stand, quero um vídeo da estação funcionando, para nunca ficar sem demonstração quando a bateria acabar ou alguém esbarrar na mesa.</w:t>
      </w:r>
    </w:p>
    <w:p>
      <w:pPr>
        <w:pStyle w:val="T3"/>
      </w:pPr>
      <w:r>
        <w:t xml:space="preserve">Critérios de aceite</w:t>
      </w:r>
    </w:p>
    <w:p>
      <w:pPr>
        <w:pStyle w:val="Marcador"/>
      </w:pPr>
      <w:r>
        <w:t xml:space="preserve">□  O vídeo mostra a estação ligando, medindo e o número reagindo a som</w:t>
      </w:r>
    </w:p>
    <w:p>
      <w:pPr>
        <w:pStyle w:val="Marcador"/>
      </w:pPr>
      <w:r>
        <w:t xml:space="preserve">□  Dura menos de 60 segundos</w:t>
      </w:r>
    </w:p>
    <w:p>
      <w:pPr>
        <w:pStyle w:val="Marcador"/>
      </w:pPr>
      <w:r>
        <w:t xml:space="preserve">□  Está no celular de pelo menos duas pessoas do grupo, offline</w:t>
      </w:r>
    </w:p>
    <w:p>
      <w:pPr>
        <w:pStyle w:val="Marcador"/>
      </w:pPr>
      <w:r>
        <w:t xml:space="preserve">□  Foi gravado antes do dia da feira, não no dia</w:t>
      </w:r>
    </w:p>
    <w:p>
      <w:pPr>
        <w:pStyle w:val="Marcador"/>
      </w:pPr>
      <w:r>
        <w:t xml:space="preserve">□  Também está no repositório</w:t>
      </w:r>
    </w:p>
    <w:p>
      <w:pPr>
        <w:pStyle w:val="T3"/>
      </w:pPr>
      <w:r>
        <w:t xml:space="preserve">Checklist de tarefas</w:t>
      </w:r>
    </w:p>
    <w:p>
      <w:pPr>
        <w:pStyle w:val="Marcador"/>
      </w:pPr>
      <w:r>
        <w:t xml:space="preserve">□  Roteirizar as tomadas</w:t>
      </w:r>
    </w:p>
    <w:p>
      <w:pPr>
        <w:pStyle w:val="Marcador"/>
      </w:pPr>
      <w:r>
        <w:t xml:space="preserve">□  Gravar com a estação já calibrada e montada</w:t>
      </w:r>
    </w:p>
    <w:p>
      <w:pPr>
        <w:pStyle w:val="Marcador"/>
      </w:pPr>
      <w:r>
        <w:t xml:space="preserve">□  Editar para menos de 60 s</w:t>
      </w:r>
    </w:p>
    <w:p>
      <w:pPr>
        <w:pStyle w:val="Marcador"/>
      </w:pPr>
      <w:r>
        <w:t xml:space="preserve">□  Copiar para 2 celulares e para o repositório</w:t>
      </w:r>
    </w:p>
    <w:p/>
    <w:p>
      <w:pPr>
        <w:pStyle w:val="T2"/>
      </w:pPr>
      <w:r>
        <w:t xml:space="preserve">US-42  —  Ensaio do stand com alguém de fora</w:t>
      </w:r>
    </w:p>
    <w:tbl>
      <w:tblPr>
        <w:tblStyle w:val="Grade"/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000"/>
        <w:gridCol w:w="7000"/>
      </w:tblGrid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Frente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E6 — Escrita / apresentação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Dono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time inteiro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Pontos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3</w:t>
            </w:r>
          </w:p>
        </w:tc>
      </w:tr>
      <w:tr>
        <w:tc>
          <w:tcPr>
            <w:tcW w:w="2000" w:type="dxa"/>
            <w:shd w:val="clear" w:color="auto" w:fill="F5F7FA"/>
            <w:vAlign w:val="center"/>
          </w:tcPr>
          <w:p>
            <w:pPr>
              <w:pStyle w:val="Tabela"/>
            </w:pPr>
            <w:r>
              <w:rPr>
                <w:b/>
              </w:rPr>
              <w:t xml:space="preserve">Origem no cofre</w:t>
            </w:r>
          </w:p>
        </w:tc>
        <w:tc>
          <w:tcPr>
            <w:tcW w:w="7000" w:type="dxa"/>
            <w:vAlign w:val="center"/>
          </w:tcPr>
          <w:p>
            <w:pPr>
              <w:pStyle w:val="Tabela"/>
            </w:pPr>
            <w:r>
              <w:t xml:space="preserve">T21</w:t>
            </w:r>
          </w:p>
        </w:tc>
      </w:tr>
    </w:tbl>
    <w:p/>
    <w:p>
      <w:pPr>
        <w:pStyle w:val="T3"/>
      </w:pPr>
      <w:r>
        <w:t xml:space="preserve">A história</w:t>
      </w:r>
    </w:p>
    <w:p>
      <w:pPr>
        <w:pStyle w:val="Citacao"/>
      </w:pPr>
      <w:r>
        <w:t xml:space="preserve">Como grupo, quero ensaiar com uma pessoa que não conhece o projeto, para descobrir o que não está claro antes de descobrir na banca.</w:t>
      </w:r>
    </w:p>
    <w:p>
      <w:pPr>
        <w:pStyle w:val="T3"/>
      </w:pPr>
      <w:r>
        <w:t xml:space="preserve">Critérios de aceite</w:t>
      </w:r>
    </w:p>
    <w:p>
      <w:pPr>
        <w:pStyle w:val="Marcador"/>
      </w:pPr>
      <w:r>
        <w:t xml:space="preserve">□  Ensaio completo com a demo ligada e alguém de fora assistindo</w:t>
      </w:r>
    </w:p>
    <w:p>
      <w:pPr>
        <w:pStyle w:val="Marcador"/>
      </w:pPr>
      <w:r>
        <w:t xml:space="preserve">□  A estação liga e mostra número em menos de 1 minuto</w:t>
      </w:r>
    </w:p>
    <w:p>
      <w:pPr>
        <w:pStyle w:val="Marcador"/>
      </w:pPr>
      <w:r>
        <w:t xml:space="preserve">□  O mapa abre</w:t>
      </w:r>
    </w:p>
    <w:p>
      <w:pPr>
        <w:pStyle w:val="Marcador"/>
      </w:pPr>
      <w:r>
        <w:t xml:space="preserve">□  A pessoa de fora consegue repetir a ideia principal com as próprias palavras</w:t>
      </w:r>
    </w:p>
    <w:p>
      <w:pPr>
        <w:pStyle w:val="Marcador"/>
      </w:pPr>
      <w:r>
        <w:t xml:space="preserve">□  O vídeo plano B está em 2 celulares</w:t>
      </w:r>
    </w:p>
    <w:p>
      <w:pPr>
        <w:pStyle w:val="Marcador"/>
      </w:pPr>
      <w:r>
        <w:t xml:space="preserve">□  Cabo reserva e power bank carregado estão na mochila</w:t>
      </w:r>
    </w:p>
    <w:p>
      <w:pPr>
        <w:pStyle w:val="Marcador"/>
      </w:pPr>
      <w:r>
        <w:t xml:space="preserve">□  A checklist do dia de Roteiro da Feira foi percorrida inteira</w:t>
      </w:r>
    </w:p>
    <w:p>
      <w:pPr>
        <w:pStyle w:val="T3"/>
      </w:pPr>
      <w:r>
        <w:t xml:space="preserve">Checklist de tarefas</w:t>
      </w:r>
    </w:p>
    <w:p>
      <w:pPr>
        <w:pStyle w:val="Marcador"/>
      </w:pPr>
      <w:r>
        <w:t xml:space="preserve">□  Montar o stand completo em casa ou na sala</w:t>
      </w:r>
    </w:p>
    <w:p>
      <w:pPr>
        <w:pStyle w:val="Marcador"/>
      </w:pPr>
      <w:r>
        <w:t xml:space="preserve">□  Rodar o pitch para a pessoa de fora</w:t>
      </w:r>
    </w:p>
    <w:p>
      <w:pPr>
        <w:pStyle w:val="Marcador"/>
      </w:pPr>
      <w:r>
        <w:t xml:space="preserve">□  Cronometrar o boot da estação</w:t>
      </w:r>
    </w:p>
    <w:p>
      <w:pPr>
        <w:pStyle w:val="Marcador"/>
      </w:pPr>
      <w:r>
        <w:t xml:space="preserve">□  Perguntar à pessoa o que ela entendeu, e corrigir o que não passou</w:t>
      </w:r>
    </w:p>
    <w:p>
      <w:pPr>
        <w:pStyle w:val="Marcador"/>
      </w:pPr>
      <w:r>
        <w:t xml:space="preserve">□  Percorrer a checklist do dia</w:t>
      </w:r>
    </w:p>
    <w:p>
      <w:pPr>
        <w:pStyle w:val="Marcador"/>
      </w:pPr>
      <w:r>
        <w:t xml:space="preserve">□  Preparar a mochila com reservas</w:t>
      </w:r>
    </w:p>
    <w:p/>
    <w:p>
      <w:r>
        <w:br w:type="page"/>
      </w:r>
    </w:p>
    <w:p>
      <w:pPr>
        <w:pStyle w:val="T1"/>
      </w:pPr>
      <w:r>
        <w:t xml:space="preserve">Sprint 13  ·  18/11 a 24/11  ·  buffer</w:t>
      </w:r>
    </w:p>
    <w:p>
      <w:pPr>
        <w:pStyle w:val="Obs"/>
      </w:pPr>
      <w:r>
        <w:t xml:space="preserve">0 pontos  ·  0 cards</w:t>
      </w:r>
    </w:p>
    <w:p/>
    <w:p>
      <w:r>
        <w:t xml:space="preserve">Sprint sem cards planejados.</w:t>
      </w:r>
    </w:p>
    <w:p>
      <w:r>
        <w:t xml:space="preserve">Toda a folga do cronograma está aqui. Ela existe para absorver o que escorregar das doze sprints anteriores — um atraso na entrega do hardware, uma sessão de campo perdida por chuva, um ajuste de última hora no pôster.</w:t>
      </w:r>
    </w:p>
    <w:p>
      <w:pPr>
        <w:pStyle w:val="Aviso"/>
      </w:pPr>
      <w:r>
        <w:rPr>
          <w:b/>
        </w:rPr>
        <w:t xml:space="preserve">Regra de uso do buffer:  </w:t>
      </w:r>
      <w:r>
        <w:t xml:space="preserve">se esta folga começar a ser consumida antes da Sprint 10, o escopo precisa ser cortado em vez de empurrado. A ordem exata do corte está na nota Scrum do Projeto, e o destino é o escopo mínimo garantido: estação medindo ao vivo, pontos das tipologias 3 e 4 medidos, um mapa ainda que estático, e o pôster com o argumento.</w:t>
      </w:r>
    </w:p>
    <w:p/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  <w:szCs w:val="21"/>
        <w:lang w:val="pt-BR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ulo">
    <w:name w:val="Title"/>
    <w:basedOn w:val="Normal"/>
    <w:qFormat/>
    <w:pPr>
      <w:spacing w:before="480" w:after="0"/>
    </w:pPr>
    <w:rPr>
      <w:b/>
      <w:color w:val="1F3864"/>
      <w:sz w:val="60"/>
      <w:szCs w:val="60"/>
    </w:rPr>
  </w:style>
  <w:style w:type="paragraph" w:styleId="Subtitulo">
    <w:name w:val="Subtitle"/>
    <w:basedOn w:val="Normal"/>
    <w:qFormat/>
    <w:pPr>
      <w:spacing w:before="60" w:after="360"/>
    </w:pPr>
    <w:rPr>
      <w:color w:val="5B7089"/>
      <w:sz w:val="26"/>
      <w:szCs w:val="26"/>
    </w:rPr>
  </w:style>
  <w:style w:type="paragraph" w:styleId="T1">
    <w:name w:val="heading 1"/>
    <w:basedOn w:val="Normal"/>
    <w:next w:val="Normal"/>
    <w:qFormat/>
    <w:pPr>
      <w:outlineLvl w:val="0"/>
      <w:spacing w:before="240" w:after="160"/>
      <w:pBdr>
        <w:bottom w:val="single" w:sz="12" w:space="4" w:color="2E5C8A"/>
      </w:pBdr>
    </w:pPr>
    <w:rPr>
      <w:b/>
      <w:color w:val="1F3864"/>
      <w:sz w:val="40"/>
      <w:szCs w:val="40"/>
    </w:rPr>
  </w:style>
  <w:style w:type="paragraph" w:styleId="T2">
    <w:name w:val="heading 2"/>
    <w:basedOn w:val="Normal"/>
    <w:next w:val="Normal"/>
    <w:qFormat/>
    <w:pPr>
      <w:outlineLvl w:val="1"/>
      <w:spacing w:before="320" w:after="120"/>
      <w:keepNext/>
    </w:pPr>
    <w:rPr>
      <w:b/>
      <w:color w:val="2E5C8A"/>
      <w:sz w:val="28"/>
      <w:szCs w:val="28"/>
    </w:rPr>
  </w:style>
  <w:style w:type="paragraph" w:styleId="T3">
    <w:name w:val="heading 3"/>
    <w:basedOn w:val="Normal"/>
    <w:next w:val="Normal"/>
    <w:qFormat/>
    <w:pPr>
      <w:outlineLvl w:val="2"/>
      <w:spacing w:before="200" w:after="80"/>
      <w:keepNext/>
    </w:pPr>
    <w:rPr>
      <w:b/>
      <w:caps/>
      <w:color w:val="5B7089"/>
      <w:sz w:val="19"/>
      <w:szCs w:val="19"/>
    </w:rPr>
  </w:style>
  <w:style w:type="paragraph" w:styleId="Marcador">
    <w:name w:val="Marcador"/>
    <w:basedOn w:val="Normal"/>
    <w:qFormat/>
    <w:pPr>
      <w:ind w:left="454" w:hanging="284"/>
      <w:spacing w:after="60"/>
    </w:pPr>
  </w:style>
  <w:style w:type="paragraph" w:styleId="Citacao">
    <w:name w:val="Citacao"/>
    <w:basedOn w:val="Normal"/>
    <w:qFormat/>
    <w:pPr>
      <w:ind w:left="340"/>
      <w:spacing w:before="60" w:after="160"/>
      <w:pBdr>
        <w:left w:val="single" w:sz="18" w:space="10" w:color="2E5C8A"/>
      </w:pBdr>
    </w:pPr>
    <w:rPr>
      <w:i/>
      <w:color w:val="1F3864"/>
      <w:sz w:val="22"/>
      <w:szCs w:val="22"/>
    </w:rPr>
  </w:style>
  <w:style w:type="paragraph" w:styleId="Aviso">
    <w:name w:val="Aviso"/>
    <w:basedOn w:val="Normal"/>
    <w:qFormat/>
    <w:pPr>
      <w:ind w:left="227" w:right="227"/>
      <w:spacing w:before="120" w:after="120"/>
      <w:pBdr>
        <w:top w:val="single" w:sz="4" w:space="6" w:color="E0C070"/>
        <w:left w:val="single" w:sz="18" w:space="8" w:color="D9A62E"/>
        <w:bottom w:val="single" w:sz="4" w:space="6" w:color="E0C070"/>
        <w:right w:val="single" w:sz="4" w:space="6" w:color="E0C070"/>
      </w:pBdr>
      <w:shd w:val="clear" w:color="auto" w:fill="FDF8EC"/>
    </w:pPr>
    <w:rPr>
      <w:sz w:val="20"/>
      <w:szCs w:val="20"/>
    </w:rPr>
  </w:style>
  <w:style w:type="paragraph" w:styleId="Destaque">
    <w:name w:val="Destaque"/>
    <w:basedOn w:val="Normal"/>
    <w:qFormat/>
    <w:pPr>
      <w:spacing w:before="80" w:after="80"/>
      <w:ind w:left="170" w:right="170"/>
      <w:shd w:val="clear" w:color="auto" w:fill="EEF3F8"/>
    </w:pPr>
    <w:rPr>
      <w:sz w:val="22"/>
      <w:szCs w:val="22"/>
    </w:rPr>
  </w:style>
  <w:style w:type="paragraph" w:styleId="Obs">
    <w:name w:val="Obs"/>
    <w:basedOn w:val="Normal"/>
    <w:qFormat/>
    <w:pPr>
      <w:spacing w:before="40" w:after="120"/>
    </w:pPr>
    <w:rPr>
      <w:color w:val="6B7A8C"/>
      <w:sz w:val="19"/>
      <w:szCs w:val="19"/>
    </w:rPr>
  </w:style>
  <w:style w:type="paragraph" w:styleId="Tabela">
    <w:name w:val="Tabela"/>
    <w:basedOn w:val="Normal"/>
    <w:qFormat/>
    <w:pPr>
      <w:spacing w:before="40" w:after="40"/>
    </w:pPr>
    <w:rPr>
      <w:sz w:val="19"/>
      <w:szCs w:val="19"/>
    </w:rPr>
  </w:style>
  <w:style w:type="table" w:styleId="Grade">
    <w:name w:val="Table Grid"/>
    <w:tblPr>
      <w:tblCellMar>
        <w:top w:w="60" w:type="dxa"/>
        <w:left w:w="108" w:type="dxa"/>
        <w:bottom w:w="6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
</file>