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5AD8" w14:textId="01BC558D" w:rsidR="00A90BF5" w:rsidRDefault="00B11D94" w:rsidP="00A90BF5">
      <w:pPr>
        <w:rPr>
          <w:b/>
          <w:bCs/>
        </w:rPr>
      </w:pPr>
      <w:r w:rsidRPr="00B11D94">
        <w:rPr>
          <w:b/>
          <w:bCs/>
        </w:rPr>
        <w:t>P10. Consider a datagram network using 8-bit host addresses. Suppose a router uses longest prefix matching and has the following forwarding table:</w:t>
      </w:r>
    </w:p>
    <w:p w14:paraId="157A43D2" w14:textId="312AB76C" w:rsidR="00973A8A" w:rsidRDefault="00CA7118" w:rsidP="00A90B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EDEFAE" wp14:editId="6BB6B62B">
            <wp:extent cx="2425700" cy="130484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0"/>
                    <a:stretch/>
                  </pic:blipFill>
                  <pic:spPr bwMode="auto">
                    <a:xfrm>
                      <a:off x="0" y="0"/>
                      <a:ext cx="2443673" cy="1314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CB82BA" w14:textId="27B9908F" w:rsidR="00B11D94" w:rsidRDefault="00B11D94" w:rsidP="00A90BF5">
      <w:pPr>
        <w:rPr>
          <w:b/>
          <w:bCs/>
        </w:rPr>
      </w:pPr>
      <w:r w:rsidRPr="00B11D94">
        <w:rPr>
          <w:b/>
          <w:bCs/>
        </w:rPr>
        <w:t>For each of the four interfaces, give the associated range of destination host addresses and the number of addresses in the range.</w:t>
      </w:r>
    </w:p>
    <w:p w14:paraId="120C837A" w14:textId="051C8B88" w:rsidR="00B11D94" w:rsidRDefault="00B11D94" w:rsidP="00A90BF5">
      <w:pPr>
        <w:rPr>
          <w:b/>
          <w:bCs/>
        </w:rPr>
      </w:pPr>
    </w:p>
    <w:p w14:paraId="40A83EDC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 xml:space="preserve">Interface 0 </w:t>
      </w:r>
    </w:p>
    <w:p w14:paraId="11804A94" w14:textId="01B48018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Range: 10000000</w:t>
      </w:r>
      <w:r>
        <w:rPr>
          <w:rFonts w:cs="Times New Roman"/>
        </w:rPr>
        <w:t xml:space="preserve"> </w:t>
      </w:r>
      <w:r w:rsidRPr="00D056D1">
        <w:rPr>
          <w:rFonts w:cs="Times New Roman"/>
        </w:rPr>
        <w:t>through 10111111</w:t>
      </w:r>
    </w:p>
    <w:p w14:paraId="01B9BC47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Number of addresses: 64</w:t>
      </w:r>
    </w:p>
    <w:p w14:paraId="4D789F39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 xml:space="preserve">Interface 1 </w:t>
      </w:r>
    </w:p>
    <w:p w14:paraId="278126BA" w14:textId="6F637FA5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Range: 11000000</w:t>
      </w:r>
      <w:r>
        <w:rPr>
          <w:rFonts w:cs="Times New Roman"/>
        </w:rPr>
        <w:t xml:space="preserve"> </w:t>
      </w:r>
      <w:r w:rsidRPr="00D056D1">
        <w:rPr>
          <w:rFonts w:cs="Times New Roman"/>
        </w:rPr>
        <w:t>through 11011111</w:t>
      </w:r>
    </w:p>
    <w:p w14:paraId="20B76FF6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Number of addresses: 32</w:t>
      </w:r>
    </w:p>
    <w:p w14:paraId="384EE14C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 xml:space="preserve">Interface 2 </w:t>
      </w:r>
    </w:p>
    <w:p w14:paraId="4525EB8A" w14:textId="22B49E3E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Range: 11100000</w:t>
      </w:r>
      <w:r>
        <w:rPr>
          <w:rFonts w:cs="Times New Roman"/>
        </w:rPr>
        <w:t xml:space="preserve"> </w:t>
      </w:r>
      <w:r w:rsidRPr="00D056D1">
        <w:rPr>
          <w:rFonts w:cs="Times New Roman"/>
        </w:rPr>
        <w:t>through 11111111</w:t>
      </w:r>
    </w:p>
    <w:p w14:paraId="5AC9D92F" w14:textId="13808D50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 xml:space="preserve">Number of addresses: </w:t>
      </w:r>
      <w:r>
        <w:rPr>
          <w:rFonts w:cs="Times New Roman"/>
        </w:rPr>
        <w:t>32</w:t>
      </w:r>
    </w:p>
    <w:p w14:paraId="0C9DC7EE" w14:textId="77777777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 xml:space="preserve">Interface 3 </w:t>
      </w:r>
    </w:p>
    <w:p w14:paraId="1C0B9F80" w14:textId="756B7D6E" w:rsidR="00D056D1" w:rsidRPr="00D056D1" w:rsidRDefault="00D056D1" w:rsidP="00D056D1">
      <w:pPr>
        <w:rPr>
          <w:rFonts w:cs="Times New Roman"/>
        </w:rPr>
      </w:pPr>
      <w:r w:rsidRPr="00D056D1">
        <w:rPr>
          <w:rFonts w:cs="Times New Roman"/>
        </w:rPr>
        <w:t>Range: 00000000</w:t>
      </w:r>
      <w:r>
        <w:rPr>
          <w:rFonts w:cs="Times New Roman"/>
        </w:rPr>
        <w:t xml:space="preserve"> </w:t>
      </w:r>
      <w:r w:rsidRPr="00D056D1">
        <w:rPr>
          <w:rFonts w:cs="Times New Roman"/>
        </w:rPr>
        <w:t>through 01111111</w:t>
      </w:r>
    </w:p>
    <w:p w14:paraId="33219A54" w14:textId="185635E4" w:rsidR="00B11D94" w:rsidRPr="009B1286" w:rsidRDefault="00D056D1" w:rsidP="00A90BF5">
      <w:pPr>
        <w:rPr>
          <w:rFonts w:cs="Times New Roman" w:hint="eastAsia"/>
        </w:rPr>
      </w:pPr>
      <w:r w:rsidRPr="00D056D1">
        <w:rPr>
          <w:rFonts w:cs="Times New Roman"/>
        </w:rPr>
        <w:t xml:space="preserve">Number of addresses: </w:t>
      </w:r>
      <w:r>
        <w:rPr>
          <w:rFonts w:cs="Times New Roman"/>
        </w:rPr>
        <w:t>128</w:t>
      </w:r>
    </w:p>
    <w:p w14:paraId="12EDD582" w14:textId="49249938" w:rsidR="00B11D94" w:rsidRDefault="00B11D94" w:rsidP="00A90BF5">
      <w:pPr>
        <w:rPr>
          <w:b/>
          <w:bCs/>
        </w:rPr>
      </w:pPr>
    </w:p>
    <w:p w14:paraId="1C16CDA4" w14:textId="6C11CFF1" w:rsidR="00B11D94" w:rsidRDefault="00B11D94" w:rsidP="00A90BF5">
      <w:pPr>
        <w:rPr>
          <w:b/>
          <w:bCs/>
        </w:rPr>
      </w:pPr>
      <w:r w:rsidRPr="00B11D94">
        <w:rPr>
          <w:b/>
          <w:bCs/>
        </w:rPr>
        <w:t>P14. Consider a subnet with prefix 128.119.40.128/26. Give an example of one IP address (of form xxx.xxx.xxx.xxx) that can be assigned to this network.</w:t>
      </w:r>
      <w:r w:rsidRPr="00B11D94">
        <w:t xml:space="preserve"> </w:t>
      </w:r>
      <w:r w:rsidRPr="00B11D94">
        <w:rPr>
          <w:b/>
          <w:bCs/>
        </w:rPr>
        <w:t>Suppose an ISP owns the block of addresses of the form 128.119.40.64/26. Suppose it wants to create four subnets from this block, with each block having the same number of IP addresses. What are the prefixes (of form a.b.c.d/x) for the four subnets?</w:t>
      </w:r>
    </w:p>
    <w:p w14:paraId="02633F73" w14:textId="37B7D07C" w:rsidR="00B11D94" w:rsidRDefault="00B11D94" w:rsidP="00A90BF5">
      <w:pPr>
        <w:rPr>
          <w:b/>
          <w:bCs/>
        </w:rPr>
      </w:pPr>
    </w:p>
    <w:p w14:paraId="5B7F4EDC" w14:textId="77777777" w:rsidR="009E1762" w:rsidRDefault="009E1762" w:rsidP="009E1762">
      <w:r>
        <w:t>128.119.40.0/28</w:t>
      </w:r>
    </w:p>
    <w:p w14:paraId="1B11BAC2" w14:textId="369DD25F" w:rsidR="009E1762" w:rsidRDefault="009E1762" w:rsidP="009E1762">
      <w:r>
        <w:t>128.119.40.16/28</w:t>
      </w:r>
    </w:p>
    <w:p w14:paraId="4A96B4C7" w14:textId="5F9C5FC0" w:rsidR="009E1762" w:rsidRDefault="009E1762" w:rsidP="009E1762">
      <w:r>
        <w:t>128.119.40.32/28</w:t>
      </w:r>
    </w:p>
    <w:p w14:paraId="516B7759" w14:textId="0D122F68" w:rsidR="00D056D1" w:rsidRDefault="009E1762" w:rsidP="009E1762">
      <w:r>
        <w:t>128.119.40.64/28</w:t>
      </w:r>
    </w:p>
    <w:p w14:paraId="0DB1566A" w14:textId="77777777" w:rsidR="009E1762" w:rsidRDefault="009E1762" w:rsidP="009E1762">
      <w:pPr>
        <w:rPr>
          <w:b/>
          <w:bCs/>
        </w:rPr>
      </w:pPr>
    </w:p>
    <w:p w14:paraId="0BE2E4AC" w14:textId="333E9949" w:rsidR="00B11D94" w:rsidRDefault="00B11D94" w:rsidP="00A90BF5">
      <w:pPr>
        <w:rPr>
          <w:b/>
          <w:bCs/>
        </w:rPr>
      </w:pPr>
      <w:r w:rsidRPr="00B11D94">
        <w:rPr>
          <w:b/>
          <w:bCs/>
        </w:rPr>
        <w:t>P17. Suppose datagrams are limited to 1,500 bytes (including header) between source Host A and destination Host B. Assuming a 20-byte IP header, how many datagrams would be required to send an MP3 consisting of 5 million bytes? Explain how you computed your answer.</w:t>
      </w:r>
    </w:p>
    <w:p w14:paraId="038B46C9" w14:textId="1E0AF7EE" w:rsidR="00B11D94" w:rsidRDefault="00B11D94" w:rsidP="00A90BF5">
      <w:pPr>
        <w:rPr>
          <w:b/>
          <w:bCs/>
        </w:rPr>
      </w:pPr>
    </w:p>
    <w:p w14:paraId="7FAB25D1" w14:textId="1F3D7F24" w:rsidR="009E1762" w:rsidRDefault="009E1762" w:rsidP="00A90BF5">
      <w:r w:rsidRPr="009E1762">
        <w:t xml:space="preserve">MP3 file size = </w:t>
      </w:r>
      <w:r>
        <w:t>5</w:t>
      </w:r>
      <w:r w:rsidRPr="009E1762">
        <w:t xml:space="preserve"> million bytes.</w:t>
      </w:r>
    </w:p>
    <w:p w14:paraId="25D6175D" w14:textId="1543381C" w:rsidR="009E1762" w:rsidRDefault="009E1762" w:rsidP="00A90BF5">
      <w:r w:rsidRPr="009E1762">
        <w:lastRenderedPageBreak/>
        <w:t>each datagram can carry 1500-40=1460 bytes of the MP3 file.</w:t>
      </w:r>
    </w:p>
    <w:p w14:paraId="0CFC733A" w14:textId="442820A7" w:rsidR="009E1762" w:rsidRPr="009E4D44" w:rsidRDefault="009E4D44" w:rsidP="00A90BF5">
      <w:r>
        <w:t>Number of datagram = 5 * 10^6 / 1460 = 3425</w:t>
      </w:r>
    </w:p>
    <w:p w14:paraId="5AA0A19B" w14:textId="77777777" w:rsidR="009E1762" w:rsidRDefault="009E1762" w:rsidP="00A90BF5">
      <w:pPr>
        <w:rPr>
          <w:b/>
          <w:bCs/>
        </w:rPr>
      </w:pPr>
    </w:p>
    <w:p w14:paraId="19E83FBE" w14:textId="77777777" w:rsidR="00B11D94" w:rsidRDefault="00B11D94" w:rsidP="00B11D94">
      <w:pPr>
        <w:rPr>
          <w:b/>
          <w:bCs/>
        </w:rPr>
      </w:pPr>
      <w:r w:rsidRPr="00B11D94">
        <w:rPr>
          <w:b/>
          <w:bCs/>
        </w:rPr>
        <w:t xml:space="preserve">P21. Consider the SDN OpenFlow network shown in Figure 4.30. Suppose that the desired forwarding behavior for datagrams arriving at s2 is as follows: </w:t>
      </w:r>
    </w:p>
    <w:p w14:paraId="64095837" w14:textId="0282324D" w:rsidR="00B11D94" w:rsidRDefault="00B11D94" w:rsidP="00B11D94">
      <w:pPr>
        <w:rPr>
          <w:b/>
          <w:bCs/>
        </w:rPr>
      </w:pPr>
      <w:r w:rsidRPr="00B11D94">
        <w:rPr>
          <w:b/>
          <w:bCs/>
        </w:rPr>
        <w:t xml:space="preserve">• any datagrams arriving on input port 1 from hosts h5 or h6 that are destined to hosts h1 or h2 should be forwarded over output port 2; </w:t>
      </w:r>
    </w:p>
    <w:p w14:paraId="2D963110" w14:textId="57D052EB" w:rsidR="00B11D94" w:rsidRDefault="00B11D94" w:rsidP="00B11D94">
      <w:pPr>
        <w:rPr>
          <w:b/>
          <w:bCs/>
        </w:rPr>
      </w:pPr>
      <w:r w:rsidRPr="00B11D94">
        <w:rPr>
          <w:b/>
          <w:bCs/>
        </w:rPr>
        <w:t xml:space="preserve">• any datagrams arriving on input port 2 from hosts h1 or h2 that are destined to hosts h5 or h6 should be forwarded over output port 1; </w:t>
      </w:r>
    </w:p>
    <w:p w14:paraId="6FBE6D5B" w14:textId="77777777" w:rsidR="00B11D94" w:rsidRDefault="00B11D94" w:rsidP="00B11D94">
      <w:pPr>
        <w:rPr>
          <w:b/>
          <w:bCs/>
        </w:rPr>
      </w:pPr>
      <w:r w:rsidRPr="00B11D94">
        <w:rPr>
          <w:b/>
          <w:bCs/>
        </w:rPr>
        <w:t xml:space="preserve">• any arriving datagrams on input ports 1 or 2 and destined to hosts h3 or h4 should be delivered to the host specified; </w:t>
      </w:r>
    </w:p>
    <w:p w14:paraId="58693FCC" w14:textId="75E510B2" w:rsidR="00B11D94" w:rsidRPr="00B11D94" w:rsidRDefault="00B11D94" w:rsidP="00B11D94">
      <w:pPr>
        <w:rPr>
          <w:b/>
          <w:bCs/>
        </w:rPr>
      </w:pPr>
      <w:r w:rsidRPr="00B11D94">
        <w:rPr>
          <w:b/>
          <w:bCs/>
        </w:rPr>
        <w:t>• hosts h3 and h4 should be able to send datagrams to each other.</w:t>
      </w:r>
    </w:p>
    <w:p w14:paraId="2B15ABF9" w14:textId="77761D16" w:rsidR="00B11D94" w:rsidRDefault="00B11D94" w:rsidP="00B11D94">
      <w:pPr>
        <w:rPr>
          <w:b/>
          <w:bCs/>
        </w:rPr>
      </w:pPr>
      <w:r w:rsidRPr="00B11D94">
        <w:rPr>
          <w:b/>
          <w:bCs/>
        </w:rPr>
        <w:t>Specify the flow table entries in s2 that implement this forwarding behavior.</w:t>
      </w:r>
    </w:p>
    <w:p w14:paraId="0946DDE4" w14:textId="2A989837" w:rsidR="00B11D94" w:rsidRPr="001C1D43" w:rsidRDefault="001C1D43" w:rsidP="00B11D94">
      <w:r w:rsidRPr="001C1D43">
        <w:t>s2 flow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55"/>
        <w:gridCol w:w="1185"/>
      </w:tblGrid>
      <w:tr w:rsidR="001C1D43" w:rsidRPr="001C1D43" w14:paraId="3D671827" w14:textId="77777777" w:rsidTr="001C1D43">
        <w:tc>
          <w:tcPr>
            <w:tcW w:w="0" w:type="auto"/>
            <w:hideMark/>
          </w:tcPr>
          <w:p w14:paraId="5EFAE6F4" w14:textId="77777777" w:rsidR="001C1D43" w:rsidRPr="001C1D43" w:rsidRDefault="001C1D43" w:rsidP="001C1D43">
            <w:r w:rsidRPr="001C1D43">
              <w:t>Match</w:t>
            </w:r>
          </w:p>
        </w:tc>
        <w:tc>
          <w:tcPr>
            <w:tcW w:w="0" w:type="auto"/>
            <w:hideMark/>
          </w:tcPr>
          <w:p w14:paraId="5A7B0B23" w14:textId="77777777" w:rsidR="001C1D43" w:rsidRPr="001C1D43" w:rsidRDefault="001C1D43" w:rsidP="001C1D43">
            <w:r w:rsidRPr="001C1D43">
              <w:t>Action</w:t>
            </w:r>
          </w:p>
        </w:tc>
      </w:tr>
      <w:tr w:rsidR="001C1D43" w:rsidRPr="001C1D43" w14:paraId="400422FF" w14:textId="77777777" w:rsidTr="001C1D43">
        <w:tc>
          <w:tcPr>
            <w:tcW w:w="0" w:type="auto"/>
            <w:hideMark/>
          </w:tcPr>
          <w:p w14:paraId="37167339" w14:textId="77777777" w:rsidR="001C1D43" w:rsidRPr="001C1D43" w:rsidRDefault="001C1D43" w:rsidP="001C1D43">
            <w:r w:rsidRPr="001C1D43">
              <w:t>Ingress Port: 1; IP Src: 10.3.</w:t>
            </w:r>
            <w:proofErr w:type="gramStart"/>
            <w:r w:rsidRPr="001C1D43">
              <w:t>*.*</w:t>
            </w:r>
            <w:proofErr w:type="gramEnd"/>
            <w:r w:rsidRPr="001C1D43">
              <w:t>; IP Dst: 10.1.*.*</w:t>
            </w:r>
          </w:p>
        </w:tc>
        <w:tc>
          <w:tcPr>
            <w:tcW w:w="0" w:type="auto"/>
            <w:hideMark/>
          </w:tcPr>
          <w:p w14:paraId="734F307D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2)</w:t>
            </w:r>
          </w:p>
        </w:tc>
      </w:tr>
      <w:tr w:rsidR="001C1D43" w:rsidRPr="001C1D43" w14:paraId="2B73B680" w14:textId="77777777" w:rsidTr="001C1D43">
        <w:tc>
          <w:tcPr>
            <w:tcW w:w="0" w:type="auto"/>
            <w:hideMark/>
          </w:tcPr>
          <w:p w14:paraId="79BF6694" w14:textId="77777777" w:rsidR="001C1D43" w:rsidRPr="001C1D43" w:rsidRDefault="001C1D43" w:rsidP="001C1D43">
            <w:r w:rsidRPr="001C1D43">
              <w:t>Ingress Port: 2; IP Src: 10.1.</w:t>
            </w:r>
            <w:proofErr w:type="gramStart"/>
            <w:r w:rsidRPr="001C1D43">
              <w:t>*.*</w:t>
            </w:r>
            <w:proofErr w:type="gramEnd"/>
            <w:r w:rsidRPr="001C1D43">
              <w:t>; IP Dst: 10.3.*.*</w:t>
            </w:r>
          </w:p>
        </w:tc>
        <w:tc>
          <w:tcPr>
            <w:tcW w:w="0" w:type="auto"/>
            <w:hideMark/>
          </w:tcPr>
          <w:p w14:paraId="3ECF22B8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1)</w:t>
            </w:r>
          </w:p>
        </w:tc>
      </w:tr>
      <w:tr w:rsidR="001C1D43" w:rsidRPr="001C1D43" w14:paraId="50822938" w14:textId="77777777" w:rsidTr="001C1D43">
        <w:tc>
          <w:tcPr>
            <w:tcW w:w="0" w:type="auto"/>
            <w:hideMark/>
          </w:tcPr>
          <w:p w14:paraId="112D152F" w14:textId="77777777" w:rsidR="001C1D43" w:rsidRPr="001C1D43" w:rsidRDefault="001C1D43" w:rsidP="001C1D43">
            <w:r w:rsidRPr="001C1D43">
              <w:t>Ingress Port: 1; IP Dst: 10.2.0.3</w:t>
            </w:r>
          </w:p>
        </w:tc>
        <w:tc>
          <w:tcPr>
            <w:tcW w:w="0" w:type="auto"/>
            <w:hideMark/>
          </w:tcPr>
          <w:p w14:paraId="099266E6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3)</w:t>
            </w:r>
          </w:p>
        </w:tc>
      </w:tr>
      <w:tr w:rsidR="001C1D43" w:rsidRPr="001C1D43" w14:paraId="4EF87DF9" w14:textId="77777777" w:rsidTr="001C1D43">
        <w:tc>
          <w:tcPr>
            <w:tcW w:w="0" w:type="auto"/>
            <w:hideMark/>
          </w:tcPr>
          <w:p w14:paraId="2C7434DE" w14:textId="77777777" w:rsidR="001C1D43" w:rsidRPr="001C1D43" w:rsidRDefault="001C1D43" w:rsidP="001C1D43">
            <w:r w:rsidRPr="001C1D43">
              <w:t>Ingress Port: 2; IP Dst: 10.2.0.3</w:t>
            </w:r>
          </w:p>
        </w:tc>
        <w:tc>
          <w:tcPr>
            <w:tcW w:w="0" w:type="auto"/>
            <w:hideMark/>
          </w:tcPr>
          <w:p w14:paraId="011CF53B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3)</w:t>
            </w:r>
          </w:p>
        </w:tc>
      </w:tr>
      <w:tr w:rsidR="001C1D43" w:rsidRPr="001C1D43" w14:paraId="67A685A6" w14:textId="77777777" w:rsidTr="001C1D43">
        <w:tc>
          <w:tcPr>
            <w:tcW w:w="0" w:type="auto"/>
            <w:hideMark/>
          </w:tcPr>
          <w:p w14:paraId="2E059360" w14:textId="77777777" w:rsidR="001C1D43" w:rsidRPr="001C1D43" w:rsidRDefault="001C1D43" w:rsidP="001C1D43">
            <w:r w:rsidRPr="001C1D43">
              <w:t>Ingress Port: 4; IP Src=10.2.0.4; IP Dst: 10.2.0.3</w:t>
            </w:r>
          </w:p>
        </w:tc>
        <w:tc>
          <w:tcPr>
            <w:tcW w:w="0" w:type="auto"/>
            <w:hideMark/>
          </w:tcPr>
          <w:p w14:paraId="26F3879E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3)</w:t>
            </w:r>
          </w:p>
        </w:tc>
      </w:tr>
      <w:tr w:rsidR="001C1D43" w:rsidRPr="001C1D43" w14:paraId="38E01CCD" w14:textId="77777777" w:rsidTr="001C1D43">
        <w:tc>
          <w:tcPr>
            <w:tcW w:w="0" w:type="auto"/>
            <w:hideMark/>
          </w:tcPr>
          <w:p w14:paraId="7A62158E" w14:textId="77777777" w:rsidR="001C1D43" w:rsidRPr="001C1D43" w:rsidRDefault="001C1D43" w:rsidP="001C1D43">
            <w:r w:rsidRPr="001C1D43">
              <w:t>Ingress Port: 1; IP Dst: 10.2.0.4</w:t>
            </w:r>
          </w:p>
        </w:tc>
        <w:tc>
          <w:tcPr>
            <w:tcW w:w="0" w:type="auto"/>
            <w:hideMark/>
          </w:tcPr>
          <w:p w14:paraId="1FE1EA24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4)</w:t>
            </w:r>
          </w:p>
        </w:tc>
      </w:tr>
      <w:tr w:rsidR="001C1D43" w:rsidRPr="001C1D43" w14:paraId="75481674" w14:textId="77777777" w:rsidTr="001C1D43">
        <w:tc>
          <w:tcPr>
            <w:tcW w:w="0" w:type="auto"/>
            <w:hideMark/>
          </w:tcPr>
          <w:p w14:paraId="08BDC762" w14:textId="77777777" w:rsidR="001C1D43" w:rsidRPr="001C1D43" w:rsidRDefault="001C1D43" w:rsidP="001C1D43">
            <w:r w:rsidRPr="001C1D43">
              <w:t>Ingress Port: 2; IP Dst: 10.2.0.4</w:t>
            </w:r>
          </w:p>
        </w:tc>
        <w:tc>
          <w:tcPr>
            <w:tcW w:w="0" w:type="auto"/>
            <w:hideMark/>
          </w:tcPr>
          <w:p w14:paraId="7396A515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4)</w:t>
            </w:r>
          </w:p>
        </w:tc>
      </w:tr>
      <w:tr w:rsidR="001C1D43" w:rsidRPr="001C1D43" w14:paraId="0C0D3867" w14:textId="77777777" w:rsidTr="001C1D43">
        <w:tc>
          <w:tcPr>
            <w:tcW w:w="0" w:type="auto"/>
            <w:hideMark/>
          </w:tcPr>
          <w:p w14:paraId="69925BD8" w14:textId="77777777" w:rsidR="001C1D43" w:rsidRPr="001C1D43" w:rsidRDefault="001C1D43" w:rsidP="001C1D43">
            <w:r w:rsidRPr="001C1D43">
              <w:t>Ingress Port: 3; IP Src=10.2.0.3; IP Dst: 10.2.0.4</w:t>
            </w:r>
          </w:p>
        </w:tc>
        <w:tc>
          <w:tcPr>
            <w:tcW w:w="0" w:type="auto"/>
            <w:hideMark/>
          </w:tcPr>
          <w:p w14:paraId="2EDA697A" w14:textId="77777777" w:rsidR="001C1D43" w:rsidRPr="001C1D43" w:rsidRDefault="001C1D43" w:rsidP="001C1D43">
            <w:proofErr w:type="gramStart"/>
            <w:r w:rsidRPr="001C1D43">
              <w:t>Forward(</w:t>
            </w:r>
            <w:proofErr w:type="gramEnd"/>
            <w:r w:rsidRPr="001C1D43">
              <w:t>4)</w:t>
            </w:r>
          </w:p>
        </w:tc>
      </w:tr>
    </w:tbl>
    <w:p w14:paraId="6C10B651" w14:textId="582F3723" w:rsidR="00B11D94" w:rsidRDefault="00B11D94" w:rsidP="00B11D94">
      <w:pPr>
        <w:rPr>
          <w:b/>
          <w:bCs/>
        </w:rPr>
      </w:pPr>
    </w:p>
    <w:p w14:paraId="26632158" w14:textId="55D6DBA8" w:rsidR="00B11D94" w:rsidRDefault="00B11D94" w:rsidP="00B11D94">
      <w:pPr>
        <w:rPr>
          <w:b/>
          <w:bCs/>
        </w:rPr>
      </w:pPr>
      <w:r w:rsidRPr="00B11D94">
        <w:rPr>
          <w:b/>
          <w:bCs/>
        </w:rPr>
        <w:t>P23. Consider again the scenario from P21 above. Give the flow tables entries at packet switches s1 and s3, such that any arriving datagrams with a source address of h3 or h4 are routed to the destination hosts specified in the destination address field in the IP datagram. (Hint: Your forwarding table rules should include the cases that an arriving datagram is destined for a directly attached host or should be forwarded to a neighboring router for eventual host delivery there.)</w:t>
      </w:r>
    </w:p>
    <w:p w14:paraId="2EB5A887" w14:textId="33150A4B" w:rsidR="009B1286" w:rsidRPr="009B1286" w:rsidRDefault="009B1286" w:rsidP="00B11D94">
      <w:pPr>
        <w:rPr>
          <w:rFonts w:hint="eastAsia"/>
        </w:rPr>
      </w:pPr>
      <w:r w:rsidRPr="001C1D43">
        <w:t>S</w:t>
      </w:r>
      <w:r>
        <w:t>1</w:t>
      </w:r>
      <w:r w:rsidRPr="001C1D43">
        <w:t xml:space="preserve"> flow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9B1286" w14:paraId="3E0B5597" w14:textId="77777777" w:rsidTr="009B1286">
        <w:tc>
          <w:tcPr>
            <w:tcW w:w="4248" w:type="dxa"/>
          </w:tcPr>
          <w:p w14:paraId="5CE62999" w14:textId="3EB56B35" w:rsidR="009B1286" w:rsidRPr="009B1286" w:rsidRDefault="009B1286" w:rsidP="009B1286">
            <w:r w:rsidRPr="009B1286">
              <w:t>Match</w:t>
            </w:r>
          </w:p>
        </w:tc>
        <w:tc>
          <w:tcPr>
            <w:tcW w:w="1276" w:type="dxa"/>
          </w:tcPr>
          <w:p w14:paraId="04D6C334" w14:textId="50DEB87A" w:rsidR="009B1286" w:rsidRPr="009B1286" w:rsidRDefault="009B1286" w:rsidP="009B1286">
            <w:r w:rsidRPr="009B1286">
              <w:t>Action</w:t>
            </w:r>
          </w:p>
        </w:tc>
      </w:tr>
      <w:tr w:rsidR="009B1286" w14:paraId="3576470C" w14:textId="77777777" w:rsidTr="009B1286">
        <w:tc>
          <w:tcPr>
            <w:tcW w:w="4248" w:type="dxa"/>
          </w:tcPr>
          <w:p w14:paraId="53DF686E" w14:textId="5D98CEB8" w:rsidR="009B1286" w:rsidRPr="009B1286" w:rsidRDefault="009B1286" w:rsidP="009B1286">
            <w:r w:rsidRPr="009B1286">
              <w:t>IP Src = 10.2.</w:t>
            </w:r>
            <w:proofErr w:type="gramStart"/>
            <w:r w:rsidRPr="009B1286">
              <w:t>*.*</w:t>
            </w:r>
            <w:proofErr w:type="gramEnd"/>
            <w:r w:rsidRPr="009B1286">
              <w:t>; IP Dst = 10.1.0.1</w:t>
            </w:r>
          </w:p>
        </w:tc>
        <w:tc>
          <w:tcPr>
            <w:tcW w:w="1276" w:type="dxa"/>
          </w:tcPr>
          <w:p w14:paraId="3CB6375A" w14:textId="178D928C" w:rsidR="009B1286" w:rsidRPr="009B1286" w:rsidRDefault="009B1286" w:rsidP="009B1286">
            <w:r>
              <w:t>Forward (2)</w:t>
            </w:r>
          </w:p>
        </w:tc>
      </w:tr>
      <w:tr w:rsidR="009B1286" w14:paraId="235EFEE4" w14:textId="77777777" w:rsidTr="009B1286">
        <w:tc>
          <w:tcPr>
            <w:tcW w:w="4248" w:type="dxa"/>
          </w:tcPr>
          <w:p w14:paraId="1590588D" w14:textId="6685BFD8" w:rsidR="009B1286" w:rsidRPr="009B1286" w:rsidRDefault="009B1286" w:rsidP="009B1286">
            <w:r w:rsidRPr="009B1286">
              <w:t>IP Src = 10.2.</w:t>
            </w:r>
            <w:proofErr w:type="gramStart"/>
            <w:r w:rsidRPr="009B1286">
              <w:t>*.*</w:t>
            </w:r>
            <w:proofErr w:type="gramEnd"/>
            <w:r w:rsidRPr="009B1286">
              <w:t>; IP Dst = 10.1.0.2</w:t>
            </w:r>
          </w:p>
        </w:tc>
        <w:tc>
          <w:tcPr>
            <w:tcW w:w="1276" w:type="dxa"/>
          </w:tcPr>
          <w:p w14:paraId="5DA1CDBF" w14:textId="61C388F1" w:rsidR="009B1286" w:rsidRPr="009B1286" w:rsidRDefault="009B1286" w:rsidP="009B1286">
            <w:r>
              <w:t>Forward (3)</w:t>
            </w:r>
          </w:p>
        </w:tc>
      </w:tr>
      <w:tr w:rsidR="009B1286" w14:paraId="3F743900" w14:textId="77777777" w:rsidTr="009B1286">
        <w:tc>
          <w:tcPr>
            <w:tcW w:w="4248" w:type="dxa"/>
          </w:tcPr>
          <w:p w14:paraId="0E6536E4" w14:textId="5457C369" w:rsidR="009B1286" w:rsidRPr="009B1286" w:rsidRDefault="009B1286" w:rsidP="009B1286">
            <w:r w:rsidRPr="009B1286">
              <w:t>IP Src = 10.2.</w:t>
            </w:r>
            <w:proofErr w:type="gramStart"/>
            <w:r w:rsidRPr="009B1286">
              <w:t>*.*</w:t>
            </w:r>
            <w:proofErr w:type="gramEnd"/>
            <w:r w:rsidRPr="009B1286">
              <w:t>; IP Dst = 10.3.*.*</w:t>
            </w:r>
          </w:p>
        </w:tc>
        <w:tc>
          <w:tcPr>
            <w:tcW w:w="1276" w:type="dxa"/>
          </w:tcPr>
          <w:p w14:paraId="5BF775EF" w14:textId="20CEF464" w:rsidR="009B1286" w:rsidRPr="009B1286" w:rsidRDefault="009B1286" w:rsidP="009B1286">
            <w:r>
              <w:t>Forward (1)</w:t>
            </w:r>
          </w:p>
        </w:tc>
      </w:tr>
    </w:tbl>
    <w:p w14:paraId="7CE35AF4" w14:textId="56A7538D" w:rsidR="009B1286" w:rsidRPr="009B1286" w:rsidRDefault="009B1286" w:rsidP="009B1286">
      <w:pPr>
        <w:rPr>
          <w:rFonts w:hint="eastAsia"/>
        </w:rPr>
      </w:pPr>
      <w:r w:rsidRPr="001C1D43">
        <w:t>S</w:t>
      </w:r>
      <w:r>
        <w:t>3</w:t>
      </w:r>
      <w:r w:rsidRPr="001C1D43">
        <w:t xml:space="preserve"> flow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8"/>
        <w:gridCol w:w="1276"/>
      </w:tblGrid>
      <w:tr w:rsidR="009B1286" w14:paraId="0340B73A" w14:textId="77777777" w:rsidTr="00EB3B9D">
        <w:tc>
          <w:tcPr>
            <w:tcW w:w="4248" w:type="dxa"/>
          </w:tcPr>
          <w:p w14:paraId="39252F23" w14:textId="77777777" w:rsidR="009B1286" w:rsidRPr="009B1286" w:rsidRDefault="009B1286" w:rsidP="00EB3B9D">
            <w:r w:rsidRPr="009B1286">
              <w:t>Match</w:t>
            </w:r>
          </w:p>
        </w:tc>
        <w:tc>
          <w:tcPr>
            <w:tcW w:w="1276" w:type="dxa"/>
          </w:tcPr>
          <w:p w14:paraId="628E2C27" w14:textId="77777777" w:rsidR="009B1286" w:rsidRPr="009B1286" w:rsidRDefault="009B1286" w:rsidP="00EB3B9D">
            <w:r w:rsidRPr="009B1286">
              <w:t>Action</w:t>
            </w:r>
          </w:p>
        </w:tc>
      </w:tr>
      <w:tr w:rsidR="009B1286" w14:paraId="07B2D196" w14:textId="77777777" w:rsidTr="00EB3B9D">
        <w:tc>
          <w:tcPr>
            <w:tcW w:w="4248" w:type="dxa"/>
          </w:tcPr>
          <w:p w14:paraId="64C1E47D" w14:textId="5EB664A0" w:rsidR="009B1286" w:rsidRPr="009B1286" w:rsidRDefault="009B1286" w:rsidP="00EB3B9D">
            <w:r>
              <w:t>IP Src = 10.2.</w:t>
            </w:r>
            <w:proofErr w:type="gramStart"/>
            <w:r>
              <w:t>*.*</w:t>
            </w:r>
            <w:proofErr w:type="gramEnd"/>
            <w:r>
              <w:t>; IP Dst = 10.3.0.6</w:t>
            </w:r>
          </w:p>
        </w:tc>
        <w:tc>
          <w:tcPr>
            <w:tcW w:w="1276" w:type="dxa"/>
          </w:tcPr>
          <w:p w14:paraId="7D6786FF" w14:textId="14092813" w:rsidR="009B1286" w:rsidRPr="009B1286" w:rsidRDefault="009B1286" w:rsidP="00EB3B9D">
            <w:r>
              <w:t>Forward (</w:t>
            </w:r>
            <w:r>
              <w:t>1</w:t>
            </w:r>
            <w:r>
              <w:t>)</w:t>
            </w:r>
          </w:p>
        </w:tc>
      </w:tr>
      <w:tr w:rsidR="009B1286" w14:paraId="7D98FB9E" w14:textId="77777777" w:rsidTr="00EB3B9D">
        <w:tc>
          <w:tcPr>
            <w:tcW w:w="4248" w:type="dxa"/>
          </w:tcPr>
          <w:p w14:paraId="721F1F29" w14:textId="312D7E1F" w:rsidR="009B1286" w:rsidRPr="009B1286" w:rsidRDefault="009B1286" w:rsidP="00EB3B9D">
            <w:r>
              <w:t>IP Src = 10.2.</w:t>
            </w:r>
            <w:proofErr w:type="gramStart"/>
            <w:r>
              <w:t>*.*</w:t>
            </w:r>
            <w:proofErr w:type="gramEnd"/>
            <w:r>
              <w:t>; IP Dst = 10.3.0.5</w:t>
            </w:r>
          </w:p>
        </w:tc>
        <w:tc>
          <w:tcPr>
            <w:tcW w:w="1276" w:type="dxa"/>
          </w:tcPr>
          <w:p w14:paraId="2EFB6686" w14:textId="16C2A213" w:rsidR="009B1286" w:rsidRPr="009B1286" w:rsidRDefault="009B1286" w:rsidP="00EB3B9D">
            <w:r>
              <w:t>Forward (</w:t>
            </w:r>
            <w:r>
              <w:t>2</w:t>
            </w:r>
            <w:r>
              <w:t>)</w:t>
            </w:r>
          </w:p>
        </w:tc>
      </w:tr>
      <w:tr w:rsidR="009B1286" w14:paraId="05830F96" w14:textId="77777777" w:rsidTr="00EB3B9D">
        <w:tc>
          <w:tcPr>
            <w:tcW w:w="4248" w:type="dxa"/>
          </w:tcPr>
          <w:p w14:paraId="70F9CD8A" w14:textId="5234FCD4" w:rsidR="009B1286" w:rsidRPr="009B1286" w:rsidRDefault="00FC4C8D" w:rsidP="00EB3B9D">
            <w:r>
              <w:t>IP Src = 10.2.</w:t>
            </w:r>
            <w:proofErr w:type="gramStart"/>
            <w:r>
              <w:t>*.*</w:t>
            </w:r>
            <w:proofErr w:type="gramEnd"/>
            <w:r>
              <w:t>; IP Dst = 10.1.*.*</w:t>
            </w:r>
          </w:p>
        </w:tc>
        <w:tc>
          <w:tcPr>
            <w:tcW w:w="1276" w:type="dxa"/>
          </w:tcPr>
          <w:p w14:paraId="3A4F0BC3" w14:textId="2D2546B7" w:rsidR="009B1286" w:rsidRPr="009B1286" w:rsidRDefault="009B1286" w:rsidP="00EB3B9D">
            <w:r>
              <w:t>Forward (</w:t>
            </w:r>
            <w:r>
              <w:t>3</w:t>
            </w:r>
            <w:r>
              <w:t>)</w:t>
            </w:r>
          </w:p>
        </w:tc>
      </w:tr>
    </w:tbl>
    <w:p w14:paraId="1FAE6FB2" w14:textId="77777777" w:rsidR="009B1286" w:rsidRPr="00B11D94" w:rsidRDefault="009B1286" w:rsidP="009B1286">
      <w:pPr>
        <w:rPr>
          <w:rFonts w:hint="eastAsia"/>
          <w:b/>
          <w:bCs/>
        </w:rPr>
      </w:pPr>
    </w:p>
    <w:sectPr w:rsidR="009B1286" w:rsidRPr="00B11D94" w:rsidSect="000A3796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9308A"/>
    <w:multiLevelType w:val="hybridMultilevel"/>
    <w:tmpl w:val="231EB57C"/>
    <w:lvl w:ilvl="0" w:tplc="8CF07E2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779FE"/>
    <w:multiLevelType w:val="hybridMultilevel"/>
    <w:tmpl w:val="662E8150"/>
    <w:lvl w:ilvl="0" w:tplc="3E6AEF5C">
      <w:start w:val="1"/>
      <w:numFmt w:val="lowerLetter"/>
      <w:lvlText w:val="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53388A"/>
    <w:multiLevelType w:val="hybridMultilevel"/>
    <w:tmpl w:val="A552D6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89661E"/>
    <w:multiLevelType w:val="hybridMultilevel"/>
    <w:tmpl w:val="DE088ABE"/>
    <w:lvl w:ilvl="0" w:tplc="9A82F23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9E14CE"/>
    <w:multiLevelType w:val="hybridMultilevel"/>
    <w:tmpl w:val="05284DBA"/>
    <w:lvl w:ilvl="0" w:tplc="B4C210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22918"/>
    <w:multiLevelType w:val="hybridMultilevel"/>
    <w:tmpl w:val="93849D48"/>
    <w:lvl w:ilvl="0" w:tplc="CF30EBC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7D0A5F"/>
    <w:multiLevelType w:val="hybridMultilevel"/>
    <w:tmpl w:val="8200B582"/>
    <w:lvl w:ilvl="0" w:tplc="A0BE39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475487"/>
    <w:multiLevelType w:val="hybridMultilevel"/>
    <w:tmpl w:val="32DEE6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53730698">
    <w:abstractNumId w:val="6"/>
  </w:num>
  <w:num w:numId="2" w16cid:durableId="1097022612">
    <w:abstractNumId w:val="5"/>
  </w:num>
  <w:num w:numId="3" w16cid:durableId="37633282">
    <w:abstractNumId w:val="4"/>
  </w:num>
  <w:num w:numId="4" w16cid:durableId="1876380747">
    <w:abstractNumId w:val="0"/>
  </w:num>
  <w:num w:numId="5" w16cid:durableId="749892442">
    <w:abstractNumId w:val="3"/>
  </w:num>
  <w:num w:numId="6" w16cid:durableId="916866128">
    <w:abstractNumId w:val="1"/>
  </w:num>
  <w:num w:numId="7" w16cid:durableId="2054650463">
    <w:abstractNumId w:val="2"/>
  </w:num>
  <w:num w:numId="8" w16cid:durableId="4403408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AF"/>
    <w:rsid w:val="00005372"/>
    <w:rsid w:val="00032EA9"/>
    <w:rsid w:val="00035957"/>
    <w:rsid w:val="00064F77"/>
    <w:rsid w:val="0007744D"/>
    <w:rsid w:val="000A3796"/>
    <w:rsid w:val="000B34AE"/>
    <w:rsid w:val="000C46A6"/>
    <w:rsid w:val="000F315C"/>
    <w:rsid w:val="00127411"/>
    <w:rsid w:val="00154E81"/>
    <w:rsid w:val="001613A6"/>
    <w:rsid w:val="001749A8"/>
    <w:rsid w:val="001A113E"/>
    <w:rsid w:val="001A5552"/>
    <w:rsid w:val="001C1D43"/>
    <w:rsid w:val="001D0B73"/>
    <w:rsid w:val="001F137A"/>
    <w:rsid w:val="0020700D"/>
    <w:rsid w:val="00221B4C"/>
    <w:rsid w:val="0026211F"/>
    <w:rsid w:val="002A0B8C"/>
    <w:rsid w:val="002B3344"/>
    <w:rsid w:val="002E4747"/>
    <w:rsid w:val="003B1706"/>
    <w:rsid w:val="003C28A6"/>
    <w:rsid w:val="004234A3"/>
    <w:rsid w:val="00424798"/>
    <w:rsid w:val="00470D77"/>
    <w:rsid w:val="00484ACC"/>
    <w:rsid w:val="004A4431"/>
    <w:rsid w:val="004F2856"/>
    <w:rsid w:val="005177FF"/>
    <w:rsid w:val="00565C71"/>
    <w:rsid w:val="005716D8"/>
    <w:rsid w:val="00574E00"/>
    <w:rsid w:val="005B56D7"/>
    <w:rsid w:val="005C22CA"/>
    <w:rsid w:val="005C60F3"/>
    <w:rsid w:val="005E2D4C"/>
    <w:rsid w:val="005F2241"/>
    <w:rsid w:val="006237C3"/>
    <w:rsid w:val="0063320C"/>
    <w:rsid w:val="00656C8E"/>
    <w:rsid w:val="006719F3"/>
    <w:rsid w:val="00683700"/>
    <w:rsid w:val="00684171"/>
    <w:rsid w:val="006F0052"/>
    <w:rsid w:val="006F082E"/>
    <w:rsid w:val="007118AB"/>
    <w:rsid w:val="007303FB"/>
    <w:rsid w:val="007427AF"/>
    <w:rsid w:val="00750460"/>
    <w:rsid w:val="00762BA9"/>
    <w:rsid w:val="00784630"/>
    <w:rsid w:val="007B018B"/>
    <w:rsid w:val="007B7BE8"/>
    <w:rsid w:val="007C0117"/>
    <w:rsid w:val="007C4AF9"/>
    <w:rsid w:val="008100EE"/>
    <w:rsid w:val="00832806"/>
    <w:rsid w:val="008348C8"/>
    <w:rsid w:val="0087415C"/>
    <w:rsid w:val="00874AB4"/>
    <w:rsid w:val="00877463"/>
    <w:rsid w:val="00904F9F"/>
    <w:rsid w:val="00912606"/>
    <w:rsid w:val="009167F3"/>
    <w:rsid w:val="009249C4"/>
    <w:rsid w:val="009546AF"/>
    <w:rsid w:val="009637F9"/>
    <w:rsid w:val="00973A8A"/>
    <w:rsid w:val="00983CDB"/>
    <w:rsid w:val="009A781E"/>
    <w:rsid w:val="009B1286"/>
    <w:rsid w:val="009E1762"/>
    <w:rsid w:val="009E4D44"/>
    <w:rsid w:val="009F28B0"/>
    <w:rsid w:val="009F656E"/>
    <w:rsid w:val="00A90BF5"/>
    <w:rsid w:val="00AC6F9B"/>
    <w:rsid w:val="00B06E1F"/>
    <w:rsid w:val="00B11D94"/>
    <w:rsid w:val="00B33EFA"/>
    <w:rsid w:val="00B55819"/>
    <w:rsid w:val="00BA2E40"/>
    <w:rsid w:val="00BF251F"/>
    <w:rsid w:val="00BF2B98"/>
    <w:rsid w:val="00BF7EF0"/>
    <w:rsid w:val="00C43620"/>
    <w:rsid w:val="00C62F1B"/>
    <w:rsid w:val="00C861E2"/>
    <w:rsid w:val="00CA7118"/>
    <w:rsid w:val="00CA7D1F"/>
    <w:rsid w:val="00CF0668"/>
    <w:rsid w:val="00D02A67"/>
    <w:rsid w:val="00D056D1"/>
    <w:rsid w:val="00D41203"/>
    <w:rsid w:val="00D67C24"/>
    <w:rsid w:val="00D928D8"/>
    <w:rsid w:val="00DA41D6"/>
    <w:rsid w:val="00DA5CD0"/>
    <w:rsid w:val="00E059D6"/>
    <w:rsid w:val="00E56B28"/>
    <w:rsid w:val="00E80564"/>
    <w:rsid w:val="00E82CD3"/>
    <w:rsid w:val="00F651E5"/>
    <w:rsid w:val="00F70BE2"/>
    <w:rsid w:val="00FA5B1A"/>
    <w:rsid w:val="00FC06CB"/>
    <w:rsid w:val="00FC4C8D"/>
    <w:rsid w:val="00FC59B4"/>
    <w:rsid w:val="00FD596B"/>
    <w:rsid w:val="00FD6CD1"/>
    <w:rsid w:val="00F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C58FB"/>
  <w15:chartTrackingRefBased/>
  <w15:docId w15:val="{9223EE6C-671D-4F0B-A32A-A01AFCAE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2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96"/>
    <w:pPr>
      <w:ind w:firstLineChars="200" w:firstLine="420"/>
    </w:pPr>
  </w:style>
  <w:style w:type="character" w:customStyle="1" w:styleId="termtext">
    <w:name w:val="termtext"/>
    <w:basedOn w:val="a0"/>
    <w:rsid w:val="00912606"/>
  </w:style>
  <w:style w:type="table" w:styleId="a4">
    <w:name w:val="Table Grid"/>
    <w:basedOn w:val="a1"/>
    <w:uiPriority w:val="39"/>
    <w:rsid w:val="003B1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C06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4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9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978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20459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1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8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A2627-5D71-4957-89B0-FF27D1701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2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Jerry</dc:creator>
  <cp:keywords/>
  <dc:description/>
  <cp:lastModifiedBy>Chan Jerry</cp:lastModifiedBy>
  <cp:revision>29</cp:revision>
  <dcterms:created xsi:type="dcterms:W3CDTF">2022-01-28T23:45:00Z</dcterms:created>
  <dcterms:modified xsi:type="dcterms:W3CDTF">2022-04-21T06:16:00Z</dcterms:modified>
</cp:coreProperties>
</file>