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7864" w14:textId="2FADE54C" w:rsidR="00E14A2A" w:rsidRDefault="00E14A2A" w:rsidP="00E14A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14:paraId="1E0D0C70" w14:textId="21435CAC" w:rsidR="00E14A2A" w:rsidRDefault="00E14A2A" w:rsidP="00E14A2A">
      <w:pPr>
        <w:pStyle w:val="a3"/>
        <w:numPr>
          <w:ilvl w:val="1"/>
          <w:numId w:val="2"/>
        </w:numPr>
        <w:ind w:firstLineChars="0"/>
      </w:pPr>
    </w:p>
    <w:p w14:paraId="01BBD21D" w14:textId="4E78377E" w:rsidR="00E14A2A" w:rsidRDefault="00E14A2A" w:rsidP="00E14A2A">
      <w:pPr>
        <w:pStyle w:val="a3"/>
        <w:numPr>
          <w:ilvl w:val="2"/>
          <w:numId w:val="2"/>
        </w:numPr>
        <w:ind w:firstLineChars="0"/>
      </w:pPr>
      <w:r w:rsidRPr="00E14A2A">
        <w:t>Learning the application domain</w:t>
      </w:r>
      <w:r w:rsidR="00A543D3">
        <w:t>: get familiar with the application</w:t>
      </w:r>
    </w:p>
    <w:p w14:paraId="04F7E1AA" w14:textId="6F4124B3" w:rsidR="00E14A2A" w:rsidRDefault="00E14A2A" w:rsidP="00E14A2A">
      <w:pPr>
        <w:pStyle w:val="a3"/>
        <w:numPr>
          <w:ilvl w:val="2"/>
          <w:numId w:val="2"/>
        </w:numPr>
        <w:ind w:firstLineChars="0"/>
      </w:pPr>
      <w:r>
        <w:t>Creating a target data set: data selection</w:t>
      </w:r>
    </w:p>
    <w:p w14:paraId="3498E9A3" w14:textId="6CC8FE9A" w:rsidR="00E14A2A" w:rsidRDefault="00E14A2A" w:rsidP="00E14A2A">
      <w:pPr>
        <w:pStyle w:val="a3"/>
        <w:numPr>
          <w:ilvl w:val="2"/>
          <w:numId w:val="2"/>
        </w:numPr>
        <w:ind w:firstLineChars="0"/>
      </w:pPr>
      <w:r>
        <w:t>Data cleaning and preprocessing</w:t>
      </w:r>
      <w:r w:rsidR="00A543D3">
        <w:t xml:space="preserve">: </w:t>
      </w:r>
      <w:r w:rsidR="00A543D3" w:rsidRPr="00A543D3">
        <w:t>data</w:t>
      </w:r>
      <w:r w:rsidR="00A543D3">
        <w:t xml:space="preserve"> p</w:t>
      </w:r>
      <w:r w:rsidR="00A543D3" w:rsidRPr="00A543D3">
        <w:t>urification</w:t>
      </w:r>
    </w:p>
    <w:p w14:paraId="6947D280" w14:textId="4A63086C" w:rsidR="00E14A2A" w:rsidRDefault="00E14A2A" w:rsidP="00E14A2A">
      <w:pPr>
        <w:pStyle w:val="a3"/>
        <w:numPr>
          <w:ilvl w:val="2"/>
          <w:numId w:val="2"/>
        </w:numPr>
        <w:ind w:firstLineChars="0"/>
      </w:pPr>
      <w:r>
        <w:t>Data reduction and transformation</w:t>
      </w:r>
      <w:r w:rsidR="00A543D3">
        <w:t xml:space="preserve">: </w:t>
      </w:r>
      <w:r w:rsidR="00A543D3" w:rsidRPr="00A543D3">
        <w:t>data purification</w:t>
      </w:r>
    </w:p>
    <w:p w14:paraId="193A2D27" w14:textId="319A206A" w:rsidR="00E14A2A" w:rsidRDefault="00E14A2A" w:rsidP="00E14A2A">
      <w:pPr>
        <w:pStyle w:val="a3"/>
        <w:numPr>
          <w:ilvl w:val="2"/>
          <w:numId w:val="2"/>
        </w:numPr>
        <w:ind w:firstLineChars="0"/>
      </w:pPr>
      <w:r>
        <w:t>Choosing functions of data mining</w:t>
      </w:r>
      <w:r w:rsidR="00A543D3">
        <w:t>: d</w:t>
      </w:r>
      <w:r w:rsidR="00A543D3" w:rsidRPr="00A543D3">
        <w:t xml:space="preserve">epends on the </w:t>
      </w:r>
      <w:r w:rsidR="00A543D3">
        <w:t>goals</w:t>
      </w:r>
      <w:r w:rsidR="00A543D3" w:rsidRPr="00A543D3">
        <w:t xml:space="preserve"> of </w:t>
      </w:r>
      <w:r w:rsidR="00A543D3">
        <w:t>mining</w:t>
      </w:r>
    </w:p>
    <w:p w14:paraId="0886C74E" w14:textId="3D0BF4EC" w:rsidR="00E14A2A" w:rsidRDefault="00E14A2A" w:rsidP="00E14A2A">
      <w:pPr>
        <w:pStyle w:val="a3"/>
        <w:numPr>
          <w:ilvl w:val="2"/>
          <w:numId w:val="2"/>
        </w:numPr>
        <w:ind w:firstLineChars="0"/>
      </w:pPr>
      <w:r>
        <w:t>Choosing the mining algorithm(s)</w:t>
      </w:r>
      <w:r w:rsidR="00A543D3">
        <w:t>: suitable algorithms can be better and faster</w:t>
      </w:r>
    </w:p>
    <w:p w14:paraId="3598A6DF" w14:textId="25C1E332" w:rsidR="00E14A2A" w:rsidRDefault="00E14A2A" w:rsidP="00E14A2A">
      <w:pPr>
        <w:pStyle w:val="a3"/>
        <w:numPr>
          <w:ilvl w:val="2"/>
          <w:numId w:val="2"/>
        </w:numPr>
        <w:ind w:firstLineChars="0"/>
      </w:pPr>
      <w:r>
        <w:t xml:space="preserve">Data Mining </w:t>
      </w:r>
      <w:r w:rsidR="00A543D3">
        <w:rPr>
          <w:rFonts w:hint="eastAsia"/>
        </w:rPr>
        <w:t>and</w:t>
      </w:r>
      <w:r>
        <w:t xml:space="preserve"> Analytics: search for patterns of interest</w:t>
      </w:r>
    </w:p>
    <w:p w14:paraId="3C4680F2" w14:textId="2511604D" w:rsidR="00E14A2A" w:rsidRDefault="00E14A2A" w:rsidP="00E14A2A">
      <w:pPr>
        <w:pStyle w:val="a3"/>
        <w:numPr>
          <w:ilvl w:val="2"/>
          <w:numId w:val="2"/>
        </w:numPr>
        <w:ind w:firstLineChars="0"/>
      </w:pPr>
      <w:r>
        <w:t>Pattern evaluation and knowledge presentation</w:t>
      </w:r>
      <w:r w:rsidR="00A543D3">
        <w:t>: show the result</w:t>
      </w:r>
    </w:p>
    <w:p w14:paraId="3D42599E" w14:textId="2BC08EAE" w:rsidR="00E14A2A" w:rsidRDefault="00E14A2A" w:rsidP="00E14A2A">
      <w:pPr>
        <w:pStyle w:val="a3"/>
        <w:numPr>
          <w:ilvl w:val="2"/>
          <w:numId w:val="2"/>
        </w:numPr>
        <w:ind w:firstLineChars="0"/>
      </w:pPr>
      <w:r>
        <w:t>Use of discovered knowledge</w:t>
      </w:r>
      <w:r w:rsidR="00A543D3">
        <w:t xml:space="preserve">: use the </w:t>
      </w:r>
      <w:r w:rsidR="0037660D">
        <w:t>knowledge</w:t>
      </w:r>
    </w:p>
    <w:p w14:paraId="4E3C8138" w14:textId="77777777" w:rsidR="0037660D" w:rsidRDefault="0037660D" w:rsidP="0037660D">
      <w:pPr>
        <w:pStyle w:val="a3"/>
        <w:numPr>
          <w:ilvl w:val="1"/>
          <w:numId w:val="2"/>
        </w:numPr>
        <w:ind w:firstLineChars="0"/>
      </w:pPr>
    </w:p>
    <w:p w14:paraId="62440376" w14:textId="4157214E" w:rsidR="0037660D" w:rsidRDefault="0037660D" w:rsidP="0037660D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t>Statistics</w:t>
      </w:r>
      <w:r>
        <w:t xml:space="preserve">: </w:t>
      </w:r>
      <w:r w:rsidRPr="0037660D">
        <w:t>Statistics is at the core of sophisticated machine learning algorithms, capturing and translating large amounts of structured and unstructured data patterns into actionable evidence.</w:t>
      </w:r>
    </w:p>
    <w:p w14:paraId="1A629987" w14:textId="27620D80" w:rsidR="0037660D" w:rsidRDefault="0037660D" w:rsidP="0037660D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t>Mathematics</w:t>
      </w:r>
      <w:r>
        <w:t>:</w:t>
      </w:r>
      <w:r w:rsidR="00E66237">
        <w:t xml:space="preserve"> T</w:t>
      </w:r>
      <w:r w:rsidR="00E66237" w:rsidRPr="00E66237">
        <w:t xml:space="preserve">he concepts of mathematics </w:t>
      </w:r>
      <w:r w:rsidR="00E66237">
        <w:t xml:space="preserve">especially in </w:t>
      </w:r>
      <w:r w:rsidR="00E66237" w:rsidRPr="00E66237">
        <w:t>Linear Algebra</w:t>
      </w:r>
      <w:r w:rsidR="00E66237">
        <w:t xml:space="preserve"> and </w:t>
      </w:r>
      <w:r w:rsidR="00E66237" w:rsidRPr="00E66237">
        <w:t>Calculus are useful in identifying trends and patterns in data and thereby assist in the creation of algorithms.</w:t>
      </w:r>
    </w:p>
    <w:p w14:paraId="0D637618" w14:textId="30CAB1B4" w:rsidR="00E14A2A" w:rsidRDefault="0037660D" w:rsidP="0037660D">
      <w:pPr>
        <w:pStyle w:val="a3"/>
        <w:numPr>
          <w:ilvl w:val="2"/>
          <w:numId w:val="2"/>
        </w:numPr>
        <w:ind w:firstLineChars="0"/>
      </w:pPr>
      <w:r>
        <w:t>Coding</w:t>
      </w:r>
      <w:r>
        <w:t>:</w:t>
      </w:r>
      <w:r w:rsidR="00E66237">
        <w:t xml:space="preserve"> </w:t>
      </w:r>
      <w:r w:rsidR="00B53060" w:rsidRPr="00B53060">
        <w:t>A thorough understanding of data structures and algorithms is necessary to create efficient code that can analyze large sets of data.</w:t>
      </w:r>
    </w:p>
    <w:p w14:paraId="0908045E" w14:textId="237F3C83" w:rsidR="00B53060" w:rsidRDefault="00B53060" w:rsidP="00B53060">
      <w:pPr>
        <w:pStyle w:val="a3"/>
        <w:numPr>
          <w:ilvl w:val="0"/>
          <w:numId w:val="2"/>
        </w:numPr>
        <w:ind w:firstLineChars="0"/>
      </w:pPr>
    </w:p>
    <w:p w14:paraId="72A9767D" w14:textId="77777777" w:rsidR="005A4F4C" w:rsidRDefault="00B53060" w:rsidP="005A4F4C">
      <w:pPr>
        <w:pStyle w:val="a3"/>
        <w:numPr>
          <w:ilvl w:val="1"/>
          <w:numId w:val="2"/>
        </w:numPr>
        <w:ind w:firstLineChars="0"/>
      </w:pPr>
      <w:r>
        <w:t xml:space="preserve">Supervised learning: </w:t>
      </w:r>
      <w:r w:rsidRPr="00B53060">
        <w:t>Supervised learning is a purpose-based training method,</w:t>
      </w:r>
      <w:r w:rsidR="005A4F4C">
        <w:t xml:space="preserve"> it needs to label data</w:t>
      </w:r>
      <w:r w:rsidRPr="00B53060">
        <w:t xml:space="preserve"> and you know what you get</w:t>
      </w:r>
      <w:r>
        <w:t>.</w:t>
      </w:r>
      <w:r w:rsidR="005A4F4C">
        <w:t xml:space="preserve"> It usually be used to r</w:t>
      </w:r>
      <w:r w:rsidR="005A4F4C" w:rsidRPr="005A4F4C">
        <w:t>egression</w:t>
      </w:r>
      <w:r w:rsidR="005A4F4C">
        <w:t xml:space="preserve"> and </w:t>
      </w:r>
      <w:r w:rsidR="005A4F4C" w:rsidRPr="005A4F4C">
        <w:t>classification</w:t>
      </w:r>
      <w:r w:rsidR="005A4F4C">
        <w:t>.</w:t>
      </w:r>
    </w:p>
    <w:p w14:paraId="2C25BA7C" w14:textId="6A33926B" w:rsidR="00B53060" w:rsidRDefault="00B53060" w:rsidP="005A4F4C">
      <w:pPr>
        <w:pStyle w:val="a3"/>
        <w:numPr>
          <w:ilvl w:val="1"/>
          <w:numId w:val="2"/>
        </w:numPr>
        <w:ind w:firstLineChars="0"/>
      </w:pPr>
      <w:r>
        <w:t>Uns</w:t>
      </w:r>
      <w:r w:rsidRPr="00B53060">
        <w:t>upervised learning:</w:t>
      </w:r>
      <w:r w:rsidRPr="00B53060">
        <w:t xml:space="preserve"> </w:t>
      </w:r>
      <w:r w:rsidRPr="00B53060">
        <w:t>Unsupervised learning is a training method with no clear purpose</w:t>
      </w:r>
      <w:r w:rsidR="005A4F4C">
        <w:t>, it doesn’t need to label data</w:t>
      </w:r>
      <w:r w:rsidRPr="00B53060">
        <w:t>. You can't know in advance what the result is.</w:t>
      </w:r>
      <w:r w:rsidR="005A4F4C">
        <w:t xml:space="preserve"> It usually be used to c</w:t>
      </w:r>
      <w:r w:rsidR="005A4F4C" w:rsidRPr="005A4F4C">
        <w:t>lustering</w:t>
      </w:r>
      <w:r w:rsidR="005A4F4C">
        <w:t xml:space="preserve"> (s</w:t>
      </w:r>
      <w:r w:rsidR="005A4F4C" w:rsidRPr="005A4F4C">
        <w:t>imply put, it is an automatic classification method</w:t>
      </w:r>
      <w:r w:rsidR="005A4F4C">
        <w:t>) and</w:t>
      </w:r>
      <w:r w:rsidR="005A4F4C" w:rsidRPr="005A4F4C">
        <w:t xml:space="preserve"> dimensionality reduction</w:t>
      </w:r>
      <w:r w:rsidR="005A4F4C">
        <w:t xml:space="preserve"> (</w:t>
      </w:r>
      <w:r w:rsidR="005A4F4C" w:rsidRPr="005A4F4C">
        <w:t>to reduce the complexity of the data while keeping the relevant structure as much as possible</w:t>
      </w:r>
      <w:r w:rsidR="005A4F4C">
        <w:t>).</w:t>
      </w:r>
    </w:p>
    <w:p w14:paraId="5784FA32" w14:textId="02DBCCA9" w:rsidR="005A4F4C" w:rsidRDefault="005A4F4C" w:rsidP="005A4F4C">
      <w:pPr>
        <w:pStyle w:val="a3"/>
        <w:numPr>
          <w:ilvl w:val="0"/>
          <w:numId w:val="2"/>
        </w:numPr>
        <w:ind w:firstLineChars="0"/>
      </w:pPr>
    </w:p>
    <w:p w14:paraId="39EE37B4" w14:textId="0F518704" w:rsidR="005A4F4C" w:rsidRDefault="00F44AE1" w:rsidP="005A4F4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</w:p>
    <w:p w14:paraId="3B98BFEE" w14:textId="2C8EB858" w:rsidR="00F44AE1" w:rsidRDefault="00F44AE1" w:rsidP="00F44AE1">
      <w:pPr>
        <w:pStyle w:val="a3"/>
        <w:numPr>
          <w:ilvl w:val="2"/>
          <w:numId w:val="2"/>
        </w:numPr>
        <w:ind w:firstLineChars="0"/>
      </w:pPr>
      <w:r>
        <w:t>Root Node: The first node of the tree that contains all data in dataset.</w:t>
      </w:r>
    </w:p>
    <w:p w14:paraId="6E07EBF1" w14:textId="6F70DB50" w:rsidR="00F44AE1" w:rsidRDefault="00F44AE1" w:rsidP="00F44AE1">
      <w:pPr>
        <w:pStyle w:val="a3"/>
        <w:numPr>
          <w:ilvl w:val="2"/>
          <w:numId w:val="2"/>
        </w:numPr>
        <w:ind w:firstLineChars="0"/>
      </w:pPr>
      <w:r>
        <w:t>Leaf Node: A root that does not have any children.</w:t>
      </w:r>
    </w:p>
    <w:p w14:paraId="40F37EA0" w14:textId="5D99AEBE" w:rsidR="00F44AE1" w:rsidRDefault="00F44AE1" w:rsidP="00F44AE1">
      <w:pPr>
        <w:pStyle w:val="a3"/>
        <w:numPr>
          <w:ilvl w:val="2"/>
          <w:numId w:val="2"/>
        </w:numPr>
        <w:ind w:firstLineChars="0"/>
      </w:pPr>
      <w:r>
        <w:t>Decision Node: A node that has two or more children.</w:t>
      </w:r>
    </w:p>
    <w:p w14:paraId="584DA68D" w14:textId="15B03CAA" w:rsidR="00F44AE1" w:rsidRDefault="00F44AE1" w:rsidP="00F44AE1">
      <w:pPr>
        <w:pStyle w:val="a3"/>
        <w:numPr>
          <w:ilvl w:val="2"/>
          <w:numId w:val="2"/>
        </w:numPr>
        <w:ind w:firstLineChars="0"/>
      </w:pPr>
      <w:r>
        <w:t>Splitting: The process of partitioning the data in a decision node. Each partition gets sent to a child of the decision node.</w:t>
      </w:r>
      <w:r w:rsidRPr="00F44AE1">
        <w:t xml:space="preserve"> </w:t>
      </w:r>
      <w:r w:rsidRPr="00F44AE1">
        <w:t xml:space="preserve">Splitting </w:t>
      </w:r>
      <w:r>
        <w:t>m</w:t>
      </w:r>
      <w:r w:rsidRPr="00F44AE1">
        <w:t>ethod</w:t>
      </w:r>
      <w:r>
        <w:t xml:space="preserve"> is</w:t>
      </w:r>
      <w:r w:rsidRPr="00F44AE1">
        <w:t xml:space="preserve"> </w:t>
      </w:r>
      <w:r>
        <w:t>a</w:t>
      </w:r>
      <w:r w:rsidRPr="00F44AE1">
        <w:t xml:space="preserve"> statistical method that chooses a feature (field) of data and calculates splitting threshold for the chosen feature.</w:t>
      </w:r>
    </w:p>
    <w:p w14:paraId="45B56424" w14:textId="3EA70071" w:rsidR="00F44AE1" w:rsidRDefault="00F44AE1" w:rsidP="00F44AE1">
      <w:pPr>
        <w:pStyle w:val="a3"/>
        <w:numPr>
          <w:ilvl w:val="2"/>
          <w:numId w:val="2"/>
        </w:numPr>
        <w:ind w:firstLineChars="0"/>
      </w:pPr>
      <w:r>
        <w:t>Pruning: The process of removing a decision node and all its sub-tree.</w:t>
      </w:r>
    </w:p>
    <w:p w14:paraId="1E3D76DF" w14:textId="3A2FAAB1" w:rsidR="00F44AE1" w:rsidRDefault="00F44AE1" w:rsidP="00F44AE1">
      <w:pPr>
        <w:pStyle w:val="a3"/>
        <w:numPr>
          <w:ilvl w:val="1"/>
          <w:numId w:val="2"/>
        </w:numPr>
        <w:ind w:firstLineChars="0"/>
      </w:pPr>
    </w:p>
    <w:p w14:paraId="68665DF7" w14:textId="2585B6FC" w:rsidR="00F44AE1" w:rsidRDefault="00F44AE1" w:rsidP="00F44A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</w:t>
      </w:r>
      <w:r>
        <w:t>4.5 and CART</w:t>
      </w:r>
    </w:p>
    <w:p w14:paraId="15C9A091" w14:textId="16D3B1C2" w:rsidR="00F44AE1" w:rsidRDefault="00F44AE1" w:rsidP="00F44AE1">
      <w:pPr>
        <w:pStyle w:val="a3"/>
        <w:numPr>
          <w:ilvl w:val="2"/>
          <w:numId w:val="2"/>
        </w:numPr>
        <w:ind w:firstLineChars="0"/>
      </w:pPr>
      <w:r>
        <w:t xml:space="preserve">Differences: </w:t>
      </w:r>
      <w:r>
        <w:t>C4.5 developed by computer scientists reduces the information disorder using entropy.</w:t>
      </w:r>
      <w:r>
        <w:t xml:space="preserve"> </w:t>
      </w:r>
      <w:r>
        <w:t>CART developed by statisticians reduces the statistical disorder using Gini impurity.</w:t>
      </w:r>
      <w:r w:rsidR="00DC748C">
        <w:t xml:space="preserve"> </w:t>
      </w:r>
      <w:r w:rsidR="00DC748C" w:rsidRPr="00DC748C">
        <w:t>CART must be a binary tree, C4.5 can be a multinomial tree.</w:t>
      </w:r>
    </w:p>
    <w:p w14:paraId="5257283B" w14:textId="74FCC090" w:rsidR="00DC748C" w:rsidRDefault="00DC748C" w:rsidP="00DC748C">
      <w:pPr>
        <w:pStyle w:val="a3"/>
        <w:numPr>
          <w:ilvl w:val="0"/>
          <w:numId w:val="2"/>
        </w:numPr>
        <w:ind w:firstLineChars="0"/>
      </w:pPr>
    </w:p>
    <w:p w14:paraId="14860147" w14:textId="3469CCFF" w:rsidR="0098641D" w:rsidRDefault="0098641D" w:rsidP="00DC748C">
      <w:pPr>
        <w:pStyle w:val="a3"/>
        <w:numPr>
          <w:ilvl w:val="1"/>
          <w:numId w:val="2"/>
        </w:numPr>
        <w:ind w:firstLineChars="0"/>
      </w:pPr>
      <w:r w:rsidRPr="0098641D">
        <w:t>Accuracy: ratio of valid answers to total number of data rows</w:t>
      </w:r>
      <w:r>
        <w:t>.</w:t>
      </w:r>
    </w:p>
    <w:p w14:paraId="30743407" w14:textId="61B0EFA8" w:rsidR="00DC748C" w:rsidRDefault="0098641D" w:rsidP="0098641D">
      <w:pPr>
        <w:pStyle w:val="a3"/>
        <w:numPr>
          <w:ilvl w:val="1"/>
          <w:numId w:val="2"/>
        </w:numPr>
        <w:ind w:firstLineChars="0"/>
      </w:pPr>
      <w:r w:rsidRPr="0098641D">
        <w:t xml:space="preserve">Confusion Matrix: The matrix that represents the performance of a model with </w:t>
      </w:r>
      <w:r>
        <w:t>True Positives</w:t>
      </w:r>
      <w:r>
        <w:t xml:space="preserve"> (</w:t>
      </w:r>
      <w:r>
        <w:t>number of positive cases that the model answers correctly</w:t>
      </w:r>
      <w:r>
        <w:t xml:space="preserve">), </w:t>
      </w:r>
      <w:r>
        <w:t>False Positives</w:t>
      </w:r>
      <w:r>
        <w:t xml:space="preserve"> (</w:t>
      </w:r>
      <w:r>
        <w:t>number of negative cases that the model returns as positive</w:t>
      </w:r>
      <w:r>
        <w:t xml:space="preserve">), </w:t>
      </w:r>
      <w:r>
        <w:t>False Negatives</w:t>
      </w:r>
      <w:r>
        <w:t xml:space="preserve"> (</w:t>
      </w:r>
      <w:r>
        <w:t>number of positive cases that the model returns as negative</w:t>
      </w:r>
      <w:r>
        <w:t xml:space="preserve">), </w:t>
      </w:r>
      <w:r>
        <w:t>True Negatives</w:t>
      </w:r>
      <w:r>
        <w:t xml:space="preserve"> (</w:t>
      </w:r>
      <w:r>
        <w:t>number of negative cases that the model answers correctly</w:t>
      </w:r>
      <w:r>
        <w:t>)</w:t>
      </w:r>
      <w:r>
        <w:t>.</w:t>
      </w:r>
    </w:p>
    <w:p w14:paraId="5BE6E6FB" w14:textId="24C82055" w:rsidR="0098641D" w:rsidRDefault="0098641D" w:rsidP="0098641D">
      <w:pPr>
        <w:pStyle w:val="a3"/>
        <w:numPr>
          <w:ilvl w:val="1"/>
          <w:numId w:val="2"/>
        </w:numPr>
        <w:ind w:firstLineChars="0"/>
      </w:pPr>
      <w:r w:rsidRPr="0098641D">
        <w:t>Out of sample data or test data is a dataset that the supervised learning model hasn't seen and used to test the performance of it by used these two methods in conjunction.</w:t>
      </w:r>
    </w:p>
    <w:p w14:paraId="2C8D2915" w14:textId="0D48E5C3" w:rsidR="0098641D" w:rsidRDefault="0098641D" w:rsidP="0098641D">
      <w:pPr>
        <w:pStyle w:val="a3"/>
        <w:numPr>
          <w:ilvl w:val="0"/>
          <w:numId w:val="2"/>
        </w:numPr>
        <w:ind w:firstLineChars="0"/>
      </w:pPr>
    </w:p>
    <w:p w14:paraId="117854ED" w14:textId="77777777" w:rsidR="002C5675" w:rsidRDefault="002C5675" w:rsidP="002C5675">
      <w:pPr>
        <w:pStyle w:val="a3"/>
        <w:numPr>
          <w:ilvl w:val="1"/>
          <w:numId w:val="2"/>
        </w:numPr>
        <w:ind w:firstLineChars="0"/>
      </w:pPr>
      <w:r>
        <w:t xml:space="preserve"> </w:t>
      </w:r>
    </w:p>
    <w:p w14:paraId="06FD28A9" w14:textId="380ACD72" w:rsidR="002C5675" w:rsidRDefault="002C5675" w:rsidP="002C5675">
      <w:pPr>
        <w:pStyle w:val="a3"/>
        <w:numPr>
          <w:ilvl w:val="2"/>
          <w:numId w:val="2"/>
        </w:numPr>
        <w:ind w:firstLineChars="0"/>
      </w:pPr>
      <w:r>
        <w:t>Underfitting is a</w:t>
      </w:r>
      <w:r>
        <w:t xml:space="preserve"> model</w:t>
      </w:r>
      <w:r>
        <w:t>’</w:t>
      </w:r>
      <w:r>
        <w:t>s accuracy on training data is low.</w:t>
      </w:r>
    </w:p>
    <w:p w14:paraId="6916084A" w14:textId="505EB8A7" w:rsidR="0098641D" w:rsidRDefault="002C5675" w:rsidP="002C5675">
      <w:pPr>
        <w:pStyle w:val="a3"/>
        <w:numPr>
          <w:ilvl w:val="2"/>
          <w:numId w:val="2"/>
        </w:numPr>
        <w:ind w:firstLineChars="0"/>
      </w:pPr>
      <w:r>
        <w:t>Over</w:t>
      </w:r>
      <w:r w:rsidRPr="002C5675">
        <w:t>fitting is</w:t>
      </w:r>
      <w:r>
        <w:t xml:space="preserve"> </w:t>
      </w:r>
      <w:r>
        <w:t>a</w:t>
      </w:r>
      <w:r>
        <w:t xml:space="preserve"> model</w:t>
      </w:r>
      <w:r>
        <w:t>’</w:t>
      </w:r>
      <w:r>
        <w:t>s accuracy on training data is high but accuracy drops on out of sample (test) data.</w:t>
      </w:r>
    </w:p>
    <w:p w14:paraId="5CDEAD1E" w14:textId="39B13C18" w:rsidR="002C5675" w:rsidRDefault="002C5675" w:rsidP="002C5675">
      <w:pPr>
        <w:pStyle w:val="a3"/>
        <w:numPr>
          <w:ilvl w:val="1"/>
          <w:numId w:val="2"/>
        </w:numPr>
        <w:ind w:firstLineChars="0"/>
      </w:pPr>
      <w:r w:rsidRPr="002C5675">
        <w:t>Bias-Variance Tradeoff is a central problem in supervised learning paradigm. High Bias Model means underfitting. High Variance Model means overfitting.</w:t>
      </w:r>
      <w:r>
        <w:t xml:space="preserve"> E</w:t>
      </w:r>
      <w:r w:rsidRPr="002C5675">
        <w:t>nsemble method</w:t>
      </w:r>
      <w:r>
        <w:t>s</w:t>
      </w:r>
      <w:r w:rsidRPr="002C5675">
        <w:t xml:space="preserve"> </w:t>
      </w:r>
      <w:r>
        <w:t>are</w:t>
      </w:r>
      <w:r w:rsidRPr="002C5675">
        <w:t xml:space="preserve"> used to balance the bias and variance.</w:t>
      </w:r>
    </w:p>
    <w:p w14:paraId="5F5B2AA0" w14:textId="0B896300" w:rsidR="002C5675" w:rsidRDefault="002C5675" w:rsidP="002C5675">
      <w:pPr>
        <w:pStyle w:val="a3"/>
        <w:numPr>
          <w:ilvl w:val="0"/>
          <w:numId w:val="2"/>
        </w:numPr>
        <w:ind w:firstLineChars="0"/>
      </w:pPr>
    </w:p>
    <w:p w14:paraId="5266D675" w14:textId="0310783C" w:rsidR="002C5675" w:rsidRDefault="00BA1F28" w:rsidP="00BA1F28">
      <w:pPr>
        <w:pStyle w:val="a3"/>
        <w:numPr>
          <w:ilvl w:val="1"/>
          <w:numId w:val="2"/>
        </w:numPr>
        <w:ind w:firstLineChars="0"/>
      </w:pPr>
      <w:r>
        <w:t xml:space="preserve">Ensemble method: </w:t>
      </w:r>
      <w:r w:rsidRPr="00BA1F28">
        <w:t>Train multiple models and then combine their results to have better predictive performance.</w:t>
      </w:r>
      <w:r>
        <w:t xml:space="preserve"> Two ensemble methods: </w:t>
      </w:r>
      <w:r w:rsidRPr="00BA1F28">
        <w:t xml:space="preserve">Bagging </w:t>
      </w:r>
      <w:r>
        <w:t>and</w:t>
      </w:r>
      <w:r w:rsidRPr="00BA1F28">
        <w:t xml:space="preserve"> Boosting</w:t>
      </w:r>
      <w:r>
        <w:t>.</w:t>
      </w:r>
    </w:p>
    <w:p w14:paraId="0BD87EE9" w14:textId="740FCC16" w:rsidR="002C5675" w:rsidRDefault="002C5675" w:rsidP="002C5675">
      <w:pPr>
        <w:pStyle w:val="a3"/>
        <w:numPr>
          <w:ilvl w:val="1"/>
          <w:numId w:val="2"/>
        </w:numPr>
        <w:ind w:firstLineChars="0"/>
      </w:pPr>
    </w:p>
    <w:p w14:paraId="588E61ED" w14:textId="333CD397" w:rsidR="00FF27F2" w:rsidRDefault="00FF27F2" w:rsidP="00FF27F2">
      <w:pPr>
        <w:pStyle w:val="a3"/>
        <w:numPr>
          <w:ilvl w:val="2"/>
          <w:numId w:val="2"/>
        </w:numPr>
        <w:ind w:firstLineChars="0"/>
      </w:pPr>
      <w:r>
        <w:t xml:space="preserve">Bagging: </w:t>
      </w:r>
      <w:r w:rsidRPr="00FF27F2">
        <w:t>Random Forest is a supervised learning algorithm that uses bagging technique to create an ensemble of decision trees. It has two steps:</w:t>
      </w:r>
      <w:r>
        <w:t xml:space="preserve"> First, s</w:t>
      </w:r>
      <w:r w:rsidRPr="00FF27F2">
        <w:t xml:space="preserve">ample with replacement from X and Y, called Xb and Yb. </w:t>
      </w:r>
      <w:r>
        <w:t>Second, t</w:t>
      </w:r>
      <w:r w:rsidRPr="00FF27F2">
        <w:t>rain a decision tree with feature bagging on Xb and Yb.</w:t>
      </w:r>
    </w:p>
    <w:p w14:paraId="6A816DCB" w14:textId="029070B3" w:rsidR="00FF27F2" w:rsidRDefault="00FF27F2" w:rsidP="00FF27F2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t xml:space="preserve">Boosting: </w:t>
      </w:r>
      <w:r w:rsidRPr="00FF27F2">
        <w:t>GBM is a supervised learning algorithm that uses boosting technique to create an ensemble of decision trees.</w:t>
      </w:r>
      <w:r>
        <w:t xml:space="preserve"> </w:t>
      </w:r>
      <w:r w:rsidRPr="00FF27F2">
        <w:t>First, given Model Fm, create a new training set with output values calculated based on the difference between outputs of Fm and correct outputs. These differences are called pseudo-residuals. Then a new model Hm that minimizes the pseudo-residuals is trained. The result model of this step is F(m+1) = Fm + Hm.</w:t>
      </w:r>
    </w:p>
    <w:sectPr w:rsidR="00FF27F2" w:rsidSect="00E14A2A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4199D"/>
    <w:multiLevelType w:val="hybridMultilevel"/>
    <w:tmpl w:val="209EB232"/>
    <w:lvl w:ilvl="0" w:tplc="A636F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CA503E"/>
    <w:multiLevelType w:val="hybridMultilevel"/>
    <w:tmpl w:val="43C683AE"/>
    <w:lvl w:ilvl="0" w:tplc="AEE06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90"/>
    <w:rsid w:val="002C5675"/>
    <w:rsid w:val="0037660D"/>
    <w:rsid w:val="003E1A10"/>
    <w:rsid w:val="004E5590"/>
    <w:rsid w:val="005A4F4C"/>
    <w:rsid w:val="007D6BBE"/>
    <w:rsid w:val="0098641D"/>
    <w:rsid w:val="00A543D3"/>
    <w:rsid w:val="00B53060"/>
    <w:rsid w:val="00BA1F28"/>
    <w:rsid w:val="00DC748C"/>
    <w:rsid w:val="00E14A2A"/>
    <w:rsid w:val="00E66237"/>
    <w:rsid w:val="00F44AE1"/>
    <w:rsid w:val="00FF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21BE"/>
  <w15:chartTrackingRefBased/>
  <w15:docId w15:val="{18AE931E-9EB1-42E2-9B93-31C32CF3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">
    <w:name w:val="En"/>
    <w:link w:val="En0"/>
    <w:qFormat/>
    <w:rsid w:val="007D6BBE"/>
    <w:pPr>
      <w:spacing w:line="48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0">
    <w:name w:val="En 字符"/>
    <w:basedOn w:val="a0"/>
    <w:link w:val="En"/>
    <w:rsid w:val="007D6BBE"/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E14A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俊杰</dc:creator>
  <cp:keywords/>
  <dc:description/>
  <cp:lastModifiedBy>陈 俊杰</cp:lastModifiedBy>
  <cp:revision>2</cp:revision>
  <dcterms:created xsi:type="dcterms:W3CDTF">2021-10-14T22:36:00Z</dcterms:created>
  <dcterms:modified xsi:type="dcterms:W3CDTF">2021-10-15T00:39:00Z</dcterms:modified>
</cp:coreProperties>
</file>