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6409" w14:textId="77777777" w:rsidR="002C79E6" w:rsidRPr="00977268" w:rsidRDefault="002C79E6" w:rsidP="00A733AA">
      <w:pPr>
        <w:rPr>
          <w:rFonts w:ascii="Times New Roman" w:hAnsi="Times New Roman" w:cs="Times New Roman"/>
          <w:sz w:val="24"/>
        </w:rPr>
      </w:pPr>
    </w:p>
    <w:p w14:paraId="46715EB9" w14:textId="77777777" w:rsidR="002C79E6" w:rsidRPr="00977268" w:rsidRDefault="002C79E6" w:rsidP="00A733AA">
      <w:pPr>
        <w:rPr>
          <w:rFonts w:ascii="Times New Roman" w:hAnsi="Times New Roman" w:cs="Times New Roman"/>
          <w:sz w:val="24"/>
        </w:rPr>
      </w:pPr>
    </w:p>
    <w:p w14:paraId="064BB48E" w14:textId="77777777" w:rsidR="002C79E6" w:rsidRPr="00977268" w:rsidRDefault="002C79E6" w:rsidP="00A733AA">
      <w:pPr>
        <w:rPr>
          <w:rFonts w:ascii="Times New Roman" w:hAnsi="Times New Roman" w:cs="Times New Roman"/>
          <w:sz w:val="24"/>
        </w:rPr>
      </w:pPr>
    </w:p>
    <w:p w14:paraId="215A5ACB" w14:textId="77777777" w:rsidR="002C79E6" w:rsidRPr="00977268" w:rsidRDefault="002C79E6" w:rsidP="00A733AA">
      <w:pPr>
        <w:rPr>
          <w:rFonts w:ascii="Times New Roman" w:hAnsi="Times New Roman" w:cs="Times New Roman"/>
          <w:sz w:val="24"/>
        </w:rPr>
      </w:pPr>
    </w:p>
    <w:p w14:paraId="2259E1DC" w14:textId="77777777" w:rsidR="002C79E6" w:rsidRPr="00977268" w:rsidRDefault="002C79E6" w:rsidP="00A733AA">
      <w:pPr>
        <w:rPr>
          <w:rFonts w:ascii="Times New Roman" w:hAnsi="Times New Roman" w:cs="Times New Roman"/>
          <w:sz w:val="24"/>
        </w:rPr>
      </w:pPr>
    </w:p>
    <w:p w14:paraId="6D3A6CAB" w14:textId="76F4AAFF" w:rsidR="6A36C4BF" w:rsidRPr="00977268" w:rsidRDefault="005E0701" w:rsidP="00A733AA">
      <w:pPr>
        <w:pStyle w:val="Title"/>
        <w:rPr>
          <w:rFonts w:ascii="Times New Roman" w:hAnsi="Times New Roman" w:cs="Times New Roman"/>
          <w:sz w:val="24"/>
        </w:rPr>
      </w:pPr>
      <w:r w:rsidRPr="00977268">
        <w:rPr>
          <w:rFonts w:ascii="Times New Roman" w:hAnsi="Times New Roman" w:cs="Times New Roman"/>
          <w:sz w:val="24"/>
        </w:rPr>
        <w:t>D20</w:t>
      </w:r>
      <w:r w:rsidR="00895506" w:rsidRPr="00977268">
        <w:rPr>
          <w:rFonts w:ascii="Times New Roman" w:hAnsi="Times New Roman" w:cs="Times New Roman"/>
          <w:sz w:val="24"/>
        </w:rPr>
        <w:t>6</w:t>
      </w:r>
      <w:r w:rsidRPr="00977268">
        <w:rPr>
          <w:rFonts w:ascii="Times New Roman" w:hAnsi="Times New Roman" w:cs="Times New Roman"/>
          <w:sz w:val="24"/>
        </w:rPr>
        <w:t xml:space="preserve"> PA</w:t>
      </w:r>
    </w:p>
    <w:p w14:paraId="7567BB5A" w14:textId="7CF7CB32" w:rsidR="201D26C8" w:rsidRPr="00977268" w:rsidRDefault="201D26C8" w:rsidP="00A733AA">
      <w:pPr>
        <w:pStyle w:val="Subtitle"/>
        <w:rPr>
          <w:rFonts w:ascii="Times New Roman" w:hAnsi="Times New Roman" w:cs="Times New Roman"/>
          <w:sz w:val="24"/>
          <w:szCs w:val="24"/>
        </w:rPr>
      </w:pPr>
    </w:p>
    <w:p w14:paraId="278B66CE" w14:textId="0D7F4271" w:rsidR="00A417C1" w:rsidRPr="00977268" w:rsidRDefault="005E0701" w:rsidP="00A733AA">
      <w:pPr>
        <w:pStyle w:val="Subtitle"/>
        <w:rPr>
          <w:rFonts w:ascii="Times New Roman" w:hAnsi="Times New Roman" w:cs="Times New Roman"/>
          <w:sz w:val="24"/>
          <w:szCs w:val="24"/>
        </w:rPr>
      </w:pPr>
      <w:r w:rsidRPr="00977268">
        <w:rPr>
          <w:rFonts w:ascii="Times New Roman" w:hAnsi="Times New Roman" w:cs="Times New Roman"/>
          <w:sz w:val="24"/>
          <w:szCs w:val="24"/>
        </w:rPr>
        <w:t>Jon Isak</w:t>
      </w:r>
    </w:p>
    <w:p w14:paraId="13951B21" w14:textId="2A980E7A" w:rsidR="005E0701" w:rsidRPr="00977268" w:rsidRDefault="005E0701" w:rsidP="00A733AA">
      <w:pPr>
        <w:pStyle w:val="Subtitle"/>
        <w:rPr>
          <w:rFonts w:ascii="Times New Roman" w:hAnsi="Times New Roman" w:cs="Times New Roman"/>
          <w:sz w:val="24"/>
          <w:szCs w:val="24"/>
        </w:rPr>
      </w:pPr>
      <w:r w:rsidRPr="00977268">
        <w:rPr>
          <w:rFonts w:ascii="Times New Roman" w:hAnsi="Times New Roman" w:cs="Times New Roman"/>
          <w:sz w:val="24"/>
          <w:szCs w:val="24"/>
        </w:rPr>
        <w:t>D20</w:t>
      </w:r>
      <w:r w:rsidR="00AD628A" w:rsidRPr="00977268">
        <w:rPr>
          <w:rFonts w:ascii="Times New Roman" w:hAnsi="Times New Roman" w:cs="Times New Roman"/>
          <w:sz w:val="24"/>
          <w:szCs w:val="24"/>
        </w:rPr>
        <w:t>6</w:t>
      </w:r>
      <w:r w:rsidRPr="00977268">
        <w:rPr>
          <w:rFonts w:ascii="Times New Roman" w:hAnsi="Times New Roman" w:cs="Times New Roman"/>
          <w:sz w:val="24"/>
          <w:szCs w:val="24"/>
        </w:rPr>
        <w:t xml:space="preserve">: Data </w:t>
      </w:r>
      <w:r w:rsidR="00AD628A" w:rsidRPr="00977268">
        <w:rPr>
          <w:rFonts w:ascii="Times New Roman" w:hAnsi="Times New Roman" w:cs="Times New Roman"/>
          <w:sz w:val="24"/>
          <w:szCs w:val="24"/>
        </w:rPr>
        <w:t>Cleaning</w:t>
      </w:r>
    </w:p>
    <w:p w14:paraId="3D7CAA1C" w14:textId="0AB1998D" w:rsidR="201D26C8" w:rsidRPr="00977268" w:rsidRDefault="00AD628A" w:rsidP="00A733AA">
      <w:pPr>
        <w:pStyle w:val="Title2"/>
        <w:rPr>
          <w:rFonts w:ascii="Times New Roman" w:eastAsia="Calibri" w:hAnsi="Times New Roman" w:cs="Times New Roman"/>
          <w:sz w:val="24"/>
        </w:rPr>
      </w:pPr>
      <w:r w:rsidRPr="00977268">
        <w:rPr>
          <w:rFonts w:ascii="Times New Roman" w:eastAsia="Calibri" w:hAnsi="Times New Roman" w:cs="Times New Roman"/>
          <w:sz w:val="24"/>
        </w:rPr>
        <w:t>Eric Straw</w:t>
      </w:r>
    </w:p>
    <w:p w14:paraId="7296D2A7" w14:textId="77777777" w:rsidR="201D26C8" w:rsidRPr="00977268" w:rsidRDefault="201D26C8" w:rsidP="00A733AA">
      <w:pPr>
        <w:pStyle w:val="Title2"/>
        <w:rPr>
          <w:rFonts w:ascii="Times New Roman" w:eastAsia="Calibri" w:hAnsi="Times New Roman" w:cs="Times New Roman"/>
          <w:sz w:val="24"/>
        </w:rPr>
      </w:pPr>
    </w:p>
    <w:p w14:paraId="1F1C52BF" w14:textId="77777777" w:rsidR="201D26C8" w:rsidRPr="00977268" w:rsidRDefault="201D26C8" w:rsidP="00A733AA">
      <w:pPr>
        <w:pStyle w:val="Title2"/>
        <w:rPr>
          <w:rFonts w:ascii="Times New Roman" w:eastAsia="Calibri" w:hAnsi="Times New Roman" w:cs="Times New Roman"/>
          <w:sz w:val="24"/>
        </w:rPr>
      </w:pPr>
    </w:p>
    <w:p w14:paraId="1C9F2974" w14:textId="77777777" w:rsidR="201D26C8" w:rsidRPr="00977268" w:rsidRDefault="201D26C8" w:rsidP="00A733AA">
      <w:pPr>
        <w:pStyle w:val="Title2"/>
        <w:rPr>
          <w:rFonts w:ascii="Times New Roman" w:eastAsia="Calibri" w:hAnsi="Times New Roman" w:cs="Times New Roman"/>
          <w:sz w:val="24"/>
        </w:rPr>
      </w:pPr>
    </w:p>
    <w:p w14:paraId="2106063C" w14:textId="77777777" w:rsidR="201D26C8" w:rsidRPr="00977268" w:rsidRDefault="201D26C8" w:rsidP="00A733AA">
      <w:pPr>
        <w:pStyle w:val="Title2"/>
        <w:rPr>
          <w:rFonts w:ascii="Times New Roman" w:eastAsia="Calibri" w:hAnsi="Times New Roman" w:cs="Times New Roman"/>
          <w:sz w:val="24"/>
        </w:rPr>
      </w:pPr>
    </w:p>
    <w:p w14:paraId="7F29DD05" w14:textId="77777777" w:rsidR="201D26C8" w:rsidRPr="00977268" w:rsidRDefault="201D26C8" w:rsidP="00A733AA">
      <w:pPr>
        <w:pStyle w:val="Title2"/>
        <w:rPr>
          <w:rFonts w:ascii="Times New Roman" w:eastAsia="Calibri" w:hAnsi="Times New Roman" w:cs="Times New Roman"/>
          <w:sz w:val="24"/>
        </w:rPr>
      </w:pPr>
    </w:p>
    <w:sdt>
      <w:sdtPr>
        <w:rPr>
          <w:rFonts w:ascii="Times New Roman" w:eastAsiaTheme="minorEastAsia" w:hAnsi="Times New Roman" w:cs="Times New Roman"/>
          <w:color w:val="000000" w:themeColor="text1"/>
          <w:sz w:val="24"/>
          <w:szCs w:val="24"/>
          <w:lang w:eastAsia="ja-JP"/>
        </w:rPr>
        <w:id w:val="-1990847578"/>
        <w:docPartObj>
          <w:docPartGallery w:val="Table of Contents"/>
          <w:docPartUnique/>
        </w:docPartObj>
      </w:sdtPr>
      <w:sdtEndPr>
        <w:rPr>
          <w:b/>
          <w:bCs/>
          <w:noProof/>
        </w:rPr>
      </w:sdtEndPr>
      <w:sdtContent>
        <w:p w14:paraId="2B837D60" w14:textId="77777777" w:rsidR="007D7F75" w:rsidRPr="00977268" w:rsidRDefault="007D7F75" w:rsidP="007D7F75">
          <w:pPr>
            <w:pStyle w:val="TOCHeading"/>
            <w:rPr>
              <w:rFonts w:ascii="Times New Roman" w:hAnsi="Times New Roman" w:cs="Times New Roman"/>
              <w:sz w:val="24"/>
              <w:szCs w:val="24"/>
            </w:rPr>
          </w:pPr>
        </w:p>
        <w:p w14:paraId="6E6DA3EA" w14:textId="77777777" w:rsidR="007D7F75" w:rsidRPr="00977268" w:rsidRDefault="007D7F75" w:rsidP="007D7F75">
          <w:pPr>
            <w:pStyle w:val="TOCHeading"/>
            <w:rPr>
              <w:rFonts w:ascii="Times New Roman" w:hAnsi="Times New Roman" w:cs="Times New Roman"/>
              <w:sz w:val="24"/>
              <w:szCs w:val="24"/>
            </w:rPr>
          </w:pPr>
        </w:p>
        <w:p w14:paraId="7F363FE4" w14:textId="77777777" w:rsidR="007D7F75" w:rsidRPr="00977268" w:rsidRDefault="007D7F75" w:rsidP="007D7F75">
          <w:pPr>
            <w:pStyle w:val="TOCHeading"/>
            <w:rPr>
              <w:rFonts w:ascii="Times New Roman" w:hAnsi="Times New Roman" w:cs="Times New Roman"/>
              <w:sz w:val="24"/>
              <w:szCs w:val="24"/>
            </w:rPr>
          </w:pPr>
        </w:p>
        <w:p w14:paraId="5F3DFFA5" w14:textId="77777777" w:rsidR="007D7F75" w:rsidRPr="00977268" w:rsidRDefault="007D7F75" w:rsidP="007D7F75">
          <w:pPr>
            <w:pStyle w:val="TOCHeading"/>
            <w:rPr>
              <w:rFonts w:ascii="Times New Roman" w:hAnsi="Times New Roman" w:cs="Times New Roman"/>
              <w:sz w:val="24"/>
              <w:szCs w:val="24"/>
            </w:rPr>
          </w:pPr>
        </w:p>
        <w:p w14:paraId="6885337B" w14:textId="77777777" w:rsidR="007D7F75" w:rsidRDefault="007D7F75" w:rsidP="007D7F75">
          <w:pPr>
            <w:pStyle w:val="TOCHeading"/>
            <w:rPr>
              <w:rFonts w:ascii="Times New Roman" w:hAnsi="Times New Roman" w:cs="Times New Roman"/>
              <w:sz w:val="24"/>
              <w:szCs w:val="24"/>
            </w:rPr>
          </w:pPr>
        </w:p>
        <w:p w14:paraId="7B5B1C4B" w14:textId="77777777" w:rsidR="007D7F75" w:rsidRDefault="007D7F75" w:rsidP="007D7F75">
          <w:pPr>
            <w:rPr>
              <w:lang w:eastAsia="en-US"/>
            </w:rPr>
          </w:pPr>
        </w:p>
        <w:p w14:paraId="0E8B2E64" w14:textId="77777777" w:rsidR="007D7F75" w:rsidRDefault="007D7F75" w:rsidP="007D7F75">
          <w:pPr>
            <w:rPr>
              <w:lang w:eastAsia="en-US"/>
            </w:rPr>
          </w:pPr>
        </w:p>
        <w:p w14:paraId="0CEA7319" w14:textId="77777777" w:rsidR="007D7F75" w:rsidRPr="007D7F75" w:rsidRDefault="007D7F75" w:rsidP="007D7F75">
          <w:pPr>
            <w:rPr>
              <w:lang w:eastAsia="en-US"/>
            </w:rPr>
          </w:pPr>
        </w:p>
        <w:p w14:paraId="5914EE04" w14:textId="77777777" w:rsidR="007D7F75" w:rsidRPr="00977268" w:rsidRDefault="007D7F75" w:rsidP="007D7F75">
          <w:pPr>
            <w:pStyle w:val="TOCHeading"/>
            <w:rPr>
              <w:rFonts w:ascii="Times New Roman" w:hAnsi="Times New Roman" w:cs="Times New Roman"/>
              <w:sz w:val="24"/>
              <w:szCs w:val="24"/>
            </w:rPr>
          </w:pPr>
        </w:p>
        <w:p w14:paraId="12FC04B8" w14:textId="77777777" w:rsidR="007D7F75" w:rsidRPr="00977268" w:rsidRDefault="007D7F75" w:rsidP="007D7F75">
          <w:pPr>
            <w:pStyle w:val="TOCHeading"/>
            <w:rPr>
              <w:rFonts w:ascii="Times New Roman" w:hAnsi="Times New Roman" w:cs="Times New Roman"/>
              <w:sz w:val="24"/>
              <w:szCs w:val="24"/>
            </w:rPr>
          </w:pPr>
        </w:p>
        <w:p w14:paraId="694DC495" w14:textId="77777777" w:rsidR="007D7F75" w:rsidRPr="00977268" w:rsidRDefault="007D7F75" w:rsidP="007D7F75">
          <w:pPr>
            <w:pStyle w:val="TOCHeading"/>
            <w:rPr>
              <w:rFonts w:ascii="Times New Roman" w:hAnsi="Times New Roman" w:cs="Times New Roman"/>
              <w:sz w:val="24"/>
              <w:szCs w:val="24"/>
            </w:rPr>
          </w:pPr>
          <w:r w:rsidRPr="00977268">
            <w:rPr>
              <w:rFonts w:ascii="Times New Roman" w:hAnsi="Times New Roman" w:cs="Times New Roman"/>
              <w:sz w:val="24"/>
              <w:szCs w:val="24"/>
            </w:rPr>
            <w:t>Contents</w:t>
          </w:r>
        </w:p>
        <w:p w14:paraId="677B7BBE" w14:textId="77777777" w:rsidR="007D7F75" w:rsidRPr="007D7F75" w:rsidRDefault="007D7F75" w:rsidP="007D7F75">
          <w:pPr>
            <w:pStyle w:val="TOC1"/>
            <w:tabs>
              <w:tab w:val="right" w:leader="dot" w:pos="9350"/>
            </w:tabs>
            <w:rPr>
              <w:rFonts w:ascii="Times New Roman" w:hAnsi="Times New Roman" w:cs="Times New Roman"/>
              <w:noProof/>
              <w:color w:val="auto"/>
              <w:kern w:val="2"/>
              <w:sz w:val="24"/>
              <w:lang w:eastAsia="en-US"/>
            </w:rPr>
          </w:pPr>
          <w:r w:rsidRPr="00977268">
            <w:rPr>
              <w:rFonts w:ascii="Times New Roman" w:hAnsi="Times New Roman" w:cs="Times New Roman"/>
              <w:sz w:val="24"/>
            </w:rPr>
            <w:fldChar w:fldCharType="begin"/>
          </w:r>
          <w:r w:rsidRPr="00977268">
            <w:rPr>
              <w:rFonts w:ascii="Times New Roman" w:hAnsi="Times New Roman" w:cs="Times New Roman"/>
              <w:sz w:val="24"/>
            </w:rPr>
            <w:instrText xml:space="preserve"> TOC \o "1-3" \h \z \u </w:instrText>
          </w:r>
          <w:r w:rsidRPr="00977268">
            <w:rPr>
              <w:rFonts w:ascii="Times New Roman" w:hAnsi="Times New Roman" w:cs="Times New Roman"/>
              <w:sz w:val="24"/>
            </w:rPr>
            <w:fldChar w:fldCharType="separate"/>
          </w:r>
          <w:hyperlink w:anchor="_Toc149690486" w:history="1">
            <w:r w:rsidRPr="00977268">
              <w:rPr>
                <w:rStyle w:val="Hyperlink"/>
                <w:rFonts w:ascii="Times New Roman" w:hAnsi="Times New Roman" w:cs="Times New Roman"/>
                <w:noProof/>
                <w:sz w:val="24"/>
              </w:rPr>
              <w:t>D206 PA</w:t>
            </w:r>
            <w:r w:rsidRPr="00977268">
              <w:rPr>
                <w:rFonts w:ascii="Times New Roman" w:hAnsi="Times New Roman" w:cs="Times New Roman"/>
                <w:noProof/>
                <w:webHidden/>
                <w:sz w:val="24"/>
              </w:rPr>
              <w:tab/>
            </w:r>
            <w:r w:rsidRPr="00977268">
              <w:rPr>
                <w:rFonts w:ascii="Times New Roman" w:hAnsi="Times New Roman" w:cs="Times New Roman"/>
                <w:noProof/>
                <w:webHidden/>
                <w:sz w:val="24"/>
              </w:rPr>
              <w:fldChar w:fldCharType="begin"/>
            </w:r>
            <w:r w:rsidRPr="00977268">
              <w:rPr>
                <w:rFonts w:ascii="Times New Roman" w:hAnsi="Times New Roman" w:cs="Times New Roman"/>
                <w:noProof/>
                <w:webHidden/>
                <w:sz w:val="24"/>
              </w:rPr>
              <w:instrText xml:space="preserve"> PAGEREF _Toc149690486 \h </w:instrText>
            </w:r>
            <w:r w:rsidRPr="00977268">
              <w:rPr>
                <w:rFonts w:ascii="Times New Roman" w:hAnsi="Times New Roman" w:cs="Times New Roman"/>
                <w:noProof/>
                <w:webHidden/>
                <w:sz w:val="24"/>
              </w:rPr>
            </w:r>
            <w:r w:rsidRPr="00977268">
              <w:rPr>
                <w:rFonts w:ascii="Times New Roman" w:hAnsi="Times New Roman" w:cs="Times New Roman"/>
                <w:noProof/>
                <w:webHidden/>
                <w:sz w:val="24"/>
              </w:rPr>
              <w:fldChar w:fldCharType="separate"/>
            </w:r>
            <w:r w:rsidRPr="00977268">
              <w:rPr>
                <w:rFonts w:ascii="Times New Roman" w:hAnsi="Times New Roman" w:cs="Times New Roman"/>
                <w:noProof/>
                <w:webHidden/>
                <w:sz w:val="24"/>
              </w:rPr>
              <w:t>3</w:t>
            </w:r>
            <w:r w:rsidRPr="00977268">
              <w:rPr>
                <w:rFonts w:ascii="Times New Roman" w:hAnsi="Times New Roman" w:cs="Times New Roman"/>
                <w:noProof/>
                <w:webHidden/>
                <w:sz w:val="24"/>
              </w:rPr>
              <w:fldChar w:fldCharType="end"/>
            </w:r>
          </w:hyperlink>
        </w:p>
        <w:p w14:paraId="07470C48" w14:textId="77777777" w:rsidR="007D7F75" w:rsidRPr="007D7F75" w:rsidRDefault="00000000" w:rsidP="007D7F75">
          <w:pPr>
            <w:pStyle w:val="TOC1"/>
            <w:tabs>
              <w:tab w:val="right" w:leader="dot" w:pos="9350"/>
            </w:tabs>
            <w:rPr>
              <w:rFonts w:ascii="Times New Roman" w:hAnsi="Times New Roman" w:cs="Times New Roman"/>
              <w:noProof/>
              <w:color w:val="auto"/>
              <w:kern w:val="2"/>
              <w:sz w:val="24"/>
              <w:lang w:eastAsia="en-US"/>
            </w:rPr>
          </w:pPr>
          <w:hyperlink w:anchor="_Toc149690487" w:history="1">
            <w:r w:rsidR="007D7F75" w:rsidRPr="00977268">
              <w:rPr>
                <w:rStyle w:val="Hyperlink"/>
                <w:rFonts w:ascii="Times New Roman" w:hAnsi="Times New Roman" w:cs="Times New Roman"/>
                <w:noProof/>
                <w:sz w:val="24"/>
              </w:rPr>
              <w:t>Part I: Research Question</w:t>
            </w:r>
            <w:r w:rsidR="007D7F75" w:rsidRPr="00977268">
              <w:rPr>
                <w:rFonts w:ascii="Times New Roman" w:hAnsi="Times New Roman" w:cs="Times New Roman"/>
                <w:noProof/>
                <w:webHidden/>
                <w:sz w:val="24"/>
              </w:rPr>
              <w:tab/>
            </w:r>
            <w:r w:rsidR="007D7F75" w:rsidRPr="00977268">
              <w:rPr>
                <w:rFonts w:ascii="Times New Roman" w:hAnsi="Times New Roman" w:cs="Times New Roman"/>
                <w:noProof/>
                <w:webHidden/>
                <w:sz w:val="24"/>
              </w:rPr>
              <w:fldChar w:fldCharType="begin"/>
            </w:r>
            <w:r w:rsidR="007D7F75" w:rsidRPr="00977268">
              <w:rPr>
                <w:rFonts w:ascii="Times New Roman" w:hAnsi="Times New Roman" w:cs="Times New Roman"/>
                <w:noProof/>
                <w:webHidden/>
                <w:sz w:val="24"/>
              </w:rPr>
              <w:instrText xml:space="preserve"> PAGEREF _Toc149690487 \h </w:instrText>
            </w:r>
            <w:r w:rsidR="007D7F75" w:rsidRPr="00977268">
              <w:rPr>
                <w:rFonts w:ascii="Times New Roman" w:hAnsi="Times New Roman" w:cs="Times New Roman"/>
                <w:noProof/>
                <w:webHidden/>
                <w:sz w:val="24"/>
              </w:rPr>
            </w:r>
            <w:r w:rsidR="007D7F75" w:rsidRPr="00977268">
              <w:rPr>
                <w:rFonts w:ascii="Times New Roman" w:hAnsi="Times New Roman" w:cs="Times New Roman"/>
                <w:noProof/>
                <w:webHidden/>
                <w:sz w:val="24"/>
              </w:rPr>
              <w:fldChar w:fldCharType="separate"/>
            </w:r>
            <w:r w:rsidR="007D7F75" w:rsidRPr="00977268">
              <w:rPr>
                <w:rFonts w:ascii="Times New Roman" w:hAnsi="Times New Roman" w:cs="Times New Roman"/>
                <w:noProof/>
                <w:webHidden/>
                <w:sz w:val="24"/>
              </w:rPr>
              <w:t>3</w:t>
            </w:r>
            <w:r w:rsidR="007D7F75" w:rsidRPr="00977268">
              <w:rPr>
                <w:rFonts w:ascii="Times New Roman" w:hAnsi="Times New Roman" w:cs="Times New Roman"/>
                <w:noProof/>
                <w:webHidden/>
                <w:sz w:val="24"/>
              </w:rPr>
              <w:fldChar w:fldCharType="end"/>
            </w:r>
          </w:hyperlink>
        </w:p>
        <w:p w14:paraId="4BAEDAFB" w14:textId="77777777" w:rsidR="007D7F75" w:rsidRPr="007D7F75" w:rsidRDefault="00000000" w:rsidP="007D7F75">
          <w:pPr>
            <w:pStyle w:val="TOC1"/>
            <w:tabs>
              <w:tab w:val="right" w:leader="dot" w:pos="9350"/>
            </w:tabs>
            <w:rPr>
              <w:rFonts w:ascii="Times New Roman" w:hAnsi="Times New Roman" w:cs="Times New Roman"/>
              <w:noProof/>
              <w:color w:val="auto"/>
              <w:kern w:val="2"/>
              <w:sz w:val="24"/>
              <w:lang w:eastAsia="en-US"/>
            </w:rPr>
          </w:pPr>
          <w:hyperlink w:anchor="_Toc149690488" w:history="1">
            <w:r w:rsidR="007D7F75" w:rsidRPr="00977268">
              <w:rPr>
                <w:rStyle w:val="Hyperlink"/>
                <w:rFonts w:ascii="Times New Roman" w:hAnsi="Times New Roman" w:cs="Times New Roman"/>
                <w:noProof/>
                <w:sz w:val="24"/>
              </w:rPr>
              <w:t>Part II: Data-Cleaning Plan</w:t>
            </w:r>
            <w:r w:rsidR="007D7F75" w:rsidRPr="00977268">
              <w:rPr>
                <w:rFonts w:ascii="Times New Roman" w:hAnsi="Times New Roman" w:cs="Times New Roman"/>
                <w:noProof/>
                <w:webHidden/>
                <w:sz w:val="24"/>
              </w:rPr>
              <w:tab/>
            </w:r>
            <w:r w:rsidR="007D7F75" w:rsidRPr="00977268">
              <w:rPr>
                <w:rFonts w:ascii="Times New Roman" w:hAnsi="Times New Roman" w:cs="Times New Roman"/>
                <w:noProof/>
                <w:webHidden/>
                <w:sz w:val="24"/>
              </w:rPr>
              <w:fldChar w:fldCharType="begin"/>
            </w:r>
            <w:r w:rsidR="007D7F75" w:rsidRPr="00977268">
              <w:rPr>
                <w:rFonts w:ascii="Times New Roman" w:hAnsi="Times New Roman" w:cs="Times New Roman"/>
                <w:noProof/>
                <w:webHidden/>
                <w:sz w:val="24"/>
              </w:rPr>
              <w:instrText xml:space="preserve"> PAGEREF _Toc149690488 \h </w:instrText>
            </w:r>
            <w:r w:rsidR="007D7F75" w:rsidRPr="00977268">
              <w:rPr>
                <w:rFonts w:ascii="Times New Roman" w:hAnsi="Times New Roman" w:cs="Times New Roman"/>
                <w:noProof/>
                <w:webHidden/>
                <w:sz w:val="24"/>
              </w:rPr>
            </w:r>
            <w:r w:rsidR="007D7F75" w:rsidRPr="00977268">
              <w:rPr>
                <w:rFonts w:ascii="Times New Roman" w:hAnsi="Times New Roman" w:cs="Times New Roman"/>
                <w:noProof/>
                <w:webHidden/>
                <w:sz w:val="24"/>
              </w:rPr>
              <w:fldChar w:fldCharType="separate"/>
            </w:r>
            <w:r w:rsidR="007D7F75" w:rsidRPr="00977268">
              <w:rPr>
                <w:rFonts w:ascii="Times New Roman" w:hAnsi="Times New Roman" w:cs="Times New Roman"/>
                <w:noProof/>
                <w:webHidden/>
                <w:sz w:val="24"/>
              </w:rPr>
              <w:t>7</w:t>
            </w:r>
            <w:r w:rsidR="007D7F75" w:rsidRPr="00977268">
              <w:rPr>
                <w:rFonts w:ascii="Times New Roman" w:hAnsi="Times New Roman" w:cs="Times New Roman"/>
                <w:noProof/>
                <w:webHidden/>
                <w:sz w:val="24"/>
              </w:rPr>
              <w:fldChar w:fldCharType="end"/>
            </w:r>
          </w:hyperlink>
        </w:p>
        <w:p w14:paraId="0E13AB33" w14:textId="77777777" w:rsidR="007D7F75" w:rsidRPr="007D7F75" w:rsidRDefault="00000000" w:rsidP="007D7F75">
          <w:pPr>
            <w:pStyle w:val="TOC1"/>
            <w:tabs>
              <w:tab w:val="right" w:leader="dot" w:pos="9350"/>
            </w:tabs>
            <w:rPr>
              <w:rFonts w:ascii="Times New Roman" w:hAnsi="Times New Roman" w:cs="Times New Roman"/>
              <w:noProof/>
              <w:color w:val="auto"/>
              <w:kern w:val="2"/>
              <w:sz w:val="24"/>
              <w:lang w:eastAsia="en-US"/>
            </w:rPr>
          </w:pPr>
          <w:hyperlink w:anchor="_Toc149690489" w:history="1">
            <w:r w:rsidR="007D7F75" w:rsidRPr="00977268">
              <w:rPr>
                <w:rStyle w:val="Hyperlink"/>
                <w:rFonts w:ascii="Times New Roman" w:hAnsi="Times New Roman" w:cs="Times New Roman"/>
                <w:noProof/>
                <w:sz w:val="24"/>
              </w:rPr>
              <w:t>Part III: Data Cleaning</w:t>
            </w:r>
            <w:r w:rsidR="007D7F75" w:rsidRPr="00977268">
              <w:rPr>
                <w:rFonts w:ascii="Times New Roman" w:hAnsi="Times New Roman" w:cs="Times New Roman"/>
                <w:noProof/>
                <w:webHidden/>
                <w:sz w:val="24"/>
              </w:rPr>
              <w:tab/>
            </w:r>
            <w:r w:rsidR="007D7F75" w:rsidRPr="00977268">
              <w:rPr>
                <w:rFonts w:ascii="Times New Roman" w:hAnsi="Times New Roman" w:cs="Times New Roman"/>
                <w:noProof/>
                <w:webHidden/>
                <w:sz w:val="24"/>
              </w:rPr>
              <w:fldChar w:fldCharType="begin"/>
            </w:r>
            <w:r w:rsidR="007D7F75" w:rsidRPr="00977268">
              <w:rPr>
                <w:rFonts w:ascii="Times New Roman" w:hAnsi="Times New Roman" w:cs="Times New Roman"/>
                <w:noProof/>
                <w:webHidden/>
                <w:sz w:val="24"/>
              </w:rPr>
              <w:instrText xml:space="preserve"> PAGEREF _Toc149690489 \h </w:instrText>
            </w:r>
            <w:r w:rsidR="007D7F75" w:rsidRPr="00977268">
              <w:rPr>
                <w:rFonts w:ascii="Times New Roman" w:hAnsi="Times New Roman" w:cs="Times New Roman"/>
                <w:noProof/>
                <w:webHidden/>
                <w:sz w:val="24"/>
              </w:rPr>
            </w:r>
            <w:r w:rsidR="007D7F75" w:rsidRPr="00977268">
              <w:rPr>
                <w:rFonts w:ascii="Times New Roman" w:hAnsi="Times New Roman" w:cs="Times New Roman"/>
                <w:noProof/>
                <w:webHidden/>
                <w:sz w:val="24"/>
              </w:rPr>
              <w:fldChar w:fldCharType="separate"/>
            </w:r>
            <w:r w:rsidR="007D7F75" w:rsidRPr="00977268">
              <w:rPr>
                <w:rFonts w:ascii="Times New Roman" w:hAnsi="Times New Roman" w:cs="Times New Roman"/>
                <w:noProof/>
                <w:webHidden/>
                <w:sz w:val="24"/>
              </w:rPr>
              <w:t>8</w:t>
            </w:r>
            <w:r w:rsidR="007D7F75" w:rsidRPr="00977268">
              <w:rPr>
                <w:rFonts w:ascii="Times New Roman" w:hAnsi="Times New Roman" w:cs="Times New Roman"/>
                <w:noProof/>
                <w:webHidden/>
                <w:sz w:val="24"/>
              </w:rPr>
              <w:fldChar w:fldCharType="end"/>
            </w:r>
          </w:hyperlink>
        </w:p>
        <w:p w14:paraId="239B791A" w14:textId="77777777" w:rsidR="007D7F75" w:rsidRPr="007D7F75" w:rsidRDefault="00000000" w:rsidP="007D7F75">
          <w:pPr>
            <w:pStyle w:val="TOC1"/>
            <w:tabs>
              <w:tab w:val="right" w:leader="dot" w:pos="9350"/>
            </w:tabs>
            <w:rPr>
              <w:rFonts w:ascii="Times New Roman" w:hAnsi="Times New Roman" w:cs="Times New Roman"/>
              <w:noProof/>
              <w:color w:val="auto"/>
              <w:kern w:val="2"/>
              <w:sz w:val="24"/>
              <w:lang w:eastAsia="en-US"/>
            </w:rPr>
          </w:pPr>
          <w:hyperlink w:anchor="_Toc149690490" w:history="1">
            <w:r w:rsidR="007D7F75" w:rsidRPr="00977268">
              <w:rPr>
                <w:rStyle w:val="Hyperlink"/>
                <w:rFonts w:ascii="Times New Roman" w:hAnsi="Times New Roman" w:cs="Times New Roman"/>
                <w:noProof/>
                <w:sz w:val="24"/>
              </w:rPr>
              <w:t>Part IV. Supporting Documents</w:t>
            </w:r>
            <w:r w:rsidR="007D7F75" w:rsidRPr="00977268">
              <w:rPr>
                <w:rFonts w:ascii="Times New Roman" w:hAnsi="Times New Roman" w:cs="Times New Roman"/>
                <w:noProof/>
                <w:webHidden/>
                <w:sz w:val="24"/>
              </w:rPr>
              <w:tab/>
            </w:r>
            <w:r w:rsidR="007D7F75" w:rsidRPr="00977268">
              <w:rPr>
                <w:rFonts w:ascii="Times New Roman" w:hAnsi="Times New Roman" w:cs="Times New Roman"/>
                <w:noProof/>
                <w:webHidden/>
                <w:sz w:val="24"/>
              </w:rPr>
              <w:fldChar w:fldCharType="begin"/>
            </w:r>
            <w:r w:rsidR="007D7F75" w:rsidRPr="00977268">
              <w:rPr>
                <w:rFonts w:ascii="Times New Roman" w:hAnsi="Times New Roman" w:cs="Times New Roman"/>
                <w:noProof/>
                <w:webHidden/>
                <w:sz w:val="24"/>
              </w:rPr>
              <w:instrText xml:space="preserve"> PAGEREF _Toc149690490 \h </w:instrText>
            </w:r>
            <w:r w:rsidR="007D7F75" w:rsidRPr="00977268">
              <w:rPr>
                <w:rFonts w:ascii="Times New Roman" w:hAnsi="Times New Roman" w:cs="Times New Roman"/>
                <w:noProof/>
                <w:webHidden/>
                <w:sz w:val="24"/>
              </w:rPr>
            </w:r>
            <w:r w:rsidR="007D7F75" w:rsidRPr="00977268">
              <w:rPr>
                <w:rFonts w:ascii="Times New Roman" w:hAnsi="Times New Roman" w:cs="Times New Roman"/>
                <w:noProof/>
                <w:webHidden/>
                <w:sz w:val="24"/>
              </w:rPr>
              <w:fldChar w:fldCharType="separate"/>
            </w:r>
            <w:r w:rsidR="007D7F75" w:rsidRPr="00977268">
              <w:rPr>
                <w:rFonts w:ascii="Times New Roman" w:hAnsi="Times New Roman" w:cs="Times New Roman"/>
                <w:noProof/>
                <w:webHidden/>
                <w:sz w:val="24"/>
              </w:rPr>
              <w:t>16</w:t>
            </w:r>
            <w:r w:rsidR="007D7F75" w:rsidRPr="00977268">
              <w:rPr>
                <w:rFonts w:ascii="Times New Roman" w:hAnsi="Times New Roman" w:cs="Times New Roman"/>
                <w:noProof/>
                <w:webHidden/>
                <w:sz w:val="24"/>
              </w:rPr>
              <w:fldChar w:fldCharType="end"/>
            </w:r>
          </w:hyperlink>
        </w:p>
        <w:p w14:paraId="1E81AF6B" w14:textId="77777777" w:rsidR="007D7F75" w:rsidRPr="00977268" w:rsidRDefault="007D7F75" w:rsidP="007D7F75">
          <w:pPr>
            <w:ind w:firstLine="0"/>
            <w:rPr>
              <w:rFonts w:ascii="Times New Roman" w:hAnsi="Times New Roman" w:cs="Times New Roman"/>
              <w:b/>
              <w:bCs/>
              <w:noProof/>
              <w:sz w:val="24"/>
            </w:rPr>
          </w:pPr>
          <w:r w:rsidRPr="00977268">
            <w:rPr>
              <w:rFonts w:ascii="Times New Roman" w:hAnsi="Times New Roman" w:cs="Times New Roman"/>
              <w:b/>
              <w:bCs/>
              <w:noProof/>
              <w:sz w:val="24"/>
            </w:rPr>
            <w:fldChar w:fldCharType="end"/>
          </w:r>
        </w:p>
      </w:sdtContent>
    </w:sdt>
    <w:p w14:paraId="041115FC" w14:textId="77777777" w:rsidR="000D4642" w:rsidRPr="00977268" w:rsidRDefault="000D4642" w:rsidP="00A733AA">
      <w:pPr>
        <w:rPr>
          <w:rFonts w:ascii="Times New Roman" w:eastAsia="Calibri" w:hAnsi="Times New Roman" w:cs="Times New Roman"/>
          <w:sz w:val="24"/>
        </w:rPr>
      </w:pPr>
      <w:r w:rsidRPr="00977268">
        <w:rPr>
          <w:rFonts w:ascii="Times New Roman" w:eastAsia="Calibri" w:hAnsi="Times New Roman" w:cs="Times New Roman"/>
          <w:sz w:val="24"/>
        </w:rPr>
        <w:br w:type="page"/>
      </w:r>
    </w:p>
    <w:p w14:paraId="2DE7465E" w14:textId="013A96F4" w:rsidR="0040185D" w:rsidRPr="00977268" w:rsidRDefault="005E0701" w:rsidP="00E92948">
      <w:pPr>
        <w:pStyle w:val="SectionTitle"/>
        <w:rPr>
          <w:rFonts w:ascii="Times New Roman" w:hAnsi="Times New Roman" w:cs="Times New Roman"/>
          <w:sz w:val="24"/>
        </w:rPr>
      </w:pPr>
      <w:bookmarkStart w:id="0" w:name="_Toc149690486"/>
      <w:r w:rsidRPr="00977268">
        <w:rPr>
          <w:rFonts w:ascii="Times New Roman" w:hAnsi="Times New Roman" w:cs="Times New Roman"/>
          <w:sz w:val="24"/>
        </w:rPr>
        <w:lastRenderedPageBreak/>
        <w:t>D20</w:t>
      </w:r>
      <w:r w:rsidR="0040185D" w:rsidRPr="00977268">
        <w:rPr>
          <w:rFonts w:ascii="Times New Roman" w:hAnsi="Times New Roman" w:cs="Times New Roman"/>
          <w:sz w:val="24"/>
        </w:rPr>
        <w:t>6</w:t>
      </w:r>
      <w:r w:rsidRPr="00977268">
        <w:rPr>
          <w:rFonts w:ascii="Times New Roman" w:hAnsi="Times New Roman" w:cs="Times New Roman"/>
          <w:sz w:val="24"/>
        </w:rPr>
        <w:t xml:space="preserve"> PA</w:t>
      </w:r>
      <w:bookmarkEnd w:id="0"/>
    </w:p>
    <w:p w14:paraId="760FEC36" w14:textId="154517DA" w:rsidR="0040185D" w:rsidRPr="00977268" w:rsidRDefault="00E92948"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 xml:space="preserve">A. </w:t>
      </w:r>
      <w:r w:rsidR="006F2E78" w:rsidRPr="00977268">
        <w:rPr>
          <w:rFonts w:ascii="Times New Roman" w:eastAsia="Calibri" w:hAnsi="Times New Roman" w:cs="Times New Roman"/>
          <w:noProof/>
          <w:color w:val="000000" w:themeColor="text2"/>
          <w:sz w:val="24"/>
        </w:rPr>
        <w:t xml:space="preserve">What </w:t>
      </w:r>
      <w:r w:rsidR="00243FCC" w:rsidRPr="00977268">
        <w:rPr>
          <w:rFonts w:ascii="Times New Roman" w:eastAsia="Calibri" w:hAnsi="Times New Roman" w:cs="Times New Roman"/>
          <w:noProof/>
          <w:color w:val="000000" w:themeColor="text2"/>
          <w:sz w:val="24"/>
        </w:rPr>
        <w:t>customer satisfaction factors relate to customer churn rate?</w:t>
      </w:r>
      <w:r w:rsidR="008D6881" w:rsidRPr="00977268">
        <w:rPr>
          <w:rFonts w:ascii="Times New Roman" w:eastAsia="Calibri" w:hAnsi="Times New Roman" w:cs="Times New Roman"/>
          <w:noProof/>
          <w:color w:val="000000" w:themeColor="text2"/>
          <w:sz w:val="24"/>
        </w:rPr>
        <w:t xml:space="preserve"> This </w:t>
      </w:r>
      <w:r w:rsidR="004B2B1A" w:rsidRPr="00977268">
        <w:rPr>
          <w:rFonts w:ascii="Times New Roman" w:eastAsia="Calibri" w:hAnsi="Times New Roman" w:cs="Times New Roman"/>
          <w:noProof/>
          <w:color w:val="000000" w:themeColor="text2"/>
          <w:sz w:val="24"/>
        </w:rPr>
        <w:t>question</w:t>
      </w:r>
      <w:r w:rsidR="008D6881" w:rsidRPr="00977268">
        <w:rPr>
          <w:rFonts w:ascii="Times New Roman" w:eastAsia="Calibri" w:hAnsi="Times New Roman" w:cs="Times New Roman"/>
          <w:noProof/>
          <w:color w:val="000000" w:themeColor="text2"/>
          <w:sz w:val="24"/>
        </w:rPr>
        <w:t xml:space="preserve"> allows the company to identify</w:t>
      </w:r>
      <w:r w:rsidR="00225C67" w:rsidRPr="00977268">
        <w:rPr>
          <w:rFonts w:ascii="Times New Roman" w:eastAsia="Calibri" w:hAnsi="Times New Roman" w:cs="Times New Roman"/>
          <w:noProof/>
          <w:color w:val="000000" w:themeColor="text2"/>
          <w:sz w:val="24"/>
        </w:rPr>
        <w:t xml:space="preserve"> which factors are most important to customer satisfaction and lead to customer churn.</w:t>
      </w:r>
    </w:p>
    <w:p w14:paraId="61A1A76F" w14:textId="3FBDBB60" w:rsidR="002E7E6A" w:rsidRPr="00977268" w:rsidRDefault="0040185D"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B.  </w:t>
      </w:r>
      <w:r w:rsidR="002E7E6A" w:rsidRPr="00977268">
        <w:rPr>
          <w:rFonts w:ascii="Times New Roman" w:eastAsia="Calibri" w:hAnsi="Times New Roman" w:cs="Times New Roman"/>
          <w:noProof/>
          <w:color w:val="000000" w:themeColor="text2"/>
          <w:sz w:val="24"/>
        </w:rPr>
        <w:t xml:space="preserve">The data comes from a telecommunications company and the data set contains 10k customers and 50 columns. </w:t>
      </w:r>
      <w:r w:rsidR="002E468E" w:rsidRPr="00977268">
        <w:rPr>
          <w:rFonts w:ascii="Times New Roman" w:eastAsia="Calibri" w:hAnsi="Times New Roman" w:cs="Times New Roman"/>
          <w:noProof/>
          <w:color w:val="000000" w:themeColor="text2"/>
          <w:sz w:val="24"/>
        </w:rPr>
        <w:t>The variables are:</w:t>
      </w:r>
    </w:p>
    <w:p w14:paraId="38AB34E6" w14:textId="02182CDD"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CaseOrder: Placeholder variable (Quantitative)</w:t>
      </w:r>
      <w:r w:rsidR="00301DED" w:rsidRPr="00977268">
        <w:rPr>
          <w:rFonts w:ascii="Times New Roman" w:eastAsia="Calibri" w:hAnsi="Times New Roman" w:cs="Times New Roman"/>
          <w:noProof/>
          <w:color w:val="000000" w:themeColor="text2"/>
          <w:sz w:val="24"/>
        </w:rPr>
        <w:t xml:space="preserve"> (Example: 1,2)</w:t>
      </w:r>
    </w:p>
    <w:p w14:paraId="1B192789" w14:textId="40D887FE"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Customer_id: Identifier for each customer (Qualitative)</w:t>
      </w:r>
      <w:r w:rsidR="00301DED" w:rsidRPr="00977268">
        <w:rPr>
          <w:rFonts w:ascii="Times New Roman" w:eastAsia="Calibri" w:hAnsi="Times New Roman" w:cs="Times New Roman"/>
          <w:noProof/>
          <w:color w:val="000000" w:themeColor="text2"/>
          <w:sz w:val="24"/>
        </w:rPr>
        <w:t xml:space="preserve"> (Example: K409198).</w:t>
      </w:r>
    </w:p>
    <w:p w14:paraId="2F0E844B" w14:textId="1CB5B8CA"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Interaction, UID: Unique identifiers associated with customer transactions, technical support, and sign-ups (Qualitative)</w:t>
      </w:r>
      <w:r w:rsidR="00301DED" w:rsidRPr="00977268">
        <w:rPr>
          <w:rFonts w:ascii="Times New Roman" w:eastAsia="Calibri" w:hAnsi="Times New Roman" w:cs="Times New Roman"/>
          <w:noProof/>
          <w:color w:val="000000" w:themeColor="text2"/>
          <w:sz w:val="24"/>
        </w:rPr>
        <w:t xml:space="preserve"> (Example: aa90260b-4141-4a24-8e36-b04ce1f4f77b)</w:t>
      </w:r>
    </w:p>
    <w:p w14:paraId="5AF5FCB3" w14:textId="23D294D2"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City: Customer's city of residence as listed on the billing statement (Qualitative)</w:t>
      </w:r>
      <w:r w:rsidR="00301DED" w:rsidRPr="00977268">
        <w:rPr>
          <w:rFonts w:ascii="Times New Roman" w:eastAsia="Calibri" w:hAnsi="Times New Roman" w:cs="Times New Roman"/>
          <w:noProof/>
          <w:color w:val="000000" w:themeColor="text2"/>
          <w:sz w:val="24"/>
        </w:rPr>
        <w:t xml:space="preserve"> (Example: Point Baker)</w:t>
      </w:r>
    </w:p>
    <w:p w14:paraId="29EC357F" w14:textId="70776354"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State: Customer's state of residence as listed on the billing statement (Qualitative)</w:t>
      </w:r>
      <w:r w:rsidR="00301DED" w:rsidRPr="00977268">
        <w:rPr>
          <w:rFonts w:ascii="Times New Roman" w:eastAsia="Calibri" w:hAnsi="Times New Roman" w:cs="Times New Roman"/>
          <w:noProof/>
          <w:color w:val="000000" w:themeColor="text2"/>
          <w:sz w:val="24"/>
        </w:rPr>
        <w:t xml:space="preserve"> (Example: AK)</w:t>
      </w:r>
    </w:p>
    <w:p w14:paraId="65CD1423" w14:textId="0E80AB98"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County: Customer's county of residence as listed on the billing statement (Qualitative)</w:t>
      </w:r>
      <w:r w:rsidR="00301DED" w:rsidRPr="00977268">
        <w:rPr>
          <w:rFonts w:ascii="Times New Roman" w:eastAsia="Calibri" w:hAnsi="Times New Roman" w:cs="Times New Roman"/>
          <w:noProof/>
          <w:color w:val="000000" w:themeColor="text2"/>
          <w:sz w:val="24"/>
        </w:rPr>
        <w:t xml:space="preserve"> (Example: Prince of Wales-Hyder)</w:t>
      </w:r>
    </w:p>
    <w:p w14:paraId="5E280D5F" w14:textId="05933345" w:rsidR="00301DED"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Zip: Customer's zip code of residence as listed on the billing statement (Qualitative)</w:t>
      </w:r>
      <w:r w:rsidR="00301DED" w:rsidRPr="00977268">
        <w:rPr>
          <w:rFonts w:ascii="Times New Roman" w:eastAsia="Calibri" w:hAnsi="Times New Roman" w:cs="Times New Roman"/>
          <w:noProof/>
          <w:color w:val="000000" w:themeColor="text2"/>
          <w:sz w:val="24"/>
        </w:rPr>
        <w:t xml:space="preserve"> (Example: 99927)</w:t>
      </w:r>
    </w:p>
    <w:p w14:paraId="66C7AECF" w14:textId="3498ABFE"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Lat, Lng: Geographic coordinates (latitude and longitude) of customer residence as listed on the billing statement (Quantitative)</w:t>
      </w:r>
      <w:r w:rsidR="00301DED" w:rsidRPr="00977268">
        <w:rPr>
          <w:rFonts w:ascii="Times New Roman" w:eastAsia="Calibri" w:hAnsi="Times New Roman" w:cs="Times New Roman"/>
          <w:noProof/>
          <w:color w:val="000000" w:themeColor="text2"/>
          <w:sz w:val="24"/>
        </w:rPr>
        <w:t xml:space="preserve"> (Example: 56.251, -133.37571)</w:t>
      </w:r>
    </w:p>
    <w:p w14:paraId="158A3257" w14:textId="133DD342"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Population: Population within a one-mile radius of the customer, based on census data (Quantitative)</w:t>
      </w:r>
      <w:r w:rsidR="00301DED" w:rsidRPr="00977268">
        <w:rPr>
          <w:rFonts w:ascii="Times New Roman" w:eastAsia="Calibri" w:hAnsi="Times New Roman" w:cs="Times New Roman"/>
          <w:noProof/>
          <w:color w:val="000000" w:themeColor="text2"/>
          <w:sz w:val="24"/>
        </w:rPr>
        <w:t xml:space="preserve"> (Example: 38)</w:t>
      </w:r>
    </w:p>
    <w:p w14:paraId="71B9DFBC" w14:textId="272D9C85"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Area: Type of area  based on census data (Qualitative)</w:t>
      </w:r>
      <w:r w:rsidR="00301DED" w:rsidRPr="00977268">
        <w:rPr>
          <w:rFonts w:ascii="Times New Roman" w:eastAsia="Calibri" w:hAnsi="Times New Roman" w:cs="Times New Roman"/>
          <w:noProof/>
          <w:color w:val="000000" w:themeColor="text2"/>
          <w:sz w:val="24"/>
        </w:rPr>
        <w:t xml:space="preserve"> (Example: rural, urban, suburban)</w:t>
      </w:r>
    </w:p>
    <w:p w14:paraId="02C92EFB" w14:textId="03B288AA"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lastRenderedPageBreak/>
        <w:t>TimeZone: Time zone of customer residence based on sign-up information (Qualitative)</w:t>
      </w:r>
      <w:r w:rsidR="00301DED" w:rsidRPr="00977268">
        <w:rPr>
          <w:rFonts w:ascii="Times New Roman" w:eastAsia="Calibri" w:hAnsi="Times New Roman" w:cs="Times New Roman"/>
          <w:noProof/>
          <w:color w:val="000000" w:themeColor="text2"/>
          <w:sz w:val="24"/>
        </w:rPr>
        <w:t xml:space="preserve"> (Example: America/Sitka)</w:t>
      </w:r>
    </w:p>
    <w:p w14:paraId="7B1BF413" w14:textId="4998EF3B"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Job: Occupation of the customer (or invoiced person) as reported in sign-up information (Qualitative)</w:t>
      </w:r>
      <w:r w:rsidR="00301DED" w:rsidRPr="00977268">
        <w:rPr>
          <w:rFonts w:ascii="Times New Roman" w:eastAsia="Calibri" w:hAnsi="Times New Roman" w:cs="Times New Roman"/>
          <w:noProof/>
          <w:color w:val="000000" w:themeColor="text2"/>
          <w:sz w:val="24"/>
        </w:rPr>
        <w:t xml:space="preserve"> (Example: </w:t>
      </w:r>
      <w:r w:rsidR="007978FE" w:rsidRPr="00977268">
        <w:rPr>
          <w:rFonts w:ascii="Times New Roman" w:eastAsia="Calibri" w:hAnsi="Times New Roman" w:cs="Times New Roman"/>
          <w:noProof/>
          <w:color w:val="000000" w:themeColor="text2"/>
          <w:sz w:val="24"/>
        </w:rPr>
        <w:t>Environmental health practitioner</w:t>
      </w:r>
      <w:r w:rsidR="00301DED" w:rsidRPr="00977268">
        <w:rPr>
          <w:rFonts w:ascii="Times New Roman" w:eastAsia="Calibri" w:hAnsi="Times New Roman" w:cs="Times New Roman"/>
          <w:noProof/>
          <w:color w:val="000000" w:themeColor="text2"/>
          <w:sz w:val="24"/>
        </w:rPr>
        <w:t>)</w:t>
      </w:r>
    </w:p>
    <w:p w14:paraId="7A6F7323" w14:textId="66F34C4D"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Children: Number of children in the customer's household as reported in sign-up information (Quantitative)</w:t>
      </w:r>
      <w:r w:rsidR="00301DED" w:rsidRPr="00977268">
        <w:rPr>
          <w:rFonts w:ascii="Times New Roman" w:eastAsia="Calibri" w:hAnsi="Times New Roman" w:cs="Times New Roman"/>
          <w:noProof/>
          <w:color w:val="000000" w:themeColor="text2"/>
          <w:sz w:val="24"/>
        </w:rPr>
        <w:t xml:space="preserve"> (Example: </w:t>
      </w:r>
      <w:r w:rsidR="007978FE" w:rsidRPr="00977268">
        <w:rPr>
          <w:rFonts w:ascii="Times New Roman" w:eastAsia="Calibri" w:hAnsi="Times New Roman" w:cs="Times New Roman"/>
          <w:noProof/>
          <w:color w:val="000000" w:themeColor="text2"/>
          <w:sz w:val="24"/>
        </w:rPr>
        <w:t>1</w:t>
      </w:r>
      <w:r w:rsidR="00301DED" w:rsidRPr="00977268">
        <w:rPr>
          <w:rFonts w:ascii="Times New Roman" w:eastAsia="Calibri" w:hAnsi="Times New Roman" w:cs="Times New Roman"/>
          <w:noProof/>
          <w:color w:val="000000" w:themeColor="text2"/>
          <w:sz w:val="24"/>
        </w:rPr>
        <w:t>)</w:t>
      </w:r>
    </w:p>
    <w:p w14:paraId="20A10EC3" w14:textId="7EC78F87"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Age: Customer's age as reported in sign-up information (Quantitative)</w:t>
      </w:r>
      <w:r w:rsidR="00301DED" w:rsidRPr="00977268">
        <w:rPr>
          <w:rFonts w:ascii="Times New Roman" w:eastAsia="Calibri" w:hAnsi="Times New Roman" w:cs="Times New Roman"/>
          <w:noProof/>
          <w:color w:val="000000" w:themeColor="text2"/>
          <w:sz w:val="24"/>
        </w:rPr>
        <w:t xml:space="preserve"> (Example: </w:t>
      </w:r>
      <w:r w:rsidR="007978FE" w:rsidRPr="00977268">
        <w:rPr>
          <w:rFonts w:ascii="Times New Roman" w:eastAsia="Calibri" w:hAnsi="Times New Roman" w:cs="Times New Roman"/>
          <w:noProof/>
          <w:color w:val="000000" w:themeColor="text2"/>
          <w:sz w:val="24"/>
        </w:rPr>
        <w:t>68</w:t>
      </w:r>
      <w:r w:rsidR="00301DED" w:rsidRPr="00977268">
        <w:rPr>
          <w:rFonts w:ascii="Times New Roman" w:eastAsia="Calibri" w:hAnsi="Times New Roman" w:cs="Times New Roman"/>
          <w:noProof/>
          <w:color w:val="000000" w:themeColor="text2"/>
          <w:sz w:val="24"/>
        </w:rPr>
        <w:t>)</w:t>
      </w:r>
    </w:p>
    <w:p w14:paraId="5DC00ADB" w14:textId="5FEF684C"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Education: Highest educational degree earned by the customer as reported in sign-up information (Qualitative)</w:t>
      </w:r>
      <w:r w:rsidR="00301DED" w:rsidRPr="00977268">
        <w:rPr>
          <w:rFonts w:ascii="Times New Roman" w:eastAsia="Calibri" w:hAnsi="Times New Roman" w:cs="Times New Roman"/>
          <w:noProof/>
          <w:color w:val="000000" w:themeColor="text2"/>
          <w:sz w:val="24"/>
        </w:rPr>
        <w:t xml:space="preserve"> (Example: </w:t>
      </w:r>
      <w:r w:rsidR="007978FE" w:rsidRPr="00977268">
        <w:rPr>
          <w:rFonts w:ascii="Times New Roman" w:eastAsia="Calibri" w:hAnsi="Times New Roman" w:cs="Times New Roman"/>
          <w:noProof/>
          <w:color w:val="000000" w:themeColor="text2"/>
          <w:sz w:val="24"/>
        </w:rPr>
        <w:t>Master's Degree</w:t>
      </w:r>
      <w:r w:rsidR="00301DED" w:rsidRPr="00977268">
        <w:rPr>
          <w:rFonts w:ascii="Times New Roman" w:eastAsia="Calibri" w:hAnsi="Times New Roman" w:cs="Times New Roman"/>
          <w:noProof/>
          <w:color w:val="000000" w:themeColor="text2"/>
          <w:sz w:val="24"/>
        </w:rPr>
        <w:t>)</w:t>
      </w:r>
    </w:p>
    <w:p w14:paraId="2B6D605B" w14:textId="7CC2EE96"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Employment: Employment status of the customer as reported in sign-up information (Qualitative)</w:t>
      </w:r>
      <w:r w:rsidR="00301DED" w:rsidRPr="00977268">
        <w:rPr>
          <w:rFonts w:ascii="Times New Roman" w:eastAsia="Calibri" w:hAnsi="Times New Roman" w:cs="Times New Roman"/>
          <w:noProof/>
          <w:color w:val="000000" w:themeColor="text2"/>
          <w:sz w:val="24"/>
        </w:rPr>
        <w:t xml:space="preserve"> (Example: </w:t>
      </w:r>
      <w:r w:rsidR="007978FE" w:rsidRPr="00977268">
        <w:rPr>
          <w:rFonts w:ascii="Times New Roman" w:eastAsia="Calibri" w:hAnsi="Times New Roman" w:cs="Times New Roman"/>
          <w:noProof/>
          <w:color w:val="000000" w:themeColor="text2"/>
          <w:sz w:val="24"/>
        </w:rPr>
        <w:t>Part Time</w:t>
      </w:r>
      <w:r w:rsidR="00301DED" w:rsidRPr="00977268">
        <w:rPr>
          <w:rFonts w:ascii="Times New Roman" w:eastAsia="Calibri" w:hAnsi="Times New Roman" w:cs="Times New Roman"/>
          <w:noProof/>
          <w:color w:val="000000" w:themeColor="text2"/>
          <w:sz w:val="24"/>
        </w:rPr>
        <w:t>)</w:t>
      </w:r>
    </w:p>
    <w:p w14:paraId="1E165302" w14:textId="2EC70C8B"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Income: Annual income of the customer as reported at the time of sign-up (Quantitative)</w:t>
      </w:r>
      <w:r w:rsidR="00301DED" w:rsidRPr="00977268">
        <w:rPr>
          <w:rFonts w:ascii="Times New Roman" w:eastAsia="Calibri" w:hAnsi="Times New Roman" w:cs="Times New Roman"/>
          <w:noProof/>
          <w:color w:val="000000" w:themeColor="text2"/>
          <w:sz w:val="24"/>
        </w:rPr>
        <w:t xml:space="preserve"> (Example: </w:t>
      </w:r>
      <w:r w:rsidR="007978FE" w:rsidRPr="00977268">
        <w:rPr>
          <w:rFonts w:ascii="Times New Roman" w:eastAsia="Calibri" w:hAnsi="Times New Roman" w:cs="Times New Roman"/>
          <w:noProof/>
          <w:color w:val="000000" w:themeColor="text2"/>
          <w:sz w:val="24"/>
        </w:rPr>
        <w:t>28561.99</w:t>
      </w:r>
      <w:r w:rsidR="00301DED" w:rsidRPr="00977268">
        <w:rPr>
          <w:rFonts w:ascii="Times New Roman" w:eastAsia="Calibri" w:hAnsi="Times New Roman" w:cs="Times New Roman"/>
          <w:noProof/>
          <w:color w:val="000000" w:themeColor="text2"/>
          <w:sz w:val="24"/>
        </w:rPr>
        <w:t>)</w:t>
      </w:r>
    </w:p>
    <w:p w14:paraId="597B464C" w14:textId="65A106BB"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Marital: Marital status of the customer as reported in sign-up information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Widowed</w:t>
      </w:r>
      <w:r w:rsidR="00301DED" w:rsidRPr="00977268">
        <w:rPr>
          <w:rFonts w:ascii="Times New Roman" w:eastAsia="Calibri" w:hAnsi="Times New Roman" w:cs="Times New Roman"/>
          <w:noProof/>
          <w:color w:val="000000" w:themeColor="text2"/>
          <w:sz w:val="24"/>
        </w:rPr>
        <w:t>)</w:t>
      </w:r>
    </w:p>
    <w:p w14:paraId="6944B1E4" w14:textId="75DA21A0" w:rsidR="0080602E" w:rsidRPr="00977268" w:rsidRDefault="0080602E" w:rsidP="00A733AA">
      <w:pPr>
        <w:pStyle w:val="TableFigure"/>
        <w:numPr>
          <w:ilvl w:val="0"/>
          <w:numId w:val="18"/>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Gender: Customer's self-identified gender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male, female, nonbinary</w:t>
      </w:r>
      <w:r w:rsidR="00301DED" w:rsidRPr="00977268">
        <w:rPr>
          <w:rFonts w:ascii="Times New Roman" w:eastAsia="Calibri" w:hAnsi="Times New Roman" w:cs="Times New Roman"/>
          <w:noProof/>
          <w:color w:val="000000" w:themeColor="text2"/>
          <w:sz w:val="24"/>
        </w:rPr>
        <w:t>)</w:t>
      </w:r>
    </w:p>
    <w:p w14:paraId="64C7A3C3" w14:textId="203473DA"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Churn: Whether the customer discontinued service within the last month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59E25E48" w14:textId="6D6BF389"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Outage_sec_perweek: Average weekly duration of system outages in the customer's neighborhood (Quantitative)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6.972566093</w:t>
      </w:r>
      <w:r w:rsidR="00301DED" w:rsidRPr="00977268">
        <w:rPr>
          <w:rFonts w:ascii="Times New Roman" w:eastAsia="Calibri" w:hAnsi="Times New Roman" w:cs="Times New Roman"/>
          <w:noProof/>
          <w:color w:val="000000" w:themeColor="text2"/>
          <w:sz w:val="24"/>
        </w:rPr>
        <w:t>)</w:t>
      </w:r>
    </w:p>
    <w:p w14:paraId="5C47E651" w14:textId="265C6AEC"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Email: Number of emails sent to the customer in the past year (marketing or correspondence) (Quantitative)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10</w:t>
      </w:r>
      <w:r w:rsidR="00301DED" w:rsidRPr="00977268">
        <w:rPr>
          <w:rFonts w:ascii="Times New Roman" w:eastAsia="Calibri" w:hAnsi="Times New Roman" w:cs="Times New Roman"/>
          <w:noProof/>
          <w:color w:val="000000" w:themeColor="text2"/>
          <w:sz w:val="24"/>
        </w:rPr>
        <w:t>)</w:t>
      </w:r>
    </w:p>
    <w:p w14:paraId="4D5B9C6C" w14:textId="0ECAFA4F"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lastRenderedPageBreak/>
        <w:t>Contacts: Number of times the customer contacted technical support (Quantitative)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1</w:t>
      </w:r>
      <w:r w:rsidR="00301DED" w:rsidRPr="00977268">
        <w:rPr>
          <w:rFonts w:ascii="Times New Roman" w:eastAsia="Calibri" w:hAnsi="Times New Roman" w:cs="Times New Roman"/>
          <w:noProof/>
          <w:color w:val="000000" w:themeColor="text2"/>
          <w:sz w:val="24"/>
        </w:rPr>
        <w:t>)</w:t>
      </w:r>
    </w:p>
    <w:p w14:paraId="4E8CC3C2" w14:textId="13D78E21"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Yearly_equip_failure: Number of times the customer's equipment failed and required resetting or replacement in the past year (Quantitative)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1</w:t>
      </w:r>
      <w:r w:rsidR="00301DED" w:rsidRPr="00977268">
        <w:rPr>
          <w:rFonts w:ascii="Times New Roman" w:eastAsia="Calibri" w:hAnsi="Times New Roman" w:cs="Times New Roman"/>
          <w:noProof/>
          <w:color w:val="000000" w:themeColor="text2"/>
          <w:sz w:val="24"/>
        </w:rPr>
        <w:t>)</w:t>
      </w:r>
    </w:p>
    <w:p w14:paraId="093ED23B" w14:textId="5275E8F9"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Techie: Whether the customer considers themselves technically inclined (based on customer questionnaire when signing up for services)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4A13D25D" w14:textId="17351BE0"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Contract: Customer's contract term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month-to-month, one year, two years</w:t>
      </w:r>
      <w:r w:rsidR="00301DED" w:rsidRPr="00977268">
        <w:rPr>
          <w:rFonts w:ascii="Times New Roman" w:eastAsia="Calibri" w:hAnsi="Times New Roman" w:cs="Times New Roman"/>
          <w:noProof/>
          <w:color w:val="000000" w:themeColor="text2"/>
          <w:sz w:val="24"/>
        </w:rPr>
        <w:t>)</w:t>
      </w:r>
    </w:p>
    <w:p w14:paraId="757A04B6" w14:textId="677C15AF"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Port_modem: Whether the customer has a portable modem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6513AC88" w14:textId="2DAC64AB"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 xml:space="preserve">Tablet: Whether the customer owns a tablet such as an iPad, Surface, etc. </w:t>
      </w:r>
      <w:r w:rsidR="00301DED" w:rsidRPr="00977268">
        <w:rPr>
          <w:rFonts w:ascii="Times New Roman" w:eastAsia="Calibri" w:hAnsi="Times New Roman" w:cs="Times New Roman"/>
          <w:noProof/>
          <w:color w:val="000000" w:themeColor="text2"/>
          <w:sz w:val="24"/>
        </w:rPr>
        <w:t xml:space="preserve">(Example: </w:t>
      </w:r>
      <w:r w:rsidR="00404E50"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 xml:space="preserve">) </w:t>
      </w:r>
      <w:r w:rsidRPr="00977268">
        <w:rPr>
          <w:rFonts w:ascii="Times New Roman" w:eastAsia="Calibri" w:hAnsi="Times New Roman" w:cs="Times New Roman"/>
          <w:noProof/>
          <w:color w:val="000000" w:themeColor="text2"/>
          <w:sz w:val="24"/>
        </w:rPr>
        <w:t>(Qualitative)</w:t>
      </w:r>
    </w:p>
    <w:p w14:paraId="3ECEC555" w14:textId="0B54B0DF"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InternetService: Customer's internet service provider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DSL, fiber optic, None</w:t>
      </w:r>
      <w:r w:rsidR="00301DED" w:rsidRPr="00977268">
        <w:rPr>
          <w:rFonts w:ascii="Times New Roman" w:eastAsia="Calibri" w:hAnsi="Times New Roman" w:cs="Times New Roman"/>
          <w:noProof/>
          <w:color w:val="000000" w:themeColor="text2"/>
          <w:sz w:val="24"/>
        </w:rPr>
        <w:t>)</w:t>
      </w:r>
    </w:p>
    <w:p w14:paraId="1D75253F" w14:textId="56DC8DF8"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Phone: Whether the customer has phone service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3222B3C9" w14:textId="362B8446"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Multiple: Whether the customer has multiple lines (Qualitative)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7857EDF3" w14:textId="1573DE62"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 xml:space="preserve">OnlineSecurity: Whether the customer has an online security add-on </w:t>
      </w:r>
      <w:r w:rsidR="00301DED" w:rsidRPr="00977268">
        <w:rPr>
          <w:rFonts w:ascii="Times New Roman" w:eastAsia="Calibri" w:hAnsi="Times New Roman" w:cs="Times New Roman"/>
          <w:noProof/>
          <w:color w:val="000000" w:themeColor="text2"/>
          <w:sz w:val="24"/>
        </w:rPr>
        <w:t xml:space="preserve"> </w:t>
      </w:r>
      <w:r w:rsidRPr="00977268">
        <w:rPr>
          <w:rFonts w:ascii="Times New Roman" w:eastAsia="Calibri" w:hAnsi="Times New Roman" w:cs="Times New Roman"/>
          <w:noProof/>
          <w:color w:val="000000" w:themeColor="text2"/>
          <w:sz w:val="24"/>
        </w:rPr>
        <w:t>(Qualitative)</w:t>
      </w:r>
      <w:r w:rsidR="00301DED" w:rsidRPr="00977268">
        <w:rPr>
          <w:rFonts w:ascii="Times New Roman" w:eastAsia="Calibri" w:hAnsi="Times New Roman" w:cs="Times New Roman"/>
          <w:noProof/>
          <w:color w:val="000000" w:themeColor="text2"/>
          <w:sz w:val="24"/>
        </w:rPr>
        <w:t xml:space="preserve"> (Example: </w:t>
      </w:r>
      <w:r w:rsidR="00404E50"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60506B80" w14:textId="0BCBDBA0"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OnlineBackup: Whether the customer has an online backup add-on  (Qualitative)</w:t>
      </w:r>
      <w:r w:rsidR="00301DED" w:rsidRPr="00977268">
        <w:rPr>
          <w:rFonts w:ascii="Times New Roman" w:eastAsia="Calibri" w:hAnsi="Times New Roman" w:cs="Times New Roman"/>
          <w:noProof/>
          <w:color w:val="000000" w:themeColor="text2"/>
          <w:sz w:val="24"/>
        </w:rPr>
        <w:t xml:space="preserve"> (Example: </w:t>
      </w:r>
      <w:r w:rsidR="00C145BA"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083900D2" w14:textId="68E0F052"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DeviceProtection: Whether the customer has device protection add-on (Qualitative)</w:t>
      </w:r>
      <w:r w:rsidR="00301DED" w:rsidRPr="00977268">
        <w:rPr>
          <w:rFonts w:ascii="Times New Roman" w:eastAsia="Calibri" w:hAnsi="Times New Roman" w:cs="Times New Roman"/>
          <w:noProof/>
          <w:color w:val="000000" w:themeColor="text2"/>
          <w:sz w:val="24"/>
        </w:rPr>
        <w:t xml:space="preserve"> (Example: </w:t>
      </w:r>
      <w:r w:rsidR="00C145BA"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0DE11A4F" w14:textId="012A28E5"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lastRenderedPageBreak/>
        <w:t>TechSupport: Whether the customer has a technical support add-on (Qualitative)</w:t>
      </w:r>
      <w:r w:rsidR="00301DED" w:rsidRPr="00977268">
        <w:rPr>
          <w:rFonts w:ascii="Times New Roman" w:eastAsia="Calibri" w:hAnsi="Times New Roman" w:cs="Times New Roman"/>
          <w:noProof/>
          <w:color w:val="000000" w:themeColor="text2"/>
          <w:sz w:val="24"/>
        </w:rPr>
        <w:t xml:space="preserve"> (Example: </w:t>
      </w:r>
      <w:r w:rsidR="00C145BA"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0FBB0E03" w14:textId="5D6A9553"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StreamingTV: Whether the customer has streaming TV (Qualitative)</w:t>
      </w:r>
      <w:r w:rsidR="00301DED" w:rsidRPr="00977268">
        <w:rPr>
          <w:rFonts w:ascii="Times New Roman" w:eastAsia="Calibri" w:hAnsi="Times New Roman" w:cs="Times New Roman"/>
          <w:noProof/>
          <w:color w:val="000000" w:themeColor="text2"/>
          <w:sz w:val="24"/>
        </w:rPr>
        <w:t xml:space="preserve"> (Example: </w:t>
      </w:r>
      <w:r w:rsidR="00C145BA"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16153D3E" w14:textId="7D6A02A4"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StreamingMovies: Whether the customer has streaming movies (Qualitative)</w:t>
      </w:r>
      <w:r w:rsidR="00301DED" w:rsidRPr="00977268">
        <w:rPr>
          <w:rFonts w:ascii="Times New Roman" w:eastAsia="Calibri" w:hAnsi="Times New Roman" w:cs="Times New Roman"/>
          <w:noProof/>
          <w:color w:val="000000" w:themeColor="text2"/>
          <w:sz w:val="24"/>
        </w:rPr>
        <w:t xml:space="preserve"> (Example: </w:t>
      </w:r>
      <w:r w:rsidR="00C145BA"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47DB372F" w14:textId="35E74E73"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PaperlessBilling: Whether the customer has paperless billing (Qualitative)</w:t>
      </w:r>
      <w:r w:rsidR="00301DED" w:rsidRPr="00977268">
        <w:rPr>
          <w:rFonts w:ascii="Times New Roman" w:eastAsia="Calibri" w:hAnsi="Times New Roman" w:cs="Times New Roman"/>
          <w:noProof/>
          <w:color w:val="000000" w:themeColor="text2"/>
          <w:sz w:val="24"/>
        </w:rPr>
        <w:t xml:space="preserve"> (Example: </w:t>
      </w:r>
      <w:r w:rsidR="00C145BA" w:rsidRPr="00977268">
        <w:rPr>
          <w:rFonts w:ascii="Times New Roman" w:eastAsia="Calibri" w:hAnsi="Times New Roman" w:cs="Times New Roman"/>
          <w:noProof/>
          <w:color w:val="000000" w:themeColor="text2"/>
          <w:sz w:val="24"/>
        </w:rPr>
        <w:t>yes, no</w:t>
      </w:r>
      <w:r w:rsidR="00301DED" w:rsidRPr="00977268">
        <w:rPr>
          <w:rFonts w:ascii="Times New Roman" w:eastAsia="Calibri" w:hAnsi="Times New Roman" w:cs="Times New Roman"/>
          <w:noProof/>
          <w:color w:val="000000" w:themeColor="text2"/>
          <w:sz w:val="24"/>
        </w:rPr>
        <w:t>)</w:t>
      </w:r>
    </w:p>
    <w:p w14:paraId="3FE0E0BD" w14:textId="5281B058"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PaymentMethod: The customer's payment method (Qualitative)</w:t>
      </w:r>
      <w:r w:rsidR="00301DED" w:rsidRPr="00977268">
        <w:rPr>
          <w:rFonts w:ascii="Times New Roman" w:eastAsia="Calibri" w:hAnsi="Times New Roman" w:cs="Times New Roman"/>
          <w:noProof/>
          <w:color w:val="000000" w:themeColor="text2"/>
          <w:sz w:val="24"/>
        </w:rPr>
        <w:t xml:space="preserve"> (Example: </w:t>
      </w:r>
      <w:r w:rsidR="00C145BA" w:rsidRPr="00977268">
        <w:rPr>
          <w:rFonts w:ascii="Times New Roman" w:eastAsia="Calibri" w:hAnsi="Times New Roman" w:cs="Times New Roman"/>
          <w:noProof/>
          <w:color w:val="000000" w:themeColor="text2"/>
          <w:sz w:val="24"/>
        </w:rPr>
        <w:t>electronic check, mailed check, bank (automatic bank transfer), credit card (automatic)</w:t>
      </w:r>
      <w:r w:rsidR="00301DED" w:rsidRPr="00977268">
        <w:rPr>
          <w:rFonts w:ascii="Times New Roman" w:eastAsia="Calibri" w:hAnsi="Times New Roman" w:cs="Times New Roman"/>
          <w:noProof/>
          <w:color w:val="000000" w:themeColor="text2"/>
          <w:sz w:val="24"/>
        </w:rPr>
        <w:t>)</w:t>
      </w:r>
    </w:p>
    <w:p w14:paraId="311A8442" w14:textId="5D647D26"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Tenure: Number of months the customer has been with the provider (Quantitative)</w:t>
      </w:r>
      <w:r w:rsidR="00301DED" w:rsidRPr="00977268">
        <w:rPr>
          <w:rFonts w:ascii="Times New Roman" w:eastAsia="Calibri" w:hAnsi="Times New Roman" w:cs="Times New Roman"/>
          <w:noProof/>
          <w:color w:val="000000" w:themeColor="text2"/>
          <w:sz w:val="24"/>
        </w:rPr>
        <w:t xml:space="preserve"> (Example: </w:t>
      </w:r>
      <w:r w:rsidR="00C145BA" w:rsidRPr="00977268">
        <w:rPr>
          <w:rFonts w:ascii="Times New Roman" w:eastAsia="Calibri" w:hAnsi="Times New Roman" w:cs="Times New Roman"/>
          <w:noProof/>
          <w:color w:val="000000" w:themeColor="text2"/>
          <w:sz w:val="24"/>
        </w:rPr>
        <w:t>6.795512947</w:t>
      </w:r>
      <w:r w:rsidR="00301DED" w:rsidRPr="00977268">
        <w:rPr>
          <w:rFonts w:ascii="Times New Roman" w:eastAsia="Calibri" w:hAnsi="Times New Roman" w:cs="Times New Roman"/>
          <w:noProof/>
          <w:color w:val="000000" w:themeColor="text2"/>
          <w:sz w:val="24"/>
        </w:rPr>
        <w:t>)</w:t>
      </w:r>
    </w:p>
    <w:p w14:paraId="6150AA65" w14:textId="633E6D27"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MonthlyCharge: The monthly charge amount for the customer (Quantitative)</w:t>
      </w:r>
      <w:r w:rsidR="00C145BA" w:rsidRPr="00977268">
        <w:rPr>
          <w:rFonts w:ascii="Times New Roman" w:eastAsia="Calibri" w:hAnsi="Times New Roman" w:cs="Times New Roman"/>
          <w:noProof/>
          <w:color w:val="000000" w:themeColor="text2"/>
          <w:sz w:val="24"/>
        </w:rPr>
        <w:t xml:space="preserve"> (Example: </w:t>
      </w:r>
      <w:r w:rsidR="00F70FC7" w:rsidRPr="00977268">
        <w:rPr>
          <w:rFonts w:ascii="Times New Roman" w:eastAsia="Calibri" w:hAnsi="Times New Roman" w:cs="Times New Roman"/>
          <w:noProof/>
          <w:color w:val="000000" w:themeColor="text2"/>
          <w:sz w:val="24"/>
        </w:rPr>
        <w:t>171.4497621</w:t>
      </w:r>
      <w:r w:rsidR="00C145BA" w:rsidRPr="00977268">
        <w:rPr>
          <w:rFonts w:ascii="Times New Roman" w:eastAsia="Calibri" w:hAnsi="Times New Roman" w:cs="Times New Roman"/>
          <w:noProof/>
          <w:color w:val="000000" w:themeColor="text2"/>
          <w:sz w:val="24"/>
        </w:rPr>
        <w:t>)</w:t>
      </w:r>
    </w:p>
    <w:p w14:paraId="6EA5DD66" w14:textId="58E8225F"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Bandwidth_GB_Year: The average data usage in gigabytes (GB) per year by the customer (Quantitative)</w:t>
      </w:r>
      <w:r w:rsidR="00C145BA" w:rsidRPr="00977268">
        <w:rPr>
          <w:rFonts w:ascii="Times New Roman" w:eastAsia="Calibri" w:hAnsi="Times New Roman" w:cs="Times New Roman"/>
          <w:noProof/>
          <w:color w:val="000000" w:themeColor="text2"/>
          <w:sz w:val="24"/>
        </w:rPr>
        <w:t xml:space="preserve"> (Example: </w:t>
      </w:r>
      <w:r w:rsidR="00F70FC7" w:rsidRPr="00977268">
        <w:rPr>
          <w:rFonts w:ascii="Times New Roman" w:eastAsia="Calibri" w:hAnsi="Times New Roman" w:cs="Times New Roman"/>
          <w:noProof/>
          <w:color w:val="000000" w:themeColor="text2"/>
          <w:sz w:val="24"/>
        </w:rPr>
        <w:t>904.5361102</w:t>
      </w:r>
      <w:r w:rsidR="00C145BA" w:rsidRPr="00977268">
        <w:rPr>
          <w:rFonts w:ascii="Times New Roman" w:eastAsia="Calibri" w:hAnsi="Times New Roman" w:cs="Times New Roman"/>
          <w:noProof/>
          <w:color w:val="000000" w:themeColor="text2"/>
          <w:sz w:val="24"/>
        </w:rPr>
        <w:t>)</w:t>
      </w:r>
    </w:p>
    <w:p w14:paraId="6C2B83CB" w14:textId="778084B9"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Item1: Evaluation of timely response (</w:t>
      </w:r>
      <w:r w:rsidR="0010381E" w:rsidRPr="00977268">
        <w:rPr>
          <w:rFonts w:ascii="Times New Roman" w:eastAsia="Calibri" w:hAnsi="Times New Roman" w:cs="Times New Roman"/>
          <w:noProof/>
          <w:color w:val="000000" w:themeColor="text2"/>
          <w:sz w:val="24"/>
        </w:rPr>
        <w:t>Qualitative</w:t>
      </w:r>
      <w:r w:rsidRPr="00977268">
        <w:rPr>
          <w:rFonts w:ascii="Times New Roman" w:eastAsia="Calibri" w:hAnsi="Times New Roman" w:cs="Times New Roman"/>
          <w:noProof/>
          <w:color w:val="000000" w:themeColor="text2"/>
          <w:sz w:val="24"/>
        </w:rPr>
        <w:t>)</w:t>
      </w:r>
      <w:r w:rsidR="00C145BA" w:rsidRPr="00977268">
        <w:rPr>
          <w:rFonts w:ascii="Times New Roman" w:eastAsia="Calibri" w:hAnsi="Times New Roman" w:cs="Times New Roman"/>
          <w:noProof/>
          <w:color w:val="000000" w:themeColor="text2"/>
          <w:sz w:val="24"/>
        </w:rPr>
        <w:t xml:space="preserve"> (Example: 1)</w:t>
      </w:r>
    </w:p>
    <w:p w14:paraId="5C6BF8C2" w14:textId="4A61976F"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Item2: Evaluation of timely fixes (</w:t>
      </w:r>
      <w:r w:rsidR="0010381E" w:rsidRPr="00977268">
        <w:rPr>
          <w:rFonts w:ascii="Times New Roman" w:eastAsia="Calibri" w:hAnsi="Times New Roman" w:cs="Times New Roman"/>
          <w:noProof/>
          <w:color w:val="000000" w:themeColor="text2"/>
          <w:sz w:val="24"/>
        </w:rPr>
        <w:t>Qualitative</w:t>
      </w:r>
      <w:r w:rsidRPr="00977268">
        <w:rPr>
          <w:rFonts w:ascii="Times New Roman" w:eastAsia="Calibri" w:hAnsi="Times New Roman" w:cs="Times New Roman"/>
          <w:noProof/>
          <w:color w:val="000000" w:themeColor="text2"/>
          <w:sz w:val="24"/>
        </w:rPr>
        <w:t>)</w:t>
      </w:r>
      <w:r w:rsidR="00C145BA" w:rsidRPr="00977268">
        <w:rPr>
          <w:rFonts w:ascii="Times New Roman" w:eastAsia="Calibri" w:hAnsi="Times New Roman" w:cs="Times New Roman"/>
          <w:noProof/>
          <w:color w:val="000000" w:themeColor="text2"/>
          <w:sz w:val="24"/>
        </w:rPr>
        <w:t xml:space="preserve"> (Example: 1)</w:t>
      </w:r>
    </w:p>
    <w:p w14:paraId="3533079D" w14:textId="7FE7BA52"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Item3: Evaluation of timely replacements (</w:t>
      </w:r>
      <w:r w:rsidR="0010381E" w:rsidRPr="00977268">
        <w:rPr>
          <w:rFonts w:ascii="Times New Roman" w:eastAsia="Calibri" w:hAnsi="Times New Roman" w:cs="Times New Roman"/>
          <w:noProof/>
          <w:color w:val="000000" w:themeColor="text2"/>
          <w:sz w:val="24"/>
        </w:rPr>
        <w:t>Qualitative</w:t>
      </w:r>
      <w:r w:rsidRPr="00977268">
        <w:rPr>
          <w:rFonts w:ascii="Times New Roman" w:eastAsia="Calibri" w:hAnsi="Times New Roman" w:cs="Times New Roman"/>
          <w:noProof/>
          <w:color w:val="000000" w:themeColor="text2"/>
          <w:sz w:val="24"/>
        </w:rPr>
        <w:t>)</w:t>
      </w:r>
      <w:r w:rsidR="00C145BA" w:rsidRPr="00977268">
        <w:rPr>
          <w:rFonts w:ascii="Times New Roman" w:eastAsia="Calibri" w:hAnsi="Times New Roman" w:cs="Times New Roman"/>
          <w:noProof/>
          <w:color w:val="000000" w:themeColor="text2"/>
          <w:sz w:val="24"/>
        </w:rPr>
        <w:t xml:space="preserve"> (Example: 1)</w:t>
      </w:r>
    </w:p>
    <w:p w14:paraId="01B7E369" w14:textId="2231C0C3"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Item4: Evaluation of service reliability (</w:t>
      </w:r>
      <w:r w:rsidR="0010381E" w:rsidRPr="00977268">
        <w:rPr>
          <w:rFonts w:ascii="Times New Roman" w:eastAsia="Calibri" w:hAnsi="Times New Roman" w:cs="Times New Roman"/>
          <w:noProof/>
          <w:color w:val="000000" w:themeColor="text2"/>
          <w:sz w:val="24"/>
        </w:rPr>
        <w:t>Qualitative</w:t>
      </w:r>
      <w:r w:rsidRPr="00977268">
        <w:rPr>
          <w:rFonts w:ascii="Times New Roman" w:eastAsia="Calibri" w:hAnsi="Times New Roman" w:cs="Times New Roman"/>
          <w:noProof/>
          <w:color w:val="000000" w:themeColor="text2"/>
          <w:sz w:val="24"/>
        </w:rPr>
        <w:t>)</w:t>
      </w:r>
      <w:r w:rsidR="00C145BA" w:rsidRPr="00977268">
        <w:rPr>
          <w:rFonts w:ascii="Times New Roman" w:eastAsia="Calibri" w:hAnsi="Times New Roman" w:cs="Times New Roman"/>
          <w:noProof/>
          <w:color w:val="000000" w:themeColor="text2"/>
          <w:sz w:val="24"/>
        </w:rPr>
        <w:t xml:space="preserve"> (Example: 1)</w:t>
      </w:r>
    </w:p>
    <w:p w14:paraId="069BF0AA" w14:textId="3FDF17F7"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Item5: Evaluation of available options (</w:t>
      </w:r>
      <w:r w:rsidR="0010381E" w:rsidRPr="00977268">
        <w:rPr>
          <w:rFonts w:ascii="Times New Roman" w:eastAsia="Calibri" w:hAnsi="Times New Roman" w:cs="Times New Roman"/>
          <w:noProof/>
          <w:color w:val="000000" w:themeColor="text2"/>
          <w:sz w:val="24"/>
        </w:rPr>
        <w:t>Qualitative</w:t>
      </w:r>
      <w:r w:rsidRPr="00977268">
        <w:rPr>
          <w:rFonts w:ascii="Times New Roman" w:eastAsia="Calibri" w:hAnsi="Times New Roman" w:cs="Times New Roman"/>
          <w:noProof/>
          <w:color w:val="000000" w:themeColor="text2"/>
          <w:sz w:val="24"/>
        </w:rPr>
        <w:t>)</w:t>
      </w:r>
      <w:r w:rsidR="00C145BA" w:rsidRPr="00977268">
        <w:rPr>
          <w:rFonts w:ascii="Times New Roman" w:eastAsia="Calibri" w:hAnsi="Times New Roman" w:cs="Times New Roman"/>
          <w:noProof/>
          <w:color w:val="000000" w:themeColor="text2"/>
          <w:sz w:val="24"/>
        </w:rPr>
        <w:t xml:space="preserve"> (Example: 1) </w:t>
      </w:r>
    </w:p>
    <w:p w14:paraId="276C621C" w14:textId="17C391FA"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Item6: Evaluation of respectful response (</w:t>
      </w:r>
      <w:r w:rsidR="0010381E" w:rsidRPr="00977268">
        <w:rPr>
          <w:rFonts w:ascii="Times New Roman" w:eastAsia="Calibri" w:hAnsi="Times New Roman" w:cs="Times New Roman"/>
          <w:noProof/>
          <w:color w:val="000000" w:themeColor="text2"/>
          <w:sz w:val="24"/>
        </w:rPr>
        <w:t>Qualitative</w:t>
      </w:r>
      <w:r w:rsidRPr="00977268">
        <w:rPr>
          <w:rFonts w:ascii="Times New Roman" w:eastAsia="Calibri" w:hAnsi="Times New Roman" w:cs="Times New Roman"/>
          <w:noProof/>
          <w:color w:val="000000" w:themeColor="text2"/>
          <w:sz w:val="24"/>
        </w:rPr>
        <w:t>)</w:t>
      </w:r>
      <w:r w:rsidR="00C145BA" w:rsidRPr="00977268">
        <w:rPr>
          <w:rFonts w:ascii="Times New Roman" w:eastAsia="Calibri" w:hAnsi="Times New Roman" w:cs="Times New Roman"/>
          <w:noProof/>
          <w:color w:val="000000" w:themeColor="text2"/>
          <w:sz w:val="24"/>
        </w:rPr>
        <w:t xml:space="preserve"> (Example: 1)</w:t>
      </w:r>
    </w:p>
    <w:p w14:paraId="03FC870F" w14:textId="05134A1F" w:rsidR="0080602E"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Item7: Evaluation of courteous exchange (</w:t>
      </w:r>
      <w:r w:rsidR="0010381E" w:rsidRPr="00977268">
        <w:rPr>
          <w:rFonts w:ascii="Times New Roman" w:eastAsia="Calibri" w:hAnsi="Times New Roman" w:cs="Times New Roman"/>
          <w:noProof/>
          <w:color w:val="000000" w:themeColor="text2"/>
          <w:sz w:val="24"/>
        </w:rPr>
        <w:t>Qualitative</w:t>
      </w:r>
      <w:r w:rsidRPr="00977268">
        <w:rPr>
          <w:rFonts w:ascii="Times New Roman" w:eastAsia="Calibri" w:hAnsi="Times New Roman" w:cs="Times New Roman"/>
          <w:noProof/>
          <w:color w:val="000000" w:themeColor="text2"/>
          <w:sz w:val="24"/>
        </w:rPr>
        <w:t>)</w:t>
      </w:r>
      <w:r w:rsidR="00C145BA" w:rsidRPr="00977268">
        <w:rPr>
          <w:rFonts w:ascii="Times New Roman" w:eastAsia="Calibri" w:hAnsi="Times New Roman" w:cs="Times New Roman"/>
          <w:noProof/>
          <w:color w:val="000000" w:themeColor="text2"/>
          <w:sz w:val="24"/>
        </w:rPr>
        <w:t xml:space="preserve"> (Example: 1)</w:t>
      </w:r>
    </w:p>
    <w:p w14:paraId="2931D19F" w14:textId="64D994F6" w:rsidR="0040185D" w:rsidRPr="00977268" w:rsidRDefault="0080602E" w:rsidP="00A733AA">
      <w:pPr>
        <w:pStyle w:val="TableFigure"/>
        <w:numPr>
          <w:ilvl w:val="0"/>
          <w:numId w:val="19"/>
        </w:numPr>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Item8: Evaluation of evidence of active listening (</w:t>
      </w:r>
      <w:r w:rsidR="0010381E" w:rsidRPr="00977268">
        <w:rPr>
          <w:rFonts w:ascii="Times New Roman" w:eastAsia="Calibri" w:hAnsi="Times New Roman" w:cs="Times New Roman"/>
          <w:noProof/>
          <w:color w:val="000000" w:themeColor="text2"/>
          <w:sz w:val="24"/>
        </w:rPr>
        <w:t>Qualitative</w:t>
      </w:r>
      <w:r w:rsidRPr="00977268">
        <w:rPr>
          <w:rFonts w:ascii="Times New Roman" w:eastAsia="Calibri" w:hAnsi="Times New Roman" w:cs="Times New Roman"/>
          <w:noProof/>
          <w:color w:val="000000" w:themeColor="text2"/>
          <w:sz w:val="24"/>
        </w:rPr>
        <w:t>)</w:t>
      </w:r>
      <w:r w:rsidR="00C145BA" w:rsidRPr="00977268">
        <w:rPr>
          <w:rFonts w:ascii="Times New Roman" w:eastAsia="Calibri" w:hAnsi="Times New Roman" w:cs="Times New Roman"/>
          <w:noProof/>
          <w:color w:val="000000" w:themeColor="text2"/>
          <w:sz w:val="24"/>
        </w:rPr>
        <w:t xml:space="preserve"> (Example: 1)</w:t>
      </w:r>
    </w:p>
    <w:p w14:paraId="1B4A87B6" w14:textId="77777777" w:rsidR="00E92948" w:rsidRPr="00977268" w:rsidRDefault="00E92948" w:rsidP="00E92948">
      <w:pPr>
        <w:pStyle w:val="TableFigure"/>
        <w:spacing w:after="160"/>
        <w:ind w:left="720"/>
        <w:rPr>
          <w:rFonts w:ascii="Times New Roman" w:eastAsia="Calibri" w:hAnsi="Times New Roman" w:cs="Times New Roman"/>
          <w:noProof/>
          <w:color w:val="000000" w:themeColor="text2"/>
          <w:sz w:val="24"/>
        </w:rPr>
      </w:pPr>
    </w:p>
    <w:p w14:paraId="7A54E6F3" w14:textId="76C5216F" w:rsidR="00E67DE9" w:rsidRPr="00977268" w:rsidRDefault="00E67DE9"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 xml:space="preserve">C1. </w:t>
      </w:r>
      <w:r w:rsidR="009A5A00" w:rsidRPr="00977268">
        <w:rPr>
          <w:rFonts w:ascii="Times New Roman" w:eastAsia="Calibri" w:hAnsi="Times New Roman" w:cs="Times New Roman"/>
          <w:noProof/>
          <w:color w:val="000000" w:themeColor="text2"/>
          <w:sz w:val="24"/>
        </w:rPr>
        <w:t>To assess the quality of the data, I will first read it into a Pandas DataFrame using pd.read_csv(). Then, I will use the describe() method to generate a summary of the data, including the mean, count, standard deviation, minimum, and maximum values of each column.</w:t>
      </w:r>
      <w:r w:rsidR="00BE593E" w:rsidRPr="00977268">
        <w:rPr>
          <w:rFonts w:ascii="Times New Roman" w:eastAsia="Calibri" w:hAnsi="Times New Roman" w:cs="Times New Roman"/>
          <w:noProof/>
          <w:color w:val="000000" w:themeColor="text2"/>
          <w:sz w:val="24"/>
        </w:rPr>
        <w:t xml:space="preserve"> I will also use info() to verify data type</w:t>
      </w:r>
      <w:r w:rsidR="00921035" w:rsidRPr="00977268">
        <w:rPr>
          <w:rFonts w:ascii="Times New Roman" w:eastAsia="Calibri" w:hAnsi="Times New Roman" w:cs="Times New Roman"/>
          <w:noProof/>
          <w:color w:val="000000" w:themeColor="text2"/>
          <w:sz w:val="24"/>
        </w:rPr>
        <w:t>s</w:t>
      </w:r>
      <w:r w:rsidR="00BE593E" w:rsidRPr="00977268">
        <w:rPr>
          <w:rFonts w:ascii="Times New Roman" w:eastAsia="Calibri" w:hAnsi="Times New Roman" w:cs="Times New Roman"/>
          <w:noProof/>
          <w:color w:val="000000" w:themeColor="text2"/>
          <w:sz w:val="24"/>
        </w:rPr>
        <w:t xml:space="preserve">. I will also use duplicated() to check for </w:t>
      </w:r>
      <w:r w:rsidR="00C90EBC" w:rsidRPr="00977268">
        <w:rPr>
          <w:rFonts w:ascii="Times New Roman" w:eastAsia="Calibri" w:hAnsi="Times New Roman" w:cs="Times New Roman"/>
          <w:noProof/>
          <w:color w:val="000000" w:themeColor="text2"/>
          <w:sz w:val="24"/>
        </w:rPr>
        <w:t>duplicates</w:t>
      </w:r>
      <w:r w:rsidR="00BE593E" w:rsidRPr="00977268">
        <w:rPr>
          <w:rFonts w:ascii="Times New Roman" w:eastAsia="Calibri" w:hAnsi="Times New Roman" w:cs="Times New Roman"/>
          <w:noProof/>
          <w:color w:val="000000" w:themeColor="text2"/>
          <w:sz w:val="24"/>
        </w:rPr>
        <w:t xml:space="preserve"> within the data. </w:t>
      </w:r>
      <w:r w:rsidR="0028738A" w:rsidRPr="00977268">
        <w:rPr>
          <w:rFonts w:ascii="Times New Roman" w:eastAsia="Calibri" w:hAnsi="Times New Roman" w:cs="Times New Roman"/>
          <w:noProof/>
          <w:color w:val="000000" w:themeColor="text2"/>
          <w:sz w:val="24"/>
        </w:rPr>
        <w:t xml:space="preserve">Outliers will be detected using quartile() and boxplot() will be used to </w:t>
      </w:r>
      <w:r w:rsidR="00C90EBC" w:rsidRPr="00977268">
        <w:rPr>
          <w:rFonts w:ascii="Times New Roman" w:eastAsia="Calibri" w:hAnsi="Times New Roman" w:cs="Times New Roman"/>
          <w:noProof/>
          <w:color w:val="000000" w:themeColor="text2"/>
          <w:sz w:val="24"/>
        </w:rPr>
        <w:t>visualize</w:t>
      </w:r>
      <w:r w:rsidR="0028738A" w:rsidRPr="00977268">
        <w:rPr>
          <w:rFonts w:ascii="Times New Roman" w:eastAsia="Calibri" w:hAnsi="Times New Roman" w:cs="Times New Roman"/>
          <w:noProof/>
          <w:color w:val="000000" w:themeColor="text2"/>
          <w:sz w:val="24"/>
        </w:rPr>
        <w:t>.</w:t>
      </w:r>
    </w:p>
    <w:p w14:paraId="6C0C7020" w14:textId="26170D31" w:rsidR="00990037" w:rsidRPr="00977268" w:rsidRDefault="003327EC"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w:t>
      </w:r>
      <w:r w:rsidR="0040185D" w:rsidRPr="00977268">
        <w:rPr>
          <w:rFonts w:ascii="Times New Roman" w:eastAsia="Calibri" w:hAnsi="Times New Roman" w:cs="Times New Roman"/>
          <w:noProof/>
          <w:color w:val="000000" w:themeColor="text2"/>
          <w:sz w:val="24"/>
        </w:rPr>
        <w:t>2.  </w:t>
      </w:r>
      <w:r w:rsidR="007943FA" w:rsidRPr="00977268">
        <w:rPr>
          <w:rFonts w:ascii="Times New Roman" w:eastAsia="Calibri" w:hAnsi="Times New Roman" w:cs="Times New Roman"/>
          <w:noProof/>
          <w:color w:val="000000" w:themeColor="text2"/>
          <w:sz w:val="24"/>
        </w:rPr>
        <w:t xml:space="preserve">The describe() technique will allow me to </w:t>
      </w:r>
      <w:r w:rsidR="00C90EBC" w:rsidRPr="00977268">
        <w:rPr>
          <w:rFonts w:ascii="Times New Roman" w:eastAsia="Calibri" w:hAnsi="Times New Roman" w:cs="Times New Roman"/>
          <w:noProof/>
          <w:color w:val="000000" w:themeColor="text2"/>
          <w:sz w:val="24"/>
        </w:rPr>
        <w:t>understand</w:t>
      </w:r>
      <w:r w:rsidR="007943FA" w:rsidRPr="00977268">
        <w:rPr>
          <w:rFonts w:ascii="Times New Roman" w:eastAsia="Calibri" w:hAnsi="Times New Roman" w:cs="Times New Roman"/>
          <w:noProof/>
          <w:color w:val="000000" w:themeColor="text2"/>
          <w:sz w:val="24"/>
        </w:rPr>
        <w:t xml:space="preserve"> the structure, skew of the data, and identify </w:t>
      </w:r>
      <w:r w:rsidR="00C90EBC" w:rsidRPr="00977268">
        <w:rPr>
          <w:rFonts w:ascii="Times New Roman" w:eastAsia="Calibri" w:hAnsi="Times New Roman" w:cs="Times New Roman"/>
          <w:noProof/>
          <w:color w:val="000000" w:themeColor="text2"/>
          <w:sz w:val="24"/>
        </w:rPr>
        <w:t>potential</w:t>
      </w:r>
      <w:r w:rsidR="007943FA" w:rsidRPr="00977268">
        <w:rPr>
          <w:rFonts w:ascii="Times New Roman" w:eastAsia="Calibri" w:hAnsi="Times New Roman" w:cs="Times New Roman"/>
          <w:noProof/>
          <w:color w:val="000000" w:themeColor="text2"/>
          <w:sz w:val="24"/>
        </w:rPr>
        <w:t xml:space="preserve"> outliers. Info() will allow me to compare </w:t>
      </w:r>
      <w:r w:rsidR="00C90EBC" w:rsidRPr="00977268">
        <w:rPr>
          <w:rFonts w:ascii="Times New Roman" w:eastAsia="Calibri" w:hAnsi="Times New Roman" w:cs="Times New Roman"/>
          <w:noProof/>
          <w:color w:val="000000" w:themeColor="text2"/>
          <w:sz w:val="24"/>
        </w:rPr>
        <w:t>the</w:t>
      </w:r>
      <w:r w:rsidR="007943FA" w:rsidRPr="00977268">
        <w:rPr>
          <w:rFonts w:ascii="Times New Roman" w:eastAsia="Calibri" w:hAnsi="Times New Roman" w:cs="Times New Roman"/>
          <w:noProof/>
          <w:color w:val="000000" w:themeColor="text2"/>
          <w:sz w:val="24"/>
        </w:rPr>
        <w:t xml:space="preserve"> data types to what’s expected by the </w:t>
      </w:r>
      <w:r w:rsidR="00C90EBC" w:rsidRPr="00977268">
        <w:rPr>
          <w:rFonts w:ascii="Times New Roman" w:eastAsia="Calibri" w:hAnsi="Times New Roman" w:cs="Times New Roman"/>
          <w:noProof/>
          <w:color w:val="000000" w:themeColor="text2"/>
          <w:sz w:val="24"/>
        </w:rPr>
        <w:t>dictionary</w:t>
      </w:r>
      <w:r w:rsidR="007943FA" w:rsidRPr="00977268">
        <w:rPr>
          <w:rFonts w:ascii="Times New Roman" w:eastAsia="Calibri" w:hAnsi="Times New Roman" w:cs="Times New Roman"/>
          <w:noProof/>
          <w:color w:val="000000" w:themeColor="text2"/>
          <w:sz w:val="24"/>
        </w:rPr>
        <w:t xml:space="preserve"> and identify missing values.</w:t>
      </w:r>
      <w:r w:rsidR="00990037" w:rsidRPr="00977268">
        <w:rPr>
          <w:rFonts w:ascii="Times New Roman" w:eastAsia="Calibri" w:hAnsi="Times New Roman" w:cs="Times New Roman"/>
          <w:noProof/>
          <w:color w:val="000000" w:themeColor="text2"/>
          <w:sz w:val="24"/>
        </w:rPr>
        <w:t xml:space="preserve"> Duplicated() will make sure data </w:t>
      </w:r>
      <w:r w:rsidR="00C90EBC" w:rsidRPr="00977268">
        <w:rPr>
          <w:rFonts w:ascii="Times New Roman" w:eastAsia="Calibri" w:hAnsi="Times New Roman" w:cs="Times New Roman"/>
          <w:noProof/>
          <w:color w:val="000000" w:themeColor="text2"/>
          <w:sz w:val="24"/>
        </w:rPr>
        <w:t>integrity</w:t>
      </w:r>
      <w:r w:rsidR="00990037" w:rsidRPr="00977268">
        <w:rPr>
          <w:rFonts w:ascii="Times New Roman" w:eastAsia="Calibri" w:hAnsi="Times New Roman" w:cs="Times New Roman"/>
          <w:noProof/>
          <w:color w:val="000000" w:themeColor="text2"/>
          <w:sz w:val="24"/>
        </w:rPr>
        <w:t xml:space="preserve"> is </w:t>
      </w:r>
      <w:r w:rsidR="00C90EBC" w:rsidRPr="00977268">
        <w:rPr>
          <w:rFonts w:ascii="Times New Roman" w:eastAsia="Calibri" w:hAnsi="Times New Roman" w:cs="Times New Roman"/>
          <w:noProof/>
          <w:color w:val="000000" w:themeColor="text2"/>
          <w:sz w:val="24"/>
        </w:rPr>
        <w:t>maintained</w:t>
      </w:r>
      <w:r w:rsidR="00990037" w:rsidRPr="00977268">
        <w:rPr>
          <w:rFonts w:ascii="Times New Roman" w:eastAsia="Calibri" w:hAnsi="Times New Roman" w:cs="Times New Roman"/>
          <w:noProof/>
          <w:color w:val="000000" w:themeColor="text2"/>
          <w:sz w:val="24"/>
        </w:rPr>
        <w:t xml:space="preserve"> by checking if data is duplicated.</w:t>
      </w:r>
      <w:r w:rsidR="007943FA" w:rsidRPr="00977268">
        <w:rPr>
          <w:rFonts w:ascii="Times New Roman" w:eastAsia="Calibri" w:hAnsi="Times New Roman" w:cs="Times New Roman"/>
          <w:noProof/>
          <w:color w:val="000000" w:themeColor="text2"/>
          <w:sz w:val="24"/>
        </w:rPr>
        <w:t xml:space="preserve"> These methods </w:t>
      </w:r>
      <w:r w:rsidR="006C2A78" w:rsidRPr="00977268">
        <w:rPr>
          <w:rFonts w:ascii="Times New Roman" w:eastAsia="Calibri" w:hAnsi="Times New Roman" w:cs="Times New Roman"/>
          <w:noProof/>
          <w:color w:val="000000"/>
          <w:sz w:val="24"/>
        </w:rPr>
        <w:t>will allow me to</w:t>
      </w:r>
      <w:r w:rsidR="007943FA" w:rsidRPr="00977268">
        <w:rPr>
          <w:rFonts w:ascii="Times New Roman" w:eastAsia="Calibri" w:hAnsi="Times New Roman" w:cs="Times New Roman"/>
          <w:noProof/>
          <w:color w:val="000000" w:themeColor="text2"/>
          <w:sz w:val="24"/>
        </w:rPr>
        <w:t xml:space="preserve"> gain insight into the </w:t>
      </w:r>
      <w:r w:rsidR="00C90EBC" w:rsidRPr="00977268">
        <w:rPr>
          <w:rFonts w:ascii="Times New Roman" w:eastAsia="Calibri" w:hAnsi="Times New Roman" w:cs="Times New Roman"/>
          <w:noProof/>
          <w:color w:val="000000" w:themeColor="text2"/>
          <w:sz w:val="24"/>
        </w:rPr>
        <w:t>data,</w:t>
      </w:r>
      <w:r w:rsidR="007943FA" w:rsidRPr="00977268">
        <w:rPr>
          <w:rFonts w:ascii="Times New Roman" w:eastAsia="Calibri" w:hAnsi="Times New Roman" w:cs="Times New Roman"/>
          <w:noProof/>
          <w:color w:val="000000" w:themeColor="text2"/>
          <w:sz w:val="24"/>
        </w:rPr>
        <w:t xml:space="preserve"> </w:t>
      </w:r>
      <w:r w:rsidR="00C90EBC" w:rsidRPr="00977268">
        <w:rPr>
          <w:rFonts w:ascii="Times New Roman" w:eastAsia="Calibri" w:hAnsi="Times New Roman" w:cs="Times New Roman"/>
          <w:noProof/>
          <w:color w:val="000000" w:themeColor="text2"/>
          <w:sz w:val="24"/>
        </w:rPr>
        <w:t>assess</w:t>
      </w:r>
      <w:r w:rsidR="007943FA" w:rsidRPr="00977268">
        <w:rPr>
          <w:rFonts w:ascii="Times New Roman" w:eastAsia="Calibri" w:hAnsi="Times New Roman" w:cs="Times New Roman"/>
          <w:noProof/>
          <w:color w:val="000000" w:themeColor="text2"/>
          <w:sz w:val="24"/>
        </w:rPr>
        <w:t xml:space="preserve"> the data quality and what needs </w:t>
      </w:r>
      <w:r w:rsidR="00C90EBC" w:rsidRPr="00977268">
        <w:rPr>
          <w:rFonts w:ascii="Times New Roman" w:eastAsia="Calibri" w:hAnsi="Times New Roman" w:cs="Times New Roman"/>
          <w:noProof/>
          <w:color w:val="000000" w:themeColor="text2"/>
          <w:sz w:val="24"/>
        </w:rPr>
        <w:t>to be done</w:t>
      </w:r>
      <w:r w:rsidR="007943FA" w:rsidRPr="00977268">
        <w:rPr>
          <w:rFonts w:ascii="Times New Roman" w:eastAsia="Calibri" w:hAnsi="Times New Roman" w:cs="Times New Roman"/>
          <w:noProof/>
          <w:color w:val="000000" w:themeColor="text2"/>
          <w:sz w:val="24"/>
        </w:rPr>
        <w:t xml:space="preserve"> to clean it.</w:t>
      </w:r>
      <w:r w:rsidR="00C90EBC" w:rsidRPr="00977268">
        <w:rPr>
          <w:rFonts w:ascii="Times New Roman" w:eastAsia="Calibri" w:hAnsi="Times New Roman" w:cs="Times New Roman"/>
          <w:noProof/>
          <w:color w:val="000000" w:themeColor="text2"/>
          <w:sz w:val="24"/>
        </w:rPr>
        <w:t xml:space="preserve"> The</w:t>
      </w:r>
      <w:r w:rsidR="0028738A" w:rsidRPr="00977268">
        <w:rPr>
          <w:rFonts w:ascii="Times New Roman" w:eastAsia="Calibri" w:hAnsi="Times New Roman" w:cs="Times New Roman"/>
          <w:noProof/>
          <w:color w:val="000000" w:themeColor="text2"/>
          <w:sz w:val="24"/>
        </w:rPr>
        <w:t xml:space="preserve"> quartile </w:t>
      </w:r>
      <w:r w:rsidR="00C90EBC" w:rsidRPr="00977268">
        <w:rPr>
          <w:rFonts w:ascii="Times New Roman" w:eastAsia="Calibri" w:hAnsi="Times New Roman" w:cs="Times New Roman"/>
          <w:noProof/>
          <w:color w:val="000000" w:themeColor="text2"/>
          <w:sz w:val="24"/>
        </w:rPr>
        <w:t>technique</w:t>
      </w:r>
      <w:r w:rsidR="0028738A" w:rsidRPr="00977268">
        <w:rPr>
          <w:rFonts w:ascii="Times New Roman" w:eastAsia="Calibri" w:hAnsi="Times New Roman" w:cs="Times New Roman"/>
          <w:noProof/>
          <w:color w:val="000000" w:themeColor="text2"/>
          <w:sz w:val="24"/>
        </w:rPr>
        <w:t xml:space="preserve"> will allow me to find data that’s out of the </w:t>
      </w:r>
      <w:r w:rsidR="00C90EBC" w:rsidRPr="00977268">
        <w:rPr>
          <w:rFonts w:ascii="Times New Roman" w:eastAsia="Calibri" w:hAnsi="Times New Roman" w:cs="Times New Roman"/>
          <w:noProof/>
          <w:color w:val="000000" w:themeColor="text2"/>
          <w:sz w:val="24"/>
        </w:rPr>
        <w:t>boundary,</w:t>
      </w:r>
      <w:r w:rsidR="0028738A" w:rsidRPr="00977268">
        <w:rPr>
          <w:rFonts w:ascii="Times New Roman" w:eastAsia="Calibri" w:hAnsi="Times New Roman" w:cs="Times New Roman"/>
          <w:noProof/>
          <w:color w:val="000000" w:themeColor="text2"/>
          <w:sz w:val="24"/>
        </w:rPr>
        <w:t xml:space="preserve"> and the </w:t>
      </w:r>
      <w:r w:rsidR="00C90EBC" w:rsidRPr="00977268">
        <w:rPr>
          <w:rFonts w:ascii="Times New Roman" w:eastAsia="Calibri" w:hAnsi="Times New Roman" w:cs="Times New Roman"/>
          <w:noProof/>
          <w:color w:val="000000" w:themeColor="text2"/>
          <w:sz w:val="24"/>
        </w:rPr>
        <w:t>box plot</w:t>
      </w:r>
      <w:r w:rsidR="0028738A" w:rsidRPr="00977268">
        <w:rPr>
          <w:rFonts w:ascii="Times New Roman" w:eastAsia="Calibri" w:hAnsi="Times New Roman" w:cs="Times New Roman"/>
          <w:noProof/>
          <w:color w:val="000000" w:themeColor="text2"/>
          <w:sz w:val="24"/>
        </w:rPr>
        <w:t xml:space="preserve"> will </w:t>
      </w:r>
      <w:r w:rsidR="00C90EBC" w:rsidRPr="00977268">
        <w:rPr>
          <w:rFonts w:ascii="Times New Roman" w:eastAsia="Calibri" w:hAnsi="Times New Roman" w:cs="Times New Roman"/>
          <w:noProof/>
          <w:color w:val="000000" w:themeColor="text2"/>
          <w:sz w:val="24"/>
        </w:rPr>
        <w:t>be</w:t>
      </w:r>
      <w:r w:rsidR="0028738A" w:rsidRPr="00977268">
        <w:rPr>
          <w:rFonts w:ascii="Times New Roman" w:eastAsia="Calibri" w:hAnsi="Times New Roman" w:cs="Times New Roman"/>
          <w:noProof/>
          <w:color w:val="000000" w:themeColor="text2"/>
          <w:sz w:val="24"/>
        </w:rPr>
        <w:t xml:space="preserve"> to see how the </w:t>
      </w:r>
      <w:r w:rsidR="00C90EBC" w:rsidRPr="00977268">
        <w:rPr>
          <w:rFonts w:ascii="Times New Roman" w:eastAsia="Calibri" w:hAnsi="Times New Roman" w:cs="Times New Roman"/>
          <w:noProof/>
          <w:color w:val="000000" w:themeColor="text2"/>
          <w:sz w:val="24"/>
        </w:rPr>
        <w:t>outliers</w:t>
      </w:r>
      <w:r w:rsidR="0028738A" w:rsidRPr="00977268">
        <w:rPr>
          <w:rFonts w:ascii="Times New Roman" w:eastAsia="Calibri" w:hAnsi="Times New Roman" w:cs="Times New Roman"/>
          <w:noProof/>
          <w:color w:val="000000" w:themeColor="text2"/>
          <w:sz w:val="24"/>
        </w:rPr>
        <w:t xml:space="preserve"> compare to other data.</w:t>
      </w:r>
    </w:p>
    <w:p w14:paraId="17A0A7C4" w14:textId="78077254" w:rsidR="000E6033" w:rsidRPr="00977268" w:rsidRDefault="003327EC"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w:t>
      </w:r>
      <w:r w:rsidR="0040185D" w:rsidRPr="00977268">
        <w:rPr>
          <w:rFonts w:ascii="Times New Roman" w:eastAsia="Calibri" w:hAnsi="Times New Roman" w:cs="Times New Roman"/>
          <w:noProof/>
          <w:color w:val="000000" w:themeColor="text2"/>
          <w:sz w:val="24"/>
        </w:rPr>
        <w:t>3.  </w:t>
      </w:r>
      <w:r w:rsidR="007943FA" w:rsidRPr="00977268">
        <w:rPr>
          <w:rFonts w:ascii="Times New Roman" w:eastAsia="Calibri" w:hAnsi="Times New Roman" w:cs="Times New Roman"/>
          <w:noProof/>
          <w:color w:val="000000" w:themeColor="text2"/>
          <w:sz w:val="24"/>
        </w:rPr>
        <w:t xml:space="preserve"> </w:t>
      </w:r>
      <w:r w:rsidR="000E6033" w:rsidRPr="00977268">
        <w:rPr>
          <w:rFonts w:ascii="Times New Roman" w:eastAsia="Calibri" w:hAnsi="Times New Roman" w:cs="Times New Roman"/>
          <w:noProof/>
          <w:color w:val="000000" w:themeColor="text2"/>
          <w:sz w:val="24"/>
        </w:rPr>
        <w:t xml:space="preserve">Python will be used to assess and clean </w:t>
      </w:r>
      <w:r w:rsidR="000E6033" w:rsidRPr="00977268">
        <w:rPr>
          <w:rFonts w:ascii="Times New Roman" w:eastAsia="Calibri" w:hAnsi="Times New Roman" w:cs="Times New Roman"/>
          <w:noProof/>
          <w:color w:val="000000" w:themeColor="text2"/>
          <w:sz w:val="24"/>
          <w:u w:val="single"/>
        </w:rPr>
        <w:t>the</w:t>
      </w:r>
      <w:r w:rsidR="000E6033" w:rsidRPr="00977268">
        <w:rPr>
          <w:rFonts w:ascii="Times New Roman" w:eastAsia="Calibri" w:hAnsi="Times New Roman" w:cs="Times New Roman"/>
          <w:noProof/>
          <w:color w:val="000000" w:themeColor="text2"/>
          <w:sz w:val="24"/>
        </w:rPr>
        <w:t xml:space="preserve"> data. Python was selected </w:t>
      </w:r>
      <w:r w:rsidR="000E6033" w:rsidRPr="00977268">
        <w:rPr>
          <w:rFonts w:ascii="Times New Roman" w:hAnsi="Times New Roman" w:cs="Times New Roman"/>
          <w:sz w:val="24"/>
        </w:rPr>
        <w:t>due to its versatility</w:t>
      </w:r>
      <w:r w:rsidR="00044388" w:rsidRPr="00977268">
        <w:rPr>
          <w:rFonts w:ascii="Times New Roman" w:hAnsi="Times New Roman" w:cs="Times New Roman"/>
          <w:sz w:val="24"/>
        </w:rPr>
        <w:t xml:space="preserve">, ability to handle large data sets, </w:t>
      </w:r>
      <w:r w:rsidR="000E6033" w:rsidRPr="00977268">
        <w:rPr>
          <w:rFonts w:ascii="Times New Roman" w:hAnsi="Times New Roman" w:cs="Times New Roman"/>
          <w:sz w:val="24"/>
        </w:rPr>
        <w:t>and many useful packages like Pandas. Pandas will be used to read the CSV file, for manipulation, and analysis</w:t>
      </w:r>
      <w:r w:rsidR="005A4510" w:rsidRPr="00977268">
        <w:rPr>
          <w:rFonts w:ascii="Times New Roman" w:hAnsi="Times New Roman" w:cs="Times New Roman"/>
          <w:sz w:val="24"/>
        </w:rPr>
        <w:t>. Matplotlib will be used to create visualizations.</w:t>
      </w:r>
      <w:r w:rsidR="00044388" w:rsidRPr="00977268">
        <w:rPr>
          <w:rFonts w:ascii="Times New Roman" w:hAnsi="Times New Roman" w:cs="Times New Roman"/>
          <w:sz w:val="24"/>
        </w:rPr>
        <w:t xml:space="preserve"> Sklearn will be utilized to perform the PCA.</w:t>
      </w:r>
      <w:r w:rsidR="00EB2513" w:rsidRPr="00977268">
        <w:rPr>
          <w:rFonts w:ascii="Times New Roman" w:hAnsi="Times New Roman" w:cs="Times New Roman"/>
          <w:sz w:val="24"/>
        </w:rPr>
        <w:t xml:space="preserve"> Numpy will be used </w:t>
      </w:r>
      <w:r w:rsidR="00924770" w:rsidRPr="00977268">
        <w:rPr>
          <w:rFonts w:ascii="Times New Roman" w:hAnsi="Times New Roman" w:cs="Times New Roman"/>
          <w:sz w:val="24"/>
        </w:rPr>
        <w:t>for array operations.</w:t>
      </w:r>
    </w:p>
    <w:p w14:paraId="642FE748" w14:textId="116ED778" w:rsidR="0040185D" w:rsidRPr="00977268" w:rsidRDefault="003327EC"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w:t>
      </w:r>
      <w:r w:rsidR="0040185D" w:rsidRPr="00977268">
        <w:rPr>
          <w:rFonts w:ascii="Times New Roman" w:eastAsia="Calibri" w:hAnsi="Times New Roman" w:cs="Times New Roman"/>
          <w:noProof/>
          <w:color w:val="000000" w:themeColor="text2"/>
          <w:sz w:val="24"/>
        </w:rPr>
        <w:t>4.  </w:t>
      </w:r>
      <w:r w:rsidR="00C24343" w:rsidRPr="00977268">
        <w:rPr>
          <w:rFonts w:ascii="Times New Roman" w:eastAsia="Calibri" w:hAnsi="Times New Roman" w:cs="Times New Roman"/>
          <w:noProof/>
          <w:color w:val="000000" w:themeColor="text2"/>
          <w:sz w:val="24"/>
        </w:rPr>
        <w:t xml:space="preserve">The file is attached. </w:t>
      </w:r>
    </w:p>
    <w:p w14:paraId="6EDA84DC" w14:textId="3103AD3D" w:rsidR="00E92948" w:rsidRPr="00977268" w:rsidRDefault="0040185D"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D1.  </w:t>
      </w:r>
      <w:r w:rsidR="00C90EBC" w:rsidRPr="00977268">
        <w:rPr>
          <w:rFonts w:ascii="Times New Roman" w:eastAsia="Calibri" w:hAnsi="Times New Roman" w:cs="Times New Roman"/>
          <w:noProof/>
          <w:color w:val="000000" w:themeColor="text2"/>
          <w:sz w:val="24"/>
        </w:rPr>
        <w:t xml:space="preserve">During the data quality review, multiple issues were found. There are multiple columns with null values. The children column has 2495 null values, age has 2475, income has 2490, techie has 2477, phone has 1026, tenure has 931, and bandwidth_GB_year has 1021. There were also outliers. Population has 214 outliers, children has 77 outliers, income has 67 outliers, Outage_sec_week has 123, email has 9, Contacts has 3, and Yearly_equip_failure has 23. </w:t>
      </w:r>
      <w:r w:rsidR="00C90EBC" w:rsidRPr="00977268">
        <w:rPr>
          <w:rFonts w:ascii="Times New Roman" w:eastAsia="Calibri" w:hAnsi="Times New Roman" w:cs="Times New Roman"/>
          <w:noProof/>
          <w:color w:val="000000" w:themeColor="text2"/>
          <w:sz w:val="24"/>
        </w:rPr>
        <w:lastRenderedPageBreak/>
        <w:t>Customer_id and interaction had no duplicates, indicating there were no duplicate customers or interactions. There were rows where children exceeded the population, which is an error because they are part of the household according to the dictionary.</w:t>
      </w:r>
    </w:p>
    <w:p w14:paraId="052B3A1C" w14:textId="6660F77F" w:rsidR="00E92948" w:rsidRPr="00977268" w:rsidRDefault="00C90EBC"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D2</w:t>
      </w:r>
      <w:r w:rsidR="00AD41A8" w:rsidRPr="00977268">
        <w:rPr>
          <w:rFonts w:ascii="Times New Roman" w:eastAsia="Calibri" w:hAnsi="Times New Roman" w:cs="Times New Roman"/>
          <w:noProof/>
          <w:color w:val="000000" w:themeColor="text2"/>
          <w:sz w:val="24"/>
        </w:rPr>
        <w:t>.</w:t>
      </w:r>
      <w:r w:rsidRPr="00977268">
        <w:rPr>
          <w:rFonts w:ascii="Times New Roman" w:eastAsia="Calibri" w:hAnsi="Times New Roman" w:cs="Times New Roman"/>
          <w:noProof/>
          <w:color w:val="000000" w:themeColor="text2"/>
          <w:sz w:val="24"/>
        </w:rPr>
        <w:t xml:space="preserve"> </w:t>
      </w:r>
      <w:r w:rsidR="00862446" w:rsidRPr="00977268">
        <w:rPr>
          <w:rFonts w:ascii="Times New Roman" w:eastAsia="Calibri" w:hAnsi="Times New Roman" w:cs="Times New Roman"/>
          <w:noProof/>
          <w:color w:val="000000" w:themeColor="text2"/>
          <w:sz w:val="24"/>
        </w:rPr>
        <w:t xml:space="preserve">The strategy of replacing null values with the column's average is employed to maintain the representative nature of the imputed values, ensuring their alignment with the central tendency of the column's distribution within the dataset. The strategy of replacing null values with the column's mode is used to ensure that the imputed values are aligned with the most frequently occurring categories within their respective columns. The 'fillna()' method will be used to impute null values. The 2495 null values in the 'children' column are filled with 0, under the assumption that the customers who did not provide this information might not have any children. As such, imputing 0 in place of the missing values aligns with the assumption that a null value signifies an absence of reported children. The 2475 null values in the 'age' column will be replaced by the average age of the dataset. The 'income' column </w:t>
      </w:r>
      <w:r w:rsidR="00AD41A8" w:rsidRPr="00977268">
        <w:rPr>
          <w:rFonts w:ascii="Times New Roman" w:eastAsia="Calibri" w:hAnsi="Times New Roman" w:cs="Times New Roman"/>
          <w:noProof/>
          <w:color w:val="000000" w:themeColor="text2"/>
          <w:sz w:val="24"/>
        </w:rPr>
        <w:t>contains,</w:t>
      </w:r>
      <w:r w:rsidR="00862446" w:rsidRPr="00977268">
        <w:rPr>
          <w:rFonts w:ascii="Times New Roman" w:eastAsia="Calibri" w:hAnsi="Times New Roman" w:cs="Times New Roman"/>
          <w:noProof/>
          <w:color w:val="000000" w:themeColor="text2"/>
          <w:sz w:val="24"/>
        </w:rPr>
        <w:t xml:space="preserve"> 2490 missing values, which will be replaced with the average income. The 2477 missing values in the 'Techie' column will be replaced with the mode, ensuring that the imputed values align with the most frequently occurring category within the dataset. The 2490 missing values in the 'income' column will be replaced with the average income. The 931 null values in the 'Tenure' column will be replaced with the average tenure. The 1021 null values in the 'Bandwidth_GB_Year' column will be replaced with the average bandwidth usage per year. The 1026 null values in the 'Phone' column and the 991 null values in the 'TechSupport' column will be replaced with the mode value.</w:t>
      </w:r>
      <w:r w:rsidR="00E467B0" w:rsidRPr="00977268">
        <w:rPr>
          <w:rFonts w:ascii="Times New Roman" w:eastAsia="Calibri" w:hAnsi="Times New Roman" w:cs="Times New Roman"/>
          <w:noProof/>
          <w:color w:val="000000" w:themeColor="text2"/>
          <w:sz w:val="24"/>
        </w:rPr>
        <w:t xml:space="preserve"> </w:t>
      </w:r>
      <w:r w:rsidR="00862446" w:rsidRPr="00977268">
        <w:rPr>
          <w:rFonts w:ascii="Times New Roman" w:eastAsia="Calibri" w:hAnsi="Times New Roman" w:cs="Times New Roman"/>
          <w:noProof/>
          <w:color w:val="000000" w:themeColor="text2"/>
          <w:sz w:val="24"/>
        </w:rPr>
        <w:t xml:space="preserve">Outliers outside the lower bound (q1 - 1.5 * </w:t>
      </w:r>
      <w:r w:rsidR="00AD41A8" w:rsidRPr="00977268">
        <w:rPr>
          <w:rFonts w:ascii="Times New Roman" w:eastAsia="Calibri" w:hAnsi="Times New Roman" w:cs="Times New Roman"/>
          <w:noProof/>
          <w:color w:val="000000" w:themeColor="text2"/>
          <w:sz w:val="24"/>
        </w:rPr>
        <w:t>IQR</w:t>
      </w:r>
      <w:r w:rsidR="00862446" w:rsidRPr="00977268">
        <w:rPr>
          <w:rFonts w:ascii="Times New Roman" w:eastAsia="Calibri" w:hAnsi="Times New Roman" w:cs="Times New Roman"/>
          <w:noProof/>
          <w:color w:val="000000" w:themeColor="text2"/>
          <w:sz w:val="24"/>
        </w:rPr>
        <w:t xml:space="preserve">) and upper bound (q3 + 1.5 * </w:t>
      </w:r>
      <w:r w:rsidR="00AD41A8" w:rsidRPr="00977268">
        <w:rPr>
          <w:rFonts w:ascii="Times New Roman" w:eastAsia="Calibri" w:hAnsi="Times New Roman" w:cs="Times New Roman"/>
          <w:noProof/>
          <w:color w:val="000000" w:themeColor="text2"/>
          <w:sz w:val="24"/>
        </w:rPr>
        <w:t>IQR</w:t>
      </w:r>
      <w:r w:rsidR="00862446" w:rsidRPr="00977268">
        <w:rPr>
          <w:rFonts w:ascii="Times New Roman" w:eastAsia="Calibri" w:hAnsi="Times New Roman" w:cs="Times New Roman"/>
          <w:noProof/>
          <w:color w:val="000000" w:themeColor="text2"/>
          <w:sz w:val="24"/>
        </w:rPr>
        <w:t xml:space="preserve">) will be dropped. The 'children' column exhibits 77 outliers in the range of 8 to 10. These outliers will be retained in the analysis based on domain knowledge indicating that it is possible for individuals </w:t>
      </w:r>
      <w:r w:rsidR="00862446" w:rsidRPr="00977268">
        <w:rPr>
          <w:rFonts w:ascii="Times New Roman" w:eastAsia="Calibri" w:hAnsi="Times New Roman" w:cs="Times New Roman"/>
          <w:noProof/>
          <w:color w:val="000000" w:themeColor="text2"/>
          <w:sz w:val="24"/>
        </w:rPr>
        <w:lastRenderedPageBreak/>
        <w:t xml:space="preserve">to have 8 to 10 children. 'Population' has 214 outliers ranging </w:t>
      </w:r>
      <w:r w:rsidR="00AD41A8" w:rsidRPr="00977268">
        <w:rPr>
          <w:rFonts w:ascii="Times New Roman" w:eastAsia="Calibri" w:hAnsi="Times New Roman" w:cs="Times New Roman"/>
          <w:noProof/>
          <w:color w:val="000000" w:themeColor="text2"/>
          <w:sz w:val="24"/>
        </w:rPr>
        <w:t>from,</w:t>
      </w:r>
      <w:r w:rsidR="00862446" w:rsidRPr="00977268">
        <w:rPr>
          <w:rFonts w:ascii="Times New Roman" w:eastAsia="Calibri" w:hAnsi="Times New Roman" w:cs="Times New Roman"/>
          <w:noProof/>
          <w:color w:val="000000" w:themeColor="text2"/>
          <w:sz w:val="24"/>
        </w:rPr>
        <w:t xml:space="preserve"> 31371 to 94512. This data will be retained based on domain knowledge that it was acquired from census data, which is </w:t>
      </w:r>
      <w:r w:rsidR="003008F2" w:rsidRPr="00977268">
        <w:rPr>
          <w:rFonts w:ascii="Times New Roman" w:eastAsia="Calibri" w:hAnsi="Times New Roman" w:cs="Times New Roman"/>
          <w:noProof/>
          <w:color w:val="000000" w:themeColor="text2"/>
          <w:sz w:val="24"/>
        </w:rPr>
        <w:t>obtained</w:t>
      </w:r>
      <w:r w:rsidR="00862446" w:rsidRPr="00977268">
        <w:rPr>
          <w:rFonts w:ascii="Times New Roman" w:eastAsia="Calibri" w:hAnsi="Times New Roman" w:cs="Times New Roman"/>
          <w:noProof/>
          <w:color w:val="000000" w:themeColor="text2"/>
          <w:sz w:val="24"/>
        </w:rPr>
        <w:t xml:space="preserve"> </w:t>
      </w:r>
      <w:r w:rsidR="003008F2" w:rsidRPr="00977268">
        <w:rPr>
          <w:rFonts w:ascii="Times New Roman" w:eastAsia="Calibri" w:hAnsi="Times New Roman" w:cs="Times New Roman"/>
          <w:noProof/>
          <w:color w:val="000000" w:themeColor="text2"/>
          <w:sz w:val="24"/>
        </w:rPr>
        <w:t>from</w:t>
      </w:r>
      <w:r w:rsidR="00862446" w:rsidRPr="00977268">
        <w:rPr>
          <w:rFonts w:ascii="Times New Roman" w:eastAsia="Calibri" w:hAnsi="Times New Roman" w:cs="Times New Roman"/>
          <w:noProof/>
          <w:color w:val="000000" w:themeColor="text2"/>
          <w:sz w:val="24"/>
        </w:rPr>
        <w:t xml:space="preserve"> reputable sources like the government. 'Income' has 67 outliers, ranging from 105193 to 172884. This data will be kept based on domain knowledge of average salaries for different jobs. Retaining these values ensures that the analysis accounts for the possible variation in reported income levels. The 'outage_sec_perweek' column has 123 outliers ranging from -0.78 to 47. The outliers will be dropped because they are outside the bounds, and a customer can’t have negative downtime. 'Email' has 9 outliers, ranging from 1 to 21. These outliers will be retained based on domain knowledge that customers may receive marketing emails. 'Contacts' has 3 outliers ranging from 6 to 7. These outliers will be retained based on the domain knowledge that customers send multiple emails to address an issue or get clarification. 'Yearly_equip_failure' has 23 outliers ranging from 3 to 4. These values will be retained based on domain knowledge because equipment failure is possible and can occur for many reasons without a limit. Rows where the reported population of the customer city is less than the count of children in the customer's household will be dropped. This decision is based on the assumption that the reported population should inherently include the individuals within the household, including the children. Therefore, instances where the reported population is lower than the number of children in the household are considered inconsistent.</w:t>
      </w:r>
    </w:p>
    <w:p w14:paraId="7A9B8854" w14:textId="432B8C23" w:rsidR="00016FDB" w:rsidRPr="00977268" w:rsidRDefault="00C24343"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D</w:t>
      </w:r>
      <w:r w:rsidR="0040185D" w:rsidRPr="00977268">
        <w:rPr>
          <w:rFonts w:ascii="Times New Roman" w:eastAsia="Calibri" w:hAnsi="Times New Roman" w:cs="Times New Roman"/>
          <w:noProof/>
          <w:color w:val="000000" w:themeColor="text2"/>
          <w:sz w:val="24"/>
        </w:rPr>
        <w:t>3.  </w:t>
      </w:r>
      <w:r w:rsidR="00016FDB" w:rsidRPr="00977268">
        <w:rPr>
          <w:rFonts w:ascii="Times New Roman" w:eastAsia="Calibri" w:hAnsi="Times New Roman" w:cs="Times New Roman"/>
          <w:noProof/>
          <w:color w:val="000000" w:themeColor="text2"/>
          <w:sz w:val="24"/>
        </w:rPr>
        <w:t xml:space="preserve">To handle the missing values in the dataset, different imputation strategies were applied based on the characteristics of each column. For the numerical columns 'age', 'Income', and 'Tenure', the mean values were used to replace the null values, preserving the central tendencies of the distributions. For the categorical columns 'Techie', 'Phone', and 'TechSupport', the mode values were used to replace the null values, reflecting the most common categories in each </w:t>
      </w:r>
      <w:r w:rsidR="00016FDB" w:rsidRPr="00977268">
        <w:rPr>
          <w:rFonts w:ascii="Times New Roman" w:eastAsia="Calibri" w:hAnsi="Times New Roman" w:cs="Times New Roman"/>
          <w:noProof/>
          <w:color w:val="000000" w:themeColor="text2"/>
          <w:sz w:val="24"/>
        </w:rPr>
        <w:lastRenderedPageBreak/>
        <w:t>column. For the 'children' column, the null values were assumed to indicate no children and were replaced with 0. To deal with the outliers in the dataset, some columns were trimmed and some were kept based on domain knowledge and relevance. The 'outage_sec_perweek' column was trimmed by removing the outliers beyond the lower and upper bounds, ensuring the validity of the downtime data. The outliers in the 'children' column were kept based on the assumption that some customers may have large families with 8 to 10 children. The outliers in the 'Population' and 'income' columns were also kept based on the census data and average salaries for different regions. The outliers in the 'Email', 'Contacts', and 'Yearly_equip_failure' columns were retained as well, as there were no specific limits for these variables in terms of customer interactions and equipment failure scenarios. Finally, some rows were dropped from the dataset due to data inconsistency and inaccuracy, such as those where the reported population within a one-mile radius of the customer was less than the number of children in the customer's household. These data-cleaning steps aimed to ensure the integrity of the dataset by aligning the imputed values with the underlying distributions and retaining or excluding data points based on their relevance and consistency with domain knowledge.</w:t>
      </w:r>
    </w:p>
    <w:p w14:paraId="544AC5AF" w14:textId="10957D4F" w:rsidR="00016FDB" w:rsidRPr="00977268" w:rsidRDefault="00C24343"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D</w:t>
      </w:r>
      <w:r w:rsidR="0040185D" w:rsidRPr="00977268">
        <w:rPr>
          <w:rFonts w:ascii="Times New Roman" w:eastAsia="Calibri" w:hAnsi="Times New Roman" w:cs="Times New Roman"/>
          <w:noProof/>
          <w:color w:val="000000" w:themeColor="text2"/>
          <w:sz w:val="24"/>
        </w:rPr>
        <w:t>4.  </w:t>
      </w:r>
      <w:r w:rsidR="00016FDB" w:rsidRPr="00977268">
        <w:rPr>
          <w:rFonts w:ascii="Times New Roman" w:eastAsia="Calibri" w:hAnsi="Times New Roman" w:cs="Times New Roman"/>
          <w:noProof/>
          <w:color w:val="000000" w:themeColor="text2"/>
          <w:sz w:val="24"/>
        </w:rPr>
        <w:t>The code is attached.</w:t>
      </w:r>
    </w:p>
    <w:p w14:paraId="22693F5A" w14:textId="2C97CDC4" w:rsidR="00016FDB" w:rsidRPr="00977268" w:rsidRDefault="00C24343"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D</w:t>
      </w:r>
      <w:r w:rsidR="0040185D" w:rsidRPr="00977268">
        <w:rPr>
          <w:rFonts w:ascii="Times New Roman" w:eastAsia="Calibri" w:hAnsi="Times New Roman" w:cs="Times New Roman"/>
          <w:noProof/>
          <w:color w:val="000000" w:themeColor="text2"/>
          <w:sz w:val="24"/>
        </w:rPr>
        <w:t>5.  </w:t>
      </w:r>
      <w:r w:rsidR="00016FDB" w:rsidRPr="00977268">
        <w:rPr>
          <w:rFonts w:ascii="Times New Roman" w:eastAsia="Calibri" w:hAnsi="Times New Roman" w:cs="Times New Roman"/>
          <w:noProof/>
          <w:color w:val="000000" w:themeColor="text2"/>
          <w:sz w:val="24"/>
        </w:rPr>
        <w:t>A copy of the cleaned data set is included.</w:t>
      </w:r>
    </w:p>
    <w:p w14:paraId="78832C29" w14:textId="4E486115" w:rsidR="00080690" w:rsidRPr="00977268" w:rsidRDefault="00C24343"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D</w:t>
      </w:r>
      <w:r w:rsidR="0040185D" w:rsidRPr="00977268">
        <w:rPr>
          <w:rFonts w:ascii="Times New Roman" w:eastAsia="Calibri" w:hAnsi="Times New Roman" w:cs="Times New Roman"/>
          <w:noProof/>
          <w:color w:val="000000" w:themeColor="text2"/>
          <w:sz w:val="24"/>
        </w:rPr>
        <w:t>6.  </w:t>
      </w:r>
      <w:r w:rsidR="00080690" w:rsidRPr="00977268">
        <w:rPr>
          <w:rFonts w:ascii="Times New Roman" w:eastAsia="Calibri" w:hAnsi="Times New Roman" w:cs="Times New Roman"/>
          <w:noProof/>
          <w:color w:val="000000" w:themeColor="text2"/>
          <w:sz w:val="24"/>
        </w:rPr>
        <w:t>Data cleaning is a vital process that improves the quality and reliability of the dataset, but it also has some limitations that need to be acknowledged. Imputing missing values with the mean or mode may introduce bias and change the original distribution, affecting the accuracy of further analyses.</w:t>
      </w:r>
      <w:r w:rsidR="00AD41A8" w:rsidRPr="00977268">
        <w:rPr>
          <w:rFonts w:ascii="Times New Roman" w:eastAsia="Calibri" w:hAnsi="Times New Roman" w:cs="Times New Roman"/>
          <w:noProof/>
          <w:color w:val="000000" w:themeColor="text2"/>
          <w:sz w:val="24"/>
        </w:rPr>
        <w:t xml:space="preserve"> Excluding</w:t>
      </w:r>
      <w:r w:rsidR="00080690" w:rsidRPr="00977268">
        <w:rPr>
          <w:rFonts w:ascii="Times New Roman" w:eastAsia="Calibri" w:hAnsi="Times New Roman" w:cs="Times New Roman"/>
          <w:noProof/>
          <w:color w:val="000000" w:themeColor="text2"/>
          <w:sz w:val="24"/>
        </w:rPr>
        <w:t xml:space="preserve"> outliers based only on statistical criteria may result in losing valid data points, possibly missing important insights and trends in the dataset. Imputing null values with the mode may oversimplify the data, especially when the mode is an extreme or uncommon </w:t>
      </w:r>
      <w:r w:rsidR="00080690" w:rsidRPr="00977268">
        <w:rPr>
          <w:rFonts w:ascii="Times New Roman" w:eastAsia="Calibri" w:hAnsi="Times New Roman" w:cs="Times New Roman"/>
          <w:noProof/>
          <w:color w:val="000000" w:themeColor="text2"/>
          <w:sz w:val="24"/>
        </w:rPr>
        <w:lastRenderedPageBreak/>
        <w:t>category, leading to a distorted representation of the true underlying patterns. The data cleaning process depends on the initial data quality, and any inherent errors or inconsistencies in the raw data may persist or even worsen through subsequent cleaning steps. Moreover, the data includes third-party data from census, which is subject to data decay and may have different quality standards and formats</w:t>
      </w:r>
      <w:r w:rsidR="007E1BD8" w:rsidRPr="00977268">
        <w:rPr>
          <w:rFonts w:ascii="Times New Roman" w:eastAsia="Calibri" w:hAnsi="Times New Roman" w:cs="Times New Roman"/>
          <w:noProof/>
          <w:color w:val="000000" w:themeColor="text2"/>
          <w:sz w:val="24"/>
        </w:rPr>
        <w:t xml:space="preserve"> </w:t>
      </w:r>
      <w:r w:rsidR="007E1BD8" w:rsidRPr="00977268">
        <w:rPr>
          <w:rFonts w:ascii="Times New Roman" w:eastAsia="Calibri" w:hAnsi="Times New Roman" w:cs="Times New Roman"/>
          <w:noProof/>
          <w:color w:val="000000" w:themeColor="text2"/>
          <w:sz w:val="24"/>
        </w:rPr>
        <w:fldChar w:fldCharType="begin"/>
      </w:r>
      <w:r w:rsidR="007E1BD8" w:rsidRPr="00977268">
        <w:rPr>
          <w:rFonts w:ascii="Times New Roman" w:eastAsia="Calibri" w:hAnsi="Times New Roman" w:cs="Times New Roman"/>
          <w:noProof/>
          <w:color w:val="000000" w:themeColor="text2"/>
          <w:sz w:val="24"/>
        </w:rPr>
        <w:instrText xml:space="preserve"> ADDIN ZOTERO_ITEM CSL_CITATION {"citationID":"Eo59tEyT","properties":{"formattedCitation":"(Clearbit, n.d.)","plainCitation":"(Clearbit, n.d.)","noteIndex":0},"citationItems":[{"id":1,"uris":["http://zotero.org/users/local/iRRDX02S/items/JKN9CY82"],"itemData":{"id":1,"type":"webpage","abstract":"Defining first-, second-, and third-party data — and what you should watch out for when using this data","language":"en","title":"What is first-party vs third-party data?","URL":"https://clearbit.com/resources/books/b2b-data/what-is-data","author":[{"family":"Clearbit","given":""}],"accessed":{"date-parts":[["2023",10,31]]}}}],"schema":"https://github.com/citation-style-language/schema/raw/master/csl-citation.json"} </w:instrText>
      </w:r>
      <w:r w:rsidR="007E1BD8" w:rsidRPr="00977268">
        <w:rPr>
          <w:rFonts w:ascii="Times New Roman" w:eastAsia="Calibri" w:hAnsi="Times New Roman" w:cs="Times New Roman"/>
          <w:noProof/>
          <w:color w:val="000000" w:themeColor="text2"/>
          <w:sz w:val="24"/>
        </w:rPr>
        <w:fldChar w:fldCharType="separate"/>
      </w:r>
      <w:r w:rsidR="007E1BD8" w:rsidRPr="00977268">
        <w:rPr>
          <w:rFonts w:ascii="Times New Roman" w:hAnsi="Times New Roman" w:cs="Times New Roman"/>
          <w:sz w:val="24"/>
        </w:rPr>
        <w:t>(Clearbit, n.d.)</w:t>
      </w:r>
      <w:r w:rsidR="007E1BD8" w:rsidRPr="00977268">
        <w:rPr>
          <w:rFonts w:ascii="Times New Roman" w:eastAsia="Calibri" w:hAnsi="Times New Roman" w:cs="Times New Roman"/>
          <w:noProof/>
          <w:color w:val="000000" w:themeColor="text2"/>
          <w:sz w:val="24"/>
        </w:rPr>
        <w:fldChar w:fldCharType="end"/>
      </w:r>
      <w:r w:rsidR="00080690" w:rsidRPr="00977268">
        <w:rPr>
          <w:rFonts w:ascii="Times New Roman" w:eastAsia="Calibri" w:hAnsi="Times New Roman" w:cs="Times New Roman"/>
          <w:noProof/>
          <w:color w:val="000000" w:themeColor="text2"/>
          <w:sz w:val="24"/>
        </w:rPr>
        <w:t xml:space="preserve">. Cleaning data involves making assumptions and decisions that could influence the interpretation of results. Cleaning data often requires a strong understanding of the specific domain and context. Without adequate domain knowledge, there is a risk of misinterpreting data patterns and making erroneous cleaning decisions. </w:t>
      </w:r>
    </w:p>
    <w:p w14:paraId="1750C6B1" w14:textId="587AEB42" w:rsidR="00270AFE" w:rsidRPr="00977268" w:rsidRDefault="00C24343"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D</w:t>
      </w:r>
      <w:r w:rsidR="0040185D" w:rsidRPr="00977268">
        <w:rPr>
          <w:rFonts w:ascii="Times New Roman" w:eastAsia="Calibri" w:hAnsi="Times New Roman" w:cs="Times New Roman"/>
          <w:noProof/>
          <w:color w:val="000000" w:themeColor="text2"/>
          <w:sz w:val="24"/>
        </w:rPr>
        <w:t>7.  </w:t>
      </w:r>
      <w:r w:rsidR="00270AFE" w:rsidRPr="00977268">
        <w:rPr>
          <w:rFonts w:ascii="Times New Roman" w:eastAsia="Calibri" w:hAnsi="Times New Roman" w:cs="Times New Roman"/>
          <w:noProof/>
          <w:color w:val="000000" w:themeColor="text2"/>
          <w:sz w:val="24"/>
        </w:rPr>
        <w:t xml:space="preserve">The quality of the data cleaning process has a significant impact on the analysis of customer satisfaction factors related to the customer churn rate. One of the limitations is the imputation of missing customer satisfaction data with mean or mode values. This could skew the analysis by distorting the actual distribution of satisfaction levels among customers. For example, if a large proportion of customers have low or high satisfaction levels, but their data is missing and replaced with average values, the analysis may fail to capture the true relationship between customer satisfaction factors and churn rate. Therefore, imputing missing values with mean or mode values may lead to biased conclusions. Another limitation is the exclusion of outliers without careful consideration. They could represent important trends or anomalies that are critical for understanding the factors contributing to customer churn. For instance, high or low satisfaction levels indicated by outliers could reflect customer behavior patterns that are not captured by the majority of the data. If these outliers are excluded without proper justification, the analysis may overlook crucial insights related to customer satisfaction and churn rate. Another limitation is the oversimplification of customer satisfaction factors by imputing them with mode values. Mode values are the most frequently occurring values in a dataset. However, </w:t>
      </w:r>
      <w:r w:rsidR="00270AFE" w:rsidRPr="00977268">
        <w:rPr>
          <w:rFonts w:ascii="Times New Roman" w:eastAsia="Calibri" w:hAnsi="Times New Roman" w:cs="Times New Roman"/>
          <w:noProof/>
          <w:color w:val="000000" w:themeColor="text2"/>
          <w:sz w:val="24"/>
        </w:rPr>
        <w:lastRenderedPageBreak/>
        <w:t xml:space="preserve">they may not reflect the diversity of customer experiences and preferences. Customer satisfaction factors may vary depending on various factors such as demographics, services, </w:t>
      </w:r>
      <w:r w:rsidR="004B2B1A" w:rsidRPr="00977268">
        <w:rPr>
          <w:rFonts w:ascii="Times New Roman" w:eastAsia="Calibri" w:hAnsi="Times New Roman" w:cs="Times New Roman"/>
          <w:noProof/>
          <w:color w:val="000000" w:themeColor="text2"/>
          <w:sz w:val="24"/>
        </w:rPr>
        <w:t>downtime</w:t>
      </w:r>
      <w:r w:rsidR="00270AFE" w:rsidRPr="00977268">
        <w:rPr>
          <w:rFonts w:ascii="Times New Roman" w:eastAsia="Calibri" w:hAnsi="Times New Roman" w:cs="Times New Roman"/>
          <w:noProof/>
          <w:color w:val="000000" w:themeColor="text2"/>
          <w:sz w:val="24"/>
        </w:rPr>
        <w:t>, equipment failure. If these factors are imputed with mode values, the analysis may neglect the nuances that lead to customer churn. An overemphasis on the most frequently occurring satisfaction factors might fail to capture the complexity of customer behavior.</w:t>
      </w:r>
      <w:r w:rsidR="007E1BD8" w:rsidRPr="00977268">
        <w:rPr>
          <w:rFonts w:ascii="Times New Roman" w:eastAsia="Calibri" w:hAnsi="Times New Roman" w:cs="Times New Roman"/>
          <w:noProof/>
          <w:color w:val="000000" w:themeColor="text2"/>
          <w:sz w:val="24"/>
        </w:rPr>
        <w:t xml:space="preserve"> </w:t>
      </w:r>
      <w:r w:rsidR="00270AFE" w:rsidRPr="00977268">
        <w:rPr>
          <w:rFonts w:ascii="Times New Roman" w:eastAsia="Calibri" w:hAnsi="Times New Roman" w:cs="Times New Roman"/>
          <w:noProof/>
          <w:color w:val="000000" w:themeColor="text2"/>
          <w:sz w:val="24"/>
        </w:rPr>
        <w:t xml:space="preserve">Another limitation is the lack of domain knowledge and contextual understanding of customer behavior and satisfaction dynamics within the </w:t>
      </w:r>
      <w:r w:rsidR="00386DC9" w:rsidRPr="00977268">
        <w:rPr>
          <w:rFonts w:ascii="Times New Roman" w:eastAsia="Calibri" w:hAnsi="Times New Roman" w:cs="Times New Roman"/>
          <w:noProof/>
          <w:color w:val="000000" w:themeColor="text2"/>
          <w:sz w:val="24"/>
        </w:rPr>
        <w:t>telecommunications industry</w:t>
      </w:r>
      <w:r w:rsidR="00270AFE" w:rsidRPr="00977268">
        <w:rPr>
          <w:rFonts w:ascii="Times New Roman" w:eastAsia="Calibri" w:hAnsi="Times New Roman" w:cs="Times New Roman"/>
          <w:noProof/>
          <w:color w:val="000000" w:themeColor="text2"/>
          <w:sz w:val="24"/>
        </w:rPr>
        <w:t>. Without this knowledge, it may be difficult to identify and address relevant issues and challenges related to data quality and analysis. For example, without knowing what factors affect customer satisfaction and churn rate in a particular industry, it may be hard to determine what data points are outliers or what values are appropriate for imputation</w:t>
      </w:r>
      <w:r w:rsidR="00386DC9" w:rsidRPr="00977268">
        <w:rPr>
          <w:rFonts w:ascii="Times New Roman" w:eastAsia="Calibri" w:hAnsi="Times New Roman" w:cs="Times New Roman"/>
          <w:noProof/>
          <w:color w:val="000000" w:themeColor="text2"/>
          <w:sz w:val="24"/>
        </w:rPr>
        <w:t xml:space="preserve">. </w:t>
      </w:r>
      <w:r w:rsidR="00270AFE" w:rsidRPr="00977268">
        <w:rPr>
          <w:rFonts w:ascii="Times New Roman" w:eastAsia="Calibri" w:hAnsi="Times New Roman" w:cs="Times New Roman"/>
          <w:noProof/>
          <w:color w:val="000000" w:themeColor="text2"/>
          <w:sz w:val="24"/>
        </w:rPr>
        <w:t xml:space="preserve">These limitations could affect the analysis of customer satisfaction factors related to customer churn rate by introducing bias, error, oversimplification, incompleteness, or misinterpretation into the results. </w:t>
      </w:r>
    </w:p>
    <w:p w14:paraId="6A471756" w14:textId="77777777" w:rsidR="0040185D" w:rsidRPr="00977268" w:rsidRDefault="0040185D" w:rsidP="00A733AA">
      <w:pPr>
        <w:pStyle w:val="TableFigure"/>
        <w:spacing w:after="160"/>
        <w:rPr>
          <w:rFonts w:ascii="Times New Roman" w:eastAsia="Calibri" w:hAnsi="Times New Roman" w:cs="Times New Roman"/>
          <w:noProof/>
          <w:color w:val="000000" w:themeColor="text2"/>
          <w:sz w:val="24"/>
        </w:rPr>
      </w:pPr>
    </w:p>
    <w:p w14:paraId="37790D51" w14:textId="62E35B7C" w:rsidR="009D6229" w:rsidRPr="00977268" w:rsidRDefault="00B05E5C"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E</w:t>
      </w:r>
      <w:r w:rsidR="0040185D" w:rsidRPr="00977268">
        <w:rPr>
          <w:rFonts w:ascii="Times New Roman" w:eastAsia="Calibri" w:hAnsi="Times New Roman" w:cs="Times New Roman"/>
          <w:noProof/>
          <w:color w:val="000000" w:themeColor="text2"/>
          <w:sz w:val="24"/>
        </w:rPr>
        <w:t>1.  </w:t>
      </w:r>
      <w:r w:rsidR="009D6229" w:rsidRPr="00977268">
        <w:rPr>
          <w:rFonts w:ascii="Times New Roman" w:eastAsia="Calibri" w:hAnsi="Times New Roman" w:cs="Times New Roman"/>
          <w:noProof/>
          <w:color w:val="000000" w:themeColor="text2"/>
          <w:sz w:val="24"/>
        </w:rPr>
        <w:t xml:space="preserve">The total number of principal components identified through the PCA analysis was 11. The loading matrix for the principal components </w:t>
      </w:r>
      <w:r w:rsidR="00266067" w:rsidRPr="00977268">
        <w:rPr>
          <w:rFonts w:ascii="Times New Roman" w:eastAsia="Calibri" w:hAnsi="Times New Roman" w:cs="Times New Roman"/>
          <w:noProof/>
          <w:color w:val="000000" w:themeColor="text2"/>
          <w:sz w:val="24"/>
        </w:rPr>
        <w:t xml:space="preserve">is </w:t>
      </w:r>
      <w:r w:rsidR="004B2B1A" w:rsidRPr="00977268">
        <w:rPr>
          <w:rFonts w:ascii="Times New Roman" w:eastAsia="Calibri" w:hAnsi="Times New Roman" w:cs="Times New Roman"/>
          <w:noProof/>
          <w:color w:val="000000" w:themeColor="text2"/>
          <w:sz w:val="24"/>
        </w:rPr>
        <w:t>attached</w:t>
      </w:r>
      <w:r w:rsidR="00266067" w:rsidRPr="00977268">
        <w:rPr>
          <w:rFonts w:ascii="Times New Roman" w:eastAsia="Calibri" w:hAnsi="Times New Roman" w:cs="Times New Roman"/>
          <w:noProof/>
          <w:color w:val="000000" w:themeColor="text2"/>
          <w:sz w:val="24"/>
        </w:rPr>
        <w:t xml:space="preserve">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11"/>
        <w:gridCol w:w="711"/>
        <w:gridCol w:w="711"/>
        <w:gridCol w:w="711"/>
        <w:gridCol w:w="711"/>
        <w:gridCol w:w="711"/>
        <w:gridCol w:w="711"/>
        <w:gridCol w:w="711"/>
        <w:gridCol w:w="711"/>
        <w:gridCol w:w="711"/>
        <w:gridCol w:w="726"/>
      </w:tblGrid>
      <w:tr w:rsidR="00266067" w:rsidRPr="00977268" w14:paraId="2D916746" w14:textId="77777777" w:rsidTr="0026606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65233" w14:textId="77777777" w:rsidR="00266067" w:rsidRPr="00977268" w:rsidRDefault="00266067" w:rsidP="00A733AA">
            <w:pPr>
              <w:ind w:firstLine="0"/>
              <w:rPr>
                <w:rFonts w:ascii="Times New Roman" w:eastAsia="Times New Roman" w:hAnsi="Times New Roman" w:cs="Times New Roman"/>
                <w:color w:val="auto"/>
                <w:sz w:val="24"/>
                <w:lang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3C24A1"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5ED82"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58DD5"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F1D17"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C6D0"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6C9AB"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37020"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14EA6"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2F3AD"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ADE42"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D5C79"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PC11</w:t>
            </w:r>
          </w:p>
        </w:tc>
      </w:tr>
      <w:tr w:rsidR="00266067" w:rsidRPr="00977268" w14:paraId="00A621CA"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33AFB0"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7C2C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-0.001873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9712A"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-0.063108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73CAA"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-0.327003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F0885"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-0.368601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A1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-0.018352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7EAA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0.583280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2E322"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0.537289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08BF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-0.134856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6127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-0.325246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F3E9E"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-0.003657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1EFB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-0.000591</w:t>
            </w:r>
          </w:p>
        </w:tc>
      </w:tr>
      <w:tr w:rsidR="00266067" w:rsidRPr="00977268" w14:paraId="05993DDE"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6B01DA"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2B5E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-0.001</w:t>
            </w:r>
            <w:r w:rsidRPr="00977268">
              <w:rPr>
                <w:rFonts w:ascii="Times New Roman" w:eastAsia="Times New Roman" w:hAnsi="Times New Roman" w:cs="Times New Roman"/>
                <w:color w:val="auto"/>
                <w:sz w:val="24"/>
                <w:lang w:eastAsia="en-US"/>
              </w:rPr>
              <w:lastRenderedPageBreak/>
              <w:t>779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93C9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0.052564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72E7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0.510184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F2C4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-0.212</w:t>
            </w:r>
            <w:r w:rsidRPr="00977268">
              <w:rPr>
                <w:rFonts w:ascii="Times New Roman" w:eastAsia="Times New Roman" w:hAnsi="Times New Roman" w:cs="Times New Roman"/>
                <w:color w:val="auto"/>
                <w:sz w:val="24"/>
                <w:lang w:eastAsia="en-US"/>
              </w:rPr>
              <w:lastRenderedPageBreak/>
              <w:t>489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37D7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0.047294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1CD05"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0.378901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323E5"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-0.451</w:t>
            </w:r>
            <w:r w:rsidRPr="00977268">
              <w:rPr>
                <w:rFonts w:ascii="Times New Roman" w:eastAsia="Times New Roman" w:hAnsi="Times New Roman" w:cs="Times New Roman"/>
                <w:color w:val="auto"/>
                <w:sz w:val="24"/>
                <w:lang w:eastAsia="en-US"/>
              </w:rPr>
              <w:lastRenderedPageBreak/>
              <w:t>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4B95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0.324787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744CE"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-0.485</w:t>
            </w:r>
            <w:r w:rsidRPr="00977268">
              <w:rPr>
                <w:rFonts w:ascii="Times New Roman" w:eastAsia="Times New Roman" w:hAnsi="Times New Roman" w:cs="Times New Roman"/>
                <w:color w:val="auto"/>
                <w:sz w:val="24"/>
                <w:lang w:eastAsia="en-US"/>
              </w:rPr>
              <w:lastRenderedPageBreak/>
              <w:t>771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7528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0.026442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5C7A7"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-0.015</w:t>
            </w:r>
            <w:r w:rsidRPr="00977268">
              <w:rPr>
                <w:rFonts w:ascii="Times New Roman" w:eastAsia="Times New Roman" w:hAnsi="Times New Roman" w:cs="Times New Roman"/>
                <w:color w:val="auto"/>
                <w:sz w:val="24"/>
                <w:lang w:eastAsia="en-US"/>
              </w:rPr>
              <w:lastRenderedPageBreak/>
              <w:t>926</w:t>
            </w:r>
          </w:p>
        </w:tc>
      </w:tr>
      <w:tr w:rsidR="00266067" w:rsidRPr="00977268" w14:paraId="60703815"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E72C36"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lastRenderedPageBreak/>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8072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-0.012146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766D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-0.054361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03F3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-0.288785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6BC6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0.571200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7CDC9"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-0.200840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E5B3A"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0.284340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EBDA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-0.396083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E73A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-0.459291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6B7A9"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-0.290341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0B5E0"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0.116010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DFFEE"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0.021430</w:t>
            </w:r>
          </w:p>
        </w:tc>
      </w:tr>
      <w:tr w:rsidR="00266067" w:rsidRPr="00977268" w14:paraId="5EE07D88"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469C0"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9C8B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0.004868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5BF6B"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-0.009208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D226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0.264166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E45B4"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0.198538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4D444"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0.742023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038A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0.382231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3390"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0.040894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8ED70"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-0.272158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9982A"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0.335989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38C2"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-0.073209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1387B"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0.001252</w:t>
            </w:r>
          </w:p>
        </w:tc>
      </w:tr>
      <w:tr w:rsidR="00266067" w:rsidRPr="00977268" w14:paraId="09E060CD"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3CA2BF"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Outage_sec_perweek</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C5925"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0.022694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4BF87"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0.704925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464C7"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0.004582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AEBC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-0.010470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0D34"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0.015532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E3F4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0.039457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F951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0.078973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84417"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-0.018236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8F5E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0.070389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F818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0.699366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9F31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0.000343</w:t>
            </w:r>
          </w:p>
        </w:tc>
      </w:tr>
      <w:tr w:rsidR="00266067" w:rsidRPr="00977268" w14:paraId="333F0E1A"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E53F6"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80D1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-0.020746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BD80B"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0.053761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BF4F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-0.413460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26354"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-0.442598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96A0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-0.065338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65B13"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0.278131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0C662"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-0.540620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79FAE"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0.039248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5964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0.500766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2E0E3"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-0.060006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A15B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0.005851</w:t>
            </w:r>
          </w:p>
        </w:tc>
      </w:tr>
      <w:tr w:rsidR="00266067" w:rsidRPr="00977268" w14:paraId="33384CC9"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0CDD61"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Contacts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5953A"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0.005236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A946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-0.007697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B43E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-0.408699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9AA25"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0.426828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13F7B"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0.230113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D3D3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0.161355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1E6D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0.055830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14549"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0.753687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BB513"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-0.015431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E4C2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0.017345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D55FB"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-0.003086</w:t>
            </w:r>
          </w:p>
        </w:tc>
      </w:tr>
      <w:tr w:rsidR="00266067" w:rsidRPr="00977268" w14:paraId="08557F6B"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E68341"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Yearly_equip_failure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60BF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0.016198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6A54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0.055675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0643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0.363690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2A699"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0.267482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DE9A9"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-0.590116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9ED6E"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0.427247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8A8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0.216926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D105E"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0.130520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9D03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0.425513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6E285"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-0.129938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CD5DE"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-0.002376</w:t>
            </w:r>
          </w:p>
        </w:tc>
      </w:tr>
      <w:tr w:rsidR="00266067" w:rsidRPr="00977268" w14:paraId="6349B8CE"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5D036"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Tenure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1852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0.704</w:t>
            </w:r>
            <w:r w:rsidRPr="00977268">
              <w:rPr>
                <w:rFonts w:ascii="Times New Roman" w:eastAsia="Times New Roman" w:hAnsi="Times New Roman" w:cs="Times New Roman"/>
                <w:color w:val="auto"/>
                <w:sz w:val="24"/>
                <w:lang w:eastAsia="en-US"/>
              </w:rPr>
              <w:lastRenderedPageBreak/>
              <w:t>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D10D7"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w:t>
            </w:r>
            <w:r w:rsidRPr="00977268">
              <w:rPr>
                <w:rFonts w:ascii="Times New Roman" w:eastAsia="Times New Roman" w:hAnsi="Times New Roman" w:cs="Times New Roman"/>
                <w:color w:val="auto"/>
                <w:sz w:val="24"/>
                <w:lang w:eastAsia="en-US"/>
              </w:rPr>
              <w:lastRenderedPageBreak/>
              <w:t>0.057934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BD76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w:t>
            </w:r>
            <w:r w:rsidRPr="00977268">
              <w:rPr>
                <w:rFonts w:ascii="Times New Roman" w:eastAsia="Times New Roman" w:hAnsi="Times New Roman" w:cs="Times New Roman"/>
                <w:color w:val="auto"/>
                <w:sz w:val="24"/>
                <w:lang w:eastAsia="en-US"/>
              </w:rPr>
              <w:lastRenderedPageBreak/>
              <w:t>0.017037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284D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w:t>
            </w:r>
            <w:r w:rsidRPr="00977268">
              <w:rPr>
                <w:rFonts w:ascii="Times New Roman" w:eastAsia="Times New Roman" w:hAnsi="Times New Roman" w:cs="Times New Roman"/>
                <w:color w:val="auto"/>
                <w:sz w:val="24"/>
                <w:lang w:eastAsia="en-US"/>
              </w:rPr>
              <w:lastRenderedPageBreak/>
              <w:t>0.003080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E4B4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w:t>
            </w:r>
            <w:r w:rsidRPr="00977268">
              <w:rPr>
                <w:rFonts w:ascii="Times New Roman" w:eastAsia="Times New Roman" w:hAnsi="Times New Roman" w:cs="Times New Roman"/>
                <w:color w:val="auto"/>
                <w:sz w:val="24"/>
                <w:lang w:eastAsia="en-US"/>
              </w:rPr>
              <w:lastRenderedPageBreak/>
              <w:t>0.004040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B88B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0.003</w:t>
            </w:r>
            <w:r w:rsidRPr="00977268">
              <w:rPr>
                <w:rFonts w:ascii="Times New Roman" w:eastAsia="Times New Roman" w:hAnsi="Times New Roman" w:cs="Times New Roman"/>
                <w:color w:val="auto"/>
                <w:sz w:val="24"/>
                <w:lang w:eastAsia="en-US"/>
              </w:rPr>
              <w:lastRenderedPageBreak/>
              <w:t>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9843E"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w:t>
            </w:r>
            <w:r w:rsidRPr="00977268">
              <w:rPr>
                <w:rFonts w:ascii="Times New Roman" w:eastAsia="Times New Roman" w:hAnsi="Times New Roman" w:cs="Times New Roman"/>
                <w:color w:val="auto"/>
                <w:sz w:val="24"/>
                <w:lang w:eastAsia="en-US"/>
              </w:rPr>
              <w:lastRenderedPageBreak/>
              <w:t>0.018877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3003C"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w:t>
            </w:r>
            <w:r w:rsidRPr="00977268">
              <w:rPr>
                <w:rFonts w:ascii="Times New Roman" w:eastAsia="Times New Roman" w:hAnsi="Times New Roman" w:cs="Times New Roman"/>
                <w:color w:val="auto"/>
                <w:sz w:val="24"/>
                <w:lang w:eastAsia="en-US"/>
              </w:rPr>
              <w:lastRenderedPageBreak/>
              <w:t>0.014589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CE319"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0.009</w:t>
            </w:r>
            <w:r w:rsidRPr="00977268">
              <w:rPr>
                <w:rFonts w:ascii="Times New Roman" w:eastAsia="Times New Roman" w:hAnsi="Times New Roman" w:cs="Times New Roman"/>
                <w:color w:val="auto"/>
                <w:sz w:val="24"/>
                <w:lang w:eastAsia="en-US"/>
              </w:rPr>
              <w:lastRenderedPageBreak/>
              <w:t>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12619"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0.036</w:t>
            </w:r>
            <w:r w:rsidRPr="00977268">
              <w:rPr>
                <w:rFonts w:ascii="Times New Roman" w:eastAsia="Times New Roman" w:hAnsi="Times New Roman" w:cs="Times New Roman"/>
                <w:color w:val="auto"/>
                <w:sz w:val="24"/>
                <w:lang w:eastAsia="en-US"/>
              </w:rPr>
              <w:lastRenderedPageBreak/>
              <w:t>612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F7C2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lastRenderedPageBreak/>
              <w:t>-</w:t>
            </w:r>
            <w:r w:rsidRPr="00977268">
              <w:rPr>
                <w:rFonts w:ascii="Times New Roman" w:eastAsia="Times New Roman" w:hAnsi="Times New Roman" w:cs="Times New Roman"/>
                <w:color w:val="auto"/>
                <w:sz w:val="24"/>
                <w:lang w:eastAsia="en-US"/>
              </w:rPr>
              <w:lastRenderedPageBreak/>
              <w:t>0.705196</w:t>
            </w:r>
          </w:p>
        </w:tc>
      </w:tr>
      <w:tr w:rsidR="00266067" w:rsidRPr="00977268" w14:paraId="6DD4F2FA"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43A73B"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lastRenderedPageBreak/>
              <w:t>MonthlyCharge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3479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0.043799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5ECB"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0.695569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78402"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-0.095047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04113"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0.057572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D7BF2"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0.027681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8F17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-0.042054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45A6A"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-0.004277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D7BD5"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-0.064077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486CD"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-0.154588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439F1"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-0.684883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FB9BA"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-0.047905</w:t>
            </w:r>
          </w:p>
        </w:tc>
      </w:tr>
      <w:tr w:rsidR="00266067" w:rsidRPr="00977268" w14:paraId="7FA1220E" w14:textId="77777777" w:rsidTr="0026606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7A5BEE" w14:textId="77777777" w:rsidR="00266067" w:rsidRPr="00977268" w:rsidRDefault="00266067" w:rsidP="00A733AA">
            <w:pPr>
              <w:ind w:firstLine="0"/>
              <w:jc w:val="center"/>
              <w:rPr>
                <w:rFonts w:ascii="Times New Roman" w:eastAsia="Times New Roman" w:hAnsi="Times New Roman" w:cs="Times New Roman"/>
                <w:b/>
                <w:bCs/>
                <w:color w:val="auto"/>
                <w:sz w:val="24"/>
                <w:lang w:eastAsia="en-US"/>
              </w:rPr>
            </w:pPr>
            <w:r w:rsidRPr="00977268">
              <w:rPr>
                <w:rFonts w:ascii="Times New Roman" w:eastAsia="Times New Roman" w:hAnsi="Times New Roman" w:cs="Times New Roman"/>
                <w:b/>
                <w:bCs/>
                <w:color w:val="auto"/>
                <w:sz w:val="24"/>
                <w:lang w:eastAsia="en-US"/>
              </w:rPr>
              <w:t>Bandwidth_GB_Year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7DB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0.706864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4E7E5"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-0.008496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0ECF8"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-0.001072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FC972"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-0.015505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01513"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0.003225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53AA4"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-0.000017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77D06"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-0.011494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401A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0.006127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15A63"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-0.006654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54A33"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-0.012889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C763F" w14:textId="77777777" w:rsidR="00266067" w:rsidRPr="00977268" w:rsidRDefault="00266067" w:rsidP="00A733AA">
            <w:pPr>
              <w:ind w:firstLine="0"/>
              <w:rPr>
                <w:rFonts w:ascii="Times New Roman" w:eastAsia="Times New Roman" w:hAnsi="Times New Roman" w:cs="Times New Roman"/>
                <w:color w:val="auto"/>
                <w:sz w:val="24"/>
                <w:lang w:eastAsia="en-US"/>
              </w:rPr>
            </w:pPr>
            <w:r w:rsidRPr="00977268">
              <w:rPr>
                <w:rFonts w:ascii="Times New Roman" w:eastAsia="Times New Roman" w:hAnsi="Times New Roman" w:cs="Times New Roman"/>
                <w:color w:val="auto"/>
                <w:sz w:val="24"/>
                <w:lang w:eastAsia="en-US"/>
              </w:rPr>
              <w:t>0.706851</w:t>
            </w:r>
          </w:p>
        </w:tc>
      </w:tr>
    </w:tbl>
    <w:p w14:paraId="78E07049" w14:textId="77777777" w:rsidR="00266067" w:rsidRPr="00977268" w:rsidRDefault="00266067" w:rsidP="00A733AA">
      <w:pPr>
        <w:pStyle w:val="TableFigure"/>
        <w:spacing w:after="160"/>
        <w:rPr>
          <w:rFonts w:ascii="Times New Roman" w:eastAsia="Calibri" w:hAnsi="Times New Roman" w:cs="Times New Roman"/>
          <w:noProof/>
          <w:color w:val="000000" w:themeColor="text2"/>
          <w:sz w:val="24"/>
        </w:rPr>
      </w:pPr>
    </w:p>
    <w:p w14:paraId="04925AD0" w14:textId="53D664BC" w:rsidR="00266067" w:rsidRPr="00977268" w:rsidRDefault="00B05E5C"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E</w:t>
      </w:r>
      <w:r w:rsidR="0040185D" w:rsidRPr="00977268">
        <w:rPr>
          <w:rFonts w:ascii="Times New Roman" w:eastAsia="Calibri" w:hAnsi="Times New Roman" w:cs="Times New Roman"/>
          <w:noProof/>
          <w:color w:val="000000" w:themeColor="text2"/>
          <w:sz w:val="24"/>
        </w:rPr>
        <w:t>2.  </w:t>
      </w:r>
      <w:r w:rsidR="00266067" w:rsidRPr="00977268">
        <w:rPr>
          <w:rFonts w:ascii="Times New Roman" w:eastAsia="Calibri" w:hAnsi="Times New Roman" w:cs="Times New Roman"/>
          <w:noProof/>
          <w:color w:val="000000" w:themeColor="text2"/>
          <w:sz w:val="24"/>
        </w:rPr>
        <w:t xml:space="preserve">The number of principal components was reduced to 8, adhering to the Kaiser rule, where components with an eigenvalue greater than or equal to 1 are retained. The </w:t>
      </w:r>
      <w:r w:rsidR="004B2B1A" w:rsidRPr="00977268">
        <w:rPr>
          <w:rFonts w:ascii="Times New Roman" w:eastAsia="Calibri" w:hAnsi="Times New Roman" w:cs="Times New Roman"/>
          <w:noProof/>
          <w:color w:val="000000" w:themeColor="text2"/>
          <w:sz w:val="24"/>
        </w:rPr>
        <w:t>components</w:t>
      </w:r>
      <w:r w:rsidR="00266067" w:rsidRPr="00977268">
        <w:rPr>
          <w:rFonts w:ascii="Times New Roman" w:eastAsia="Calibri" w:hAnsi="Times New Roman" w:cs="Times New Roman"/>
          <w:noProof/>
          <w:color w:val="000000" w:themeColor="text2"/>
          <w:sz w:val="24"/>
        </w:rPr>
        <w:t xml:space="preserve"> that were retained include PC1, PC2, PC3, PC4, PC5, PC6, PC6,PC7, PC8, PC9. This decision was supported by the screen plot, which demonstrated a drop in the eigenvalue below 1 at the 8th component.</w:t>
      </w:r>
    </w:p>
    <w:p w14:paraId="530EB8E1" w14:textId="3B1BC002" w:rsidR="009D6229" w:rsidRPr="00977268" w:rsidRDefault="009D6229"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lastRenderedPageBreak/>
        <w:drawing>
          <wp:inline distT="0" distB="0" distL="0" distR="0" wp14:anchorId="322F1393" wp14:editId="4225B19E">
            <wp:extent cx="5268595" cy="3952875"/>
            <wp:effectExtent l="0" t="0" r="0" b="0"/>
            <wp:docPr id="589182794" name="Picture 2"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82794" name="Picture 2" descr="A blue line graph with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952875"/>
                    </a:xfrm>
                    <a:prstGeom prst="rect">
                      <a:avLst/>
                    </a:prstGeom>
                    <a:noFill/>
                    <a:ln>
                      <a:noFill/>
                    </a:ln>
                  </pic:spPr>
                </pic:pic>
              </a:graphicData>
            </a:graphic>
          </wp:inline>
        </w:drawing>
      </w:r>
    </w:p>
    <w:p w14:paraId="14B5F8DF" w14:textId="650196AE" w:rsidR="009D6229" w:rsidRPr="00977268" w:rsidRDefault="009D6229"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The plot shows the number of components and eigenvalue. The plot shows the eigenvalue dropping below 1 at component 8.</w:t>
      </w:r>
    </w:p>
    <w:p w14:paraId="39D897F5" w14:textId="748D81BD" w:rsidR="0040185D" w:rsidRPr="00977268" w:rsidRDefault="00B05E5C"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E</w:t>
      </w:r>
      <w:r w:rsidR="0040185D" w:rsidRPr="00977268">
        <w:rPr>
          <w:rFonts w:ascii="Times New Roman" w:eastAsia="Calibri" w:hAnsi="Times New Roman" w:cs="Times New Roman"/>
          <w:noProof/>
          <w:color w:val="000000" w:themeColor="text2"/>
          <w:sz w:val="24"/>
        </w:rPr>
        <w:t>3</w:t>
      </w:r>
      <w:r w:rsidR="00977268" w:rsidRPr="00977268">
        <w:rPr>
          <w:rFonts w:ascii="Times New Roman" w:eastAsia="Calibri" w:hAnsi="Times New Roman" w:cs="Times New Roman"/>
          <w:noProof/>
          <w:color w:val="000000" w:themeColor="text2"/>
          <w:sz w:val="24"/>
        </w:rPr>
        <w:t xml:space="preserve"> </w:t>
      </w:r>
      <w:r w:rsidR="007A4BA4" w:rsidRPr="007A4BA4">
        <w:rPr>
          <w:rFonts w:ascii="Times New Roman" w:eastAsia="Calibri" w:hAnsi="Times New Roman" w:cs="Times New Roman"/>
          <w:noProof/>
          <w:color w:val="000000" w:themeColor="text2"/>
          <w:sz w:val="24"/>
        </w:rPr>
        <w:t xml:space="preserve">In the telecommunications industry, there are a lot of things that can impact the churn rate of a customer. One of these is customer satisfaction factors. To help identify what these factors are and to streamline data analysis, organizations can benefit from PCA. Through this method, organizations should be able to better understand what satisfaction metrics are and why customers leave or stay. Reduction of data dimensions helps uncover some of the most influential factors in customer satisfaction by capturing the variations across the data set in fewer dimensions. Having these insights can help create ways to tackle them head on before they lead to churn. Furthermore, PCA enables machine learning, which can further identify novel correlations. By utilizing PCA, companies may be able to make more informed decisions based </w:t>
      </w:r>
      <w:r w:rsidR="007A4BA4" w:rsidRPr="007A4BA4">
        <w:rPr>
          <w:rFonts w:ascii="Times New Roman" w:eastAsia="Calibri" w:hAnsi="Times New Roman" w:cs="Times New Roman"/>
          <w:noProof/>
          <w:color w:val="000000" w:themeColor="text2"/>
          <w:sz w:val="24"/>
        </w:rPr>
        <w:lastRenderedPageBreak/>
        <w:t>off correlations and dependencies among satisfaction factors that lead to retention and satisfaction of a customer</w:t>
      </w:r>
      <w:r w:rsidR="007A4BA4">
        <w:rPr>
          <w:rFonts w:ascii="Times New Roman" w:eastAsia="Calibri" w:hAnsi="Times New Roman" w:cs="Times New Roman"/>
          <w:noProof/>
          <w:color w:val="000000" w:themeColor="text2"/>
          <w:sz w:val="24"/>
        </w:rPr>
        <w:t xml:space="preserve"> </w:t>
      </w:r>
      <w:r w:rsidR="008C2261" w:rsidRPr="00977268">
        <w:rPr>
          <w:rFonts w:ascii="Times New Roman" w:eastAsia="Calibri" w:hAnsi="Times New Roman" w:cs="Times New Roman"/>
          <w:noProof/>
          <w:color w:val="000000" w:themeColor="text2"/>
          <w:sz w:val="24"/>
        </w:rPr>
        <w:fldChar w:fldCharType="begin"/>
      </w:r>
      <w:r w:rsidR="008C2261" w:rsidRPr="00977268">
        <w:rPr>
          <w:rFonts w:ascii="Times New Roman" w:eastAsia="Calibri" w:hAnsi="Times New Roman" w:cs="Times New Roman"/>
          <w:noProof/>
          <w:color w:val="000000" w:themeColor="text2"/>
          <w:sz w:val="24"/>
        </w:rPr>
        <w:instrText xml:space="preserve"> ADDIN ZOTERO_ITEM CSL_CITATION {"citationID":"kebvsZEo","properties":{"formattedCitation":"(Joshi, 2020)","plainCitation":"(Joshi, 2020)","noteIndex":0},"citationItems":[{"id":9,"uris":["http://zotero.org/users/local/iRRDX02S/items/S3RERYE3"],"itemData":{"id":9,"type":"webpage","abstract":"This article gives a brief introduction to PCA and explains the applications of Principal Component Analysis in Neuroscience, Quantitative Finance, Image Compression (with a coding example), Facial Recogntion  and others.","container-title":"OpenGenus IQ: Computing Expertise &amp; Legacy","language":"en","title":"Applications of Principal Component Analysis (PCA)","URL":"https://iq.opengenus.org/applications-of-pca/","author":[{"family":"Joshi","given":"Yash"}],"accessed":{"date-parts":[["2023",10,31]]},"issued":{"date-parts":[["2020",3,26]]}}}],"schema":"https://github.com/citation-style-language/schema/raw/master/csl-citation.json"} </w:instrText>
      </w:r>
      <w:r w:rsidR="008C2261" w:rsidRPr="00977268">
        <w:rPr>
          <w:rFonts w:ascii="Times New Roman" w:eastAsia="Calibri" w:hAnsi="Times New Roman" w:cs="Times New Roman"/>
          <w:noProof/>
          <w:color w:val="000000" w:themeColor="text2"/>
          <w:sz w:val="24"/>
        </w:rPr>
        <w:fldChar w:fldCharType="separate"/>
      </w:r>
      <w:r w:rsidR="008C2261" w:rsidRPr="00977268">
        <w:rPr>
          <w:rFonts w:ascii="Times New Roman" w:hAnsi="Times New Roman" w:cs="Times New Roman"/>
          <w:sz w:val="24"/>
        </w:rPr>
        <w:t>(Joshi, 2020)</w:t>
      </w:r>
      <w:r w:rsidR="008C2261" w:rsidRPr="00977268">
        <w:rPr>
          <w:rFonts w:ascii="Times New Roman" w:eastAsia="Calibri" w:hAnsi="Times New Roman" w:cs="Times New Roman"/>
          <w:noProof/>
          <w:color w:val="000000" w:themeColor="text2"/>
          <w:sz w:val="24"/>
        </w:rPr>
        <w:fldChar w:fldCharType="end"/>
      </w:r>
      <w:r w:rsidR="008C2261" w:rsidRPr="00977268">
        <w:rPr>
          <w:rFonts w:ascii="Times New Roman" w:eastAsia="Calibri" w:hAnsi="Times New Roman" w:cs="Times New Roman"/>
          <w:noProof/>
          <w:color w:val="000000" w:themeColor="text2"/>
          <w:sz w:val="24"/>
        </w:rPr>
        <w:t>.</w:t>
      </w:r>
    </w:p>
    <w:p w14:paraId="3E13AEBD" w14:textId="08FE6CA1" w:rsidR="0040185D" w:rsidRPr="00977268" w:rsidRDefault="0040185D"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F.</w:t>
      </w:r>
      <w:r w:rsidR="00E27CE3" w:rsidRPr="00977268">
        <w:rPr>
          <w:rFonts w:ascii="Times New Roman" w:eastAsia="Calibri" w:hAnsi="Times New Roman" w:cs="Times New Roman"/>
          <w:noProof/>
          <w:color w:val="000000" w:themeColor="text2"/>
          <w:sz w:val="24"/>
        </w:rPr>
        <w:t xml:space="preserve"> </w:t>
      </w:r>
      <w:r w:rsidR="00A733AA" w:rsidRPr="00977268">
        <w:rPr>
          <w:rFonts w:ascii="Times New Roman" w:eastAsia="Calibri" w:hAnsi="Times New Roman" w:cs="Times New Roman"/>
          <w:noProof/>
          <w:color w:val="000000" w:themeColor="text2"/>
          <w:sz w:val="24"/>
        </w:rPr>
        <w:t>https://wgu.hosted.panopto.com/Panopto/Pages/Viewer.aspx?id=b22dffc5-f418-4e2d-acb9-b0ad003f299c</w:t>
      </w:r>
    </w:p>
    <w:p w14:paraId="14234BE0" w14:textId="7F946210" w:rsidR="0040185D" w:rsidRPr="00977268" w:rsidRDefault="0040185D"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G.  </w:t>
      </w:r>
    </w:p>
    <w:p w14:paraId="1903881C" w14:textId="0C7BAC79" w:rsidR="00B76CB5" w:rsidRPr="00977268" w:rsidRDefault="00B76CB5"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Chaudhary, S. (2020, August 26). Why “1.5” in IQR Method of Outlier Detection? Medium. https://towardsdatascience.com/why-1-5-in-iqr-method-of-outlier-detection-5d07fdc82097</w:t>
      </w:r>
    </w:p>
    <w:p w14:paraId="52D03FA0" w14:textId="6C9E893B" w:rsidR="00B76CB5" w:rsidRPr="00977268" w:rsidRDefault="00B76CB5"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Nkmk. (n.d.). pandas: Find and remove duplicate rows of DataFrame, Series | note.nkmk.me. Retrieved October 31, 2023, from https://note.nkmk.me/en/python-pandas-duplicated-drop-duplicates/</w:t>
      </w:r>
    </w:p>
    <w:p w14:paraId="6B59E75A" w14:textId="1A25CDF8" w:rsidR="00B76CB5" w:rsidRPr="00977268" w:rsidRDefault="00B76CB5"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Western Governors University. (n.d.). Data Cleaning—D206. Retrieved October 31, 2023, from https://my.wgu.edu/courses/course/29780019</w:t>
      </w:r>
    </w:p>
    <w:p w14:paraId="2922813B" w14:textId="77777777" w:rsidR="0040185D" w:rsidRPr="00977268" w:rsidRDefault="0040185D" w:rsidP="00A733AA">
      <w:pPr>
        <w:pStyle w:val="TableFigure"/>
        <w:spacing w:after="160"/>
        <w:rPr>
          <w:rFonts w:ascii="Times New Roman" w:eastAsia="Calibri" w:hAnsi="Times New Roman" w:cs="Times New Roman"/>
          <w:noProof/>
          <w:color w:val="000000" w:themeColor="text2"/>
          <w:sz w:val="24"/>
        </w:rPr>
      </w:pPr>
    </w:p>
    <w:p w14:paraId="2BC47865" w14:textId="7A830448" w:rsidR="0040185D" w:rsidRPr="00977268" w:rsidRDefault="0040185D"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t>H.  </w:t>
      </w:r>
    </w:p>
    <w:p w14:paraId="1704E07F" w14:textId="77777777" w:rsidR="00B76CB5" w:rsidRPr="00977268" w:rsidRDefault="00B76CB5" w:rsidP="00A733AA">
      <w:pPr>
        <w:pStyle w:val="Bibliography"/>
        <w:rPr>
          <w:rFonts w:ascii="Times New Roman" w:hAnsi="Times New Roman" w:cs="Times New Roman"/>
          <w:sz w:val="24"/>
        </w:rPr>
      </w:pPr>
      <w:r w:rsidRPr="00977268">
        <w:rPr>
          <w:rFonts w:ascii="Times New Roman" w:hAnsi="Times New Roman" w:cs="Times New Roman"/>
          <w:noProof/>
          <w:sz w:val="24"/>
        </w:rPr>
        <w:fldChar w:fldCharType="begin"/>
      </w:r>
      <w:r w:rsidRPr="00977268">
        <w:rPr>
          <w:rFonts w:ascii="Times New Roman" w:hAnsi="Times New Roman" w:cs="Times New Roman"/>
          <w:noProof/>
          <w:sz w:val="24"/>
        </w:rPr>
        <w:instrText xml:space="preserve"> ADDIN ZOTERO_BIBL {"uncited":[["http://zotero.org/users/local/iRRDX02S/items/D9QYRFJH"],["http://zotero.org/users/local/iRRDX02S/items/9L2RNTA9"],["http://zotero.org/users/local/iRRDX02S/items/QGR3VVZJ"]],"omitted":[],"custom":[]} CSL_BIBLIOGRAPHY </w:instrText>
      </w:r>
      <w:r w:rsidRPr="00977268">
        <w:rPr>
          <w:rFonts w:ascii="Times New Roman" w:hAnsi="Times New Roman" w:cs="Times New Roman"/>
          <w:noProof/>
          <w:sz w:val="24"/>
        </w:rPr>
        <w:fldChar w:fldCharType="separate"/>
      </w:r>
      <w:r w:rsidRPr="00977268">
        <w:rPr>
          <w:rFonts w:ascii="Times New Roman" w:hAnsi="Times New Roman" w:cs="Times New Roman"/>
          <w:sz w:val="24"/>
        </w:rPr>
        <w:t xml:space="preserve">Chaudhary, S. (2020, August 26). </w:t>
      </w:r>
      <w:r w:rsidRPr="00977268">
        <w:rPr>
          <w:rFonts w:ascii="Times New Roman" w:hAnsi="Times New Roman" w:cs="Times New Roman"/>
          <w:i/>
          <w:iCs/>
          <w:sz w:val="24"/>
        </w:rPr>
        <w:t>Why “1.5” in IQR Method of Outlier Detection?</w:t>
      </w:r>
      <w:r w:rsidRPr="00977268">
        <w:rPr>
          <w:rFonts w:ascii="Times New Roman" w:hAnsi="Times New Roman" w:cs="Times New Roman"/>
          <w:sz w:val="24"/>
        </w:rPr>
        <w:t xml:space="preserve"> Medium. https://towardsdatascience.com/why-1-5-in-iqr-method-of-outlier-detection-5d07fdc82097</w:t>
      </w:r>
    </w:p>
    <w:p w14:paraId="312526B4" w14:textId="77777777" w:rsidR="00B76CB5" w:rsidRPr="00977268" w:rsidRDefault="00B76CB5" w:rsidP="00A733AA">
      <w:pPr>
        <w:pStyle w:val="Bibliography"/>
        <w:rPr>
          <w:rFonts w:ascii="Times New Roman" w:hAnsi="Times New Roman" w:cs="Times New Roman"/>
          <w:sz w:val="24"/>
        </w:rPr>
      </w:pPr>
      <w:r w:rsidRPr="00977268">
        <w:rPr>
          <w:rFonts w:ascii="Times New Roman" w:hAnsi="Times New Roman" w:cs="Times New Roman"/>
          <w:sz w:val="24"/>
        </w:rPr>
        <w:t xml:space="preserve">Clearbit. (n.d.). </w:t>
      </w:r>
      <w:r w:rsidRPr="00977268">
        <w:rPr>
          <w:rFonts w:ascii="Times New Roman" w:hAnsi="Times New Roman" w:cs="Times New Roman"/>
          <w:i/>
          <w:iCs/>
          <w:sz w:val="24"/>
        </w:rPr>
        <w:t>What is first-party vs third-party data?</w:t>
      </w:r>
      <w:r w:rsidRPr="00977268">
        <w:rPr>
          <w:rFonts w:ascii="Times New Roman" w:hAnsi="Times New Roman" w:cs="Times New Roman"/>
          <w:sz w:val="24"/>
        </w:rPr>
        <w:t xml:space="preserve"> Retrieved October 31, 2023, from https://clearbit.com/resources/books/b2b-data/what-is-data</w:t>
      </w:r>
    </w:p>
    <w:p w14:paraId="794A9490" w14:textId="77777777" w:rsidR="00B76CB5" w:rsidRPr="00977268" w:rsidRDefault="00B76CB5" w:rsidP="00A733AA">
      <w:pPr>
        <w:pStyle w:val="Bibliography"/>
        <w:rPr>
          <w:rFonts w:ascii="Times New Roman" w:hAnsi="Times New Roman" w:cs="Times New Roman"/>
          <w:sz w:val="24"/>
        </w:rPr>
      </w:pPr>
      <w:r w:rsidRPr="00977268">
        <w:rPr>
          <w:rFonts w:ascii="Times New Roman" w:hAnsi="Times New Roman" w:cs="Times New Roman"/>
          <w:sz w:val="24"/>
        </w:rPr>
        <w:t xml:space="preserve">Joshi, Y. (2020, March 26). </w:t>
      </w:r>
      <w:r w:rsidRPr="00977268">
        <w:rPr>
          <w:rFonts w:ascii="Times New Roman" w:hAnsi="Times New Roman" w:cs="Times New Roman"/>
          <w:i/>
          <w:iCs/>
          <w:sz w:val="24"/>
        </w:rPr>
        <w:t>Applications of Principal Component Analysis (PCA)</w:t>
      </w:r>
      <w:r w:rsidRPr="00977268">
        <w:rPr>
          <w:rFonts w:ascii="Times New Roman" w:hAnsi="Times New Roman" w:cs="Times New Roman"/>
          <w:sz w:val="24"/>
        </w:rPr>
        <w:t>. OpenGenus IQ: Computing Expertise &amp; Legacy. https://iq.opengenus.org/applications-of-pca/</w:t>
      </w:r>
    </w:p>
    <w:p w14:paraId="232E157C" w14:textId="6618E2C8" w:rsidR="67AE9998" w:rsidRPr="00977268" w:rsidRDefault="00B76CB5" w:rsidP="00A733AA">
      <w:pPr>
        <w:pStyle w:val="TableFigure"/>
        <w:spacing w:after="160"/>
        <w:rPr>
          <w:rFonts w:ascii="Times New Roman" w:eastAsia="Calibri" w:hAnsi="Times New Roman" w:cs="Times New Roman"/>
          <w:noProof/>
          <w:color w:val="000000" w:themeColor="text2"/>
          <w:sz w:val="24"/>
        </w:rPr>
      </w:pPr>
      <w:r w:rsidRPr="00977268">
        <w:rPr>
          <w:rFonts w:ascii="Times New Roman" w:eastAsia="Calibri" w:hAnsi="Times New Roman" w:cs="Times New Roman"/>
          <w:noProof/>
          <w:color w:val="000000" w:themeColor="text2"/>
          <w:sz w:val="24"/>
        </w:rPr>
        <w:fldChar w:fldCharType="end"/>
      </w:r>
    </w:p>
    <w:sectPr w:rsidR="67AE9998" w:rsidRPr="00977268" w:rsidSect="008C4A41">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46EF" w14:textId="77777777" w:rsidR="00FB6176" w:rsidRDefault="00FB6176">
      <w:pPr>
        <w:spacing w:line="240" w:lineRule="auto"/>
      </w:pPr>
      <w:r>
        <w:separator/>
      </w:r>
    </w:p>
    <w:p w14:paraId="3D0535F6" w14:textId="77777777" w:rsidR="00FB6176" w:rsidRDefault="00FB6176"/>
  </w:endnote>
  <w:endnote w:type="continuationSeparator" w:id="0">
    <w:p w14:paraId="2871E758" w14:textId="77777777" w:rsidR="00FB6176" w:rsidRDefault="00FB6176">
      <w:pPr>
        <w:spacing w:line="240" w:lineRule="auto"/>
      </w:pPr>
      <w:r>
        <w:continuationSeparator/>
      </w:r>
    </w:p>
    <w:p w14:paraId="34C4D9FC" w14:textId="77777777" w:rsidR="00FB6176" w:rsidRDefault="00FB6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A5B7"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159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6E5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D6D7" w14:textId="77777777" w:rsidR="00FB6176" w:rsidRDefault="00FB6176">
      <w:pPr>
        <w:spacing w:line="240" w:lineRule="auto"/>
      </w:pPr>
      <w:r>
        <w:separator/>
      </w:r>
    </w:p>
    <w:p w14:paraId="29E0D57E" w14:textId="77777777" w:rsidR="00FB6176" w:rsidRDefault="00FB6176"/>
  </w:footnote>
  <w:footnote w:type="continuationSeparator" w:id="0">
    <w:p w14:paraId="70C617CA" w14:textId="77777777" w:rsidR="00FB6176" w:rsidRDefault="00FB6176">
      <w:pPr>
        <w:spacing w:line="240" w:lineRule="auto"/>
      </w:pPr>
      <w:r>
        <w:continuationSeparator/>
      </w:r>
    </w:p>
    <w:p w14:paraId="7A8B8A54" w14:textId="77777777" w:rsidR="00FB6176" w:rsidRDefault="00FB61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D51C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FE1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0FE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E90DE8"/>
    <w:multiLevelType w:val="hybridMultilevel"/>
    <w:tmpl w:val="F34E7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95D66"/>
    <w:multiLevelType w:val="multilevel"/>
    <w:tmpl w:val="AD9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369BC"/>
    <w:multiLevelType w:val="multilevel"/>
    <w:tmpl w:val="4BD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55E47"/>
    <w:multiLevelType w:val="multilevel"/>
    <w:tmpl w:val="42B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111A4"/>
    <w:multiLevelType w:val="multilevel"/>
    <w:tmpl w:val="E9D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C2212"/>
    <w:multiLevelType w:val="hybridMultilevel"/>
    <w:tmpl w:val="B0540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81415"/>
    <w:multiLevelType w:val="multilevel"/>
    <w:tmpl w:val="3B40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D512D"/>
    <w:multiLevelType w:val="multilevel"/>
    <w:tmpl w:val="CCE2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18916710">
    <w:abstractNumId w:val="10"/>
  </w:num>
  <w:num w:numId="13" w16cid:durableId="1199706044">
    <w:abstractNumId w:val="15"/>
  </w:num>
  <w:num w:numId="14" w16cid:durableId="15273404">
    <w:abstractNumId w:val="12"/>
  </w:num>
  <w:num w:numId="15" w16cid:durableId="599144337">
    <w:abstractNumId w:val="13"/>
  </w:num>
  <w:num w:numId="16" w16cid:durableId="1482695381">
    <w:abstractNumId w:val="17"/>
  </w:num>
  <w:num w:numId="17" w16cid:durableId="96218174">
    <w:abstractNumId w:val="16"/>
  </w:num>
  <w:num w:numId="18" w16cid:durableId="902178730">
    <w:abstractNumId w:val="11"/>
  </w:num>
  <w:num w:numId="19" w16cid:durableId="498891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E0701"/>
    <w:rsid w:val="00016FDB"/>
    <w:rsid w:val="00023AFE"/>
    <w:rsid w:val="00044388"/>
    <w:rsid w:val="00075543"/>
    <w:rsid w:val="00080690"/>
    <w:rsid w:val="000A3D9B"/>
    <w:rsid w:val="000B5083"/>
    <w:rsid w:val="000D4642"/>
    <w:rsid w:val="000D539D"/>
    <w:rsid w:val="000E2769"/>
    <w:rsid w:val="000E6033"/>
    <w:rsid w:val="000E6802"/>
    <w:rsid w:val="0010381E"/>
    <w:rsid w:val="00105370"/>
    <w:rsid w:val="00116273"/>
    <w:rsid w:val="00150C9A"/>
    <w:rsid w:val="001553D3"/>
    <w:rsid w:val="0017559D"/>
    <w:rsid w:val="00195B0A"/>
    <w:rsid w:val="001A42D5"/>
    <w:rsid w:val="001B3B19"/>
    <w:rsid w:val="001D1765"/>
    <w:rsid w:val="001D5C30"/>
    <w:rsid w:val="001F0C9E"/>
    <w:rsid w:val="001F1124"/>
    <w:rsid w:val="00220D32"/>
    <w:rsid w:val="00222829"/>
    <w:rsid w:val="00225C67"/>
    <w:rsid w:val="00243FCC"/>
    <w:rsid w:val="00266067"/>
    <w:rsid w:val="00270AFE"/>
    <w:rsid w:val="0028738A"/>
    <w:rsid w:val="002C79E6"/>
    <w:rsid w:val="002D0F34"/>
    <w:rsid w:val="002E468E"/>
    <w:rsid w:val="002E775F"/>
    <w:rsid w:val="002E7E6A"/>
    <w:rsid w:val="002F17EA"/>
    <w:rsid w:val="002F3AE9"/>
    <w:rsid w:val="003008F2"/>
    <w:rsid w:val="00301DED"/>
    <w:rsid w:val="00303121"/>
    <w:rsid w:val="00303DF1"/>
    <w:rsid w:val="0030492B"/>
    <w:rsid w:val="003243DD"/>
    <w:rsid w:val="003327EC"/>
    <w:rsid w:val="00354529"/>
    <w:rsid w:val="00371F0D"/>
    <w:rsid w:val="003804CC"/>
    <w:rsid w:val="00386DC9"/>
    <w:rsid w:val="0040185D"/>
    <w:rsid w:val="00404E50"/>
    <w:rsid w:val="004319C2"/>
    <w:rsid w:val="004343A4"/>
    <w:rsid w:val="0045616E"/>
    <w:rsid w:val="00470EE4"/>
    <w:rsid w:val="004B2B1A"/>
    <w:rsid w:val="004B72AF"/>
    <w:rsid w:val="004E31B2"/>
    <w:rsid w:val="00506BC3"/>
    <w:rsid w:val="0050723B"/>
    <w:rsid w:val="00512DE5"/>
    <w:rsid w:val="00540731"/>
    <w:rsid w:val="00591BAE"/>
    <w:rsid w:val="005A4510"/>
    <w:rsid w:val="005B5628"/>
    <w:rsid w:val="005C0BDE"/>
    <w:rsid w:val="005C199E"/>
    <w:rsid w:val="005C41E9"/>
    <w:rsid w:val="005C7350"/>
    <w:rsid w:val="005E0701"/>
    <w:rsid w:val="005F1573"/>
    <w:rsid w:val="006018C0"/>
    <w:rsid w:val="00611AA2"/>
    <w:rsid w:val="00625BF1"/>
    <w:rsid w:val="00636D15"/>
    <w:rsid w:val="00664C1A"/>
    <w:rsid w:val="00680C96"/>
    <w:rsid w:val="006C2A78"/>
    <w:rsid w:val="006F2E78"/>
    <w:rsid w:val="00733CBD"/>
    <w:rsid w:val="00740516"/>
    <w:rsid w:val="007450D5"/>
    <w:rsid w:val="00752858"/>
    <w:rsid w:val="00761CE1"/>
    <w:rsid w:val="007764DC"/>
    <w:rsid w:val="007772CE"/>
    <w:rsid w:val="00784339"/>
    <w:rsid w:val="00786D5C"/>
    <w:rsid w:val="00787585"/>
    <w:rsid w:val="007943FA"/>
    <w:rsid w:val="007978FE"/>
    <w:rsid w:val="007A4BA4"/>
    <w:rsid w:val="007D7F75"/>
    <w:rsid w:val="007E1BD8"/>
    <w:rsid w:val="008029CF"/>
    <w:rsid w:val="0080323D"/>
    <w:rsid w:val="0080602E"/>
    <w:rsid w:val="00823AF3"/>
    <w:rsid w:val="008250CD"/>
    <w:rsid w:val="00852E24"/>
    <w:rsid w:val="00855DB0"/>
    <w:rsid w:val="00862446"/>
    <w:rsid w:val="0087407D"/>
    <w:rsid w:val="00885C59"/>
    <w:rsid w:val="00895506"/>
    <w:rsid w:val="008C2261"/>
    <w:rsid w:val="008C4A41"/>
    <w:rsid w:val="008D6881"/>
    <w:rsid w:val="008F0A37"/>
    <w:rsid w:val="00903758"/>
    <w:rsid w:val="00910718"/>
    <w:rsid w:val="00921035"/>
    <w:rsid w:val="00924770"/>
    <w:rsid w:val="00947E28"/>
    <w:rsid w:val="00977268"/>
    <w:rsid w:val="00990037"/>
    <w:rsid w:val="009A3838"/>
    <w:rsid w:val="009A5A00"/>
    <w:rsid w:val="009B0728"/>
    <w:rsid w:val="009B0B67"/>
    <w:rsid w:val="009B156C"/>
    <w:rsid w:val="009D6229"/>
    <w:rsid w:val="009E68FA"/>
    <w:rsid w:val="00A07CE7"/>
    <w:rsid w:val="00A30C8B"/>
    <w:rsid w:val="00A417C1"/>
    <w:rsid w:val="00A733AA"/>
    <w:rsid w:val="00A82E43"/>
    <w:rsid w:val="00A96E67"/>
    <w:rsid w:val="00AA3F8E"/>
    <w:rsid w:val="00AA5607"/>
    <w:rsid w:val="00AA6389"/>
    <w:rsid w:val="00AA7E35"/>
    <w:rsid w:val="00AC0480"/>
    <w:rsid w:val="00AD41A8"/>
    <w:rsid w:val="00AD628A"/>
    <w:rsid w:val="00B05E5C"/>
    <w:rsid w:val="00B064C1"/>
    <w:rsid w:val="00B06822"/>
    <w:rsid w:val="00B4185A"/>
    <w:rsid w:val="00B53A95"/>
    <w:rsid w:val="00B54E74"/>
    <w:rsid w:val="00B76CB5"/>
    <w:rsid w:val="00B81AEE"/>
    <w:rsid w:val="00B863FB"/>
    <w:rsid w:val="00B86440"/>
    <w:rsid w:val="00BB014F"/>
    <w:rsid w:val="00BB0B59"/>
    <w:rsid w:val="00BB2D6F"/>
    <w:rsid w:val="00BE593E"/>
    <w:rsid w:val="00BF5538"/>
    <w:rsid w:val="00C00F8F"/>
    <w:rsid w:val="00C03068"/>
    <w:rsid w:val="00C145BA"/>
    <w:rsid w:val="00C24343"/>
    <w:rsid w:val="00C259E7"/>
    <w:rsid w:val="00C312CE"/>
    <w:rsid w:val="00C802A8"/>
    <w:rsid w:val="00C90EBC"/>
    <w:rsid w:val="00C941B6"/>
    <w:rsid w:val="00CA2477"/>
    <w:rsid w:val="00CA6667"/>
    <w:rsid w:val="00CA7313"/>
    <w:rsid w:val="00CC6B4C"/>
    <w:rsid w:val="00D01216"/>
    <w:rsid w:val="00D02180"/>
    <w:rsid w:val="00D42A13"/>
    <w:rsid w:val="00D4534E"/>
    <w:rsid w:val="00D52C31"/>
    <w:rsid w:val="00D57958"/>
    <w:rsid w:val="00D620FD"/>
    <w:rsid w:val="00D632E4"/>
    <w:rsid w:val="00D91044"/>
    <w:rsid w:val="00DC38A7"/>
    <w:rsid w:val="00DD1441"/>
    <w:rsid w:val="00DE517C"/>
    <w:rsid w:val="00DF3665"/>
    <w:rsid w:val="00E2618E"/>
    <w:rsid w:val="00E27CE3"/>
    <w:rsid w:val="00E35E64"/>
    <w:rsid w:val="00E467B0"/>
    <w:rsid w:val="00E52209"/>
    <w:rsid w:val="00E67454"/>
    <w:rsid w:val="00E67DE9"/>
    <w:rsid w:val="00E80A41"/>
    <w:rsid w:val="00E901E0"/>
    <w:rsid w:val="00E92948"/>
    <w:rsid w:val="00EA785D"/>
    <w:rsid w:val="00EB2513"/>
    <w:rsid w:val="00EB4BCF"/>
    <w:rsid w:val="00EF55C5"/>
    <w:rsid w:val="00F30199"/>
    <w:rsid w:val="00F322D3"/>
    <w:rsid w:val="00F6242A"/>
    <w:rsid w:val="00F70FC7"/>
    <w:rsid w:val="00FB4E82"/>
    <w:rsid w:val="00FB6176"/>
    <w:rsid w:val="00FD0666"/>
    <w:rsid w:val="00FD0C8D"/>
    <w:rsid w:val="00FD3787"/>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5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customStyle="1" w:styleId="hgkelc">
    <w:name w:val="hgkelc"/>
    <w:basedOn w:val="DefaultParagraphFont"/>
    <w:rsid w:val="00611AA2"/>
  </w:style>
  <w:style w:type="character" w:styleId="UnresolvedMention">
    <w:name w:val="Unresolved Mention"/>
    <w:basedOn w:val="DefaultParagraphFont"/>
    <w:uiPriority w:val="99"/>
    <w:semiHidden/>
    <w:unhideWhenUsed/>
    <w:rsid w:val="001F1124"/>
    <w:rPr>
      <w:color w:val="605E5C"/>
      <w:shd w:val="clear" w:color="auto" w:fill="E1DFDD"/>
    </w:rPr>
  </w:style>
  <w:style w:type="paragraph" w:styleId="Revision">
    <w:name w:val="Revision"/>
    <w:hidden/>
    <w:uiPriority w:val="99"/>
    <w:semiHidden/>
    <w:rsid w:val="005C0BDE"/>
    <w:pPr>
      <w:spacing w:line="240" w:lineRule="auto"/>
      <w:ind w:firstLine="0"/>
    </w:pPr>
    <w:rPr>
      <w:sz w:val="22"/>
    </w:rPr>
  </w:style>
  <w:style w:type="paragraph" w:styleId="TOCHeading">
    <w:name w:val="TOC Heading"/>
    <w:basedOn w:val="Heading1"/>
    <w:next w:val="Normal"/>
    <w:uiPriority w:val="39"/>
    <w:unhideWhenUsed/>
    <w:qFormat/>
    <w:rsid w:val="00A733AA"/>
    <w:pPr>
      <w:spacing w:before="240" w:line="259" w:lineRule="auto"/>
      <w:jc w:val="left"/>
      <w:outlineLvl w:val="9"/>
    </w:pPr>
    <w:rPr>
      <w:b w:val="0"/>
      <w:bCs w:val="0"/>
      <w:color w:val="A5A5A5" w:themeColor="accent1" w:themeShade="BF"/>
      <w:sz w:val="32"/>
      <w:szCs w:val="32"/>
      <w:lang w:eastAsia="en-US"/>
    </w:rPr>
  </w:style>
  <w:style w:type="paragraph" w:styleId="TOC1">
    <w:name w:val="toc 1"/>
    <w:basedOn w:val="Normal"/>
    <w:next w:val="Normal"/>
    <w:autoRedefine/>
    <w:uiPriority w:val="39"/>
    <w:unhideWhenUsed/>
    <w:rsid w:val="00A733A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332">
      <w:bodyDiv w:val="1"/>
      <w:marLeft w:val="0"/>
      <w:marRight w:val="0"/>
      <w:marTop w:val="0"/>
      <w:marBottom w:val="0"/>
      <w:divBdr>
        <w:top w:val="none" w:sz="0" w:space="0" w:color="auto"/>
        <w:left w:val="none" w:sz="0" w:space="0" w:color="auto"/>
        <w:bottom w:val="none" w:sz="0" w:space="0" w:color="auto"/>
        <w:right w:val="none" w:sz="0" w:space="0" w:color="auto"/>
      </w:divBdr>
    </w:div>
    <w:div w:id="24673436">
      <w:bodyDiv w:val="1"/>
      <w:marLeft w:val="0"/>
      <w:marRight w:val="0"/>
      <w:marTop w:val="0"/>
      <w:marBottom w:val="0"/>
      <w:divBdr>
        <w:top w:val="none" w:sz="0" w:space="0" w:color="auto"/>
        <w:left w:val="none" w:sz="0" w:space="0" w:color="auto"/>
        <w:bottom w:val="none" w:sz="0" w:space="0" w:color="auto"/>
        <w:right w:val="none" w:sz="0" w:space="0" w:color="auto"/>
      </w:divBdr>
    </w:div>
    <w:div w:id="72169439">
      <w:bodyDiv w:val="1"/>
      <w:marLeft w:val="0"/>
      <w:marRight w:val="0"/>
      <w:marTop w:val="0"/>
      <w:marBottom w:val="0"/>
      <w:divBdr>
        <w:top w:val="none" w:sz="0" w:space="0" w:color="auto"/>
        <w:left w:val="none" w:sz="0" w:space="0" w:color="auto"/>
        <w:bottom w:val="none" w:sz="0" w:space="0" w:color="auto"/>
        <w:right w:val="none" w:sz="0" w:space="0" w:color="auto"/>
      </w:divBdr>
    </w:div>
    <w:div w:id="82998826">
      <w:bodyDiv w:val="1"/>
      <w:marLeft w:val="0"/>
      <w:marRight w:val="0"/>
      <w:marTop w:val="0"/>
      <w:marBottom w:val="0"/>
      <w:divBdr>
        <w:top w:val="none" w:sz="0" w:space="0" w:color="auto"/>
        <w:left w:val="none" w:sz="0" w:space="0" w:color="auto"/>
        <w:bottom w:val="none" w:sz="0" w:space="0" w:color="auto"/>
        <w:right w:val="none" w:sz="0" w:space="0" w:color="auto"/>
      </w:divBdr>
    </w:div>
    <w:div w:id="86392263">
      <w:bodyDiv w:val="1"/>
      <w:marLeft w:val="0"/>
      <w:marRight w:val="0"/>
      <w:marTop w:val="0"/>
      <w:marBottom w:val="0"/>
      <w:divBdr>
        <w:top w:val="none" w:sz="0" w:space="0" w:color="auto"/>
        <w:left w:val="none" w:sz="0" w:space="0" w:color="auto"/>
        <w:bottom w:val="none" w:sz="0" w:space="0" w:color="auto"/>
        <w:right w:val="none" w:sz="0" w:space="0" w:color="auto"/>
      </w:divBdr>
    </w:div>
    <w:div w:id="97873986">
      <w:bodyDiv w:val="1"/>
      <w:marLeft w:val="0"/>
      <w:marRight w:val="0"/>
      <w:marTop w:val="0"/>
      <w:marBottom w:val="0"/>
      <w:divBdr>
        <w:top w:val="none" w:sz="0" w:space="0" w:color="auto"/>
        <w:left w:val="none" w:sz="0" w:space="0" w:color="auto"/>
        <w:bottom w:val="none" w:sz="0" w:space="0" w:color="auto"/>
        <w:right w:val="none" w:sz="0" w:space="0" w:color="auto"/>
      </w:divBdr>
    </w:div>
    <w:div w:id="9995450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317822">
      <w:bodyDiv w:val="1"/>
      <w:marLeft w:val="0"/>
      <w:marRight w:val="0"/>
      <w:marTop w:val="0"/>
      <w:marBottom w:val="0"/>
      <w:divBdr>
        <w:top w:val="none" w:sz="0" w:space="0" w:color="auto"/>
        <w:left w:val="none" w:sz="0" w:space="0" w:color="auto"/>
        <w:bottom w:val="none" w:sz="0" w:space="0" w:color="auto"/>
        <w:right w:val="none" w:sz="0" w:space="0" w:color="auto"/>
      </w:divBdr>
    </w:div>
    <w:div w:id="165563657">
      <w:bodyDiv w:val="1"/>
      <w:marLeft w:val="0"/>
      <w:marRight w:val="0"/>
      <w:marTop w:val="0"/>
      <w:marBottom w:val="0"/>
      <w:divBdr>
        <w:top w:val="none" w:sz="0" w:space="0" w:color="auto"/>
        <w:left w:val="none" w:sz="0" w:space="0" w:color="auto"/>
        <w:bottom w:val="none" w:sz="0" w:space="0" w:color="auto"/>
        <w:right w:val="none" w:sz="0" w:space="0" w:color="auto"/>
      </w:divBdr>
      <w:divsChild>
        <w:div w:id="1319723565">
          <w:marLeft w:val="0"/>
          <w:marRight w:val="0"/>
          <w:marTop w:val="0"/>
          <w:marBottom w:val="0"/>
          <w:divBdr>
            <w:top w:val="none" w:sz="0" w:space="0" w:color="auto"/>
            <w:left w:val="none" w:sz="0" w:space="0" w:color="auto"/>
            <w:bottom w:val="none" w:sz="0" w:space="0" w:color="auto"/>
            <w:right w:val="none" w:sz="0" w:space="0" w:color="auto"/>
          </w:divBdr>
        </w:div>
      </w:divsChild>
    </w:div>
    <w:div w:id="171535357">
      <w:bodyDiv w:val="1"/>
      <w:marLeft w:val="0"/>
      <w:marRight w:val="0"/>
      <w:marTop w:val="0"/>
      <w:marBottom w:val="0"/>
      <w:divBdr>
        <w:top w:val="none" w:sz="0" w:space="0" w:color="auto"/>
        <w:left w:val="none" w:sz="0" w:space="0" w:color="auto"/>
        <w:bottom w:val="none" w:sz="0" w:space="0" w:color="auto"/>
        <w:right w:val="none" w:sz="0" w:space="0" w:color="auto"/>
      </w:divBdr>
    </w:div>
    <w:div w:id="181286416">
      <w:bodyDiv w:val="1"/>
      <w:marLeft w:val="0"/>
      <w:marRight w:val="0"/>
      <w:marTop w:val="0"/>
      <w:marBottom w:val="0"/>
      <w:divBdr>
        <w:top w:val="none" w:sz="0" w:space="0" w:color="auto"/>
        <w:left w:val="none" w:sz="0" w:space="0" w:color="auto"/>
        <w:bottom w:val="none" w:sz="0" w:space="0" w:color="auto"/>
        <w:right w:val="none" w:sz="0" w:space="0" w:color="auto"/>
      </w:divBdr>
    </w:div>
    <w:div w:id="199057945">
      <w:bodyDiv w:val="1"/>
      <w:marLeft w:val="0"/>
      <w:marRight w:val="0"/>
      <w:marTop w:val="0"/>
      <w:marBottom w:val="0"/>
      <w:divBdr>
        <w:top w:val="none" w:sz="0" w:space="0" w:color="auto"/>
        <w:left w:val="none" w:sz="0" w:space="0" w:color="auto"/>
        <w:bottom w:val="none" w:sz="0" w:space="0" w:color="auto"/>
        <w:right w:val="none" w:sz="0" w:space="0" w:color="auto"/>
      </w:divBdr>
    </w:div>
    <w:div w:id="2286195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7711579">
      <w:bodyDiv w:val="1"/>
      <w:marLeft w:val="0"/>
      <w:marRight w:val="0"/>
      <w:marTop w:val="0"/>
      <w:marBottom w:val="0"/>
      <w:divBdr>
        <w:top w:val="none" w:sz="0" w:space="0" w:color="auto"/>
        <w:left w:val="none" w:sz="0" w:space="0" w:color="auto"/>
        <w:bottom w:val="none" w:sz="0" w:space="0" w:color="auto"/>
        <w:right w:val="none" w:sz="0" w:space="0" w:color="auto"/>
      </w:divBdr>
    </w:div>
    <w:div w:id="300044515">
      <w:bodyDiv w:val="1"/>
      <w:marLeft w:val="0"/>
      <w:marRight w:val="0"/>
      <w:marTop w:val="0"/>
      <w:marBottom w:val="0"/>
      <w:divBdr>
        <w:top w:val="none" w:sz="0" w:space="0" w:color="auto"/>
        <w:left w:val="none" w:sz="0" w:space="0" w:color="auto"/>
        <w:bottom w:val="none" w:sz="0" w:space="0" w:color="auto"/>
        <w:right w:val="none" w:sz="0" w:space="0" w:color="auto"/>
      </w:divBdr>
    </w:div>
    <w:div w:id="30516085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947524">
      <w:bodyDiv w:val="1"/>
      <w:marLeft w:val="0"/>
      <w:marRight w:val="0"/>
      <w:marTop w:val="0"/>
      <w:marBottom w:val="0"/>
      <w:divBdr>
        <w:top w:val="none" w:sz="0" w:space="0" w:color="auto"/>
        <w:left w:val="none" w:sz="0" w:space="0" w:color="auto"/>
        <w:bottom w:val="none" w:sz="0" w:space="0" w:color="auto"/>
        <w:right w:val="none" w:sz="0" w:space="0" w:color="auto"/>
      </w:divBdr>
    </w:div>
    <w:div w:id="34984256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2106681">
      <w:bodyDiv w:val="1"/>
      <w:marLeft w:val="0"/>
      <w:marRight w:val="0"/>
      <w:marTop w:val="0"/>
      <w:marBottom w:val="0"/>
      <w:divBdr>
        <w:top w:val="none" w:sz="0" w:space="0" w:color="auto"/>
        <w:left w:val="none" w:sz="0" w:space="0" w:color="auto"/>
        <w:bottom w:val="none" w:sz="0" w:space="0" w:color="auto"/>
        <w:right w:val="none" w:sz="0" w:space="0" w:color="auto"/>
      </w:divBdr>
    </w:div>
    <w:div w:id="56730714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6734619">
      <w:bodyDiv w:val="1"/>
      <w:marLeft w:val="0"/>
      <w:marRight w:val="0"/>
      <w:marTop w:val="0"/>
      <w:marBottom w:val="0"/>
      <w:divBdr>
        <w:top w:val="none" w:sz="0" w:space="0" w:color="auto"/>
        <w:left w:val="none" w:sz="0" w:space="0" w:color="auto"/>
        <w:bottom w:val="none" w:sz="0" w:space="0" w:color="auto"/>
        <w:right w:val="none" w:sz="0" w:space="0" w:color="auto"/>
      </w:divBdr>
    </w:div>
    <w:div w:id="61433615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26108">
      <w:bodyDiv w:val="1"/>
      <w:marLeft w:val="0"/>
      <w:marRight w:val="0"/>
      <w:marTop w:val="0"/>
      <w:marBottom w:val="0"/>
      <w:divBdr>
        <w:top w:val="none" w:sz="0" w:space="0" w:color="auto"/>
        <w:left w:val="none" w:sz="0" w:space="0" w:color="auto"/>
        <w:bottom w:val="none" w:sz="0" w:space="0" w:color="auto"/>
        <w:right w:val="none" w:sz="0" w:space="0" w:color="auto"/>
      </w:divBdr>
    </w:div>
    <w:div w:id="694043781">
      <w:bodyDiv w:val="1"/>
      <w:marLeft w:val="0"/>
      <w:marRight w:val="0"/>
      <w:marTop w:val="0"/>
      <w:marBottom w:val="0"/>
      <w:divBdr>
        <w:top w:val="none" w:sz="0" w:space="0" w:color="auto"/>
        <w:left w:val="none" w:sz="0" w:space="0" w:color="auto"/>
        <w:bottom w:val="none" w:sz="0" w:space="0" w:color="auto"/>
        <w:right w:val="none" w:sz="0" w:space="0" w:color="auto"/>
      </w:divBdr>
    </w:div>
    <w:div w:id="711460777">
      <w:bodyDiv w:val="1"/>
      <w:marLeft w:val="0"/>
      <w:marRight w:val="0"/>
      <w:marTop w:val="0"/>
      <w:marBottom w:val="0"/>
      <w:divBdr>
        <w:top w:val="none" w:sz="0" w:space="0" w:color="auto"/>
        <w:left w:val="none" w:sz="0" w:space="0" w:color="auto"/>
        <w:bottom w:val="none" w:sz="0" w:space="0" w:color="auto"/>
        <w:right w:val="none" w:sz="0" w:space="0" w:color="auto"/>
      </w:divBdr>
    </w:div>
    <w:div w:id="749548416">
      <w:bodyDiv w:val="1"/>
      <w:marLeft w:val="0"/>
      <w:marRight w:val="0"/>
      <w:marTop w:val="0"/>
      <w:marBottom w:val="0"/>
      <w:divBdr>
        <w:top w:val="none" w:sz="0" w:space="0" w:color="auto"/>
        <w:left w:val="none" w:sz="0" w:space="0" w:color="auto"/>
        <w:bottom w:val="none" w:sz="0" w:space="0" w:color="auto"/>
        <w:right w:val="none" w:sz="0" w:space="0" w:color="auto"/>
      </w:divBdr>
    </w:div>
    <w:div w:id="757138161">
      <w:bodyDiv w:val="1"/>
      <w:marLeft w:val="0"/>
      <w:marRight w:val="0"/>
      <w:marTop w:val="0"/>
      <w:marBottom w:val="0"/>
      <w:divBdr>
        <w:top w:val="none" w:sz="0" w:space="0" w:color="auto"/>
        <w:left w:val="none" w:sz="0" w:space="0" w:color="auto"/>
        <w:bottom w:val="none" w:sz="0" w:space="0" w:color="auto"/>
        <w:right w:val="none" w:sz="0" w:space="0" w:color="auto"/>
      </w:divBdr>
    </w:div>
    <w:div w:id="763262389">
      <w:bodyDiv w:val="1"/>
      <w:marLeft w:val="0"/>
      <w:marRight w:val="0"/>
      <w:marTop w:val="0"/>
      <w:marBottom w:val="0"/>
      <w:divBdr>
        <w:top w:val="none" w:sz="0" w:space="0" w:color="auto"/>
        <w:left w:val="none" w:sz="0" w:space="0" w:color="auto"/>
        <w:bottom w:val="none" w:sz="0" w:space="0" w:color="auto"/>
        <w:right w:val="none" w:sz="0" w:space="0" w:color="auto"/>
      </w:divBdr>
    </w:div>
    <w:div w:id="770930346">
      <w:bodyDiv w:val="1"/>
      <w:marLeft w:val="0"/>
      <w:marRight w:val="0"/>
      <w:marTop w:val="0"/>
      <w:marBottom w:val="0"/>
      <w:divBdr>
        <w:top w:val="none" w:sz="0" w:space="0" w:color="auto"/>
        <w:left w:val="none" w:sz="0" w:space="0" w:color="auto"/>
        <w:bottom w:val="none" w:sz="0" w:space="0" w:color="auto"/>
        <w:right w:val="none" w:sz="0" w:space="0" w:color="auto"/>
      </w:divBdr>
    </w:div>
    <w:div w:id="809861112">
      <w:bodyDiv w:val="1"/>
      <w:marLeft w:val="0"/>
      <w:marRight w:val="0"/>
      <w:marTop w:val="0"/>
      <w:marBottom w:val="0"/>
      <w:divBdr>
        <w:top w:val="none" w:sz="0" w:space="0" w:color="auto"/>
        <w:left w:val="none" w:sz="0" w:space="0" w:color="auto"/>
        <w:bottom w:val="none" w:sz="0" w:space="0" w:color="auto"/>
        <w:right w:val="none" w:sz="0" w:space="0" w:color="auto"/>
      </w:divBdr>
    </w:div>
    <w:div w:id="832646257">
      <w:bodyDiv w:val="1"/>
      <w:marLeft w:val="0"/>
      <w:marRight w:val="0"/>
      <w:marTop w:val="0"/>
      <w:marBottom w:val="0"/>
      <w:divBdr>
        <w:top w:val="none" w:sz="0" w:space="0" w:color="auto"/>
        <w:left w:val="none" w:sz="0" w:space="0" w:color="auto"/>
        <w:bottom w:val="none" w:sz="0" w:space="0" w:color="auto"/>
        <w:right w:val="none" w:sz="0" w:space="0" w:color="auto"/>
      </w:divBdr>
    </w:div>
    <w:div w:id="840320205">
      <w:bodyDiv w:val="1"/>
      <w:marLeft w:val="0"/>
      <w:marRight w:val="0"/>
      <w:marTop w:val="0"/>
      <w:marBottom w:val="0"/>
      <w:divBdr>
        <w:top w:val="none" w:sz="0" w:space="0" w:color="auto"/>
        <w:left w:val="none" w:sz="0" w:space="0" w:color="auto"/>
        <w:bottom w:val="none" w:sz="0" w:space="0" w:color="auto"/>
        <w:right w:val="none" w:sz="0" w:space="0" w:color="auto"/>
      </w:divBdr>
    </w:div>
    <w:div w:id="85538703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8990945">
      <w:bodyDiv w:val="1"/>
      <w:marLeft w:val="0"/>
      <w:marRight w:val="0"/>
      <w:marTop w:val="0"/>
      <w:marBottom w:val="0"/>
      <w:divBdr>
        <w:top w:val="none" w:sz="0" w:space="0" w:color="auto"/>
        <w:left w:val="none" w:sz="0" w:space="0" w:color="auto"/>
        <w:bottom w:val="none" w:sz="0" w:space="0" w:color="auto"/>
        <w:right w:val="none" w:sz="0" w:space="0" w:color="auto"/>
      </w:divBdr>
      <w:divsChild>
        <w:div w:id="622420363">
          <w:marLeft w:val="0"/>
          <w:marRight w:val="0"/>
          <w:marTop w:val="0"/>
          <w:marBottom w:val="0"/>
          <w:divBdr>
            <w:top w:val="none" w:sz="0" w:space="0" w:color="auto"/>
            <w:left w:val="none" w:sz="0" w:space="0" w:color="auto"/>
            <w:bottom w:val="none" w:sz="0" w:space="0" w:color="auto"/>
            <w:right w:val="none" w:sz="0" w:space="0" w:color="auto"/>
          </w:divBdr>
          <w:divsChild>
            <w:div w:id="8127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3669">
      <w:bodyDiv w:val="1"/>
      <w:marLeft w:val="0"/>
      <w:marRight w:val="0"/>
      <w:marTop w:val="0"/>
      <w:marBottom w:val="0"/>
      <w:divBdr>
        <w:top w:val="none" w:sz="0" w:space="0" w:color="auto"/>
        <w:left w:val="none" w:sz="0" w:space="0" w:color="auto"/>
        <w:bottom w:val="none" w:sz="0" w:space="0" w:color="auto"/>
        <w:right w:val="none" w:sz="0" w:space="0" w:color="auto"/>
      </w:divBdr>
    </w:div>
    <w:div w:id="1133909499">
      <w:bodyDiv w:val="1"/>
      <w:marLeft w:val="0"/>
      <w:marRight w:val="0"/>
      <w:marTop w:val="0"/>
      <w:marBottom w:val="0"/>
      <w:divBdr>
        <w:top w:val="none" w:sz="0" w:space="0" w:color="auto"/>
        <w:left w:val="none" w:sz="0" w:space="0" w:color="auto"/>
        <w:bottom w:val="none" w:sz="0" w:space="0" w:color="auto"/>
        <w:right w:val="none" w:sz="0" w:space="0" w:color="auto"/>
      </w:divBdr>
    </w:div>
    <w:div w:id="1160850674">
      <w:bodyDiv w:val="1"/>
      <w:marLeft w:val="0"/>
      <w:marRight w:val="0"/>
      <w:marTop w:val="0"/>
      <w:marBottom w:val="0"/>
      <w:divBdr>
        <w:top w:val="none" w:sz="0" w:space="0" w:color="auto"/>
        <w:left w:val="none" w:sz="0" w:space="0" w:color="auto"/>
        <w:bottom w:val="none" w:sz="0" w:space="0" w:color="auto"/>
        <w:right w:val="none" w:sz="0" w:space="0" w:color="auto"/>
      </w:divBdr>
    </w:div>
    <w:div w:id="117460767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138938">
      <w:bodyDiv w:val="1"/>
      <w:marLeft w:val="0"/>
      <w:marRight w:val="0"/>
      <w:marTop w:val="0"/>
      <w:marBottom w:val="0"/>
      <w:divBdr>
        <w:top w:val="none" w:sz="0" w:space="0" w:color="auto"/>
        <w:left w:val="none" w:sz="0" w:space="0" w:color="auto"/>
        <w:bottom w:val="none" w:sz="0" w:space="0" w:color="auto"/>
        <w:right w:val="none" w:sz="0" w:space="0" w:color="auto"/>
      </w:divBdr>
      <w:divsChild>
        <w:div w:id="283081451">
          <w:marLeft w:val="0"/>
          <w:marRight w:val="0"/>
          <w:marTop w:val="0"/>
          <w:marBottom w:val="0"/>
          <w:divBdr>
            <w:top w:val="none" w:sz="0" w:space="0" w:color="auto"/>
            <w:left w:val="none" w:sz="0" w:space="0" w:color="auto"/>
            <w:bottom w:val="none" w:sz="0" w:space="0" w:color="auto"/>
            <w:right w:val="none" w:sz="0" w:space="0" w:color="auto"/>
          </w:divBdr>
        </w:div>
      </w:divsChild>
    </w:div>
    <w:div w:id="1222983669">
      <w:bodyDiv w:val="1"/>
      <w:marLeft w:val="0"/>
      <w:marRight w:val="0"/>
      <w:marTop w:val="0"/>
      <w:marBottom w:val="0"/>
      <w:divBdr>
        <w:top w:val="none" w:sz="0" w:space="0" w:color="auto"/>
        <w:left w:val="none" w:sz="0" w:space="0" w:color="auto"/>
        <w:bottom w:val="none" w:sz="0" w:space="0" w:color="auto"/>
        <w:right w:val="none" w:sz="0" w:space="0" w:color="auto"/>
      </w:divBdr>
      <w:divsChild>
        <w:div w:id="429203196">
          <w:marLeft w:val="0"/>
          <w:marRight w:val="0"/>
          <w:marTop w:val="0"/>
          <w:marBottom w:val="0"/>
          <w:divBdr>
            <w:top w:val="none" w:sz="0" w:space="0" w:color="auto"/>
            <w:left w:val="none" w:sz="0" w:space="0" w:color="auto"/>
            <w:bottom w:val="none" w:sz="0" w:space="0" w:color="auto"/>
            <w:right w:val="none" w:sz="0" w:space="0" w:color="auto"/>
          </w:divBdr>
        </w:div>
      </w:divsChild>
    </w:div>
    <w:div w:id="1228220869">
      <w:bodyDiv w:val="1"/>
      <w:marLeft w:val="0"/>
      <w:marRight w:val="0"/>
      <w:marTop w:val="0"/>
      <w:marBottom w:val="0"/>
      <w:divBdr>
        <w:top w:val="none" w:sz="0" w:space="0" w:color="auto"/>
        <w:left w:val="none" w:sz="0" w:space="0" w:color="auto"/>
        <w:bottom w:val="none" w:sz="0" w:space="0" w:color="auto"/>
        <w:right w:val="none" w:sz="0" w:space="0" w:color="auto"/>
      </w:divBdr>
    </w:div>
    <w:div w:id="1230843348">
      <w:bodyDiv w:val="1"/>
      <w:marLeft w:val="0"/>
      <w:marRight w:val="0"/>
      <w:marTop w:val="0"/>
      <w:marBottom w:val="0"/>
      <w:divBdr>
        <w:top w:val="none" w:sz="0" w:space="0" w:color="auto"/>
        <w:left w:val="none" w:sz="0" w:space="0" w:color="auto"/>
        <w:bottom w:val="none" w:sz="0" w:space="0" w:color="auto"/>
        <w:right w:val="none" w:sz="0" w:space="0" w:color="auto"/>
      </w:divBdr>
    </w:div>
    <w:div w:id="1231233096">
      <w:bodyDiv w:val="1"/>
      <w:marLeft w:val="0"/>
      <w:marRight w:val="0"/>
      <w:marTop w:val="0"/>
      <w:marBottom w:val="0"/>
      <w:divBdr>
        <w:top w:val="none" w:sz="0" w:space="0" w:color="auto"/>
        <w:left w:val="none" w:sz="0" w:space="0" w:color="auto"/>
        <w:bottom w:val="none" w:sz="0" w:space="0" w:color="auto"/>
        <w:right w:val="none" w:sz="0" w:space="0" w:color="auto"/>
      </w:divBdr>
    </w:div>
    <w:div w:id="124407156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291722">
      <w:bodyDiv w:val="1"/>
      <w:marLeft w:val="0"/>
      <w:marRight w:val="0"/>
      <w:marTop w:val="0"/>
      <w:marBottom w:val="0"/>
      <w:divBdr>
        <w:top w:val="none" w:sz="0" w:space="0" w:color="auto"/>
        <w:left w:val="none" w:sz="0" w:space="0" w:color="auto"/>
        <w:bottom w:val="none" w:sz="0" w:space="0" w:color="auto"/>
        <w:right w:val="none" w:sz="0" w:space="0" w:color="auto"/>
      </w:divBdr>
    </w:div>
    <w:div w:id="1409183623">
      <w:bodyDiv w:val="1"/>
      <w:marLeft w:val="0"/>
      <w:marRight w:val="0"/>
      <w:marTop w:val="0"/>
      <w:marBottom w:val="0"/>
      <w:divBdr>
        <w:top w:val="none" w:sz="0" w:space="0" w:color="auto"/>
        <w:left w:val="none" w:sz="0" w:space="0" w:color="auto"/>
        <w:bottom w:val="none" w:sz="0" w:space="0" w:color="auto"/>
        <w:right w:val="none" w:sz="0" w:space="0" w:color="auto"/>
      </w:divBdr>
      <w:divsChild>
        <w:div w:id="1920017139">
          <w:marLeft w:val="0"/>
          <w:marRight w:val="0"/>
          <w:marTop w:val="0"/>
          <w:marBottom w:val="0"/>
          <w:divBdr>
            <w:top w:val="none" w:sz="0" w:space="0" w:color="auto"/>
            <w:left w:val="none" w:sz="0" w:space="0" w:color="auto"/>
            <w:bottom w:val="none" w:sz="0" w:space="0" w:color="auto"/>
            <w:right w:val="none" w:sz="0" w:space="0" w:color="auto"/>
          </w:divBdr>
          <w:divsChild>
            <w:div w:id="1241210849">
              <w:marLeft w:val="0"/>
              <w:marRight w:val="0"/>
              <w:marTop w:val="0"/>
              <w:marBottom w:val="0"/>
              <w:divBdr>
                <w:top w:val="none" w:sz="0" w:space="0" w:color="auto"/>
                <w:left w:val="none" w:sz="0" w:space="0" w:color="auto"/>
                <w:bottom w:val="none" w:sz="0" w:space="0" w:color="auto"/>
                <w:right w:val="none" w:sz="0" w:space="0" w:color="auto"/>
              </w:divBdr>
              <w:divsChild>
                <w:div w:id="13627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874636">
      <w:bodyDiv w:val="1"/>
      <w:marLeft w:val="0"/>
      <w:marRight w:val="0"/>
      <w:marTop w:val="0"/>
      <w:marBottom w:val="0"/>
      <w:divBdr>
        <w:top w:val="none" w:sz="0" w:space="0" w:color="auto"/>
        <w:left w:val="none" w:sz="0" w:space="0" w:color="auto"/>
        <w:bottom w:val="none" w:sz="0" w:space="0" w:color="auto"/>
        <w:right w:val="none" w:sz="0" w:space="0" w:color="auto"/>
      </w:divBdr>
    </w:div>
    <w:div w:id="1431853332">
      <w:bodyDiv w:val="1"/>
      <w:marLeft w:val="0"/>
      <w:marRight w:val="0"/>
      <w:marTop w:val="0"/>
      <w:marBottom w:val="0"/>
      <w:divBdr>
        <w:top w:val="none" w:sz="0" w:space="0" w:color="auto"/>
        <w:left w:val="none" w:sz="0" w:space="0" w:color="auto"/>
        <w:bottom w:val="none" w:sz="0" w:space="0" w:color="auto"/>
        <w:right w:val="none" w:sz="0" w:space="0" w:color="auto"/>
      </w:divBdr>
    </w:div>
    <w:div w:id="1445727152">
      <w:bodyDiv w:val="1"/>
      <w:marLeft w:val="0"/>
      <w:marRight w:val="0"/>
      <w:marTop w:val="0"/>
      <w:marBottom w:val="0"/>
      <w:divBdr>
        <w:top w:val="none" w:sz="0" w:space="0" w:color="auto"/>
        <w:left w:val="none" w:sz="0" w:space="0" w:color="auto"/>
        <w:bottom w:val="none" w:sz="0" w:space="0" w:color="auto"/>
        <w:right w:val="none" w:sz="0" w:space="0" w:color="auto"/>
      </w:divBdr>
    </w:div>
    <w:div w:id="145124300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138302">
      <w:bodyDiv w:val="1"/>
      <w:marLeft w:val="0"/>
      <w:marRight w:val="0"/>
      <w:marTop w:val="0"/>
      <w:marBottom w:val="0"/>
      <w:divBdr>
        <w:top w:val="none" w:sz="0" w:space="0" w:color="auto"/>
        <w:left w:val="none" w:sz="0" w:space="0" w:color="auto"/>
        <w:bottom w:val="none" w:sz="0" w:space="0" w:color="auto"/>
        <w:right w:val="none" w:sz="0" w:space="0" w:color="auto"/>
      </w:divBdr>
      <w:divsChild>
        <w:div w:id="1830634997">
          <w:marLeft w:val="0"/>
          <w:marRight w:val="0"/>
          <w:marTop w:val="0"/>
          <w:marBottom w:val="0"/>
          <w:divBdr>
            <w:top w:val="none" w:sz="0" w:space="0" w:color="auto"/>
            <w:left w:val="none" w:sz="0" w:space="0" w:color="auto"/>
            <w:bottom w:val="none" w:sz="0" w:space="0" w:color="auto"/>
            <w:right w:val="none" w:sz="0" w:space="0" w:color="auto"/>
          </w:divBdr>
        </w:div>
      </w:divsChild>
    </w:div>
    <w:div w:id="1475487285">
      <w:bodyDiv w:val="1"/>
      <w:marLeft w:val="0"/>
      <w:marRight w:val="0"/>
      <w:marTop w:val="0"/>
      <w:marBottom w:val="0"/>
      <w:divBdr>
        <w:top w:val="none" w:sz="0" w:space="0" w:color="auto"/>
        <w:left w:val="none" w:sz="0" w:space="0" w:color="auto"/>
        <w:bottom w:val="none" w:sz="0" w:space="0" w:color="auto"/>
        <w:right w:val="none" w:sz="0" w:space="0" w:color="auto"/>
      </w:divBdr>
    </w:div>
    <w:div w:id="1479029797">
      <w:bodyDiv w:val="1"/>
      <w:marLeft w:val="0"/>
      <w:marRight w:val="0"/>
      <w:marTop w:val="0"/>
      <w:marBottom w:val="0"/>
      <w:divBdr>
        <w:top w:val="none" w:sz="0" w:space="0" w:color="auto"/>
        <w:left w:val="none" w:sz="0" w:space="0" w:color="auto"/>
        <w:bottom w:val="none" w:sz="0" w:space="0" w:color="auto"/>
        <w:right w:val="none" w:sz="0" w:space="0" w:color="auto"/>
      </w:divBdr>
      <w:divsChild>
        <w:div w:id="1094470507">
          <w:marLeft w:val="0"/>
          <w:marRight w:val="0"/>
          <w:marTop w:val="0"/>
          <w:marBottom w:val="0"/>
          <w:divBdr>
            <w:top w:val="none" w:sz="0" w:space="0" w:color="auto"/>
            <w:left w:val="none" w:sz="0" w:space="0" w:color="auto"/>
            <w:bottom w:val="none" w:sz="0" w:space="0" w:color="auto"/>
            <w:right w:val="none" w:sz="0" w:space="0" w:color="auto"/>
          </w:divBdr>
          <w:divsChild>
            <w:div w:id="493955023">
              <w:marLeft w:val="0"/>
              <w:marRight w:val="0"/>
              <w:marTop w:val="0"/>
              <w:marBottom w:val="0"/>
              <w:divBdr>
                <w:top w:val="none" w:sz="0" w:space="0" w:color="auto"/>
                <w:left w:val="none" w:sz="0" w:space="0" w:color="auto"/>
                <w:bottom w:val="none" w:sz="0" w:space="0" w:color="auto"/>
                <w:right w:val="none" w:sz="0" w:space="0" w:color="auto"/>
              </w:divBdr>
              <w:divsChild>
                <w:div w:id="9958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24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5386376">
      <w:bodyDiv w:val="1"/>
      <w:marLeft w:val="0"/>
      <w:marRight w:val="0"/>
      <w:marTop w:val="0"/>
      <w:marBottom w:val="0"/>
      <w:divBdr>
        <w:top w:val="none" w:sz="0" w:space="0" w:color="auto"/>
        <w:left w:val="none" w:sz="0" w:space="0" w:color="auto"/>
        <w:bottom w:val="none" w:sz="0" w:space="0" w:color="auto"/>
        <w:right w:val="none" w:sz="0" w:space="0" w:color="auto"/>
      </w:divBdr>
    </w:div>
    <w:div w:id="1545285736">
      <w:bodyDiv w:val="1"/>
      <w:marLeft w:val="0"/>
      <w:marRight w:val="0"/>
      <w:marTop w:val="0"/>
      <w:marBottom w:val="0"/>
      <w:divBdr>
        <w:top w:val="none" w:sz="0" w:space="0" w:color="auto"/>
        <w:left w:val="none" w:sz="0" w:space="0" w:color="auto"/>
        <w:bottom w:val="none" w:sz="0" w:space="0" w:color="auto"/>
        <w:right w:val="none" w:sz="0" w:space="0" w:color="auto"/>
      </w:divBdr>
      <w:divsChild>
        <w:div w:id="929504060">
          <w:marLeft w:val="0"/>
          <w:marRight w:val="0"/>
          <w:marTop w:val="0"/>
          <w:marBottom w:val="0"/>
          <w:divBdr>
            <w:top w:val="none" w:sz="0" w:space="0" w:color="auto"/>
            <w:left w:val="none" w:sz="0" w:space="0" w:color="auto"/>
            <w:bottom w:val="none" w:sz="0" w:space="0" w:color="auto"/>
            <w:right w:val="none" w:sz="0" w:space="0" w:color="auto"/>
          </w:divBdr>
          <w:divsChild>
            <w:div w:id="5677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3465327">
      <w:bodyDiv w:val="1"/>
      <w:marLeft w:val="0"/>
      <w:marRight w:val="0"/>
      <w:marTop w:val="0"/>
      <w:marBottom w:val="0"/>
      <w:divBdr>
        <w:top w:val="none" w:sz="0" w:space="0" w:color="auto"/>
        <w:left w:val="none" w:sz="0" w:space="0" w:color="auto"/>
        <w:bottom w:val="none" w:sz="0" w:space="0" w:color="auto"/>
        <w:right w:val="none" w:sz="0" w:space="0" w:color="auto"/>
      </w:divBdr>
      <w:divsChild>
        <w:div w:id="1596161649">
          <w:marLeft w:val="0"/>
          <w:marRight w:val="0"/>
          <w:marTop w:val="0"/>
          <w:marBottom w:val="0"/>
          <w:divBdr>
            <w:top w:val="none" w:sz="0" w:space="0" w:color="auto"/>
            <w:left w:val="none" w:sz="0" w:space="0" w:color="auto"/>
            <w:bottom w:val="none" w:sz="0" w:space="0" w:color="auto"/>
            <w:right w:val="none" w:sz="0" w:space="0" w:color="auto"/>
          </w:divBdr>
        </w:div>
      </w:divsChild>
    </w:div>
    <w:div w:id="1693531888">
      <w:bodyDiv w:val="1"/>
      <w:marLeft w:val="0"/>
      <w:marRight w:val="0"/>
      <w:marTop w:val="0"/>
      <w:marBottom w:val="0"/>
      <w:divBdr>
        <w:top w:val="none" w:sz="0" w:space="0" w:color="auto"/>
        <w:left w:val="none" w:sz="0" w:space="0" w:color="auto"/>
        <w:bottom w:val="none" w:sz="0" w:space="0" w:color="auto"/>
        <w:right w:val="none" w:sz="0" w:space="0" w:color="auto"/>
      </w:divBdr>
    </w:div>
    <w:div w:id="1725789518">
      <w:bodyDiv w:val="1"/>
      <w:marLeft w:val="0"/>
      <w:marRight w:val="0"/>
      <w:marTop w:val="0"/>
      <w:marBottom w:val="0"/>
      <w:divBdr>
        <w:top w:val="none" w:sz="0" w:space="0" w:color="auto"/>
        <w:left w:val="none" w:sz="0" w:space="0" w:color="auto"/>
        <w:bottom w:val="none" w:sz="0" w:space="0" w:color="auto"/>
        <w:right w:val="none" w:sz="0" w:space="0" w:color="auto"/>
      </w:divBdr>
    </w:div>
    <w:div w:id="175396473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23927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17716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5910276">
      <w:bodyDiv w:val="1"/>
      <w:marLeft w:val="0"/>
      <w:marRight w:val="0"/>
      <w:marTop w:val="0"/>
      <w:marBottom w:val="0"/>
      <w:divBdr>
        <w:top w:val="none" w:sz="0" w:space="0" w:color="auto"/>
        <w:left w:val="none" w:sz="0" w:space="0" w:color="auto"/>
        <w:bottom w:val="none" w:sz="0" w:space="0" w:color="auto"/>
        <w:right w:val="none" w:sz="0" w:space="0" w:color="auto"/>
      </w:divBdr>
      <w:divsChild>
        <w:div w:id="413673057">
          <w:marLeft w:val="0"/>
          <w:marRight w:val="0"/>
          <w:marTop w:val="0"/>
          <w:marBottom w:val="0"/>
          <w:divBdr>
            <w:top w:val="none" w:sz="0" w:space="0" w:color="auto"/>
            <w:left w:val="none" w:sz="0" w:space="0" w:color="auto"/>
            <w:bottom w:val="none" w:sz="0" w:space="0" w:color="auto"/>
            <w:right w:val="none" w:sz="0" w:space="0" w:color="auto"/>
          </w:divBdr>
          <w:divsChild>
            <w:div w:id="325480770">
              <w:marLeft w:val="0"/>
              <w:marRight w:val="0"/>
              <w:marTop w:val="0"/>
              <w:marBottom w:val="0"/>
              <w:divBdr>
                <w:top w:val="none" w:sz="0" w:space="0" w:color="auto"/>
                <w:left w:val="none" w:sz="0" w:space="0" w:color="auto"/>
                <w:bottom w:val="none" w:sz="0" w:space="0" w:color="auto"/>
                <w:right w:val="none" w:sz="0" w:space="0" w:color="auto"/>
              </w:divBdr>
              <w:divsChild>
                <w:div w:id="1526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3003533">
      <w:bodyDiv w:val="1"/>
      <w:marLeft w:val="0"/>
      <w:marRight w:val="0"/>
      <w:marTop w:val="0"/>
      <w:marBottom w:val="0"/>
      <w:divBdr>
        <w:top w:val="none" w:sz="0" w:space="0" w:color="auto"/>
        <w:left w:val="none" w:sz="0" w:space="0" w:color="auto"/>
        <w:bottom w:val="none" w:sz="0" w:space="0" w:color="auto"/>
        <w:right w:val="none" w:sz="0" w:space="0" w:color="auto"/>
      </w:divBdr>
    </w:div>
    <w:div w:id="2048724798">
      <w:bodyDiv w:val="1"/>
      <w:marLeft w:val="0"/>
      <w:marRight w:val="0"/>
      <w:marTop w:val="0"/>
      <w:marBottom w:val="0"/>
      <w:divBdr>
        <w:top w:val="none" w:sz="0" w:space="0" w:color="auto"/>
        <w:left w:val="none" w:sz="0" w:space="0" w:color="auto"/>
        <w:bottom w:val="none" w:sz="0" w:space="0" w:color="auto"/>
        <w:right w:val="none" w:sz="0" w:space="0" w:color="auto"/>
      </w:divBdr>
    </w:div>
    <w:div w:id="2075276421">
      <w:bodyDiv w:val="1"/>
      <w:marLeft w:val="0"/>
      <w:marRight w:val="0"/>
      <w:marTop w:val="0"/>
      <w:marBottom w:val="0"/>
      <w:divBdr>
        <w:top w:val="none" w:sz="0" w:space="0" w:color="auto"/>
        <w:left w:val="none" w:sz="0" w:space="0" w:color="auto"/>
        <w:bottom w:val="none" w:sz="0" w:space="0" w:color="auto"/>
        <w:right w:val="none" w:sz="0" w:space="0" w:color="auto"/>
      </w:divBdr>
      <w:divsChild>
        <w:div w:id="1225409291">
          <w:marLeft w:val="0"/>
          <w:marRight w:val="0"/>
          <w:marTop w:val="0"/>
          <w:marBottom w:val="0"/>
          <w:divBdr>
            <w:top w:val="none" w:sz="0" w:space="0" w:color="auto"/>
            <w:left w:val="none" w:sz="0" w:space="0" w:color="auto"/>
            <w:bottom w:val="none" w:sz="0" w:space="0" w:color="auto"/>
            <w:right w:val="none" w:sz="0" w:space="0" w:color="auto"/>
          </w:divBdr>
          <w:divsChild>
            <w:div w:id="1232737153">
              <w:marLeft w:val="0"/>
              <w:marRight w:val="0"/>
              <w:marTop w:val="0"/>
              <w:marBottom w:val="0"/>
              <w:divBdr>
                <w:top w:val="none" w:sz="0" w:space="0" w:color="auto"/>
                <w:left w:val="none" w:sz="0" w:space="0" w:color="auto"/>
                <w:bottom w:val="none" w:sz="0" w:space="0" w:color="auto"/>
                <w:right w:val="none" w:sz="0" w:space="0" w:color="auto"/>
              </w:divBdr>
              <w:divsChild>
                <w:div w:id="1946040756">
                  <w:marLeft w:val="0"/>
                  <w:marRight w:val="0"/>
                  <w:marTop w:val="0"/>
                  <w:marBottom w:val="0"/>
                  <w:divBdr>
                    <w:top w:val="none" w:sz="0" w:space="0" w:color="auto"/>
                    <w:left w:val="none" w:sz="0" w:space="0" w:color="auto"/>
                    <w:bottom w:val="none" w:sz="0" w:space="0" w:color="auto"/>
                    <w:right w:val="none" w:sz="0" w:space="0" w:color="auto"/>
                  </w:divBdr>
                  <w:divsChild>
                    <w:div w:id="467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00013">
          <w:marLeft w:val="0"/>
          <w:marRight w:val="0"/>
          <w:marTop w:val="0"/>
          <w:marBottom w:val="0"/>
          <w:divBdr>
            <w:top w:val="none" w:sz="0" w:space="0" w:color="auto"/>
            <w:left w:val="none" w:sz="0" w:space="0" w:color="auto"/>
            <w:bottom w:val="none" w:sz="0" w:space="0" w:color="auto"/>
            <w:right w:val="none" w:sz="0" w:space="0" w:color="auto"/>
          </w:divBdr>
          <w:divsChild>
            <w:div w:id="4081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b\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E98A96D-4C7E-464C-8549-DE17B0539A95}">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423960D-1272-428E-B4ED-A26B5A85BF5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24882B1-B8FF-47E2-BA23-2FF5B5CAA074}">
  <we:reference id="wa104381714" version="4.2.0.0" store="en-US" storeType="OMEX"/>
  <we:alternateReferences>
    <we:reference id="wa104381714" version="4.2.0.0" store="" storeType="OMEX"/>
  </we:alternateReferences>
  <we:properties>
    <we:property name="production_outwrite_document" value="&quot;{\&quot;documentId\&quot;:\&quot;c64b852261ebead5\&quot;,\&quot;documentAccessToken\&quot;:\&quot;913d239144c33c956445080784637618\&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100284-0BF6-4654-9440-C7BA3D9E3EE1}">
  <ds:schemaRefs>
    <ds:schemaRef ds:uri="http://schemas.openxmlformats.org/officeDocument/2006/bibliography"/>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16</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2023-09-20T20:03:00Z</dcterms:created>
  <dcterms:modified xsi:type="dcterms:W3CDTF">2023-11-01T05:50:00Z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zotero-version="6.0.27"&gt;&lt;session id="8wBfsB0Y"/&gt;&lt;style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