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519C" w14:textId="77777777" w:rsidR="001B6B55" w:rsidRPr="009926C8" w:rsidRDefault="001B6B55" w:rsidP="009926C8">
      <w:pPr>
        <w:spacing w:after="0" w:line="480" w:lineRule="auto"/>
        <w:ind w:firstLine="720"/>
        <w:rPr>
          <w:rFonts w:ascii="Times New Roman" w:eastAsia="Times New Roman" w:hAnsi="Times New Roman" w:cs="Times New Roman"/>
          <w:sz w:val="24"/>
          <w:szCs w:val="24"/>
        </w:rPr>
      </w:pPr>
    </w:p>
    <w:p w14:paraId="777B9A05" w14:textId="77777777" w:rsidR="001B6B55" w:rsidRPr="009926C8" w:rsidRDefault="001B6B55" w:rsidP="009926C8">
      <w:pPr>
        <w:spacing w:after="0" w:line="480" w:lineRule="auto"/>
        <w:ind w:firstLine="720"/>
        <w:rPr>
          <w:rFonts w:ascii="Times New Roman" w:eastAsia="Times New Roman" w:hAnsi="Times New Roman" w:cs="Times New Roman"/>
          <w:sz w:val="24"/>
          <w:szCs w:val="24"/>
        </w:rPr>
      </w:pPr>
    </w:p>
    <w:p w14:paraId="5BD0B58A" w14:textId="77777777" w:rsidR="001B6B55" w:rsidRPr="009926C8" w:rsidRDefault="001B6B55" w:rsidP="009926C8">
      <w:pPr>
        <w:spacing w:after="0" w:line="480" w:lineRule="auto"/>
        <w:ind w:firstLine="720"/>
        <w:rPr>
          <w:rFonts w:ascii="Times New Roman" w:eastAsia="Times New Roman" w:hAnsi="Times New Roman" w:cs="Times New Roman"/>
          <w:sz w:val="24"/>
          <w:szCs w:val="24"/>
        </w:rPr>
      </w:pPr>
    </w:p>
    <w:p w14:paraId="70D1558F" w14:textId="77777777" w:rsidR="001B6B55" w:rsidRPr="009926C8" w:rsidRDefault="001B6B55" w:rsidP="009926C8">
      <w:pPr>
        <w:spacing w:after="0" w:line="480" w:lineRule="auto"/>
        <w:ind w:firstLine="720"/>
        <w:rPr>
          <w:rFonts w:ascii="Times New Roman" w:eastAsia="Times New Roman" w:hAnsi="Times New Roman" w:cs="Times New Roman"/>
          <w:sz w:val="24"/>
          <w:szCs w:val="24"/>
        </w:rPr>
      </w:pPr>
    </w:p>
    <w:p w14:paraId="29CC3467" w14:textId="77777777" w:rsidR="001B6B55" w:rsidRPr="009926C8" w:rsidRDefault="001B6B55" w:rsidP="009926C8">
      <w:pPr>
        <w:spacing w:after="0" w:line="480" w:lineRule="auto"/>
        <w:ind w:firstLine="720"/>
        <w:rPr>
          <w:rFonts w:ascii="Times New Roman" w:eastAsia="Times New Roman" w:hAnsi="Times New Roman" w:cs="Times New Roman"/>
          <w:sz w:val="24"/>
          <w:szCs w:val="24"/>
        </w:rPr>
      </w:pPr>
    </w:p>
    <w:p w14:paraId="1A032B29" w14:textId="77777777" w:rsidR="001B6B55" w:rsidRPr="009926C8" w:rsidRDefault="00000000" w:rsidP="009926C8">
      <w:pPr>
        <w:spacing w:after="0" w:line="480" w:lineRule="auto"/>
        <w:jc w:val="center"/>
        <w:rPr>
          <w:rFonts w:ascii="Times New Roman" w:eastAsia="Times New Roman" w:hAnsi="Times New Roman" w:cs="Times New Roman"/>
          <w:b/>
          <w:sz w:val="24"/>
          <w:szCs w:val="24"/>
        </w:rPr>
      </w:pPr>
      <w:r w:rsidRPr="009926C8">
        <w:rPr>
          <w:rFonts w:ascii="Times New Roman" w:eastAsia="Times New Roman" w:hAnsi="Times New Roman" w:cs="Times New Roman"/>
          <w:b/>
          <w:sz w:val="24"/>
          <w:szCs w:val="24"/>
        </w:rPr>
        <w:t>D208 PA</w:t>
      </w:r>
    </w:p>
    <w:p w14:paraId="069B9246"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19473AC2" w14:textId="77777777" w:rsidR="001B6B55" w:rsidRPr="009926C8" w:rsidRDefault="00000000" w:rsidP="009926C8">
      <w:pPr>
        <w:spacing w:after="0" w:line="480" w:lineRule="auto"/>
        <w:jc w:val="center"/>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Jon Isak</w:t>
      </w:r>
    </w:p>
    <w:p w14:paraId="5CA5E836" w14:textId="77777777" w:rsidR="001B6B55" w:rsidRPr="009926C8" w:rsidRDefault="00000000" w:rsidP="009926C8">
      <w:pPr>
        <w:spacing w:after="0" w:line="480" w:lineRule="auto"/>
        <w:jc w:val="center"/>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D208: Predictive Modeling</w:t>
      </w:r>
    </w:p>
    <w:p w14:paraId="63CA413F" w14:textId="77777777" w:rsidR="001B6B55" w:rsidRPr="009926C8" w:rsidRDefault="00000000" w:rsidP="009926C8">
      <w:pPr>
        <w:spacing w:after="0" w:line="480" w:lineRule="auto"/>
        <w:jc w:val="center"/>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Eric Straw</w:t>
      </w:r>
    </w:p>
    <w:p w14:paraId="613601B9"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6FED0F5D"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747357F8"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0802C899"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6DD640AA"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4F7BA49B"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5566A90C"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5E7009EC"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0B399767"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3B71F6C7"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1E14F827"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2580AB10" w14:textId="77777777" w:rsidR="001B6B55" w:rsidRPr="009926C8" w:rsidRDefault="001B6B55" w:rsidP="009926C8">
      <w:pPr>
        <w:spacing w:after="0" w:line="480" w:lineRule="auto"/>
        <w:jc w:val="center"/>
        <w:rPr>
          <w:rFonts w:ascii="Times New Roman" w:eastAsia="Times New Roman" w:hAnsi="Times New Roman" w:cs="Times New Roman"/>
          <w:sz w:val="24"/>
          <w:szCs w:val="24"/>
        </w:rPr>
      </w:pPr>
    </w:p>
    <w:p w14:paraId="542F55CF" w14:textId="77777777" w:rsidR="001B6B55" w:rsidRPr="009926C8" w:rsidRDefault="00000000" w:rsidP="009926C8">
      <w:pPr>
        <w:keepNext/>
        <w:keepLines/>
        <w:pBdr>
          <w:top w:val="nil"/>
          <w:left w:val="nil"/>
          <w:bottom w:val="nil"/>
          <w:right w:val="nil"/>
          <w:between w:val="nil"/>
        </w:pBdr>
        <w:spacing w:before="240" w:after="0" w:line="480" w:lineRule="auto"/>
        <w:rPr>
          <w:rFonts w:ascii="Times New Roman" w:eastAsia="Times New Roman" w:hAnsi="Times New Roman" w:cs="Times New Roman"/>
          <w:color w:val="2F5496"/>
          <w:sz w:val="24"/>
          <w:szCs w:val="24"/>
        </w:rPr>
      </w:pPr>
      <w:r w:rsidRPr="009926C8">
        <w:rPr>
          <w:rFonts w:ascii="Times New Roman" w:eastAsia="Times New Roman" w:hAnsi="Times New Roman" w:cs="Times New Roman"/>
          <w:color w:val="2F5496"/>
          <w:sz w:val="24"/>
          <w:szCs w:val="24"/>
        </w:rPr>
        <w:lastRenderedPageBreak/>
        <w:t>Contents</w:t>
      </w:r>
    </w:p>
    <w:sdt>
      <w:sdtPr>
        <w:rPr>
          <w:rFonts w:ascii="Times New Roman" w:hAnsi="Times New Roman" w:cs="Times New Roman"/>
          <w:sz w:val="24"/>
          <w:szCs w:val="24"/>
        </w:rPr>
        <w:id w:val="-736779899"/>
        <w:docPartObj>
          <w:docPartGallery w:val="Table of Contents"/>
          <w:docPartUnique/>
        </w:docPartObj>
      </w:sdtPr>
      <w:sdtContent>
        <w:p w14:paraId="6B1E6155" w14:textId="422E7641" w:rsidR="009926C8" w:rsidRDefault="00000000">
          <w:pPr>
            <w:pStyle w:val="TOC2"/>
            <w:tabs>
              <w:tab w:val="right" w:pos="9350"/>
            </w:tabs>
            <w:rPr>
              <w:noProof/>
            </w:rPr>
          </w:pPr>
          <w:r w:rsidRPr="009926C8">
            <w:rPr>
              <w:rFonts w:ascii="Times New Roman" w:hAnsi="Times New Roman" w:cs="Times New Roman"/>
              <w:sz w:val="24"/>
              <w:szCs w:val="24"/>
            </w:rPr>
            <w:fldChar w:fldCharType="begin"/>
          </w:r>
          <w:r w:rsidRPr="009926C8">
            <w:rPr>
              <w:rFonts w:ascii="Times New Roman" w:hAnsi="Times New Roman" w:cs="Times New Roman"/>
              <w:sz w:val="24"/>
              <w:szCs w:val="24"/>
            </w:rPr>
            <w:instrText xml:space="preserve"> TOC \h \u \z \t "Heading 1,1,Heading 2,2,Heading 3,3,"</w:instrText>
          </w:r>
          <w:r w:rsidRPr="009926C8">
            <w:rPr>
              <w:rFonts w:ascii="Times New Roman" w:hAnsi="Times New Roman" w:cs="Times New Roman"/>
              <w:sz w:val="24"/>
              <w:szCs w:val="24"/>
            </w:rPr>
            <w:fldChar w:fldCharType="separate"/>
          </w:r>
          <w:hyperlink w:anchor="_Toc152037714" w:history="1">
            <w:r w:rsidR="009926C8" w:rsidRPr="008132FC">
              <w:rPr>
                <w:rStyle w:val="Hyperlink"/>
                <w:noProof/>
              </w:rPr>
              <w:t>Part I: Research Question</w:t>
            </w:r>
            <w:r w:rsidR="009926C8">
              <w:rPr>
                <w:noProof/>
                <w:webHidden/>
              </w:rPr>
              <w:tab/>
            </w:r>
            <w:r w:rsidR="009926C8">
              <w:rPr>
                <w:noProof/>
                <w:webHidden/>
              </w:rPr>
              <w:fldChar w:fldCharType="begin"/>
            </w:r>
            <w:r w:rsidR="009926C8">
              <w:rPr>
                <w:noProof/>
                <w:webHidden/>
              </w:rPr>
              <w:instrText xml:space="preserve"> PAGEREF _Toc152037714 \h </w:instrText>
            </w:r>
            <w:r w:rsidR="009926C8">
              <w:rPr>
                <w:noProof/>
                <w:webHidden/>
              </w:rPr>
            </w:r>
            <w:r w:rsidR="009926C8">
              <w:rPr>
                <w:noProof/>
                <w:webHidden/>
              </w:rPr>
              <w:fldChar w:fldCharType="separate"/>
            </w:r>
            <w:r w:rsidR="009926C8">
              <w:rPr>
                <w:noProof/>
                <w:webHidden/>
              </w:rPr>
              <w:t>3</w:t>
            </w:r>
            <w:r w:rsidR="009926C8">
              <w:rPr>
                <w:noProof/>
                <w:webHidden/>
              </w:rPr>
              <w:fldChar w:fldCharType="end"/>
            </w:r>
          </w:hyperlink>
        </w:p>
        <w:p w14:paraId="0788FA03" w14:textId="1E00F369" w:rsidR="009926C8" w:rsidRDefault="00000000">
          <w:pPr>
            <w:pStyle w:val="TOC2"/>
            <w:tabs>
              <w:tab w:val="right" w:pos="9350"/>
            </w:tabs>
            <w:rPr>
              <w:noProof/>
            </w:rPr>
          </w:pPr>
          <w:hyperlink w:anchor="_Toc152037715" w:history="1">
            <w:r w:rsidR="009926C8" w:rsidRPr="008132FC">
              <w:rPr>
                <w:rStyle w:val="Hyperlink"/>
                <w:noProof/>
              </w:rPr>
              <w:t>Part II: Method Justification</w:t>
            </w:r>
            <w:r w:rsidR="009926C8">
              <w:rPr>
                <w:noProof/>
                <w:webHidden/>
              </w:rPr>
              <w:tab/>
            </w:r>
            <w:r w:rsidR="009926C8">
              <w:rPr>
                <w:noProof/>
                <w:webHidden/>
              </w:rPr>
              <w:fldChar w:fldCharType="begin"/>
            </w:r>
            <w:r w:rsidR="009926C8">
              <w:rPr>
                <w:noProof/>
                <w:webHidden/>
              </w:rPr>
              <w:instrText xml:space="preserve"> PAGEREF _Toc152037715 \h </w:instrText>
            </w:r>
            <w:r w:rsidR="009926C8">
              <w:rPr>
                <w:noProof/>
                <w:webHidden/>
              </w:rPr>
            </w:r>
            <w:r w:rsidR="009926C8">
              <w:rPr>
                <w:noProof/>
                <w:webHidden/>
              </w:rPr>
              <w:fldChar w:fldCharType="separate"/>
            </w:r>
            <w:r w:rsidR="009926C8">
              <w:rPr>
                <w:noProof/>
                <w:webHidden/>
              </w:rPr>
              <w:t>3</w:t>
            </w:r>
            <w:r w:rsidR="009926C8">
              <w:rPr>
                <w:noProof/>
                <w:webHidden/>
              </w:rPr>
              <w:fldChar w:fldCharType="end"/>
            </w:r>
          </w:hyperlink>
        </w:p>
        <w:p w14:paraId="2CEBE995" w14:textId="7550E9F0" w:rsidR="009926C8" w:rsidRDefault="00000000">
          <w:pPr>
            <w:pStyle w:val="TOC2"/>
            <w:tabs>
              <w:tab w:val="right" w:pos="9350"/>
            </w:tabs>
            <w:rPr>
              <w:noProof/>
            </w:rPr>
          </w:pPr>
          <w:hyperlink w:anchor="_Toc152037716" w:history="1">
            <w:r w:rsidR="009926C8" w:rsidRPr="008132FC">
              <w:rPr>
                <w:rStyle w:val="Hyperlink"/>
                <w:noProof/>
              </w:rPr>
              <w:t>Part III: Data Preparation</w:t>
            </w:r>
            <w:r w:rsidR="009926C8">
              <w:rPr>
                <w:noProof/>
                <w:webHidden/>
              </w:rPr>
              <w:tab/>
            </w:r>
            <w:r w:rsidR="009926C8">
              <w:rPr>
                <w:noProof/>
                <w:webHidden/>
              </w:rPr>
              <w:fldChar w:fldCharType="begin"/>
            </w:r>
            <w:r w:rsidR="009926C8">
              <w:rPr>
                <w:noProof/>
                <w:webHidden/>
              </w:rPr>
              <w:instrText xml:space="preserve"> PAGEREF _Toc152037716 \h </w:instrText>
            </w:r>
            <w:r w:rsidR="009926C8">
              <w:rPr>
                <w:noProof/>
                <w:webHidden/>
              </w:rPr>
            </w:r>
            <w:r w:rsidR="009926C8">
              <w:rPr>
                <w:noProof/>
                <w:webHidden/>
              </w:rPr>
              <w:fldChar w:fldCharType="separate"/>
            </w:r>
            <w:r w:rsidR="009926C8">
              <w:rPr>
                <w:noProof/>
                <w:webHidden/>
              </w:rPr>
              <w:t>4</w:t>
            </w:r>
            <w:r w:rsidR="009926C8">
              <w:rPr>
                <w:noProof/>
                <w:webHidden/>
              </w:rPr>
              <w:fldChar w:fldCharType="end"/>
            </w:r>
          </w:hyperlink>
        </w:p>
        <w:p w14:paraId="716CBE36" w14:textId="442D322B" w:rsidR="009926C8" w:rsidRDefault="00000000">
          <w:pPr>
            <w:pStyle w:val="TOC2"/>
            <w:tabs>
              <w:tab w:val="right" w:pos="9350"/>
            </w:tabs>
            <w:rPr>
              <w:noProof/>
            </w:rPr>
          </w:pPr>
          <w:hyperlink w:anchor="_Toc152037717" w:history="1">
            <w:r w:rsidR="009926C8" w:rsidRPr="008132FC">
              <w:rPr>
                <w:rStyle w:val="Hyperlink"/>
                <w:noProof/>
              </w:rPr>
              <w:t>Part IV: Model Comparison and Analysis</w:t>
            </w:r>
            <w:r w:rsidR="009926C8">
              <w:rPr>
                <w:noProof/>
                <w:webHidden/>
              </w:rPr>
              <w:tab/>
            </w:r>
            <w:r w:rsidR="009926C8">
              <w:rPr>
                <w:noProof/>
                <w:webHidden/>
              </w:rPr>
              <w:fldChar w:fldCharType="begin"/>
            </w:r>
            <w:r w:rsidR="009926C8">
              <w:rPr>
                <w:noProof/>
                <w:webHidden/>
              </w:rPr>
              <w:instrText xml:space="preserve"> PAGEREF _Toc152037717 \h </w:instrText>
            </w:r>
            <w:r w:rsidR="009926C8">
              <w:rPr>
                <w:noProof/>
                <w:webHidden/>
              </w:rPr>
            </w:r>
            <w:r w:rsidR="009926C8">
              <w:rPr>
                <w:noProof/>
                <w:webHidden/>
              </w:rPr>
              <w:fldChar w:fldCharType="separate"/>
            </w:r>
            <w:r w:rsidR="009926C8">
              <w:rPr>
                <w:noProof/>
                <w:webHidden/>
              </w:rPr>
              <w:t>6</w:t>
            </w:r>
            <w:r w:rsidR="009926C8">
              <w:rPr>
                <w:noProof/>
                <w:webHidden/>
              </w:rPr>
              <w:fldChar w:fldCharType="end"/>
            </w:r>
          </w:hyperlink>
        </w:p>
        <w:p w14:paraId="73CA0996" w14:textId="6EE1D686" w:rsidR="009926C8" w:rsidRDefault="00000000">
          <w:pPr>
            <w:pStyle w:val="TOC2"/>
            <w:tabs>
              <w:tab w:val="right" w:pos="9350"/>
            </w:tabs>
            <w:rPr>
              <w:noProof/>
            </w:rPr>
          </w:pPr>
          <w:hyperlink w:anchor="_Toc152037718" w:history="1">
            <w:r w:rsidR="009926C8" w:rsidRPr="008132FC">
              <w:rPr>
                <w:rStyle w:val="Hyperlink"/>
                <w:noProof/>
              </w:rPr>
              <w:t>Part V: Data Summary and Implications</w:t>
            </w:r>
            <w:r w:rsidR="009926C8">
              <w:rPr>
                <w:noProof/>
                <w:webHidden/>
              </w:rPr>
              <w:tab/>
            </w:r>
            <w:r w:rsidR="009926C8">
              <w:rPr>
                <w:noProof/>
                <w:webHidden/>
              </w:rPr>
              <w:fldChar w:fldCharType="begin"/>
            </w:r>
            <w:r w:rsidR="009926C8">
              <w:rPr>
                <w:noProof/>
                <w:webHidden/>
              </w:rPr>
              <w:instrText xml:space="preserve"> PAGEREF _Toc152037718 \h </w:instrText>
            </w:r>
            <w:r w:rsidR="009926C8">
              <w:rPr>
                <w:noProof/>
                <w:webHidden/>
              </w:rPr>
            </w:r>
            <w:r w:rsidR="009926C8">
              <w:rPr>
                <w:noProof/>
                <w:webHidden/>
              </w:rPr>
              <w:fldChar w:fldCharType="separate"/>
            </w:r>
            <w:r w:rsidR="009926C8">
              <w:rPr>
                <w:noProof/>
                <w:webHidden/>
              </w:rPr>
              <w:t>11</w:t>
            </w:r>
            <w:r w:rsidR="009926C8">
              <w:rPr>
                <w:noProof/>
                <w:webHidden/>
              </w:rPr>
              <w:fldChar w:fldCharType="end"/>
            </w:r>
          </w:hyperlink>
        </w:p>
        <w:p w14:paraId="28DEB5F5" w14:textId="6B782770" w:rsidR="009926C8" w:rsidRDefault="00000000">
          <w:pPr>
            <w:pStyle w:val="TOC2"/>
            <w:tabs>
              <w:tab w:val="right" w:pos="9350"/>
            </w:tabs>
            <w:rPr>
              <w:noProof/>
            </w:rPr>
          </w:pPr>
          <w:hyperlink w:anchor="_Toc152037719" w:history="1">
            <w:r w:rsidR="009926C8" w:rsidRPr="008132FC">
              <w:rPr>
                <w:rStyle w:val="Hyperlink"/>
                <w:noProof/>
              </w:rPr>
              <w:t>Part VI: Demonstration</w:t>
            </w:r>
            <w:r w:rsidR="009926C8">
              <w:rPr>
                <w:noProof/>
                <w:webHidden/>
              </w:rPr>
              <w:tab/>
            </w:r>
            <w:r w:rsidR="009926C8">
              <w:rPr>
                <w:noProof/>
                <w:webHidden/>
              </w:rPr>
              <w:fldChar w:fldCharType="begin"/>
            </w:r>
            <w:r w:rsidR="009926C8">
              <w:rPr>
                <w:noProof/>
                <w:webHidden/>
              </w:rPr>
              <w:instrText xml:space="preserve"> PAGEREF _Toc152037719 \h </w:instrText>
            </w:r>
            <w:r w:rsidR="009926C8">
              <w:rPr>
                <w:noProof/>
                <w:webHidden/>
              </w:rPr>
            </w:r>
            <w:r w:rsidR="009926C8">
              <w:rPr>
                <w:noProof/>
                <w:webHidden/>
              </w:rPr>
              <w:fldChar w:fldCharType="separate"/>
            </w:r>
            <w:r w:rsidR="009926C8">
              <w:rPr>
                <w:noProof/>
                <w:webHidden/>
              </w:rPr>
              <w:t>12</w:t>
            </w:r>
            <w:r w:rsidR="009926C8">
              <w:rPr>
                <w:noProof/>
                <w:webHidden/>
              </w:rPr>
              <w:fldChar w:fldCharType="end"/>
            </w:r>
          </w:hyperlink>
        </w:p>
        <w:p w14:paraId="431A381C" w14:textId="02F7323A" w:rsidR="001B6B55" w:rsidRPr="009926C8" w:rsidRDefault="00000000" w:rsidP="009926C8">
          <w:pPr>
            <w:widowControl w:val="0"/>
            <w:tabs>
              <w:tab w:val="right" w:pos="12000"/>
            </w:tabs>
            <w:spacing w:before="60" w:after="0" w:line="480" w:lineRule="auto"/>
            <w:rPr>
              <w:rFonts w:ascii="Times New Roman" w:eastAsia="Arial" w:hAnsi="Times New Roman" w:cs="Times New Roman"/>
              <w:b/>
              <w:color w:val="000000"/>
              <w:sz w:val="24"/>
              <w:szCs w:val="24"/>
            </w:rPr>
          </w:pPr>
          <w:r w:rsidRPr="009926C8">
            <w:rPr>
              <w:rFonts w:ascii="Times New Roman" w:hAnsi="Times New Roman" w:cs="Times New Roman"/>
              <w:sz w:val="24"/>
              <w:szCs w:val="24"/>
            </w:rPr>
            <w:fldChar w:fldCharType="end"/>
          </w:r>
        </w:p>
      </w:sdtContent>
    </w:sdt>
    <w:p w14:paraId="5FE765A8" w14:textId="77777777" w:rsidR="001B6B55" w:rsidRPr="009926C8" w:rsidRDefault="001B6B55" w:rsidP="009926C8">
      <w:pPr>
        <w:spacing w:line="480" w:lineRule="auto"/>
        <w:rPr>
          <w:rFonts w:ascii="Times New Roman" w:eastAsia="Times New Roman" w:hAnsi="Times New Roman" w:cs="Times New Roman"/>
          <w:b/>
          <w:sz w:val="24"/>
          <w:szCs w:val="24"/>
        </w:rPr>
      </w:pPr>
    </w:p>
    <w:p w14:paraId="4B33D5EB" w14:textId="77777777" w:rsidR="001B6B55" w:rsidRPr="009926C8" w:rsidRDefault="001B6B55" w:rsidP="009926C8">
      <w:pPr>
        <w:tabs>
          <w:tab w:val="left" w:pos="3721"/>
        </w:tabs>
        <w:spacing w:line="480" w:lineRule="auto"/>
        <w:rPr>
          <w:rFonts w:ascii="Times New Roman" w:eastAsia="Times New Roman" w:hAnsi="Times New Roman" w:cs="Times New Roman"/>
          <w:sz w:val="24"/>
          <w:szCs w:val="24"/>
        </w:rPr>
      </w:pPr>
    </w:p>
    <w:p w14:paraId="1EA263D4" w14:textId="77777777" w:rsidR="001B6B55" w:rsidRPr="009926C8" w:rsidRDefault="00000000" w:rsidP="009926C8">
      <w:pPr>
        <w:pageBreakBefore/>
        <w:pBdr>
          <w:top w:val="nil"/>
          <w:left w:val="nil"/>
          <w:bottom w:val="nil"/>
          <w:right w:val="nil"/>
          <w:between w:val="nil"/>
        </w:pBdr>
        <w:spacing w:after="0" w:line="480" w:lineRule="auto"/>
        <w:jc w:val="center"/>
        <w:rPr>
          <w:rFonts w:ascii="Times New Roman" w:eastAsia="Times New Roman" w:hAnsi="Times New Roman" w:cs="Times New Roman"/>
          <w:b/>
          <w:color w:val="000000"/>
          <w:sz w:val="24"/>
          <w:szCs w:val="24"/>
        </w:rPr>
      </w:pPr>
      <w:bookmarkStart w:id="0" w:name="_gjdgxs" w:colFirst="0" w:colLast="0"/>
      <w:bookmarkEnd w:id="0"/>
      <w:r w:rsidRPr="009926C8">
        <w:rPr>
          <w:rFonts w:ascii="Times New Roman" w:eastAsia="Times New Roman" w:hAnsi="Times New Roman" w:cs="Times New Roman"/>
          <w:b/>
          <w:color w:val="000000"/>
          <w:sz w:val="24"/>
          <w:szCs w:val="24"/>
        </w:rPr>
        <w:lastRenderedPageBreak/>
        <w:t>D208 PA</w:t>
      </w:r>
    </w:p>
    <w:p w14:paraId="56DC6C1E" w14:textId="77777777" w:rsidR="001B6B55" w:rsidRPr="009926C8" w:rsidRDefault="00000000" w:rsidP="009926C8">
      <w:pPr>
        <w:pStyle w:val="Heading2"/>
        <w:spacing w:line="480" w:lineRule="auto"/>
      </w:pPr>
      <w:bookmarkStart w:id="1" w:name="_Toc152037714"/>
      <w:r w:rsidRPr="009926C8">
        <w:t>Part I: Research Question</w:t>
      </w:r>
      <w:bookmarkEnd w:id="1"/>
    </w:p>
    <w:p w14:paraId="612CAC43" w14:textId="77777777" w:rsidR="001B6B55" w:rsidRPr="009926C8" w:rsidRDefault="001B6B55" w:rsidP="009926C8">
      <w:pPr>
        <w:spacing w:line="480" w:lineRule="auto"/>
        <w:rPr>
          <w:rFonts w:ascii="Times New Roman" w:eastAsia="Times New Roman" w:hAnsi="Times New Roman" w:cs="Times New Roman"/>
          <w:sz w:val="24"/>
          <w:szCs w:val="24"/>
        </w:rPr>
      </w:pPr>
    </w:p>
    <w:p w14:paraId="09D97FBA" w14:textId="7C21C516"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 xml:space="preserve">A1. I will use multiple linear regression modeling to research the question, </w:t>
      </w:r>
      <w:r w:rsidR="009926C8" w:rsidRPr="009926C8">
        <w:rPr>
          <w:rFonts w:ascii="Times New Roman" w:eastAsia="Times New Roman" w:hAnsi="Times New Roman" w:cs="Times New Roman"/>
          <w:color w:val="0F0F0F"/>
          <w:sz w:val="24"/>
          <w:szCs w:val="24"/>
        </w:rPr>
        <w:t>what</w:t>
      </w:r>
      <w:r w:rsidRPr="009926C8">
        <w:rPr>
          <w:rFonts w:ascii="Times New Roman" w:eastAsia="Times New Roman" w:hAnsi="Times New Roman" w:cs="Times New Roman"/>
          <w:color w:val="0F0F0F"/>
          <w:sz w:val="24"/>
          <w:szCs w:val="24"/>
        </w:rPr>
        <w:t xml:space="preserve"> are the factors contributing to higher monthly charges for customers?</w:t>
      </w:r>
      <w:r w:rsidRPr="009926C8">
        <w:rPr>
          <w:rFonts w:ascii="Times New Roman" w:eastAsia="Times New Roman" w:hAnsi="Times New Roman" w:cs="Times New Roman"/>
          <w:sz w:val="24"/>
          <w:szCs w:val="24"/>
        </w:rPr>
        <w:t xml:space="preserve"> </w:t>
      </w:r>
      <w:r w:rsidRPr="009926C8">
        <w:rPr>
          <w:rFonts w:ascii="Times New Roman" w:eastAsia="Times New Roman" w:hAnsi="Times New Roman" w:cs="Times New Roman"/>
          <w:color w:val="0F0F0F"/>
          <w:sz w:val="24"/>
          <w:szCs w:val="24"/>
        </w:rPr>
        <w:t>This question aims to explore the relationship between different factors and monthly charge.</w:t>
      </w:r>
      <w:r w:rsidRPr="009926C8">
        <w:rPr>
          <w:rFonts w:ascii="Times New Roman" w:eastAsia="Times New Roman" w:hAnsi="Times New Roman" w:cs="Times New Roman"/>
          <w:sz w:val="24"/>
          <w:szCs w:val="24"/>
        </w:rPr>
        <w:t xml:space="preserve"> Identifying the relationship could allow the company to gain insights into what drives higher costs. These insights can be used for pricing strategies to optimize revenue.</w:t>
      </w:r>
    </w:p>
    <w:p w14:paraId="7805BFEF" w14:textId="77777777"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A2. The goal of the data analysis is to uncover and understand the relationships between variables and monthly charges. Another goal is to identify significant predictors to create a model.</w:t>
      </w:r>
    </w:p>
    <w:p w14:paraId="0FA12AF7" w14:textId="77777777" w:rsidR="001B6B55" w:rsidRPr="009926C8" w:rsidRDefault="001B6B55" w:rsidP="009926C8">
      <w:pPr>
        <w:spacing w:line="480" w:lineRule="auto"/>
        <w:rPr>
          <w:rFonts w:ascii="Times New Roman" w:eastAsia="Times New Roman" w:hAnsi="Times New Roman" w:cs="Times New Roman"/>
          <w:sz w:val="24"/>
          <w:szCs w:val="24"/>
        </w:rPr>
      </w:pPr>
    </w:p>
    <w:p w14:paraId="34F9F204" w14:textId="77777777" w:rsidR="001B6B55" w:rsidRPr="009926C8" w:rsidRDefault="00000000" w:rsidP="009926C8">
      <w:pPr>
        <w:pStyle w:val="Heading2"/>
        <w:spacing w:line="480" w:lineRule="auto"/>
      </w:pPr>
      <w:bookmarkStart w:id="2" w:name="_Toc152037715"/>
      <w:r w:rsidRPr="009926C8">
        <w:t>Part II: Method Justification</w:t>
      </w:r>
      <w:bookmarkEnd w:id="2"/>
    </w:p>
    <w:p w14:paraId="73C64457" w14:textId="77777777" w:rsidR="001B6B55" w:rsidRPr="009926C8" w:rsidRDefault="001B6B55" w:rsidP="009926C8">
      <w:pPr>
        <w:spacing w:line="480" w:lineRule="auto"/>
        <w:rPr>
          <w:rFonts w:ascii="Times New Roman" w:eastAsia="Times New Roman" w:hAnsi="Times New Roman" w:cs="Times New Roman"/>
          <w:sz w:val="24"/>
          <w:szCs w:val="24"/>
        </w:rPr>
      </w:pPr>
    </w:p>
    <w:p w14:paraId="1838A2FC" w14:textId="77777777"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 xml:space="preserve">B1. A multiple linear regression model relies on four conditions. The model’s residuals are close to normal. The residuals have similar variability. The </w:t>
      </w:r>
      <w:r w:rsidRPr="009926C8">
        <w:rPr>
          <w:rFonts w:ascii="Times New Roman" w:eastAsia="Times New Roman" w:hAnsi="Times New Roman" w:cs="Times New Roman"/>
          <w:color w:val="000000"/>
          <w:sz w:val="24"/>
          <w:szCs w:val="24"/>
        </w:rPr>
        <w:t>residuals are independent</w:t>
      </w:r>
      <w:r w:rsidRPr="009926C8">
        <w:rPr>
          <w:rFonts w:ascii="Times New Roman" w:eastAsia="Times New Roman" w:hAnsi="Times New Roman" w:cs="Times New Roman"/>
          <w:sz w:val="24"/>
          <w:szCs w:val="24"/>
        </w:rPr>
        <w:t>, and each variable has a linear relationship with the outcome (Libretexts, 2023).</w:t>
      </w:r>
    </w:p>
    <w:p w14:paraId="4FD16E3E" w14:textId="2C5D0DD3"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B2</w:t>
      </w:r>
      <w:r w:rsidR="009926C8" w:rsidRPr="009926C8">
        <w:rPr>
          <w:rFonts w:ascii="Times New Roman" w:eastAsia="Times New Roman" w:hAnsi="Times New Roman" w:cs="Times New Roman"/>
          <w:sz w:val="24"/>
          <w:szCs w:val="24"/>
        </w:rPr>
        <w:t xml:space="preserve">. </w:t>
      </w:r>
      <w:r w:rsidRPr="009926C8">
        <w:rPr>
          <w:rFonts w:ascii="Times New Roman" w:eastAsia="Roboto" w:hAnsi="Times New Roman" w:cs="Times New Roman"/>
          <w:color w:val="374151"/>
          <w:sz w:val="24"/>
          <w:szCs w:val="24"/>
        </w:rPr>
        <w:t xml:space="preserve">I will conduct the analysis using Python within a Jupyter notebook environment. Python serves as an excellent choice due to its rich resources, including extensive documentation, tutorials, and community support, which are useful for each phase of the analysis. Moreover, Python has numerous powerful libraries like Pandas, NumPy, Matplotlib, Seaborn, sklearn, and Statsmodels, enhancing its suitability for a wide spectrum of data analysis tasks. Pandas offers </w:t>
      </w:r>
      <w:r w:rsidRPr="009926C8">
        <w:rPr>
          <w:rFonts w:ascii="Times New Roman" w:eastAsia="Roboto" w:hAnsi="Times New Roman" w:cs="Times New Roman"/>
          <w:color w:val="374151"/>
          <w:sz w:val="24"/>
          <w:szCs w:val="24"/>
        </w:rPr>
        <w:lastRenderedPageBreak/>
        <w:t>efficient data manipulation capabilities, allowing seamless handling and transformation of datasets. NumPy provides essential numerical operations and efficient array handling, enabling quick and optimized mathematical computations. Additionally, Matplotlib and Seaborn facilitate the creation of insightful visualizations. Sklearn provides a wide array of machine learning algorithms and tools for data mining and analysis. Statsmodels offers statistical models and tests for exploring data. The usefulness of Python libraries makes it an ideal choice for this analysis, offering the necessary tools to perform data processing, statistical modeling, visualization, and result interpretation effectively.</w:t>
      </w:r>
      <w:r w:rsidRPr="009926C8">
        <w:rPr>
          <w:rFonts w:ascii="Times New Roman" w:eastAsia="Times New Roman" w:hAnsi="Times New Roman" w:cs="Times New Roman"/>
          <w:sz w:val="24"/>
          <w:szCs w:val="24"/>
        </w:rPr>
        <w:t xml:space="preserve"> (Terra, 2019).</w:t>
      </w:r>
    </w:p>
    <w:p w14:paraId="307F326A" w14:textId="0E730CFA"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 xml:space="preserve">B3.  Multiple linear regression is a suitable technique for analyzing the factors influencing monthly charges due to its capability to handle multiple predictors simultaneously. In this context, the research aims to estimate the relationship between the dependent variable, monthly charges, and several independent variables that potentially impact these charges. </w:t>
      </w:r>
      <w:r w:rsidR="009926C8" w:rsidRPr="009926C8">
        <w:rPr>
          <w:rFonts w:ascii="Times New Roman" w:eastAsia="Times New Roman" w:hAnsi="Times New Roman" w:cs="Times New Roman"/>
          <w:sz w:val="24"/>
          <w:szCs w:val="24"/>
        </w:rPr>
        <w:t>This method</w:t>
      </w:r>
      <w:r w:rsidRPr="009926C8">
        <w:rPr>
          <w:rFonts w:ascii="Times New Roman" w:eastAsia="Times New Roman" w:hAnsi="Times New Roman" w:cs="Times New Roman"/>
          <w:sz w:val="24"/>
          <w:szCs w:val="24"/>
        </w:rPr>
        <w:t xml:space="preserve"> accommodates the inclusion of numerous predictors, allowing the assessment of how each independent variable contributes to the variability observed in the monthly charges. Furthermore, it enables the identification of which factors, among the multiple variables considered, hold stronger associations with the dependent variable. By leveraging this technique, a comprehensive understanding of how various factors collectively affect monthly charges can be attained, facilitating more informed decision-making processes within the studied domain.</w:t>
      </w:r>
    </w:p>
    <w:p w14:paraId="1ABDE9F2" w14:textId="77777777" w:rsidR="001B6B55" w:rsidRPr="009926C8" w:rsidRDefault="001B6B55" w:rsidP="009926C8">
      <w:pPr>
        <w:spacing w:line="480" w:lineRule="auto"/>
        <w:rPr>
          <w:rFonts w:ascii="Times New Roman" w:eastAsia="Times New Roman" w:hAnsi="Times New Roman" w:cs="Times New Roman"/>
          <w:sz w:val="24"/>
          <w:szCs w:val="24"/>
        </w:rPr>
      </w:pPr>
    </w:p>
    <w:p w14:paraId="02C4AFCD" w14:textId="77777777" w:rsidR="001B6B55" w:rsidRPr="009926C8" w:rsidRDefault="00000000" w:rsidP="009926C8">
      <w:pPr>
        <w:pStyle w:val="Heading2"/>
        <w:spacing w:line="480" w:lineRule="auto"/>
      </w:pPr>
      <w:bookmarkStart w:id="3" w:name="_Toc152037716"/>
      <w:r w:rsidRPr="009926C8">
        <w:t>Part III: Data Preparation</w:t>
      </w:r>
      <w:bookmarkEnd w:id="3"/>
    </w:p>
    <w:p w14:paraId="4E98F881" w14:textId="77777777"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 xml:space="preserve">The provided churn dataset is assumed to have been cleaned according to the file description. An assessment will be conducted to verify its cleanliness by checking for missing values and data types. The goals of this verification process are to detect any missing entries and ensure </w:t>
      </w:r>
      <w:r w:rsidRPr="009926C8">
        <w:rPr>
          <w:rFonts w:ascii="Times New Roman" w:eastAsia="Times New Roman" w:hAnsi="Times New Roman" w:cs="Times New Roman"/>
          <w:sz w:val="24"/>
          <w:szCs w:val="24"/>
        </w:rPr>
        <w:lastRenderedPageBreak/>
        <w:t>consistency with the data dictionary. No missing values were found, and the data types across columns were consistent with the expected values outlined in the data dictionary. This indicates that the dataset does not require additional cleaning and is suitable for subsequent analysis. The verification code is included with the file.</w:t>
      </w:r>
    </w:p>
    <w:p w14:paraId="5D824D12" w14:textId="77777777"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 xml:space="preserve">C2. The dependent variable, 'MonthlyCharge', had a mean of $172.62 with a standard deviation of $42.94. The minimum was $79.98, and the maximum was $290.16. The median was $167.48. Regarding the independent variables, 'Age' spans from 18 to 89 years, with an average age of approximately 53.08 years and a standard deviation of 20.70. 'Children' shows a mean of around 2.09 children per household, with a maximum of 10 children. 'Income' had a mean income of $39,806 and ranged from $348.67 to $258,900.70. The 'Tenure' variable had a range from 1 to 72 months, with an average of 34.53 months. 'OnlineSecurity' ranged from 0 to 1 for no and yes. A mean of .3576 indicates that 35.76% of customers signed up for online security. For ‘InternetService’, 4408 had fiber, 3463 had DSL, and 2129 had none. </w:t>
      </w:r>
    </w:p>
    <w:p w14:paraId="6AD3A512" w14:textId="77777777" w:rsidR="001B6B55" w:rsidRPr="009926C8" w:rsidRDefault="001B6B55" w:rsidP="009926C8">
      <w:pPr>
        <w:spacing w:line="480" w:lineRule="auto"/>
        <w:rPr>
          <w:rFonts w:ascii="Times New Roman" w:eastAsia="Times New Roman" w:hAnsi="Times New Roman" w:cs="Times New Roman"/>
          <w:sz w:val="24"/>
          <w:szCs w:val="24"/>
        </w:rPr>
      </w:pPr>
    </w:p>
    <w:p w14:paraId="54709534" w14:textId="55A7F97B"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C3</w:t>
      </w:r>
      <w:r w:rsidR="009926C8" w:rsidRPr="009926C8">
        <w:rPr>
          <w:rFonts w:ascii="Times New Roman" w:eastAsia="Times New Roman" w:hAnsi="Times New Roman" w:cs="Times New Roman"/>
          <w:sz w:val="24"/>
          <w:szCs w:val="24"/>
        </w:rPr>
        <w:t xml:space="preserve">. </w:t>
      </w:r>
      <w:r w:rsidRPr="009926C8">
        <w:rPr>
          <w:rFonts w:ascii="Times New Roman" w:eastAsia="Times New Roman" w:hAnsi="Times New Roman" w:cs="Times New Roman"/>
          <w:sz w:val="24"/>
          <w:szCs w:val="24"/>
        </w:rPr>
        <w:t>The bivariate visualizations and summaries reveal insightful patterns in the independent variables concerning monthly charges. Regarding the histograms, a histogram of monthly charges shows a bell curve with a left skew. A distribution of age shows a uniform distribution. Children and income show a left skew. Tenure shows a bimodal distribution</w:t>
      </w:r>
      <w:r w:rsidR="009926C8" w:rsidRPr="009926C8">
        <w:rPr>
          <w:rFonts w:ascii="Times New Roman" w:eastAsia="Times New Roman" w:hAnsi="Times New Roman" w:cs="Times New Roman"/>
          <w:sz w:val="24"/>
          <w:szCs w:val="24"/>
        </w:rPr>
        <w:t xml:space="preserve">. </w:t>
      </w:r>
      <w:r w:rsidRPr="009926C8">
        <w:rPr>
          <w:rFonts w:ascii="Times New Roman" w:eastAsia="Times New Roman" w:hAnsi="Times New Roman" w:cs="Times New Roman"/>
          <w:sz w:val="24"/>
          <w:szCs w:val="24"/>
        </w:rPr>
        <w:t>A distinction of internet service indicates the frequency order as fiber optic, DSL, then none. A distribution of monthly security indicates most customers answered no.</w:t>
      </w:r>
    </w:p>
    <w:p w14:paraId="7E18DADB" w14:textId="77777777" w:rsidR="001B6B55" w:rsidRPr="009926C8" w:rsidRDefault="001B6B55" w:rsidP="009926C8">
      <w:pPr>
        <w:spacing w:line="480" w:lineRule="auto"/>
        <w:rPr>
          <w:rFonts w:ascii="Times New Roman" w:eastAsia="Times New Roman" w:hAnsi="Times New Roman" w:cs="Times New Roman"/>
          <w:sz w:val="24"/>
          <w:szCs w:val="24"/>
        </w:rPr>
      </w:pPr>
    </w:p>
    <w:p w14:paraId="1A910423" w14:textId="0C7D22F1"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lastRenderedPageBreak/>
        <w:t>C4.  The data needs to be transformed to create a suitable dataset for analysis. The objectives of these transformations include standardizing numeric variables and encoding categorical variables for effective interpretation within the regression model. The first goal involves standardization of the numeric variables, 'MonthlyCharge', 'Age', 'Children', 'Income', and 'Tenure'. This aims to ensure these variables share a comparable scale, allowing for meaningful comparisons and interpretations in the regression model. The second goal pertains to encoding categorical variables, ‘</w:t>
      </w:r>
      <w:r w:rsidRPr="009926C8">
        <w:rPr>
          <w:rFonts w:ascii="Times New Roman" w:eastAsia="Roboto" w:hAnsi="Times New Roman" w:cs="Times New Roman"/>
          <w:color w:val="0F0F0F"/>
          <w:sz w:val="24"/>
          <w:szCs w:val="24"/>
        </w:rPr>
        <w:t>InternetService</w:t>
      </w:r>
      <w:r w:rsidRPr="009926C8">
        <w:rPr>
          <w:rFonts w:ascii="Times New Roman" w:eastAsia="Times New Roman" w:hAnsi="Times New Roman" w:cs="Times New Roman"/>
          <w:sz w:val="24"/>
          <w:szCs w:val="24"/>
        </w:rPr>
        <w:t>’ and ‘OnlineSecurity</w:t>
      </w:r>
      <w:r w:rsidR="009926C8" w:rsidRPr="009926C8">
        <w:rPr>
          <w:rFonts w:ascii="Times New Roman" w:eastAsia="Times New Roman" w:hAnsi="Times New Roman" w:cs="Times New Roman"/>
          <w:sz w:val="24"/>
          <w:szCs w:val="24"/>
        </w:rPr>
        <w:t>,’</w:t>
      </w:r>
      <w:r w:rsidRPr="009926C8">
        <w:rPr>
          <w:rFonts w:ascii="Times New Roman" w:eastAsia="Times New Roman" w:hAnsi="Times New Roman" w:cs="Times New Roman"/>
          <w:sz w:val="24"/>
          <w:szCs w:val="24"/>
        </w:rPr>
        <w:t xml:space="preserve"> into a numerical format suitable for regression analysis. For example, by converting ‘OnlineSecurity’ into numeric values like 0 for no and 1 for yes using label encoding, the model can effectively interpret this categorical data. These transformations will prepare the data for the comprehensive analysis (Upadhyay, 2020)</w:t>
      </w:r>
    </w:p>
    <w:p w14:paraId="485880DD" w14:textId="765ED5C0"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C5</w:t>
      </w:r>
      <w:r w:rsidR="009926C8" w:rsidRPr="009926C8">
        <w:rPr>
          <w:rFonts w:ascii="Times New Roman" w:eastAsia="Times New Roman" w:hAnsi="Times New Roman" w:cs="Times New Roman"/>
          <w:sz w:val="24"/>
          <w:szCs w:val="24"/>
        </w:rPr>
        <w:t xml:space="preserve">. </w:t>
      </w:r>
      <w:r w:rsidRPr="009926C8">
        <w:rPr>
          <w:rFonts w:ascii="Times New Roman" w:eastAsia="Times New Roman" w:hAnsi="Times New Roman" w:cs="Times New Roman"/>
          <w:sz w:val="24"/>
          <w:szCs w:val="24"/>
        </w:rPr>
        <w:t>The file is attached.</w:t>
      </w:r>
    </w:p>
    <w:p w14:paraId="06548970" w14:textId="77777777" w:rsidR="001B6B55" w:rsidRPr="009926C8" w:rsidRDefault="001B6B55" w:rsidP="009926C8">
      <w:pPr>
        <w:spacing w:line="480" w:lineRule="auto"/>
        <w:rPr>
          <w:rFonts w:ascii="Times New Roman" w:eastAsia="Times New Roman" w:hAnsi="Times New Roman" w:cs="Times New Roman"/>
          <w:sz w:val="24"/>
          <w:szCs w:val="24"/>
        </w:rPr>
      </w:pPr>
    </w:p>
    <w:p w14:paraId="7429376B" w14:textId="77777777" w:rsidR="001B6B55" w:rsidRPr="009926C8" w:rsidRDefault="00000000" w:rsidP="009926C8">
      <w:pPr>
        <w:pStyle w:val="Heading2"/>
        <w:spacing w:line="480" w:lineRule="auto"/>
      </w:pPr>
      <w:bookmarkStart w:id="4" w:name="_Toc152037717"/>
      <w:r w:rsidRPr="009926C8">
        <w:t>Part IV: Model Comparison and Analysis</w:t>
      </w:r>
      <w:bookmarkEnd w:id="4"/>
    </w:p>
    <w:p w14:paraId="6C400ABD" w14:textId="77777777" w:rsidR="001B6B55" w:rsidRPr="009926C8" w:rsidRDefault="00000000" w:rsidP="009926C8">
      <w:pPr>
        <w:spacing w:line="480" w:lineRule="auto"/>
        <w:rPr>
          <w:rFonts w:ascii="Times New Roman" w:eastAsia="Times New Roman" w:hAnsi="Times New Roman" w:cs="Times New Roman"/>
          <w:color w:val="0F0F0F"/>
          <w:sz w:val="24"/>
          <w:szCs w:val="24"/>
        </w:rPr>
      </w:pPr>
      <w:bookmarkStart w:id="5" w:name="_2et92p0" w:colFirst="0" w:colLast="0"/>
      <w:bookmarkEnd w:id="5"/>
      <w:r w:rsidRPr="009926C8">
        <w:rPr>
          <w:rFonts w:ascii="Times New Roman" w:eastAsia="Times New Roman" w:hAnsi="Times New Roman" w:cs="Times New Roman"/>
          <w:sz w:val="24"/>
          <w:szCs w:val="24"/>
        </w:rPr>
        <w:t xml:space="preserve">D1.  The OLS Regression results showcase the statistics and coefficients of a multiple linear regression model aimed at understanding factors impacting customer monthly charge. The model accounts for approximately 9.8% of the variance in </w:t>
      </w:r>
      <w:r w:rsidRPr="009926C8">
        <w:rPr>
          <w:rFonts w:ascii="Times New Roman" w:eastAsia="Times New Roman" w:hAnsi="Times New Roman" w:cs="Times New Roman"/>
          <w:color w:val="0F0F0F"/>
          <w:sz w:val="24"/>
          <w:szCs w:val="24"/>
        </w:rPr>
        <w:t>MonthlyCharge</w:t>
      </w:r>
      <w:r w:rsidRPr="009926C8">
        <w:rPr>
          <w:rFonts w:ascii="Times New Roman" w:eastAsia="Times New Roman" w:hAnsi="Times New Roman" w:cs="Times New Roman"/>
          <w:sz w:val="24"/>
          <w:szCs w:val="24"/>
        </w:rPr>
        <w:t xml:space="preserve">, signifying its low ability to explain variations. </w:t>
      </w:r>
      <w:r w:rsidRPr="009926C8">
        <w:rPr>
          <w:rFonts w:ascii="Times New Roman" w:eastAsia="Times New Roman" w:hAnsi="Times New Roman" w:cs="Times New Roman"/>
          <w:color w:val="0F0F0F"/>
          <w:sz w:val="24"/>
          <w:szCs w:val="24"/>
        </w:rPr>
        <w:t xml:space="preserve">Adjusted R-squared is similar at .098.  </w:t>
      </w:r>
      <w:r w:rsidRPr="009926C8">
        <w:rPr>
          <w:rFonts w:ascii="Times New Roman" w:eastAsia="Roboto" w:hAnsi="Times New Roman" w:cs="Times New Roman"/>
          <w:color w:val="0F0F0F"/>
          <w:sz w:val="24"/>
          <w:szCs w:val="24"/>
        </w:rPr>
        <w:t>Age, Children, Income, and Tenure do not appear to be statistically significant predictors of MonthlyCharge as indicated by their p-values above the .05 level of significance. However, InternetService_Fiber Optic, InternetService_None, and OnlineSecurity_Yes are all statistically significant predictors of Monthly. For the significant variables, the coefficient for fiber optic is 19.40, -14.01 for no internet, and 3.78 for online security,</w:t>
      </w:r>
    </w:p>
    <w:p w14:paraId="6FE8F310" w14:textId="77777777" w:rsidR="001B6B55" w:rsidRPr="009926C8" w:rsidRDefault="001B6B55" w:rsidP="009926C8">
      <w:pPr>
        <w:spacing w:line="480" w:lineRule="auto"/>
        <w:rPr>
          <w:rFonts w:ascii="Times New Roman" w:eastAsia="Times New Roman" w:hAnsi="Times New Roman" w:cs="Times New Roman"/>
          <w:color w:val="0F0F0F"/>
          <w:sz w:val="24"/>
          <w:szCs w:val="24"/>
        </w:rPr>
      </w:pPr>
      <w:bookmarkStart w:id="6" w:name="_vsa3g1qmm5gq" w:colFirst="0" w:colLast="0"/>
      <w:bookmarkEnd w:id="6"/>
    </w:p>
    <w:p w14:paraId="56C19722" w14:textId="77777777" w:rsidR="001B6B55" w:rsidRPr="009926C8" w:rsidRDefault="00000000" w:rsidP="009926C8">
      <w:pPr>
        <w:spacing w:line="480" w:lineRule="auto"/>
        <w:rPr>
          <w:rFonts w:ascii="Times New Roman" w:eastAsia="Times New Roman" w:hAnsi="Times New Roman" w:cs="Times New Roman"/>
          <w:color w:val="0F0F0F"/>
          <w:sz w:val="24"/>
          <w:szCs w:val="24"/>
        </w:rPr>
      </w:pPr>
      <w:bookmarkStart w:id="7" w:name="_tyjcwt" w:colFirst="0" w:colLast="0"/>
      <w:bookmarkEnd w:id="7"/>
      <w:r w:rsidRPr="009926C8">
        <w:rPr>
          <w:rFonts w:ascii="Times New Roman" w:eastAsia="Times New Roman" w:hAnsi="Times New Roman" w:cs="Times New Roman"/>
          <w:noProof/>
          <w:color w:val="0F0F0F"/>
          <w:sz w:val="24"/>
          <w:szCs w:val="24"/>
        </w:rPr>
        <w:drawing>
          <wp:inline distT="114300" distB="114300" distL="114300" distR="114300" wp14:anchorId="1ACF880C" wp14:editId="26A2F8B2">
            <wp:extent cx="5943600" cy="4699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4699000"/>
                    </a:xfrm>
                    <a:prstGeom prst="rect">
                      <a:avLst/>
                    </a:prstGeom>
                    <a:ln/>
                  </pic:spPr>
                </pic:pic>
              </a:graphicData>
            </a:graphic>
          </wp:inline>
        </w:drawing>
      </w:r>
    </w:p>
    <w:p w14:paraId="5BCFE9F6" w14:textId="1CB77554" w:rsidR="001B6B55" w:rsidRPr="009926C8" w:rsidRDefault="00000000" w:rsidP="009926C8">
      <w:pPr>
        <w:spacing w:line="480" w:lineRule="auto"/>
        <w:rPr>
          <w:rFonts w:ascii="Times New Roman" w:eastAsia="Times New Roman" w:hAnsi="Times New Roman" w:cs="Times New Roman"/>
          <w:color w:val="0F0F0F"/>
          <w:sz w:val="24"/>
          <w:szCs w:val="24"/>
        </w:rPr>
      </w:pPr>
      <w:r w:rsidRPr="009926C8">
        <w:rPr>
          <w:rFonts w:ascii="Times New Roman" w:eastAsia="Times New Roman" w:hAnsi="Times New Roman" w:cs="Times New Roman"/>
          <w:sz w:val="24"/>
          <w:szCs w:val="24"/>
        </w:rPr>
        <w:t xml:space="preserve">D2. I will use backward elimination to remove insignificant variables based on p-values. This method removes a variable with a p-value higher than the significance level of .05. This removes variables that have no significant impact on monthly charges. The elimination process </w:t>
      </w:r>
      <w:r w:rsidR="009926C8" w:rsidRPr="009926C8">
        <w:rPr>
          <w:rFonts w:ascii="Times New Roman" w:eastAsia="Times New Roman" w:hAnsi="Times New Roman" w:cs="Times New Roman"/>
          <w:sz w:val="24"/>
          <w:szCs w:val="24"/>
        </w:rPr>
        <w:t xml:space="preserve">showed </w:t>
      </w:r>
      <w:r w:rsidR="009926C8" w:rsidRPr="009926C8">
        <w:rPr>
          <w:rFonts w:ascii="Times New Roman" w:eastAsia="Times New Roman" w:hAnsi="Times New Roman" w:cs="Times New Roman"/>
          <w:color w:val="0F0F0F"/>
          <w:sz w:val="24"/>
          <w:szCs w:val="24"/>
        </w:rPr>
        <w:t>InternetService</w:t>
      </w:r>
      <w:r w:rsidRPr="009926C8">
        <w:rPr>
          <w:rFonts w:ascii="Times New Roman" w:eastAsia="Times New Roman" w:hAnsi="Times New Roman" w:cs="Times New Roman"/>
          <w:color w:val="0F0F0F"/>
          <w:sz w:val="24"/>
          <w:szCs w:val="24"/>
        </w:rPr>
        <w:t>_Fiber Optic, InternetService_None, and OnlineSecurity_Yes were the only significant variables. R-squared and Adjusted R-squared remain the same as the initial model, indicating that the model's ability to explain the variance in MonthlyCharge has not changed with the reduced number of predictors.</w:t>
      </w:r>
    </w:p>
    <w:p w14:paraId="524F70D0" w14:textId="77777777" w:rsidR="001B6B55" w:rsidRPr="009926C8" w:rsidRDefault="00000000" w:rsidP="009926C8">
      <w:pPr>
        <w:spacing w:line="480" w:lineRule="auto"/>
        <w:rPr>
          <w:rFonts w:ascii="Times New Roman" w:eastAsia="Times New Roman" w:hAnsi="Times New Roman" w:cs="Times New Roman"/>
          <w:color w:val="0F0F0F"/>
          <w:sz w:val="24"/>
          <w:szCs w:val="24"/>
        </w:rPr>
      </w:pPr>
      <w:r w:rsidRPr="009926C8">
        <w:rPr>
          <w:rFonts w:ascii="Times New Roman" w:eastAsia="Times New Roman" w:hAnsi="Times New Roman" w:cs="Times New Roman"/>
          <w:noProof/>
          <w:color w:val="0F0F0F"/>
          <w:sz w:val="24"/>
          <w:szCs w:val="24"/>
        </w:rPr>
        <w:lastRenderedPageBreak/>
        <w:drawing>
          <wp:inline distT="114300" distB="114300" distL="114300" distR="114300" wp14:anchorId="552B9151" wp14:editId="0372A34D">
            <wp:extent cx="5943600" cy="3543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543300"/>
                    </a:xfrm>
                    <a:prstGeom prst="rect">
                      <a:avLst/>
                    </a:prstGeom>
                    <a:ln/>
                  </pic:spPr>
                </pic:pic>
              </a:graphicData>
            </a:graphic>
          </wp:inline>
        </w:drawing>
      </w:r>
    </w:p>
    <w:p w14:paraId="4CA7AB5C" w14:textId="7D2B5DDD" w:rsidR="001B6B55" w:rsidRPr="009926C8" w:rsidRDefault="00000000" w:rsidP="009926C8">
      <w:pPr>
        <w:spacing w:line="480" w:lineRule="auto"/>
        <w:rPr>
          <w:rFonts w:ascii="Times New Roman" w:eastAsia="Times New Roman" w:hAnsi="Times New Roman" w:cs="Times New Roman"/>
          <w:color w:val="0F0F0F"/>
          <w:sz w:val="24"/>
          <w:szCs w:val="24"/>
        </w:rPr>
      </w:pPr>
      <w:r w:rsidRPr="009926C8">
        <w:rPr>
          <w:rFonts w:ascii="Times New Roman" w:eastAsia="Times New Roman" w:hAnsi="Times New Roman" w:cs="Times New Roman"/>
          <w:sz w:val="24"/>
          <w:szCs w:val="24"/>
        </w:rPr>
        <w:t xml:space="preserve">D3.  The reduced model has an R-squared value of </w:t>
      </w:r>
      <w:r w:rsidRPr="009926C8">
        <w:rPr>
          <w:rFonts w:ascii="Times New Roman" w:eastAsia="Roboto" w:hAnsi="Times New Roman" w:cs="Times New Roman"/>
          <w:color w:val="0F0F0F"/>
          <w:sz w:val="24"/>
          <w:szCs w:val="24"/>
        </w:rPr>
        <w:t>0.098</w:t>
      </w:r>
      <w:r w:rsidRPr="009926C8">
        <w:rPr>
          <w:rFonts w:ascii="Times New Roman" w:eastAsia="Times New Roman" w:hAnsi="Times New Roman" w:cs="Times New Roman"/>
          <w:sz w:val="24"/>
          <w:szCs w:val="24"/>
        </w:rPr>
        <w:t xml:space="preserve">, </w:t>
      </w:r>
      <w:proofErr w:type="gramStart"/>
      <w:r w:rsidRPr="009926C8">
        <w:rPr>
          <w:rFonts w:ascii="Times New Roman" w:eastAsia="Times New Roman" w:hAnsi="Times New Roman" w:cs="Times New Roman"/>
          <w:sz w:val="24"/>
          <w:szCs w:val="24"/>
        </w:rPr>
        <w:t>similar to</w:t>
      </w:r>
      <w:proofErr w:type="gramEnd"/>
      <w:r w:rsidRPr="009926C8">
        <w:rPr>
          <w:rFonts w:ascii="Times New Roman" w:eastAsia="Times New Roman" w:hAnsi="Times New Roman" w:cs="Times New Roman"/>
          <w:sz w:val="24"/>
          <w:szCs w:val="24"/>
        </w:rPr>
        <w:t xml:space="preserve"> the initial model. This suggests that the reduced model has the same explanatory power as the initial model. The F-</w:t>
      </w:r>
      <w:r w:rsidRPr="009926C8">
        <w:rPr>
          <w:rFonts w:ascii="Times New Roman" w:eastAsia="Times New Roman" w:hAnsi="Times New Roman" w:cs="Times New Roman"/>
          <w:color w:val="0F0F0F"/>
          <w:sz w:val="24"/>
          <w:szCs w:val="24"/>
        </w:rPr>
        <w:t xml:space="preserve">statistic of </w:t>
      </w:r>
      <w:r w:rsidRPr="009926C8">
        <w:rPr>
          <w:rFonts w:ascii="Times New Roman" w:eastAsia="Roboto" w:hAnsi="Times New Roman" w:cs="Times New Roman"/>
          <w:color w:val="0F0F0F"/>
          <w:sz w:val="24"/>
          <w:szCs w:val="24"/>
        </w:rPr>
        <w:t>362.3</w:t>
      </w:r>
      <w:r w:rsidRPr="009926C8">
        <w:rPr>
          <w:rFonts w:ascii="Times New Roman" w:eastAsia="Times New Roman" w:hAnsi="Times New Roman" w:cs="Times New Roman"/>
          <w:color w:val="0F0F0F"/>
          <w:sz w:val="24"/>
          <w:szCs w:val="24"/>
        </w:rPr>
        <w:t xml:space="preserve"> and p-value of </w:t>
      </w:r>
      <w:r w:rsidRPr="009926C8">
        <w:rPr>
          <w:rFonts w:ascii="Times New Roman" w:eastAsia="Roboto" w:hAnsi="Times New Roman" w:cs="Times New Roman"/>
          <w:color w:val="0F0F0F"/>
          <w:sz w:val="24"/>
          <w:szCs w:val="24"/>
        </w:rPr>
        <w:t>2.36e-223</w:t>
      </w:r>
      <w:r w:rsidRPr="009926C8">
        <w:rPr>
          <w:rFonts w:ascii="Times New Roman" w:eastAsia="Times New Roman" w:hAnsi="Times New Roman" w:cs="Times New Roman"/>
          <w:color w:val="0F0F0F"/>
          <w:sz w:val="24"/>
          <w:szCs w:val="24"/>
        </w:rPr>
        <w:t xml:space="preserve"> </w:t>
      </w:r>
      <w:r w:rsidR="009926C8" w:rsidRPr="009926C8">
        <w:rPr>
          <w:rFonts w:ascii="Times New Roman" w:eastAsia="Times New Roman" w:hAnsi="Times New Roman" w:cs="Times New Roman"/>
          <w:color w:val="0F0F0F"/>
          <w:sz w:val="24"/>
          <w:szCs w:val="24"/>
        </w:rPr>
        <w:t>indicate</w:t>
      </w:r>
      <w:r w:rsidRPr="009926C8">
        <w:rPr>
          <w:rFonts w:ascii="Times New Roman" w:eastAsia="Times New Roman" w:hAnsi="Times New Roman" w:cs="Times New Roman"/>
          <w:color w:val="0F0F0F"/>
          <w:sz w:val="24"/>
          <w:szCs w:val="24"/>
        </w:rPr>
        <w:t xml:space="preserve"> that the reduced model is significant. 'nternetService_Fiber Optic' has a coefficient </w:t>
      </w:r>
      <w:r w:rsidRPr="009926C8">
        <w:rPr>
          <w:rFonts w:ascii="Times New Roman" w:eastAsia="Roboto" w:hAnsi="Times New Roman" w:cs="Times New Roman"/>
          <w:color w:val="0F0F0F"/>
          <w:sz w:val="24"/>
          <w:szCs w:val="24"/>
        </w:rPr>
        <w:t>19.4030</w:t>
      </w:r>
      <w:r w:rsidRPr="009926C8">
        <w:rPr>
          <w:rFonts w:ascii="Times New Roman" w:eastAsia="Times New Roman" w:hAnsi="Times New Roman" w:cs="Times New Roman"/>
          <w:color w:val="0F0F0F"/>
          <w:sz w:val="24"/>
          <w:szCs w:val="24"/>
        </w:rPr>
        <w:t xml:space="preserve">. This indicates that customers with fiber tend to have higher monthly charges. 'OnlineSecurity_Yes' has a positive coefficient of </w:t>
      </w:r>
      <w:r w:rsidRPr="009926C8">
        <w:rPr>
          <w:rFonts w:ascii="Times New Roman" w:eastAsia="Roboto" w:hAnsi="Times New Roman" w:cs="Times New Roman"/>
          <w:color w:val="0F0F0F"/>
          <w:sz w:val="24"/>
          <w:szCs w:val="24"/>
        </w:rPr>
        <w:t>3.7620</w:t>
      </w:r>
      <w:r w:rsidRPr="009926C8">
        <w:rPr>
          <w:rFonts w:ascii="Times New Roman" w:eastAsia="Times New Roman" w:hAnsi="Times New Roman" w:cs="Times New Roman"/>
          <w:color w:val="0F0F0F"/>
          <w:sz w:val="24"/>
          <w:szCs w:val="24"/>
        </w:rPr>
        <w:t xml:space="preserve">. This indicates that customers with online security have higher charges. ‘InternetService_None’ has a coefficient of -14.0057, indicating that customers without internet have lower charges. </w:t>
      </w:r>
    </w:p>
    <w:p w14:paraId="5765D36B" w14:textId="77777777" w:rsidR="001B6B55" w:rsidRPr="009926C8" w:rsidRDefault="00000000" w:rsidP="009926C8">
      <w:pPr>
        <w:spacing w:line="480" w:lineRule="auto"/>
        <w:rPr>
          <w:rFonts w:ascii="Times New Roman" w:eastAsia="Times New Roman" w:hAnsi="Times New Roman" w:cs="Times New Roman"/>
          <w:color w:val="0F0F0F"/>
          <w:sz w:val="24"/>
          <w:szCs w:val="24"/>
        </w:rPr>
      </w:pPr>
      <w:r w:rsidRPr="009926C8">
        <w:rPr>
          <w:rFonts w:ascii="Times New Roman" w:eastAsia="Times New Roman" w:hAnsi="Times New Roman" w:cs="Times New Roman"/>
          <w:noProof/>
          <w:color w:val="0F0F0F"/>
          <w:sz w:val="24"/>
          <w:szCs w:val="24"/>
        </w:rPr>
        <w:lastRenderedPageBreak/>
        <w:drawing>
          <wp:inline distT="114300" distB="114300" distL="114300" distR="114300" wp14:anchorId="5FEF7067" wp14:editId="7FB7F86E">
            <wp:extent cx="5943600" cy="3492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492500"/>
                    </a:xfrm>
                    <a:prstGeom prst="rect">
                      <a:avLst/>
                    </a:prstGeom>
                    <a:ln/>
                  </pic:spPr>
                </pic:pic>
              </a:graphicData>
            </a:graphic>
          </wp:inline>
        </w:drawing>
      </w:r>
    </w:p>
    <w:p w14:paraId="786C9865" w14:textId="77777777" w:rsidR="001B6B55" w:rsidRPr="009926C8" w:rsidRDefault="001B6B55" w:rsidP="009926C8">
      <w:pPr>
        <w:spacing w:line="480" w:lineRule="auto"/>
        <w:rPr>
          <w:rFonts w:ascii="Times New Roman" w:eastAsia="Times New Roman" w:hAnsi="Times New Roman" w:cs="Times New Roman"/>
          <w:sz w:val="24"/>
          <w:szCs w:val="24"/>
        </w:rPr>
      </w:pPr>
    </w:p>
    <w:p w14:paraId="791F4370" w14:textId="49269D58"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E1</w:t>
      </w:r>
      <w:r w:rsidR="009926C8" w:rsidRPr="009926C8">
        <w:rPr>
          <w:rFonts w:ascii="Times New Roman" w:eastAsia="Times New Roman" w:hAnsi="Times New Roman" w:cs="Times New Roman"/>
          <w:sz w:val="24"/>
          <w:szCs w:val="24"/>
        </w:rPr>
        <w:t xml:space="preserve">. </w:t>
      </w:r>
      <w:r w:rsidRPr="009926C8">
        <w:rPr>
          <w:rFonts w:ascii="Times New Roman" w:eastAsia="Times New Roman" w:hAnsi="Times New Roman" w:cs="Times New Roman"/>
          <w:sz w:val="24"/>
          <w:szCs w:val="24"/>
        </w:rPr>
        <w:t xml:space="preserve">The initial model’s aim was to identify factors influencing monthly charge, and it </w:t>
      </w:r>
      <w:r w:rsidRPr="009926C8">
        <w:rPr>
          <w:rFonts w:ascii="Times New Roman" w:eastAsia="Times New Roman" w:hAnsi="Times New Roman" w:cs="Times New Roman"/>
          <w:color w:val="000000"/>
          <w:sz w:val="24"/>
          <w:szCs w:val="24"/>
        </w:rPr>
        <w:t>consisted</w:t>
      </w:r>
      <w:r w:rsidRPr="009926C8">
        <w:rPr>
          <w:rFonts w:ascii="Times New Roman" w:eastAsia="Times New Roman" w:hAnsi="Times New Roman" w:cs="Times New Roman"/>
          <w:sz w:val="24"/>
          <w:szCs w:val="24"/>
        </w:rPr>
        <w:t xml:space="preserve"> of multiple independent variables. However, after scrutinizing the model's p-values, InternetService_Fiber Optic, InternetService_None, and OnlineSecurity_Yes were the only statistically significant predictor for monthly charge. This prompted the need for a reduced model focusing solely on these variables. The model evaluation metric, specifically the R-squared value, served as a key benchmark in assessing both models. The initial multiple linear regression model exhibited an R-squared of 0.098, suggesting that approximately 9.8% of the variance in monthly charge was accounted for by the variables included in the model. In contrast, the reduced linear regression model, with significant variables, retained the same R-squared value of 0.098. While having three values maintained a significant association with monthly charge in the reduced model, the consistent R-squared value across both models implies that </w:t>
      </w:r>
      <w:r w:rsidRPr="009926C8">
        <w:rPr>
          <w:rFonts w:ascii="Times New Roman" w:eastAsia="Times New Roman" w:hAnsi="Times New Roman" w:cs="Times New Roman"/>
          <w:sz w:val="24"/>
          <w:szCs w:val="24"/>
        </w:rPr>
        <w:lastRenderedPageBreak/>
        <w:t>these three values alone explain a similar proportion of variance in churn as the multiple variables in the initial model. This suggests that the inclusion of additional factors in the initial model did not substantially enhance the model's explanatory power beyond the impact captured solely by InternetService_Fiber Optic, InternetService_None, and OnlineSecurity_Yes.</w:t>
      </w:r>
    </w:p>
    <w:p w14:paraId="3F6B1D7E" w14:textId="32446012"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 xml:space="preserve">E2.  The residual standard error calculated for the reduced linear regression model came out at </w:t>
      </w:r>
      <w:r w:rsidRPr="009926C8">
        <w:rPr>
          <w:rFonts w:ascii="Times New Roman" w:eastAsia="Roboto" w:hAnsi="Times New Roman" w:cs="Times New Roman"/>
          <w:color w:val="0F0F0F"/>
          <w:sz w:val="24"/>
          <w:szCs w:val="24"/>
        </w:rPr>
        <w:t>40.78</w:t>
      </w:r>
      <w:r w:rsidRPr="009926C8">
        <w:rPr>
          <w:rFonts w:ascii="Times New Roman" w:eastAsia="Times New Roman" w:hAnsi="Times New Roman" w:cs="Times New Roman"/>
          <w:sz w:val="24"/>
          <w:szCs w:val="24"/>
        </w:rPr>
        <w:t xml:space="preserve">. This indicates that, on average, the actual monthly charge values deviate from the predicted values by about 40.78 units. For the residuals, a mean of </w:t>
      </w:r>
      <w:r w:rsidRPr="009926C8">
        <w:rPr>
          <w:rFonts w:ascii="Times New Roman" w:eastAsia="Roboto" w:hAnsi="Times New Roman" w:cs="Times New Roman"/>
          <w:color w:val="0F0F0F"/>
          <w:sz w:val="24"/>
          <w:szCs w:val="24"/>
        </w:rPr>
        <w:t xml:space="preserve">4.49e-13 is close to 0 indicating the model is good at predicting the residuals. A mean of -5.16 suggests that the model may underestimate monthly charge. </w:t>
      </w:r>
      <w:r w:rsidRPr="009926C8">
        <w:rPr>
          <w:rFonts w:ascii="Times New Roman" w:eastAsia="Times New Roman" w:hAnsi="Times New Roman" w:cs="Times New Roman"/>
          <w:sz w:val="24"/>
          <w:szCs w:val="24"/>
        </w:rPr>
        <w:t xml:space="preserve">The residual plot shows six lines with the </w:t>
      </w:r>
      <w:proofErr w:type="gramStart"/>
      <w:r w:rsidRPr="009926C8">
        <w:rPr>
          <w:rFonts w:ascii="Times New Roman" w:eastAsia="Times New Roman" w:hAnsi="Times New Roman" w:cs="Times New Roman"/>
          <w:sz w:val="24"/>
          <w:szCs w:val="24"/>
        </w:rPr>
        <w:t>mean</w:t>
      </w:r>
      <w:proofErr w:type="gramEnd"/>
      <w:r w:rsidRPr="009926C8">
        <w:rPr>
          <w:rFonts w:ascii="Times New Roman" w:eastAsia="Times New Roman" w:hAnsi="Times New Roman" w:cs="Times New Roman"/>
          <w:sz w:val="24"/>
          <w:szCs w:val="24"/>
        </w:rPr>
        <w:t xml:space="preserve"> of the </w:t>
      </w:r>
      <w:r w:rsidRPr="009926C8">
        <w:rPr>
          <w:rFonts w:ascii="Times New Roman" w:eastAsia="Times New Roman" w:hAnsi="Times New Roman" w:cs="Times New Roman"/>
          <w:color w:val="000000"/>
          <w:sz w:val="24"/>
          <w:szCs w:val="24"/>
        </w:rPr>
        <w:t>residuals close</w:t>
      </w:r>
      <w:r w:rsidRPr="009926C8">
        <w:rPr>
          <w:rFonts w:ascii="Times New Roman" w:eastAsia="Times New Roman" w:hAnsi="Times New Roman" w:cs="Times New Roman"/>
          <w:sz w:val="24"/>
          <w:szCs w:val="24"/>
        </w:rPr>
        <w:t xml:space="preserve"> to 0, indicating that the model is a good fit. The graph doesn’t show any patterns, indicating the model is a good fit.</w:t>
      </w:r>
    </w:p>
    <w:p w14:paraId="0B5743B8" w14:textId="77777777"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noProof/>
          <w:sz w:val="24"/>
          <w:szCs w:val="24"/>
        </w:rPr>
        <w:lastRenderedPageBreak/>
        <w:drawing>
          <wp:inline distT="114300" distB="114300" distL="114300" distR="114300" wp14:anchorId="4FC28C12" wp14:editId="75846EF8">
            <wp:extent cx="5943600" cy="4483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483100"/>
                    </a:xfrm>
                    <a:prstGeom prst="rect">
                      <a:avLst/>
                    </a:prstGeom>
                    <a:ln/>
                  </pic:spPr>
                </pic:pic>
              </a:graphicData>
            </a:graphic>
          </wp:inline>
        </w:drawing>
      </w:r>
    </w:p>
    <w:p w14:paraId="2DCD8E43" w14:textId="77777777" w:rsidR="001B6B55" w:rsidRPr="009926C8" w:rsidRDefault="001B6B55" w:rsidP="009926C8">
      <w:pPr>
        <w:spacing w:line="480" w:lineRule="auto"/>
        <w:rPr>
          <w:rFonts w:ascii="Times New Roman" w:eastAsia="Times New Roman" w:hAnsi="Times New Roman" w:cs="Times New Roman"/>
          <w:sz w:val="24"/>
          <w:szCs w:val="24"/>
        </w:rPr>
      </w:pPr>
    </w:p>
    <w:p w14:paraId="41D75E75" w14:textId="77777777"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E3.  The file is attached.</w:t>
      </w:r>
    </w:p>
    <w:p w14:paraId="7E4F783B" w14:textId="77777777" w:rsidR="001B6B55" w:rsidRPr="009926C8" w:rsidRDefault="001B6B55" w:rsidP="009926C8">
      <w:pPr>
        <w:spacing w:line="480" w:lineRule="auto"/>
        <w:rPr>
          <w:rFonts w:ascii="Times New Roman" w:eastAsia="Times New Roman" w:hAnsi="Times New Roman" w:cs="Times New Roman"/>
          <w:sz w:val="24"/>
          <w:szCs w:val="24"/>
        </w:rPr>
      </w:pPr>
    </w:p>
    <w:p w14:paraId="49C46572" w14:textId="77777777" w:rsidR="001B6B55" w:rsidRPr="009926C8" w:rsidRDefault="00000000" w:rsidP="009926C8">
      <w:pPr>
        <w:pStyle w:val="Heading2"/>
        <w:spacing w:line="480" w:lineRule="auto"/>
      </w:pPr>
      <w:bookmarkStart w:id="8" w:name="_Toc152037718"/>
      <w:r w:rsidRPr="009926C8">
        <w:t>Part V: Data Summary and Implications</w:t>
      </w:r>
      <w:bookmarkEnd w:id="8"/>
    </w:p>
    <w:p w14:paraId="0E74A38E" w14:textId="77777777" w:rsidR="001B6B55" w:rsidRPr="009926C8" w:rsidRDefault="001B6B55" w:rsidP="009926C8">
      <w:pPr>
        <w:spacing w:line="480" w:lineRule="auto"/>
        <w:rPr>
          <w:rFonts w:ascii="Times New Roman" w:eastAsia="Times New Roman" w:hAnsi="Times New Roman" w:cs="Times New Roman"/>
          <w:sz w:val="24"/>
          <w:szCs w:val="24"/>
        </w:rPr>
      </w:pPr>
    </w:p>
    <w:p w14:paraId="2BB32999" w14:textId="16526E4F" w:rsidR="001B6B55" w:rsidRPr="009926C8" w:rsidRDefault="00000000" w:rsidP="009926C8">
      <w:pPr>
        <w:spacing w:line="480" w:lineRule="auto"/>
        <w:rPr>
          <w:rFonts w:ascii="Times New Roman" w:eastAsia="Gungsuh" w:hAnsi="Times New Roman" w:cs="Times New Roman"/>
          <w:sz w:val="24"/>
          <w:szCs w:val="24"/>
        </w:rPr>
      </w:pPr>
      <w:r w:rsidRPr="009926C8">
        <w:rPr>
          <w:rFonts w:ascii="Times New Roman" w:eastAsia="Gungsuh" w:hAnsi="Times New Roman" w:cs="Times New Roman"/>
          <w:sz w:val="24"/>
          <w:szCs w:val="24"/>
        </w:rPr>
        <w:t xml:space="preserve">F1.  The regression equation is MonthlyCharge = 165.71 + 19.40 * InternetService_Fiber Optic - 14.01 * InternetService_None + 3.76 * OnlineSecurity_Yes for the reduced model. InternetService_Fiber Optic, InternetService_None have been selected as predictors because they are significant with a p value below .05.  Regarding the coefficients, InternetService_Fiber Optic </w:t>
      </w:r>
      <w:r w:rsidR="009926C8" w:rsidRPr="009926C8">
        <w:rPr>
          <w:rFonts w:ascii="Times New Roman" w:eastAsia="Gungsuh" w:hAnsi="Times New Roman" w:cs="Times New Roman"/>
          <w:sz w:val="24"/>
          <w:szCs w:val="24"/>
        </w:rPr>
        <w:lastRenderedPageBreak/>
        <w:t>suggests</w:t>
      </w:r>
      <w:r w:rsidRPr="009926C8">
        <w:rPr>
          <w:rFonts w:ascii="Times New Roman" w:eastAsia="Gungsuh" w:hAnsi="Times New Roman" w:cs="Times New Roman"/>
          <w:sz w:val="24"/>
          <w:szCs w:val="24"/>
        </w:rPr>
        <w:t xml:space="preserve"> an </w:t>
      </w:r>
      <w:r w:rsidRPr="009926C8">
        <w:rPr>
          <w:rFonts w:ascii="Times New Roman" w:eastAsia="Roboto" w:hAnsi="Times New Roman" w:cs="Times New Roman"/>
          <w:color w:val="0F0F0F"/>
          <w:sz w:val="24"/>
          <w:szCs w:val="24"/>
        </w:rPr>
        <w:t xml:space="preserve">increase of $19.40 in increase in monthly charge. InternetService_None decreases monthly charge by $14.01. OnlineSecurity_Yes increases monthly charge by $3.76. While the model is significant, the R-squared value of .098 suggests that the model is limited since it explains 9.8% of the variance in MonthlyCharge. This suggests that there are other factors that influence monthly charge. </w:t>
      </w:r>
    </w:p>
    <w:p w14:paraId="134F901A" w14:textId="2A30EB2C"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F2.  Based on the limited explanatory power of selected variables, it's crucial to delve deeper into additional factors influencing monthly charge. Exploring other variables could offer comprehensive insights. The company should use domain knowledge to continue refining the mode by adding other variables that may be relevant. Using the knowledge that customers without internet have lower monthly charges, the company should consider marketing internet</w:t>
      </w:r>
      <w:r w:rsidR="00F43F4E">
        <w:rPr>
          <w:rFonts w:ascii="Times New Roman" w:eastAsia="Times New Roman" w:hAnsi="Times New Roman" w:cs="Times New Roman"/>
          <w:sz w:val="24"/>
          <w:szCs w:val="24"/>
        </w:rPr>
        <w:t xml:space="preserve"> s</w:t>
      </w:r>
      <w:r w:rsidRPr="009926C8">
        <w:rPr>
          <w:rFonts w:ascii="Times New Roman" w:eastAsia="Times New Roman" w:hAnsi="Times New Roman" w:cs="Times New Roman"/>
          <w:sz w:val="24"/>
          <w:szCs w:val="24"/>
        </w:rPr>
        <w:t>ervice</w:t>
      </w:r>
      <w:r w:rsidR="00F43F4E">
        <w:rPr>
          <w:rFonts w:ascii="Times New Roman" w:eastAsia="Times New Roman" w:hAnsi="Times New Roman" w:cs="Times New Roman"/>
          <w:sz w:val="24"/>
          <w:szCs w:val="24"/>
        </w:rPr>
        <w:t>s</w:t>
      </w:r>
      <w:r w:rsidRPr="009926C8">
        <w:rPr>
          <w:rFonts w:ascii="Times New Roman" w:eastAsia="Times New Roman" w:hAnsi="Times New Roman" w:cs="Times New Roman"/>
          <w:sz w:val="24"/>
          <w:szCs w:val="24"/>
        </w:rPr>
        <w:t xml:space="preserve"> to customers who do not have internet to increase revenue and try to get </w:t>
      </w:r>
      <w:r w:rsidR="00F43F4E">
        <w:rPr>
          <w:rFonts w:ascii="Times New Roman" w:eastAsia="Times New Roman" w:hAnsi="Times New Roman" w:cs="Times New Roman"/>
          <w:sz w:val="24"/>
          <w:szCs w:val="24"/>
        </w:rPr>
        <w:t xml:space="preserve">current </w:t>
      </w:r>
      <w:r w:rsidRPr="009926C8">
        <w:rPr>
          <w:rFonts w:ascii="Times New Roman" w:eastAsia="Times New Roman" w:hAnsi="Times New Roman" w:cs="Times New Roman"/>
          <w:sz w:val="24"/>
          <w:szCs w:val="24"/>
        </w:rPr>
        <w:t xml:space="preserve">customers to upgrade to fiber optic. The company should also consider marketing online security as an add-on to internet customers to further increase revenue. </w:t>
      </w:r>
    </w:p>
    <w:p w14:paraId="6E57EDCA" w14:textId="77777777" w:rsidR="001B6B55" w:rsidRPr="009926C8" w:rsidRDefault="001B6B55" w:rsidP="009926C8">
      <w:pPr>
        <w:spacing w:line="480" w:lineRule="auto"/>
        <w:rPr>
          <w:rFonts w:ascii="Times New Roman" w:eastAsia="Times New Roman" w:hAnsi="Times New Roman" w:cs="Times New Roman"/>
          <w:sz w:val="24"/>
          <w:szCs w:val="24"/>
        </w:rPr>
      </w:pPr>
    </w:p>
    <w:p w14:paraId="3E4A4F00" w14:textId="77777777" w:rsidR="001B6B55" w:rsidRPr="009926C8" w:rsidRDefault="00000000" w:rsidP="009926C8">
      <w:pPr>
        <w:pStyle w:val="Heading2"/>
        <w:spacing w:line="480" w:lineRule="auto"/>
      </w:pPr>
      <w:bookmarkStart w:id="9" w:name="_Toc152037719"/>
      <w:r w:rsidRPr="009926C8">
        <w:t>Part VI: Demonstration</w:t>
      </w:r>
      <w:bookmarkEnd w:id="9"/>
    </w:p>
    <w:p w14:paraId="43C58D24" w14:textId="77777777" w:rsidR="001B6B55" w:rsidRPr="009926C8" w:rsidRDefault="001B6B55" w:rsidP="009926C8">
      <w:pPr>
        <w:spacing w:line="480" w:lineRule="auto"/>
        <w:rPr>
          <w:rFonts w:ascii="Times New Roman" w:eastAsia="Times New Roman" w:hAnsi="Times New Roman" w:cs="Times New Roman"/>
          <w:sz w:val="24"/>
          <w:szCs w:val="24"/>
        </w:rPr>
      </w:pPr>
    </w:p>
    <w:p w14:paraId="0CC46543" w14:textId="77777777"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G.  https://wgu.hosted.panopto.com/Panopto/Pages/Viewer.aspx?id=6ff1bc47-50fd-4f9a-b04d-b0c3005d1417</w:t>
      </w:r>
    </w:p>
    <w:p w14:paraId="656D843E" w14:textId="77777777"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 xml:space="preserve">H. </w:t>
      </w:r>
    </w:p>
    <w:p w14:paraId="3577349D" w14:textId="77777777"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t>Scikit. (n.d.). Sklearn.preprocessing.StandardScaler. Scikit-Learn. Retrieved November 14, 2023, from https://scikit-learn/stable/modules/generated/sklearn.preprocessing.StandardScaler.html</w:t>
      </w:r>
    </w:p>
    <w:p w14:paraId="392A28B4" w14:textId="77777777" w:rsidR="001B6B55" w:rsidRPr="009926C8" w:rsidRDefault="00000000" w:rsidP="009926C8">
      <w:pPr>
        <w:spacing w:line="480" w:lineRule="auto"/>
        <w:rPr>
          <w:rFonts w:ascii="Times New Roman" w:eastAsia="Times New Roman" w:hAnsi="Times New Roman" w:cs="Times New Roman"/>
          <w:sz w:val="24"/>
          <w:szCs w:val="24"/>
        </w:rPr>
      </w:pPr>
      <w:r w:rsidRPr="009926C8">
        <w:rPr>
          <w:rFonts w:ascii="Times New Roman" w:eastAsia="Times New Roman" w:hAnsi="Times New Roman" w:cs="Times New Roman"/>
          <w:sz w:val="24"/>
          <w:szCs w:val="24"/>
        </w:rPr>
        <w:lastRenderedPageBreak/>
        <w:t xml:space="preserve">I  </w:t>
      </w:r>
    </w:p>
    <w:p w14:paraId="216847AD" w14:textId="77777777" w:rsidR="001B6B55" w:rsidRPr="009926C8" w:rsidRDefault="00000000" w:rsidP="009926C8">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9926C8">
        <w:rPr>
          <w:rFonts w:ascii="Times New Roman" w:eastAsia="Times New Roman" w:hAnsi="Times New Roman" w:cs="Times New Roman"/>
          <w:color w:val="000000"/>
          <w:sz w:val="24"/>
          <w:szCs w:val="24"/>
        </w:rPr>
        <w:t xml:space="preserve">Libretexts. (2023, April 27). </w:t>
      </w:r>
      <w:r w:rsidRPr="009926C8">
        <w:rPr>
          <w:rFonts w:ascii="Times New Roman" w:eastAsia="Times New Roman" w:hAnsi="Times New Roman" w:cs="Times New Roman"/>
          <w:i/>
          <w:color w:val="000000"/>
          <w:sz w:val="24"/>
          <w:szCs w:val="24"/>
        </w:rPr>
        <w:t>Checking Model Assumptions using Graphs</w:t>
      </w:r>
      <w:r w:rsidRPr="009926C8">
        <w:rPr>
          <w:rFonts w:ascii="Times New Roman" w:eastAsia="Times New Roman" w:hAnsi="Times New Roman" w:cs="Times New Roman"/>
          <w:color w:val="000000"/>
          <w:sz w:val="24"/>
          <w:szCs w:val="24"/>
        </w:rPr>
        <w:t>. https://stats.libretexts.org/Courses/Cerritos_College/Introduction_to_Statistics_with_R/14%3A_Multiple_and_Logistic_Regression/14.03%3A_Checking_Model_Assumptions_using_Graphs</w:t>
      </w:r>
    </w:p>
    <w:p w14:paraId="389279DC" w14:textId="77777777" w:rsidR="001B6B55" w:rsidRPr="009926C8" w:rsidRDefault="00000000" w:rsidP="009926C8">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9926C8">
        <w:rPr>
          <w:rFonts w:ascii="Times New Roman" w:eastAsia="Times New Roman" w:hAnsi="Times New Roman" w:cs="Times New Roman"/>
          <w:color w:val="000000"/>
          <w:sz w:val="24"/>
          <w:szCs w:val="24"/>
        </w:rPr>
        <w:t xml:space="preserve">Terra, J. (2019, March 5). </w:t>
      </w:r>
      <w:r w:rsidRPr="009926C8">
        <w:rPr>
          <w:rFonts w:ascii="Times New Roman" w:eastAsia="Times New Roman" w:hAnsi="Times New Roman" w:cs="Times New Roman"/>
          <w:i/>
          <w:color w:val="000000"/>
          <w:sz w:val="24"/>
          <w:szCs w:val="24"/>
        </w:rPr>
        <w:t>Python for Data Science and Data Analysis</w:t>
      </w:r>
      <w:r w:rsidRPr="009926C8">
        <w:rPr>
          <w:rFonts w:ascii="Times New Roman" w:eastAsia="Times New Roman" w:hAnsi="Times New Roman" w:cs="Times New Roman"/>
          <w:color w:val="000000"/>
          <w:sz w:val="24"/>
          <w:szCs w:val="24"/>
        </w:rPr>
        <w:t>. Simplilearn.Com. https://www.simplilearn.com/why-python-is-essential-for-data-analysis-article</w:t>
      </w:r>
    </w:p>
    <w:p w14:paraId="6659C7BC" w14:textId="77777777" w:rsidR="001B6B55" w:rsidRPr="009926C8" w:rsidRDefault="00000000" w:rsidP="009926C8">
      <w:p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sidRPr="009926C8">
        <w:rPr>
          <w:rFonts w:ascii="Times New Roman" w:eastAsia="Times New Roman" w:hAnsi="Times New Roman" w:cs="Times New Roman"/>
          <w:color w:val="000000"/>
          <w:sz w:val="24"/>
          <w:szCs w:val="24"/>
        </w:rPr>
        <w:t xml:space="preserve">Upadhyay, A. (2020, July 23). StandardScaler and Normalization with code and graph. </w:t>
      </w:r>
      <w:r w:rsidRPr="009926C8">
        <w:rPr>
          <w:rFonts w:ascii="Times New Roman" w:eastAsia="Times New Roman" w:hAnsi="Times New Roman" w:cs="Times New Roman"/>
          <w:i/>
          <w:color w:val="000000"/>
          <w:sz w:val="24"/>
          <w:szCs w:val="24"/>
        </w:rPr>
        <w:t>Analytics Vidhya</w:t>
      </w:r>
      <w:r w:rsidRPr="009926C8">
        <w:rPr>
          <w:rFonts w:ascii="Times New Roman" w:eastAsia="Times New Roman" w:hAnsi="Times New Roman" w:cs="Times New Roman"/>
          <w:color w:val="000000"/>
          <w:sz w:val="24"/>
          <w:szCs w:val="24"/>
        </w:rPr>
        <w:t>. https://medium.com/analytics-vidhya/standardscaler-and-normalization-with-code-and-graph-ba220025c054</w:t>
      </w:r>
    </w:p>
    <w:p w14:paraId="1D5056D5" w14:textId="77777777" w:rsidR="001B6B55" w:rsidRPr="009926C8" w:rsidRDefault="001B6B55" w:rsidP="009926C8">
      <w:pPr>
        <w:spacing w:line="480" w:lineRule="auto"/>
        <w:rPr>
          <w:rFonts w:ascii="Times New Roman" w:eastAsia="Times New Roman" w:hAnsi="Times New Roman" w:cs="Times New Roman"/>
          <w:sz w:val="24"/>
          <w:szCs w:val="24"/>
        </w:rPr>
      </w:pPr>
    </w:p>
    <w:p w14:paraId="2E1FF38F" w14:textId="77777777" w:rsidR="001B6B55" w:rsidRPr="009926C8" w:rsidRDefault="001B6B55" w:rsidP="009926C8">
      <w:pPr>
        <w:spacing w:line="480" w:lineRule="auto"/>
        <w:rPr>
          <w:rFonts w:ascii="Times New Roman" w:eastAsia="Times New Roman" w:hAnsi="Times New Roman" w:cs="Times New Roman"/>
          <w:sz w:val="24"/>
          <w:szCs w:val="24"/>
        </w:rPr>
      </w:pPr>
    </w:p>
    <w:sectPr w:rsidR="001B6B55" w:rsidRPr="009926C8">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19B9" w14:textId="77777777" w:rsidR="00B12A6E" w:rsidRDefault="00B12A6E">
      <w:pPr>
        <w:spacing w:after="0" w:line="240" w:lineRule="auto"/>
      </w:pPr>
      <w:r>
        <w:separator/>
      </w:r>
    </w:p>
  </w:endnote>
  <w:endnote w:type="continuationSeparator" w:id="0">
    <w:p w14:paraId="13D69A99" w14:textId="77777777" w:rsidR="00B12A6E" w:rsidRDefault="00B1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C4806" w14:textId="77777777" w:rsidR="001B6B55" w:rsidRDefault="001B6B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B0B67" w14:textId="77777777" w:rsidR="00B12A6E" w:rsidRDefault="00B12A6E">
      <w:pPr>
        <w:spacing w:after="0" w:line="240" w:lineRule="auto"/>
      </w:pPr>
      <w:r>
        <w:separator/>
      </w:r>
    </w:p>
  </w:footnote>
  <w:footnote w:type="continuationSeparator" w:id="0">
    <w:p w14:paraId="5D1268B7" w14:textId="77777777" w:rsidR="00B12A6E" w:rsidRDefault="00B12A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B55"/>
    <w:rsid w:val="001B6B55"/>
    <w:rsid w:val="0033116F"/>
    <w:rsid w:val="003869B0"/>
    <w:rsid w:val="009926C8"/>
    <w:rsid w:val="00B12A6E"/>
    <w:rsid w:val="00F4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2C42"/>
  <w15:docId w15:val="{0F0953EC-5A85-479A-9D3F-C9C0155B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2">
    <w:name w:val="toc 2"/>
    <w:basedOn w:val="Normal"/>
    <w:next w:val="Normal"/>
    <w:autoRedefine/>
    <w:uiPriority w:val="39"/>
    <w:unhideWhenUsed/>
    <w:rsid w:val="009926C8"/>
    <w:pPr>
      <w:spacing w:after="100"/>
      <w:ind w:left="220"/>
    </w:pPr>
  </w:style>
  <w:style w:type="character" w:styleId="Hyperlink">
    <w:name w:val="Hyperlink"/>
    <w:basedOn w:val="DefaultParagraphFont"/>
    <w:uiPriority w:val="99"/>
    <w:unhideWhenUsed/>
    <w:rsid w:val="009926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9EBED4-001B-4C2D-970D-C811D205E617}">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18</TotalTime>
  <Pages>13</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Isak</cp:lastModifiedBy>
  <cp:revision>3</cp:revision>
  <dcterms:created xsi:type="dcterms:W3CDTF">2023-11-28T09:21:00Z</dcterms:created>
  <dcterms:modified xsi:type="dcterms:W3CDTF">2023-11-28T10:06:00Z</dcterms:modified>
</cp:coreProperties>
</file>