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4EF" w:rsidRPr="006024EF" w:rsidRDefault="006024EF" w:rsidP="00C96E6F">
      <w:pPr>
        <w:spacing w:line="240" w:lineRule="auto"/>
        <w:rPr>
          <w:rFonts w:ascii="Corbel" w:hAnsi="Corbel"/>
          <w:b/>
        </w:rPr>
      </w:pPr>
      <w:r w:rsidRPr="006024EF">
        <w:rPr>
          <w:rFonts w:ascii="Corbel" w:hAnsi="Corbel"/>
          <w:b/>
        </w:rPr>
        <w:t xml:space="preserve">INCREASING </w:t>
      </w:r>
      <w:r w:rsidR="00D42459">
        <w:rPr>
          <w:rFonts w:ascii="Corbel" w:hAnsi="Corbel"/>
          <w:b/>
        </w:rPr>
        <w:t xml:space="preserve">ACCESSIBILITY AND </w:t>
      </w:r>
      <w:r w:rsidRPr="006024EF">
        <w:rPr>
          <w:rFonts w:ascii="Corbel" w:hAnsi="Corbel"/>
          <w:b/>
        </w:rPr>
        <w:t xml:space="preserve">AVAILABILITY </w:t>
      </w:r>
      <w:r w:rsidR="0054180C">
        <w:rPr>
          <w:rFonts w:ascii="Corbel" w:hAnsi="Corbel"/>
          <w:b/>
        </w:rPr>
        <w:t xml:space="preserve">OF </w:t>
      </w:r>
      <w:r w:rsidR="00B70BD6">
        <w:rPr>
          <w:rFonts w:ascii="Corbel" w:hAnsi="Corbel"/>
          <w:b/>
        </w:rPr>
        <w:t>MODERN BIRTH SPACING METHODS</w:t>
      </w:r>
      <w:r w:rsidR="0054180C">
        <w:rPr>
          <w:rFonts w:ascii="Corbel" w:hAnsi="Corbel"/>
          <w:b/>
        </w:rPr>
        <w:t xml:space="preserve"> THROGHOUT</w:t>
      </w:r>
      <w:r w:rsidRPr="006024EF">
        <w:rPr>
          <w:rFonts w:ascii="Corbel" w:hAnsi="Corbel"/>
          <w:b/>
        </w:rPr>
        <w:t xml:space="preserve"> SOMALILAND</w:t>
      </w:r>
    </w:p>
    <w:p w:rsidR="00E21340" w:rsidRDefault="00287B3F" w:rsidP="00A5763F">
      <w:pPr>
        <w:spacing w:line="240" w:lineRule="auto"/>
        <w:rPr>
          <w:rFonts w:ascii="Corbel" w:hAnsi="Corbel"/>
        </w:rPr>
      </w:pPr>
      <w:r w:rsidRPr="00287B3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47.5pt;margin-top:198pt;width:272.25pt;height:.05pt;z-index:251660288" wrapcoords="-60 0 -60 20903 21600 20903 21600 0 -60 0" stroked="f">
            <v:textbox style="mso-fit-shape-to-text:t" inset="0,0,0,0">
              <w:txbxContent>
                <w:p w:rsidR="003D49B1" w:rsidRPr="003D49B1" w:rsidRDefault="003D49B1" w:rsidP="003D49B1">
                  <w:pPr>
                    <w:pStyle w:val="Caption"/>
                    <w:rPr>
                      <w:rFonts w:ascii="Corbel" w:hAnsi="Corbel"/>
                      <w:noProof/>
                      <w:color w:val="auto"/>
                    </w:rPr>
                  </w:pPr>
                  <w:r w:rsidRPr="003D49B1">
                    <w:rPr>
                      <w:rFonts w:ascii="Corbel" w:hAnsi="Corbel"/>
                      <w:color w:val="auto"/>
                    </w:rPr>
                    <w:t xml:space="preserve">Women attending </w:t>
                  </w:r>
                  <w:r>
                    <w:rPr>
                      <w:rFonts w:ascii="Corbel" w:hAnsi="Corbel"/>
                      <w:color w:val="auto"/>
                    </w:rPr>
                    <w:t xml:space="preserve">PSI </w:t>
                  </w:r>
                  <w:r w:rsidRPr="003D49B1">
                    <w:rPr>
                      <w:rFonts w:ascii="Corbel" w:hAnsi="Corbel"/>
                      <w:color w:val="auto"/>
                    </w:rPr>
                    <w:t>IPC sessions, Somaliland</w:t>
                  </w:r>
                </w:p>
              </w:txbxContent>
            </v:textbox>
            <w10:wrap type="through"/>
          </v:shape>
        </w:pict>
      </w:r>
      <w:r w:rsidR="003D49B1">
        <w:rPr>
          <w:rFonts w:ascii="Corbel" w:hAnsi="Corbe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3143250</wp:posOffset>
            </wp:positionH>
            <wp:positionV relativeFrom="paragraph">
              <wp:posOffset>57150</wp:posOffset>
            </wp:positionV>
            <wp:extent cx="3457575" cy="2400300"/>
            <wp:effectExtent l="19050" t="0" r="9525" b="0"/>
            <wp:wrapThrough wrapText="bothSides">
              <wp:wrapPolygon edited="0">
                <wp:start x="-119" y="0"/>
                <wp:lineTo x="-119" y="21429"/>
                <wp:lineTo x="21660" y="21429"/>
                <wp:lineTo x="21660" y="0"/>
                <wp:lineTo x="-119" y="0"/>
              </wp:wrapPolygon>
            </wp:wrapThrough>
            <wp:docPr id="1" name="Picture 1" descr="C:\Users\HP\Documents\Personal\pictures\PSI Somaliland pictures\IPC\IPC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Personal\pictures\PSI Somaliland pictures\IPC\IPC 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09E0" w:rsidRPr="00F13C01">
        <w:rPr>
          <w:rFonts w:ascii="Corbel" w:hAnsi="Corbel"/>
        </w:rPr>
        <w:t xml:space="preserve">Filsan Abdillahi </w:t>
      </w:r>
      <w:r w:rsidR="00F13C01" w:rsidRPr="00F13C01">
        <w:rPr>
          <w:rFonts w:ascii="Corbel" w:hAnsi="Corbel"/>
        </w:rPr>
        <w:t xml:space="preserve">is 32 years old and </w:t>
      </w:r>
      <w:r w:rsidR="00AE188A">
        <w:rPr>
          <w:rFonts w:ascii="Corbel" w:hAnsi="Corbel"/>
        </w:rPr>
        <w:t xml:space="preserve">she is a mother of </w:t>
      </w:r>
      <w:r w:rsidR="003657DD">
        <w:rPr>
          <w:rFonts w:ascii="Corbel" w:hAnsi="Corbel"/>
        </w:rPr>
        <w:t>six children. S</w:t>
      </w:r>
      <w:r w:rsidR="00F13C01" w:rsidRPr="00F13C01">
        <w:rPr>
          <w:rFonts w:ascii="Corbel" w:hAnsi="Corbel"/>
        </w:rPr>
        <w:t>he lives in M/Mooge IDP camp</w:t>
      </w:r>
      <w:r w:rsidR="00F13C01">
        <w:rPr>
          <w:rFonts w:ascii="Corbel" w:hAnsi="Corbel"/>
        </w:rPr>
        <w:t xml:space="preserve"> in </w:t>
      </w:r>
      <w:r w:rsidR="003657DD">
        <w:rPr>
          <w:rFonts w:ascii="Corbel" w:hAnsi="Corbel"/>
        </w:rPr>
        <w:t xml:space="preserve">Hargeisa, </w:t>
      </w:r>
      <w:r w:rsidR="00F13C01">
        <w:rPr>
          <w:rFonts w:ascii="Corbel" w:hAnsi="Corbel"/>
        </w:rPr>
        <w:t>Somaliland</w:t>
      </w:r>
      <w:r w:rsidR="00F13C01" w:rsidRPr="00F13C01">
        <w:rPr>
          <w:rFonts w:ascii="Corbel" w:hAnsi="Corbel"/>
        </w:rPr>
        <w:t xml:space="preserve">. </w:t>
      </w:r>
    </w:p>
    <w:p w:rsidR="00E21340" w:rsidRDefault="00F13C01" w:rsidP="00A5763F">
      <w:pPr>
        <w:spacing w:line="240" w:lineRule="auto"/>
        <w:rPr>
          <w:rFonts w:ascii="Corbel" w:hAnsi="Corbel"/>
        </w:rPr>
      </w:pPr>
      <w:r w:rsidRPr="00F13C01">
        <w:rPr>
          <w:rFonts w:ascii="Corbel" w:hAnsi="Corbel"/>
        </w:rPr>
        <w:t>“</w:t>
      </w:r>
      <w:r w:rsidR="003D49B1" w:rsidRPr="003D49B1">
        <w:rPr>
          <w:rFonts w:ascii="Corbel" w:hAnsi="Corbel"/>
          <w:i/>
        </w:rPr>
        <w:t>My friend told</w:t>
      </w:r>
      <w:r w:rsidR="0054180C">
        <w:rPr>
          <w:rFonts w:ascii="Corbel" w:hAnsi="Corbel"/>
          <w:i/>
        </w:rPr>
        <w:t xml:space="preserve"> me about IPC sessions </w:t>
      </w:r>
      <w:r w:rsidR="0096774E">
        <w:rPr>
          <w:rFonts w:ascii="Corbel" w:hAnsi="Corbel"/>
          <w:i/>
        </w:rPr>
        <w:t xml:space="preserve">near my village </w:t>
      </w:r>
      <w:r w:rsidR="003D49B1">
        <w:rPr>
          <w:rFonts w:ascii="Corbel" w:hAnsi="Corbel"/>
          <w:i/>
        </w:rPr>
        <w:t>where women are</w:t>
      </w:r>
      <w:r w:rsidR="003D49B1" w:rsidRPr="003D49B1">
        <w:rPr>
          <w:rFonts w:ascii="Corbel" w:hAnsi="Corbel"/>
          <w:i/>
        </w:rPr>
        <w:t xml:space="preserve"> discussing health information</w:t>
      </w:r>
      <w:r w:rsidR="003D49B1">
        <w:rPr>
          <w:rFonts w:ascii="Corbel" w:hAnsi="Corbel"/>
        </w:rPr>
        <w:t xml:space="preserve">. </w:t>
      </w:r>
      <w:r w:rsidR="00E21340">
        <w:rPr>
          <w:rFonts w:ascii="Corbel" w:hAnsi="Corbel"/>
          <w:i/>
        </w:rPr>
        <w:t xml:space="preserve">I have </w:t>
      </w:r>
      <w:r w:rsidR="003D49B1">
        <w:rPr>
          <w:rFonts w:ascii="Corbel" w:hAnsi="Corbel"/>
          <w:i/>
        </w:rPr>
        <w:t xml:space="preserve">then decided to attend the three sessions. </w:t>
      </w:r>
      <w:r w:rsidRPr="00F13C01">
        <w:rPr>
          <w:rFonts w:ascii="Corbel" w:hAnsi="Corbel"/>
          <w:i/>
        </w:rPr>
        <w:t xml:space="preserve">Before attending the session I thought </w:t>
      </w:r>
      <w:r w:rsidR="00E21340">
        <w:rPr>
          <w:rFonts w:ascii="Corbel" w:hAnsi="Corbel"/>
          <w:i/>
        </w:rPr>
        <w:t>co</w:t>
      </w:r>
      <w:r w:rsidR="00AB1286">
        <w:rPr>
          <w:rFonts w:ascii="Corbel" w:hAnsi="Corbel"/>
          <w:i/>
        </w:rPr>
        <w:t>ntraceptives were not safe</w:t>
      </w:r>
      <w:r w:rsidR="003D49B1">
        <w:rPr>
          <w:rFonts w:ascii="Corbel" w:hAnsi="Corbel"/>
          <w:i/>
        </w:rPr>
        <w:t xml:space="preserve">. </w:t>
      </w:r>
      <w:r w:rsidRPr="00F13C01">
        <w:rPr>
          <w:rFonts w:ascii="Corbel" w:hAnsi="Corbel"/>
          <w:i/>
        </w:rPr>
        <w:t>After my second child</w:t>
      </w:r>
      <w:r w:rsidR="003D49B1">
        <w:rPr>
          <w:rFonts w:ascii="Corbel" w:hAnsi="Corbel"/>
          <w:i/>
        </w:rPr>
        <w:t>, I have discussed this with my husband</w:t>
      </w:r>
      <w:r w:rsidRPr="00F13C01">
        <w:rPr>
          <w:rFonts w:ascii="Corbel" w:hAnsi="Corbel"/>
          <w:i/>
        </w:rPr>
        <w:t xml:space="preserve"> but he refused to use it</w:t>
      </w:r>
      <w:r w:rsidR="00D42459">
        <w:rPr>
          <w:rFonts w:ascii="Corbel" w:hAnsi="Corbel"/>
          <w:i/>
        </w:rPr>
        <w:t xml:space="preserve">; he said </w:t>
      </w:r>
      <w:r>
        <w:rPr>
          <w:rFonts w:ascii="Corbel" w:hAnsi="Corbel"/>
          <w:i/>
        </w:rPr>
        <w:t>that contraceptive</w:t>
      </w:r>
      <w:r w:rsidR="00E21340">
        <w:rPr>
          <w:rFonts w:ascii="Corbel" w:hAnsi="Corbel"/>
          <w:i/>
        </w:rPr>
        <w:t>s cause</w:t>
      </w:r>
      <w:r>
        <w:rPr>
          <w:rFonts w:ascii="Corbel" w:hAnsi="Corbel"/>
          <w:i/>
        </w:rPr>
        <w:t xml:space="preserve"> infertility and we wanted to have more children</w:t>
      </w:r>
      <w:r w:rsidRPr="00F13C01">
        <w:rPr>
          <w:rFonts w:ascii="Corbel" w:hAnsi="Corbel"/>
        </w:rPr>
        <w:t xml:space="preserve">”. </w:t>
      </w:r>
    </w:p>
    <w:p w:rsidR="00A620B8" w:rsidRDefault="00F13C01" w:rsidP="00A5763F">
      <w:pPr>
        <w:spacing w:line="240" w:lineRule="auto"/>
        <w:rPr>
          <w:rFonts w:ascii="Corbel" w:hAnsi="Corbel"/>
        </w:rPr>
      </w:pPr>
      <w:r w:rsidRPr="00F13C01">
        <w:rPr>
          <w:rFonts w:ascii="Corbel" w:hAnsi="Corbel"/>
        </w:rPr>
        <w:t>The IPC sessions</w:t>
      </w:r>
      <w:r w:rsidR="00E21340">
        <w:rPr>
          <w:rFonts w:ascii="Corbel" w:hAnsi="Corbel"/>
        </w:rPr>
        <w:t xml:space="preserve">, conducted by </w:t>
      </w:r>
      <w:r w:rsidR="003D49B1">
        <w:rPr>
          <w:rFonts w:ascii="Corbel" w:hAnsi="Corbel"/>
        </w:rPr>
        <w:t xml:space="preserve">PSI </w:t>
      </w:r>
      <w:r w:rsidR="00E21340">
        <w:rPr>
          <w:rFonts w:ascii="Corbel" w:hAnsi="Corbel"/>
        </w:rPr>
        <w:t>trained midwifes,</w:t>
      </w:r>
      <w:r w:rsidRPr="00F13C01">
        <w:rPr>
          <w:rFonts w:ascii="Corbel" w:hAnsi="Corbel"/>
        </w:rPr>
        <w:t xml:space="preserve"> are designed </w:t>
      </w:r>
      <w:r w:rsidRPr="00E21340">
        <w:rPr>
          <w:rFonts w:ascii="Corbel" w:hAnsi="Corbel"/>
        </w:rPr>
        <w:t xml:space="preserve">to increase women’s knowledge to make informed decisions regarding modern birth spacing methods as well as other </w:t>
      </w:r>
      <w:r w:rsidR="00E21340" w:rsidRPr="00E21340">
        <w:rPr>
          <w:rFonts w:ascii="Corbel" w:hAnsi="Corbel"/>
        </w:rPr>
        <w:t xml:space="preserve">safe motherhood </w:t>
      </w:r>
      <w:r w:rsidR="00E21340">
        <w:rPr>
          <w:rFonts w:ascii="Corbel" w:hAnsi="Corbel"/>
        </w:rPr>
        <w:t xml:space="preserve">topics. </w:t>
      </w:r>
      <w:r w:rsidRPr="00E21340">
        <w:rPr>
          <w:rFonts w:ascii="Corbel" w:hAnsi="Corbel"/>
        </w:rPr>
        <w:t xml:space="preserve">Given the strong influence of men in </w:t>
      </w:r>
      <w:r w:rsidR="003D49B1">
        <w:rPr>
          <w:rFonts w:ascii="Corbel" w:hAnsi="Corbel"/>
        </w:rPr>
        <w:t xml:space="preserve">the family </w:t>
      </w:r>
      <w:r w:rsidR="00B05D90">
        <w:rPr>
          <w:rFonts w:ascii="Corbel" w:hAnsi="Corbel"/>
        </w:rPr>
        <w:t xml:space="preserve">decision making, </w:t>
      </w:r>
      <w:r w:rsidR="00422E5C">
        <w:rPr>
          <w:rFonts w:ascii="Corbel" w:hAnsi="Corbel"/>
        </w:rPr>
        <w:t xml:space="preserve">one of </w:t>
      </w:r>
      <w:r w:rsidRPr="00E21340">
        <w:rPr>
          <w:rFonts w:ascii="Corbel" w:hAnsi="Corbel"/>
        </w:rPr>
        <w:t>the desired outcome</w:t>
      </w:r>
      <w:r w:rsidR="00422E5C">
        <w:rPr>
          <w:rFonts w:ascii="Corbel" w:hAnsi="Corbel"/>
        </w:rPr>
        <w:t>s</w:t>
      </w:r>
      <w:r w:rsidRPr="00E21340">
        <w:rPr>
          <w:rFonts w:ascii="Corbel" w:hAnsi="Corbel"/>
        </w:rPr>
        <w:t xml:space="preserve"> </w:t>
      </w:r>
      <w:r w:rsidR="00B05D90">
        <w:rPr>
          <w:rFonts w:ascii="Corbel" w:hAnsi="Corbel"/>
        </w:rPr>
        <w:t xml:space="preserve">of this intervention is </w:t>
      </w:r>
      <w:r w:rsidRPr="00E21340">
        <w:rPr>
          <w:rFonts w:ascii="Corbel" w:hAnsi="Corbel"/>
        </w:rPr>
        <w:t xml:space="preserve">that women would feel more empowered to </w:t>
      </w:r>
      <w:r w:rsidR="00BA22BE">
        <w:rPr>
          <w:rFonts w:ascii="Corbel" w:hAnsi="Corbel"/>
        </w:rPr>
        <w:t xml:space="preserve">broach the discussion about </w:t>
      </w:r>
      <w:r w:rsidR="00AE188A">
        <w:rPr>
          <w:rFonts w:ascii="Corbel" w:hAnsi="Corbel"/>
        </w:rPr>
        <w:t>birth spacing with their husband</w:t>
      </w:r>
      <w:r w:rsidR="003D49B1">
        <w:rPr>
          <w:rFonts w:ascii="Corbel" w:hAnsi="Corbel"/>
        </w:rPr>
        <w:t>.</w:t>
      </w:r>
      <w:r w:rsidR="00AE188A">
        <w:rPr>
          <w:rFonts w:ascii="Corbel" w:hAnsi="Corbel"/>
        </w:rPr>
        <w:t xml:space="preserve"> </w:t>
      </w:r>
      <w:r w:rsidR="00D42459">
        <w:rPr>
          <w:rFonts w:ascii="Corbel" w:hAnsi="Corbel"/>
        </w:rPr>
        <w:t xml:space="preserve">                    </w:t>
      </w:r>
    </w:p>
    <w:p w:rsidR="00F13C01" w:rsidRPr="00A620B8" w:rsidRDefault="00AE188A" w:rsidP="00A5763F">
      <w:pPr>
        <w:spacing w:line="240" w:lineRule="auto"/>
        <w:rPr>
          <w:rFonts w:ascii="Corbel" w:hAnsi="Corbel"/>
          <w:b/>
        </w:rPr>
      </w:pPr>
      <w:r w:rsidRPr="00A620B8">
        <w:rPr>
          <w:rFonts w:ascii="Corbel" w:hAnsi="Corbel"/>
          <w:b/>
        </w:rPr>
        <w:t xml:space="preserve">From January 2013 to June 2013, </w:t>
      </w:r>
      <w:r w:rsidR="001A0C7C" w:rsidRPr="00A620B8">
        <w:rPr>
          <w:rFonts w:ascii="Corbel" w:hAnsi="Corbel"/>
          <w:b/>
        </w:rPr>
        <w:t>5,357</w:t>
      </w:r>
      <w:r w:rsidR="003657DD" w:rsidRPr="00A620B8">
        <w:rPr>
          <w:rFonts w:ascii="Corbel" w:hAnsi="Corbel"/>
          <w:b/>
        </w:rPr>
        <w:t xml:space="preserve"> women</w:t>
      </w:r>
      <w:r w:rsidR="00E179CF" w:rsidRPr="00A620B8">
        <w:rPr>
          <w:rFonts w:ascii="Corbel" w:hAnsi="Corbel"/>
          <w:b/>
        </w:rPr>
        <w:t xml:space="preserve"> of reproductive age have </w:t>
      </w:r>
      <w:r w:rsidR="00AB1286" w:rsidRPr="00A620B8">
        <w:rPr>
          <w:rFonts w:ascii="Corbel" w:hAnsi="Corbel"/>
          <w:b/>
        </w:rPr>
        <w:t xml:space="preserve">been reached </w:t>
      </w:r>
      <w:r w:rsidR="00D42459" w:rsidRPr="00A620B8">
        <w:rPr>
          <w:rFonts w:ascii="Corbel" w:hAnsi="Corbel"/>
          <w:b/>
        </w:rPr>
        <w:t>through the IPC program.</w:t>
      </w:r>
    </w:p>
    <w:p w:rsidR="00F13C01" w:rsidRDefault="00F13C01" w:rsidP="00A5763F">
      <w:pPr>
        <w:spacing w:line="240" w:lineRule="auto"/>
        <w:rPr>
          <w:rFonts w:ascii="Corbel" w:hAnsi="Corbel"/>
        </w:rPr>
      </w:pPr>
      <w:r w:rsidRPr="00E21340">
        <w:rPr>
          <w:rFonts w:ascii="Corbel" w:hAnsi="Corbel"/>
        </w:rPr>
        <w:t>“</w:t>
      </w:r>
      <w:r w:rsidR="00677F69" w:rsidRPr="00677F69">
        <w:rPr>
          <w:rFonts w:ascii="Corbel" w:hAnsi="Corbel"/>
          <w:i/>
        </w:rPr>
        <w:t>During the sessions,</w:t>
      </w:r>
      <w:r w:rsidR="00677F69">
        <w:rPr>
          <w:rFonts w:ascii="Corbel" w:hAnsi="Corbel"/>
        </w:rPr>
        <w:t xml:space="preserve"> </w:t>
      </w:r>
      <w:r w:rsidR="00A620B8">
        <w:rPr>
          <w:rFonts w:ascii="Corbel" w:hAnsi="Corbel"/>
          <w:i/>
        </w:rPr>
        <w:t xml:space="preserve">I have learnt about </w:t>
      </w:r>
      <w:r w:rsidR="006909D3">
        <w:rPr>
          <w:rFonts w:ascii="Corbel" w:hAnsi="Corbel"/>
          <w:i/>
        </w:rPr>
        <w:t xml:space="preserve">the importance of spacing births and I </w:t>
      </w:r>
      <w:r w:rsidR="00D42459">
        <w:rPr>
          <w:rFonts w:ascii="Corbel" w:hAnsi="Corbel"/>
          <w:i/>
        </w:rPr>
        <w:t xml:space="preserve">discussed </w:t>
      </w:r>
      <w:r w:rsidR="00D42459" w:rsidRPr="003D49B1">
        <w:rPr>
          <w:rFonts w:ascii="Corbel" w:hAnsi="Corbel"/>
          <w:i/>
        </w:rPr>
        <w:t>this</w:t>
      </w:r>
      <w:r w:rsidR="00E21340" w:rsidRPr="003D49B1">
        <w:rPr>
          <w:rFonts w:ascii="Corbel" w:hAnsi="Corbel"/>
          <w:i/>
        </w:rPr>
        <w:t xml:space="preserve"> with my husband again. I explained him the fact that </w:t>
      </w:r>
      <w:r w:rsidR="00D42459">
        <w:rPr>
          <w:rFonts w:ascii="Corbel" w:hAnsi="Corbel"/>
          <w:i/>
        </w:rPr>
        <w:t>contraceptives</w:t>
      </w:r>
      <w:r w:rsidR="006909D3">
        <w:rPr>
          <w:rFonts w:ascii="Corbel" w:hAnsi="Corbel"/>
          <w:i/>
        </w:rPr>
        <w:t xml:space="preserve"> </w:t>
      </w:r>
      <w:r w:rsidR="00E21340" w:rsidRPr="003D49B1">
        <w:rPr>
          <w:rFonts w:ascii="Corbel" w:hAnsi="Corbel"/>
          <w:i/>
        </w:rPr>
        <w:t xml:space="preserve">do not cause infertility. I have provided him with some examples of women who have used oral pills </w:t>
      </w:r>
      <w:r w:rsidR="003D49B1">
        <w:rPr>
          <w:rFonts w:ascii="Corbel" w:hAnsi="Corbel"/>
          <w:i/>
        </w:rPr>
        <w:t xml:space="preserve">and injectable </w:t>
      </w:r>
      <w:r w:rsidR="00E21340" w:rsidRPr="003D49B1">
        <w:rPr>
          <w:rFonts w:ascii="Corbel" w:hAnsi="Corbel"/>
          <w:i/>
        </w:rPr>
        <w:t>and they became pregnant again after having stopped it. He agreed and I then discuss</w:t>
      </w:r>
      <w:r w:rsidR="006E2641">
        <w:rPr>
          <w:rFonts w:ascii="Corbel" w:hAnsi="Corbel"/>
          <w:i/>
        </w:rPr>
        <w:t>ed</w:t>
      </w:r>
      <w:r w:rsidR="00E21340" w:rsidRPr="003D49B1">
        <w:rPr>
          <w:rFonts w:ascii="Corbel" w:hAnsi="Corbel"/>
          <w:i/>
        </w:rPr>
        <w:t xml:space="preserve"> this with the health provider. I am now using injectable and I will </w:t>
      </w:r>
      <w:r w:rsidR="00AE188A">
        <w:rPr>
          <w:rFonts w:ascii="Corbel" w:hAnsi="Corbel"/>
          <w:i/>
        </w:rPr>
        <w:t xml:space="preserve">soon </w:t>
      </w:r>
      <w:r w:rsidR="00E21340" w:rsidRPr="003D49B1">
        <w:rPr>
          <w:rFonts w:ascii="Corbel" w:hAnsi="Corbel"/>
          <w:i/>
        </w:rPr>
        <w:t>go for the next dos</w:t>
      </w:r>
      <w:r w:rsidR="00AE188A">
        <w:rPr>
          <w:rFonts w:ascii="Corbel" w:hAnsi="Corbel"/>
          <w:i/>
        </w:rPr>
        <w:t>e</w:t>
      </w:r>
      <w:r w:rsidR="00AE188A">
        <w:rPr>
          <w:rFonts w:ascii="Corbel" w:hAnsi="Corbel"/>
        </w:rPr>
        <w:t>”.</w:t>
      </w:r>
    </w:p>
    <w:p w:rsidR="006E2641" w:rsidRDefault="00E179CF" w:rsidP="00A5763F">
      <w:pPr>
        <w:spacing w:line="240" w:lineRule="auto"/>
        <w:rPr>
          <w:rFonts w:ascii="Corbel" w:hAnsi="Corbel"/>
        </w:rPr>
      </w:pPr>
      <w:r>
        <w:rPr>
          <w:rFonts w:ascii="Corbel" w:hAnsi="Corbel"/>
        </w:rPr>
        <w:t xml:space="preserve">PSI </w:t>
      </w:r>
      <w:r w:rsidR="00B53BB9">
        <w:rPr>
          <w:rFonts w:ascii="Corbel" w:hAnsi="Corbel"/>
        </w:rPr>
        <w:t>aims at increasing</w:t>
      </w:r>
      <w:r>
        <w:rPr>
          <w:rFonts w:ascii="Corbel" w:hAnsi="Corbel"/>
        </w:rPr>
        <w:t xml:space="preserve"> availability </w:t>
      </w:r>
      <w:r w:rsidR="007129BA">
        <w:rPr>
          <w:rFonts w:ascii="Corbel" w:hAnsi="Corbel"/>
        </w:rPr>
        <w:t>of</w:t>
      </w:r>
      <w:r>
        <w:rPr>
          <w:rFonts w:ascii="Corbel" w:hAnsi="Corbel"/>
        </w:rPr>
        <w:t xml:space="preserve"> modern contraceptives </w:t>
      </w:r>
      <w:r w:rsidR="00AB1286">
        <w:rPr>
          <w:rFonts w:ascii="Corbel" w:hAnsi="Corbel"/>
        </w:rPr>
        <w:t>through the private and public sector</w:t>
      </w:r>
      <w:r>
        <w:rPr>
          <w:rFonts w:ascii="Corbel" w:hAnsi="Corbel"/>
        </w:rPr>
        <w:t xml:space="preserve">. </w:t>
      </w:r>
    </w:p>
    <w:p w:rsidR="00AE188A" w:rsidRPr="00A620B8" w:rsidRDefault="00AB1286" w:rsidP="00A5763F">
      <w:pPr>
        <w:spacing w:line="240" w:lineRule="auto"/>
        <w:rPr>
          <w:rFonts w:ascii="Corbel" w:hAnsi="Corbel"/>
          <w:b/>
        </w:rPr>
      </w:pPr>
      <w:r w:rsidRPr="00A620B8">
        <w:rPr>
          <w:rFonts w:ascii="Corbel" w:hAnsi="Corbel"/>
          <w:b/>
        </w:rPr>
        <w:t>From January to May 2013, 6645 oral pills and 69</w:t>
      </w:r>
      <w:r w:rsidR="00D42459" w:rsidRPr="00A620B8">
        <w:rPr>
          <w:rFonts w:ascii="Corbel" w:hAnsi="Corbel"/>
          <w:b/>
        </w:rPr>
        <w:t>1 injectable were distributed through</w:t>
      </w:r>
      <w:r w:rsidR="00DB3926">
        <w:rPr>
          <w:rFonts w:ascii="Corbel" w:hAnsi="Corbel"/>
          <w:b/>
        </w:rPr>
        <w:t xml:space="preserve"> private pharmacies, </w:t>
      </w:r>
      <w:r w:rsidRPr="00A620B8">
        <w:rPr>
          <w:rFonts w:ascii="Corbel" w:hAnsi="Corbel"/>
          <w:b/>
        </w:rPr>
        <w:t>while 3,300 oral pills and 550 injectable through public health facilities</w:t>
      </w:r>
      <w:r w:rsidR="00B739B3">
        <w:rPr>
          <w:rFonts w:ascii="Corbel" w:hAnsi="Corbel"/>
          <w:b/>
        </w:rPr>
        <w:t xml:space="preserve"> in Somaliland</w:t>
      </w:r>
      <w:r w:rsidRPr="00A620B8">
        <w:rPr>
          <w:rFonts w:ascii="Corbel" w:hAnsi="Corbel"/>
          <w:b/>
        </w:rPr>
        <w:t xml:space="preserve">. </w:t>
      </w:r>
    </w:p>
    <w:p w:rsidR="00F13C01" w:rsidRDefault="00F13C01" w:rsidP="00A5763F"/>
    <w:p w:rsidR="00F13C01" w:rsidRDefault="00F13C01"/>
    <w:p w:rsidR="007129BA" w:rsidRDefault="007129BA"/>
    <w:p w:rsidR="007129BA" w:rsidRDefault="007129BA"/>
    <w:p w:rsidR="007129BA" w:rsidRDefault="007129BA"/>
    <w:p w:rsidR="00147EFB" w:rsidRDefault="00147EFB"/>
    <w:sectPr w:rsidR="00147EFB" w:rsidSect="00147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309E0"/>
    <w:rsid w:val="00024D92"/>
    <w:rsid w:val="000D0121"/>
    <w:rsid w:val="00140E3B"/>
    <w:rsid w:val="00147EFB"/>
    <w:rsid w:val="0015194C"/>
    <w:rsid w:val="001A0C7C"/>
    <w:rsid w:val="001C1089"/>
    <w:rsid w:val="001C21D7"/>
    <w:rsid w:val="00287B3F"/>
    <w:rsid w:val="00292431"/>
    <w:rsid w:val="002B06C8"/>
    <w:rsid w:val="002E7BED"/>
    <w:rsid w:val="00331CCD"/>
    <w:rsid w:val="00362186"/>
    <w:rsid w:val="003657DD"/>
    <w:rsid w:val="003D49B1"/>
    <w:rsid w:val="004129AC"/>
    <w:rsid w:val="00422E5C"/>
    <w:rsid w:val="00433578"/>
    <w:rsid w:val="00507D96"/>
    <w:rsid w:val="0054180C"/>
    <w:rsid w:val="00555CDA"/>
    <w:rsid w:val="005A54E3"/>
    <w:rsid w:val="006024EF"/>
    <w:rsid w:val="00677F69"/>
    <w:rsid w:val="006909D3"/>
    <w:rsid w:val="006E2641"/>
    <w:rsid w:val="007129BA"/>
    <w:rsid w:val="008C748D"/>
    <w:rsid w:val="00910D16"/>
    <w:rsid w:val="0096774E"/>
    <w:rsid w:val="00A14EDF"/>
    <w:rsid w:val="00A3482B"/>
    <w:rsid w:val="00A5763F"/>
    <w:rsid w:val="00A620B8"/>
    <w:rsid w:val="00A90755"/>
    <w:rsid w:val="00AA185A"/>
    <w:rsid w:val="00AB1286"/>
    <w:rsid w:val="00AE188A"/>
    <w:rsid w:val="00B05D90"/>
    <w:rsid w:val="00B53BB9"/>
    <w:rsid w:val="00B54EDB"/>
    <w:rsid w:val="00B70077"/>
    <w:rsid w:val="00B70BD6"/>
    <w:rsid w:val="00B739B3"/>
    <w:rsid w:val="00BA22BE"/>
    <w:rsid w:val="00BE3079"/>
    <w:rsid w:val="00C0475B"/>
    <w:rsid w:val="00C53F77"/>
    <w:rsid w:val="00C667DD"/>
    <w:rsid w:val="00C96E6F"/>
    <w:rsid w:val="00CA5234"/>
    <w:rsid w:val="00D309E0"/>
    <w:rsid w:val="00D42459"/>
    <w:rsid w:val="00DB3926"/>
    <w:rsid w:val="00E179CF"/>
    <w:rsid w:val="00E21340"/>
    <w:rsid w:val="00EB5B63"/>
    <w:rsid w:val="00EC5312"/>
    <w:rsid w:val="00ED3599"/>
    <w:rsid w:val="00F0164D"/>
    <w:rsid w:val="00F13C01"/>
    <w:rsid w:val="00F44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0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9E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D49B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700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0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0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0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07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Manuela</dc:creator>
  <cp:lastModifiedBy>Manuela</cp:lastModifiedBy>
  <cp:revision>2</cp:revision>
  <dcterms:created xsi:type="dcterms:W3CDTF">2013-07-09T04:52:00Z</dcterms:created>
  <dcterms:modified xsi:type="dcterms:W3CDTF">2013-07-09T04:52:00Z</dcterms:modified>
</cp:coreProperties>
</file>