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5C16" w14:textId="77777777" w:rsidR="00B22BCF" w:rsidRDefault="00000000">
      <w:pPr>
        <w:spacing w:after="20"/>
        <w:jc w:val="right"/>
      </w:pPr>
      <w:r>
        <w:rPr>
          <w:rFonts w:ascii="Cambria" w:eastAsia="Cambria" w:hAnsi="Cambria" w:cs="Cambria"/>
          <w:color w:val="595959"/>
          <w:sz w:val="18"/>
        </w:rPr>
        <w:t xml:space="preserve"> </w:t>
      </w:r>
    </w:p>
    <w:p w14:paraId="3D6C73EF" w14:textId="77777777" w:rsidR="00B22BCF" w:rsidRDefault="00000000">
      <w:pPr>
        <w:spacing w:after="21"/>
        <w:ind w:left="10" w:right="32" w:hanging="10"/>
        <w:jc w:val="right"/>
      </w:pPr>
      <w:r>
        <w:rPr>
          <w:rFonts w:ascii="Cambria" w:eastAsia="Cambria" w:hAnsi="Cambria" w:cs="Cambria"/>
          <w:color w:val="595959"/>
          <w:sz w:val="18"/>
        </w:rPr>
        <w:t xml:space="preserve">10 Jack Nicklaus Cv. </w:t>
      </w:r>
    </w:p>
    <w:p w14:paraId="04A87DA8" w14:textId="77777777" w:rsidR="00B22BCF" w:rsidRDefault="00000000">
      <w:pPr>
        <w:spacing w:after="21"/>
        <w:ind w:left="10" w:right="32" w:hanging="10"/>
        <w:jc w:val="right"/>
      </w:pPr>
      <w:r>
        <w:rPr>
          <w:rFonts w:ascii="Cambria" w:eastAsia="Cambria" w:hAnsi="Cambria" w:cs="Cambria"/>
          <w:color w:val="595959"/>
          <w:sz w:val="18"/>
        </w:rPr>
        <w:t xml:space="preserve">Little Rock, AR 72210 </w:t>
      </w:r>
    </w:p>
    <w:p w14:paraId="4EE943BD" w14:textId="77777777" w:rsidR="00B22BCF" w:rsidRDefault="00000000">
      <w:pPr>
        <w:spacing w:after="21"/>
        <w:ind w:left="10" w:right="32" w:hanging="10"/>
        <w:jc w:val="right"/>
      </w:pPr>
      <w:r>
        <w:rPr>
          <w:rFonts w:ascii="Cambria" w:eastAsia="Cambria" w:hAnsi="Cambria" w:cs="Cambria"/>
          <w:color w:val="595959"/>
          <w:sz w:val="18"/>
        </w:rPr>
        <w:t xml:space="preserve">501-765-2620 </w:t>
      </w:r>
    </w:p>
    <w:p w14:paraId="65D87BDB" w14:textId="77777777" w:rsidR="00B22BCF" w:rsidRDefault="00000000">
      <w:pPr>
        <w:spacing w:after="450"/>
        <w:ind w:right="42"/>
        <w:jc w:val="right"/>
      </w:pPr>
      <w:r>
        <w:rPr>
          <w:rFonts w:ascii="Cambria" w:eastAsia="Cambria" w:hAnsi="Cambria" w:cs="Cambria"/>
          <w:color w:val="577188"/>
          <w:sz w:val="18"/>
        </w:rPr>
        <w:t xml:space="preserve">Jaylonr_jones@yahoo.com </w:t>
      </w:r>
    </w:p>
    <w:p w14:paraId="3D14645D" w14:textId="77777777" w:rsidR="00B22BCF" w:rsidRDefault="00000000">
      <w:pPr>
        <w:pStyle w:val="Heading1"/>
      </w:pPr>
      <w:r>
        <w:t xml:space="preserve">JAYLON R. JONES </w:t>
      </w:r>
    </w:p>
    <w:p w14:paraId="525B1B87" w14:textId="77777777" w:rsidR="00B22BCF" w:rsidRDefault="00000000">
      <w:pPr>
        <w:spacing w:after="30"/>
        <w:ind w:left="1806" w:right="1927" w:hanging="1386"/>
      </w:pPr>
      <w:r>
        <w:rPr>
          <w:rFonts w:cs="Calibri"/>
          <w:color w:val="577188"/>
          <w:sz w:val="21"/>
        </w:rPr>
        <w:t xml:space="preserve">OBJECTIVE </w:t>
      </w:r>
      <w:r>
        <w:rPr>
          <w:rFonts w:cs="Calibri"/>
          <w:color w:val="577188"/>
          <w:sz w:val="21"/>
        </w:rPr>
        <w:tab/>
      </w:r>
      <w:r>
        <w:rPr>
          <w:rFonts w:ascii="Cambria" w:eastAsia="Cambria" w:hAnsi="Cambria" w:cs="Cambria"/>
          <w:color w:val="595959"/>
          <w:sz w:val="20"/>
        </w:rPr>
        <w:t xml:space="preserve">Energetic and passionate professional seeking to attain an exciting and rapidly growing position that will enable me to use my strong communication and organizational skills, customer service background, and my ability to work well with others. </w:t>
      </w:r>
      <w:r>
        <w:rPr>
          <w:rFonts w:ascii="Cambria" w:eastAsia="Cambria" w:hAnsi="Cambria" w:cs="Cambria"/>
          <w:color w:val="222222"/>
          <w:sz w:val="20"/>
        </w:rPr>
        <w:t xml:space="preserve"> </w:t>
      </w:r>
    </w:p>
    <w:p w14:paraId="0C3BD86C" w14:textId="77777777" w:rsidR="00B22BCF" w:rsidRDefault="00000000">
      <w:pPr>
        <w:spacing w:after="182"/>
      </w:pPr>
      <w:r>
        <w:rPr>
          <w:noProof/>
        </w:rPr>
        <mc:AlternateContent>
          <mc:Choice Requires="wpg">
            <w:drawing>
              <wp:inline distT="0" distB="0" distL="0" distR="0" wp14:anchorId="170BEBF1" wp14:editId="3F6741A3">
                <wp:extent cx="6476429" cy="6350"/>
                <wp:effectExtent l="0" t="0" r="0" b="0"/>
                <wp:docPr id="2540" name="Group 2540"/>
                <wp:cNvGraphicFramePr/>
                <a:graphic xmlns:a="http://schemas.openxmlformats.org/drawingml/2006/main">
                  <a:graphicData uri="http://schemas.microsoft.com/office/word/2010/wordprocessingGroup">
                    <wpg:wgp>
                      <wpg:cNvGrpSpPr/>
                      <wpg:grpSpPr>
                        <a:xfrm>
                          <a:off x="0" y="0"/>
                          <a:ext cx="6476429" cy="6350"/>
                          <a:chOff x="0" y="0"/>
                          <a:chExt cx="6476429" cy="6350"/>
                        </a:xfrm>
                      </wpg:grpSpPr>
                      <wps:wsp>
                        <wps:cNvPr id="3259" name="Shape 3259"/>
                        <wps:cNvSpPr/>
                        <wps:spPr>
                          <a:xfrm>
                            <a:off x="0" y="0"/>
                            <a:ext cx="1146493" cy="9144"/>
                          </a:xfrm>
                          <a:custGeom>
                            <a:avLst/>
                            <a:gdLst/>
                            <a:ahLst/>
                            <a:cxnLst/>
                            <a:rect l="0" t="0" r="0" b="0"/>
                            <a:pathLst>
                              <a:path w="1146493" h="9144">
                                <a:moveTo>
                                  <a:pt x="0" y="0"/>
                                </a:moveTo>
                                <a:lnTo>
                                  <a:pt x="1146493" y="0"/>
                                </a:lnTo>
                                <a:lnTo>
                                  <a:pt x="1146493" y="9144"/>
                                </a:lnTo>
                                <a:lnTo>
                                  <a:pt x="0" y="9144"/>
                                </a:lnTo>
                                <a:lnTo>
                                  <a:pt x="0" y="0"/>
                                </a:lnTo>
                              </a:path>
                            </a:pathLst>
                          </a:custGeom>
                          <a:ln w="0" cap="flat">
                            <a:miter lim="127000"/>
                          </a:ln>
                        </wps:spPr>
                        <wps:style>
                          <a:lnRef idx="0">
                            <a:srgbClr val="000000">
                              <a:alpha val="0"/>
                            </a:srgbClr>
                          </a:lnRef>
                          <a:fillRef idx="1">
                            <a:srgbClr val="7E97AD"/>
                          </a:fillRef>
                          <a:effectRef idx="0">
                            <a:scrgbClr r="0" g="0" b="0"/>
                          </a:effectRef>
                          <a:fontRef idx="none"/>
                        </wps:style>
                        <wps:bodyPr/>
                      </wps:wsp>
                      <wps:wsp>
                        <wps:cNvPr id="3260" name="Shape 3260"/>
                        <wps:cNvSpPr/>
                        <wps:spPr>
                          <a:xfrm>
                            <a:off x="11464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E97AD"/>
                          </a:fillRef>
                          <a:effectRef idx="0">
                            <a:scrgbClr r="0" g="0" b="0"/>
                          </a:effectRef>
                          <a:fontRef idx="none"/>
                        </wps:style>
                        <wps:bodyPr/>
                      </wps:wsp>
                      <wps:wsp>
                        <wps:cNvPr id="3261" name="Shape 3261"/>
                        <wps:cNvSpPr/>
                        <wps:spPr>
                          <a:xfrm>
                            <a:off x="1152843" y="0"/>
                            <a:ext cx="5323586" cy="9144"/>
                          </a:xfrm>
                          <a:custGeom>
                            <a:avLst/>
                            <a:gdLst/>
                            <a:ahLst/>
                            <a:cxnLst/>
                            <a:rect l="0" t="0" r="0" b="0"/>
                            <a:pathLst>
                              <a:path w="5323586" h="9144">
                                <a:moveTo>
                                  <a:pt x="0" y="0"/>
                                </a:moveTo>
                                <a:lnTo>
                                  <a:pt x="5323586" y="0"/>
                                </a:lnTo>
                                <a:lnTo>
                                  <a:pt x="5323586" y="9144"/>
                                </a:lnTo>
                                <a:lnTo>
                                  <a:pt x="0" y="9144"/>
                                </a:lnTo>
                                <a:lnTo>
                                  <a:pt x="0" y="0"/>
                                </a:lnTo>
                              </a:path>
                            </a:pathLst>
                          </a:custGeom>
                          <a:ln w="0" cap="flat">
                            <a:miter lim="127000"/>
                          </a:ln>
                        </wps:spPr>
                        <wps:style>
                          <a:lnRef idx="0">
                            <a:srgbClr val="000000">
                              <a:alpha val="0"/>
                            </a:srgbClr>
                          </a:lnRef>
                          <a:fillRef idx="1">
                            <a:srgbClr val="7E97AD"/>
                          </a:fillRef>
                          <a:effectRef idx="0">
                            <a:scrgbClr r="0" g="0" b="0"/>
                          </a:effectRef>
                          <a:fontRef idx="none"/>
                        </wps:style>
                        <wps:bodyPr/>
                      </wps:wsp>
                    </wpg:wgp>
                  </a:graphicData>
                </a:graphic>
              </wp:inline>
            </w:drawing>
          </mc:Choice>
          <mc:Fallback xmlns:a="http://schemas.openxmlformats.org/drawingml/2006/main">
            <w:pict>
              <v:group id="Group 2540" style="width:509.955pt;height:0.5pt;mso-position-horizontal-relative:char;mso-position-vertical-relative:line" coordsize="64764,63">
                <v:shape id="Shape 3262" style="position:absolute;width:11464;height:91;left:0;top:0;" coordsize="1146493,9144" path="m0,0l1146493,0l1146493,9144l0,9144l0,0">
                  <v:stroke weight="0pt" endcap="flat" joinstyle="miter" miterlimit="10" on="false" color="#000000" opacity="0"/>
                  <v:fill on="true" color="#7e97ad"/>
                </v:shape>
                <v:shape id="Shape 3263" style="position:absolute;width:91;height:91;left:11464;top:0;" coordsize="9144,9144" path="m0,0l9144,0l9144,9144l0,9144l0,0">
                  <v:stroke weight="0pt" endcap="flat" joinstyle="miter" miterlimit="10" on="false" color="#000000" opacity="0"/>
                  <v:fill on="true" color="#7e97ad"/>
                </v:shape>
                <v:shape id="Shape 3264" style="position:absolute;width:53235;height:91;left:11528;top:0;" coordsize="5323586,9144" path="m0,0l5323586,0l5323586,9144l0,9144l0,0">
                  <v:stroke weight="0pt" endcap="flat" joinstyle="miter" miterlimit="10" on="false" color="#000000" opacity="0"/>
                  <v:fill on="true" color="#7e97ad"/>
                </v:shape>
              </v:group>
            </w:pict>
          </mc:Fallback>
        </mc:AlternateContent>
      </w:r>
    </w:p>
    <w:p w14:paraId="6EEA5A8F" w14:textId="77777777" w:rsidR="00B22BCF" w:rsidRDefault="00000000">
      <w:pPr>
        <w:tabs>
          <w:tab w:val="center" w:pos="822"/>
          <w:tab w:val="center" w:pos="4124"/>
        </w:tabs>
        <w:spacing w:after="99"/>
      </w:pPr>
      <w:r>
        <w:tab/>
      </w:r>
      <w:r>
        <w:rPr>
          <w:rFonts w:cs="Calibri"/>
          <w:color w:val="577188"/>
          <w:sz w:val="21"/>
        </w:rPr>
        <w:t xml:space="preserve">EDUCATION </w:t>
      </w:r>
      <w:r>
        <w:rPr>
          <w:rFonts w:cs="Calibri"/>
          <w:color w:val="577188"/>
          <w:sz w:val="21"/>
        </w:rPr>
        <w:tab/>
      </w:r>
      <w:r>
        <w:rPr>
          <w:rFonts w:ascii="Cambria" w:eastAsia="Cambria" w:hAnsi="Cambria" w:cs="Cambria"/>
          <w:b/>
          <w:sz w:val="20"/>
        </w:rPr>
        <w:t xml:space="preserve">ARKANSAS TECH UNIVERSITY, </w:t>
      </w:r>
      <w:r>
        <w:rPr>
          <w:rFonts w:ascii="Cambria" w:eastAsia="Cambria" w:hAnsi="Cambria" w:cs="Cambria"/>
          <w:sz w:val="20"/>
        </w:rPr>
        <w:t>Russellville, Arkansas</w:t>
      </w:r>
      <w:r>
        <w:rPr>
          <w:rFonts w:ascii="Cambria" w:eastAsia="Cambria" w:hAnsi="Cambria" w:cs="Cambria"/>
          <w:b/>
          <w:sz w:val="20"/>
        </w:rPr>
        <w:t xml:space="preserve"> </w:t>
      </w:r>
    </w:p>
    <w:p w14:paraId="2FA10A0D" w14:textId="77777777" w:rsidR="00B22BCF" w:rsidRDefault="00000000">
      <w:pPr>
        <w:spacing w:after="105"/>
        <w:ind w:left="1801" w:hanging="10"/>
      </w:pPr>
      <w:r>
        <w:rPr>
          <w:rFonts w:ascii="Cambria" w:eastAsia="Cambria" w:hAnsi="Cambria" w:cs="Cambria"/>
          <w:i/>
          <w:sz w:val="20"/>
        </w:rPr>
        <w:t>Bachelor of Science in Psychology,</w:t>
      </w:r>
      <w:r>
        <w:rPr>
          <w:rFonts w:ascii="Cambria" w:eastAsia="Cambria" w:hAnsi="Cambria" w:cs="Cambria"/>
          <w:b/>
          <w:i/>
          <w:sz w:val="20"/>
        </w:rPr>
        <w:t xml:space="preserve"> </w:t>
      </w:r>
      <w:r>
        <w:rPr>
          <w:rFonts w:ascii="Cambria" w:eastAsia="Cambria" w:hAnsi="Cambria" w:cs="Cambria"/>
          <w:sz w:val="20"/>
        </w:rPr>
        <w:t xml:space="preserve">December 2018 </w:t>
      </w:r>
    </w:p>
    <w:p w14:paraId="500B4FFE" w14:textId="77777777" w:rsidR="00B22BCF" w:rsidRDefault="00000000">
      <w:pPr>
        <w:spacing w:after="99"/>
        <w:ind w:left="1816" w:hanging="10"/>
      </w:pPr>
      <w:r>
        <w:rPr>
          <w:rFonts w:ascii="Cambria" w:eastAsia="Cambria" w:hAnsi="Cambria" w:cs="Cambria"/>
          <w:b/>
          <w:sz w:val="20"/>
        </w:rPr>
        <w:t xml:space="preserve">ARKANSAS BAPTIST COLLEGE, </w:t>
      </w:r>
      <w:r>
        <w:rPr>
          <w:rFonts w:ascii="Cambria" w:eastAsia="Cambria" w:hAnsi="Cambria" w:cs="Cambria"/>
          <w:sz w:val="20"/>
        </w:rPr>
        <w:t xml:space="preserve">Little Rock, Arkansas </w:t>
      </w:r>
    </w:p>
    <w:p w14:paraId="5D0890BF" w14:textId="77777777" w:rsidR="00B22BCF" w:rsidRDefault="00000000">
      <w:pPr>
        <w:spacing w:after="16"/>
        <w:ind w:left="1801" w:hanging="10"/>
      </w:pPr>
      <w:r>
        <w:rPr>
          <w:rFonts w:ascii="Cambria" w:eastAsia="Cambria" w:hAnsi="Cambria" w:cs="Cambria"/>
          <w:i/>
          <w:sz w:val="20"/>
        </w:rPr>
        <w:t xml:space="preserve">Associate of Arts in General Studies, </w:t>
      </w:r>
      <w:r>
        <w:rPr>
          <w:rFonts w:ascii="Cambria" w:eastAsia="Cambria" w:hAnsi="Cambria" w:cs="Cambria"/>
          <w:sz w:val="20"/>
        </w:rPr>
        <w:t xml:space="preserve">May 2016 </w:t>
      </w:r>
    </w:p>
    <w:p w14:paraId="2CA5E88C" w14:textId="77777777" w:rsidR="00B22BCF" w:rsidRDefault="00000000">
      <w:pPr>
        <w:spacing w:after="183"/>
      </w:pPr>
      <w:r>
        <w:rPr>
          <w:noProof/>
        </w:rPr>
        <mc:AlternateContent>
          <mc:Choice Requires="wpg">
            <w:drawing>
              <wp:inline distT="0" distB="0" distL="0" distR="0" wp14:anchorId="774DCFD2" wp14:editId="7F2AA1AC">
                <wp:extent cx="6476429" cy="6350"/>
                <wp:effectExtent l="0" t="0" r="0" b="0"/>
                <wp:docPr id="2542" name="Group 2542"/>
                <wp:cNvGraphicFramePr/>
                <a:graphic xmlns:a="http://schemas.openxmlformats.org/drawingml/2006/main">
                  <a:graphicData uri="http://schemas.microsoft.com/office/word/2010/wordprocessingGroup">
                    <wpg:wgp>
                      <wpg:cNvGrpSpPr/>
                      <wpg:grpSpPr>
                        <a:xfrm>
                          <a:off x="0" y="0"/>
                          <a:ext cx="6476429" cy="6350"/>
                          <a:chOff x="0" y="0"/>
                          <a:chExt cx="6476429" cy="6350"/>
                        </a:xfrm>
                      </wpg:grpSpPr>
                      <wps:wsp>
                        <wps:cNvPr id="3265" name="Shape 3265"/>
                        <wps:cNvSpPr/>
                        <wps:spPr>
                          <a:xfrm>
                            <a:off x="0" y="0"/>
                            <a:ext cx="1146493" cy="9144"/>
                          </a:xfrm>
                          <a:custGeom>
                            <a:avLst/>
                            <a:gdLst/>
                            <a:ahLst/>
                            <a:cxnLst/>
                            <a:rect l="0" t="0" r="0" b="0"/>
                            <a:pathLst>
                              <a:path w="1146493" h="9144">
                                <a:moveTo>
                                  <a:pt x="0" y="0"/>
                                </a:moveTo>
                                <a:lnTo>
                                  <a:pt x="1146493" y="0"/>
                                </a:lnTo>
                                <a:lnTo>
                                  <a:pt x="1146493" y="9144"/>
                                </a:lnTo>
                                <a:lnTo>
                                  <a:pt x="0" y="9144"/>
                                </a:lnTo>
                                <a:lnTo>
                                  <a:pt x="0" y="0"/>
                                </a:lnTo>
                              </a:path>
                            </a:pathLst>
                          </a:custGeom>
                          <a:ln w="0" cap="flat">
                            <a:miter lim="127000"/>
                          </a:ln>
                        </wps:spPr>
                        <wps:style>
                          <a:lnRef idx="0">
                            <a:srgbClr val="000000">
                              <a:alpha val="0"/>
                            </a:srgbClr>
                          </a:lnRef>
                          <a:fillRef idx="1">
                            <a:srgbClr val="7E97AD"/>
                          </a:fillRef>
                          <a:effectRef idx="0">
                            <a:scrgbClr r="0" g="0" b="0"/>
                          </a:effectRef>
                          <a:fontRef idx="none"/>
                        </wps:style>
                        <wps:bodyPr/>
                      </wps:wsp>
                      <wps:wsp>
                        <wps:cNvPr id="3266" name="Shape 3266"/>
                        <wps:cNvSpPr/>
                        <wps:spPr>
                          <a:xfrm>
                            <a:off x="11464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E97AD"/>
                          </a:fillRef>
                          <a:effectRef idx="0">
                            <a:scrgbClr r="0" g="0" b="0"/>
                          </a:effectRef>
                          <a:fontRef idx="none"/>
                        </wps:style>
                        <wps:bodyPr/>
                      </wps:wsp>
                      <wps:wsp>
                        <wps:cNvPr id="3267" name="Shape 3267"/>
                        <wps:cNvSpPr/>
                        <wps:spPr>
                          <a:xfrm>
                            <a:off x="1152843" y="0"/>
                            <a:ext cx="5323586" cy="9144"/>
                          </a:xfrm>
                          <a:custGeom>
                            <a:avLst/>
                            <a:gdLst/>
                            <a:ahLst/>
                            <a:cxnLst/>
                            <a:rect l="0" t="0" r="0" b="0"/>
                            <a:pathLst>
                              <a:path w="5323586" h="9144">
                                <a:moveTo>
                                  <a:pt x="0" y="0"/>
                                </a:moveTo>
                                <a:lnTo>
                                  <a:pt x="5323586" y="0"/>
                                </a:lnTo>
                                <a:lnTo>
                                  <a:pt x="5323586" y="9144"/>
                                </a:lnTo>
                                <a:lnTo>
                                  <a:pt x="0" y="9144"/>
                                </a:lnTo>
                                <a:lnTo>
                                  <a:pt x="0" y="0"/>
                                </a:lnTo>
                              </a:path>
                            </a:pathLst>
                          </a:custGeom>
                          <a:ln w="0" cap="flat">
                            <a:miter lim="127000"/>
                          </a:ln>
                        </wps:spPr>
                        <wps:style>
                          <a:lnRef idx="0">
                            <a:srgbClr val="000000">
                              <a:alpha val="0"/>
                            </a:srgbClr>
                          </a:lnRef>
                          <a:fillRef idx="1">
                            <a:srgbClr val="7E97AD"/>
                          </a:fillRef>
                          <a:effectRef idx="0">
                            <a:scrgbClr r="0" g="0" b="0"/>
                          </a:effectRef>
                          <a:fontRef idx="none"/>
                        </wps:style>
                        <wps:bodyPr/>
                      </wps:wsp>
                    </wpg:wgp>
                  </a:graphicData>
                </a:graphic>
              </wp:inline>
            </w:drawing>
          </mc:Choice>
          <mc:Fallback xmlns:a="http://schemas.openxmlformats.org/drawingml/2006/main">
            <w:pict>
              <v:group id="Group 2542" style="width:509.955pt;height:0.5pt;mso-position-horizontal-relative:char;mso-position-vertical-relative:line" coordsize="64764,63">
                <v:shape id="Shape 3268" style="position:absolute;width:11464;height:91;left:0;top:0;" coordsize="1146493,9144" path="m0,0l1146493,0l1146493,9144l0,9144l0,0">
                  <v:stroke weight="0pt" endcap="flat" joinstyle="miter" miterlimit="10" on="false" color="#000000" opacity="0"/>
                  <v:fill on="true" color="#7e97ad"/>
                </v:shape>
                <v:shape id="Shape 3269" style="position:absolute;width:91;height:91;left:11464;top:0;" coordsize="9144,9144" path="m0,0l9144,0l9144,9144l0,9144l0,0">
                  <v:stroke weight="0pt" endcap="flat" joinstyle="miter" miterlimit="10" on="false" color="#000000" opacity="0"/>
                  <v:fill on="true" color="#7e97ad"/>
                </v:shape>
                <v:shape id="Shape 3270" style="position:absolute;width:53235;height:91;left:11528;top:0;" coordsize="5323586,9144" path="m0,0l5323586,0l5323586,9144l0,9144l0,0">
                  <v:stroke weight="0pt" endcap="flat" joinstyle="miter" miterlimit="10" on="false" color="#000000" opacity="0"/>
                  <v:fill on="true" color="#7e97ad"/>
                </v:shape>
              </v:group>
            </w:pict>
          </mc:Fallback>
        </mc:AlternateContent>
      </w:r>
    </w:p>
    <w:p w14:paraId="5C2AD08F" w14:textId="1EDF5BDC" w:rsidR="0001487F" w:rsidRDefault="00000000" w:rsidP="00C7174A">
      <w:pPr>
        <w:spacing w:after="39" w:line="366" w:lineRule="auto"/>
        <w:ind w:left="1331" w:right="5703" w:hanging="1041"/>
        <w:rPr>
          <w:rFonts w:cs="Calibri"/>
          <w:color w:val="577188"/>
          <w:sz w:val="21"/>
        </w:rPr>
      </w:pPr>
      <w:r>
        <w:rPr>
          <w:rFonts w:cs="Calibri"/>
          <w:color w:val="577188"/>
          <w:sz w:val="21"/>
        </w:rPr>
        <w:t xml:space="preserve">EXPERIENCE </w:t>
      </w:r>
      <w:r>
        <w:rPr>
          <w:rFonts w:cs="Calibri"/>
          <w:color w:val="577188"/>
          <w:sz w:val="21"/>
        </w:rPr>
        <w:tab/>
      </w:r>
    </w:p>
    <w:p w14:paraId="39A90BC6" w14:textId="77777777" w:rsidR="0001487F" w:rsidRDefault="0001487F">
      <w:pPr>
        <w:spacing w:after="39" w:line="366" w:lineRule="auto"/>
        <w:ind w:left="1331" w:right="5703" w:hanging="1041"/>
        <w:rPr>
          <w:rFonts w:cs="Calibri"/>
          <w:color w:val="577188"/>
          <w:sz w:val="21"/>
        </w:rPr>
      </w:pPr>
    </w:p>
    <w:p w14:paraId="05298745" w14:textId="04CD41D6" w:rsidR="003535D5" w:rsidRDefault="003535D5" w:rsidP="003535D5">
      <w:pPr>
        <w:pStyle w:val="NormalWeb"/>
        <w:ind w:left="2160"/>
        <w:rPr>
          <w:rStyle w:val="Strong"/>
          <w:b w:val="0"/>
          <w:bCs w:val="0"/>
          <w:color w:val="000000"/>
          <w:sz w:val="20"/>
          <w:szCs w:val="20"/>
        </w:rPr>
      </w:pPr>
      <w:r w:rsidRPr="003535D5">
        <w:rPr>
          <w:b/>
          <w:bCs/>
          <w:color w:val="000000"/>
          <w:sz w:val="20"/>
          <w:szCs w:val="20"/>
        </w:rPr>
        <w:t>Genesis Health Clubs</w:t>
      </w:r>
    </w:p>
    <w:p w14:paraId="1D3F0C5C" w14:textId="4C44C43F" w:rsidR="003535D5" w:rsidRPr="003535D5" w:rsidRDefault="003535D5" w:rsidP="003535D5">
      <w:pPr>
        <w:pStyle w:val="NormalWeb"/>
        <w:ind w:left="2160"/>
        <w:rPr>
          <w:b/>
          <w:bCs/>
          <w:color w:val="000000"/>
          <w:sz w:val="20"/>
          <w:szCs w:val="20"/>
        </w:rPr>
      </w:pPr>
      <w:r w:rsidRPr="003535D5">
        <w:rPr>
          <w:rStyle w:val="Strong"/>
          <w:b w:val="0"/>
          <w:bCs w:val="0"/>
          <w:color w:val="000000"/>
          <w:sz w:val="20"/>
          <w:szCs w:val="20"/>
        </w:rPr>
        <w:t>Personal Trainer &amp; Fitness Sales Specialist</w:t>
      </w:r>
      <w:r w:rsidRPr="003535D5">
        <w:rPr>
          <w:b/>
          <w:bCs/>
          <w:color w:val="000000"/>
          <w:sz w:val="20"/>
          <w:szCs w:val="20"/>
        </w:rPr>
        <w:br/>
      </w:r>
      <w:r w:rsidRPr="003535D5">
        <w:rPr>
          <w:color w:val="000000"/>
          <w:sz w:val="20"/>
          <w:szCs w:val="20"/>
        </w:rPr>
        <w:t xml:space="preserve">Little </w:t>
      </w:r>
      <w:proofErr w:type="spellStart"/>
      <w:proofErr w:type="gramStart"/>
      <w:r w:rsidRPr="003535D5">
        <w:rPr>
          <w:color w:val="000000"/>
          <w:sz w:val="20"/>
          <w:szCs w:val="20"/>
        </w:rPr>
        <w:t>Rock,AR</w:t>
      </w:r>
      <w:proofErr w:type="spellEnd"/>
      <w:proofErr w:type="gramEnd"/>
      <w:r w:rsidRPr="003535D5">
        <w:rPr>
          <w:b/>
          <w:bCs/>
          <w:color w:val="000000"/>
          <w:sz w:val="20"/>
          <w:szCs w:val="20"/>
        </w:rPr>
        <w:br/>
      </w:r>
      <w:r w:rsidRPr="003535D5">
        <w:rPr>
          <w:b/>
          <w:bCs/>
          <w:color w:val="000000"/>
          <w:sz w:val="20"/>
          <w:szCs w:val="20"/>
        </w:rPr>
        <w:t>05/2024</w:t>
      </w:r>
      <w:r w:rsidRPr="003535D5">
        <w:rPr>
          <w:b/>
          <w:bCs/>
          <w:color w:val="000000"/>
          <w:sz w:val="20"/>
          <w:szCs w:val="20"/>
        </w:rPr>
        <w:t xml:space="preserve"> – </w:t>
      </w:r>
      <w:r w:rsidRPr="003535D5">
        <w:rPr>
          <w:b/>
          <w:bCs/>
          <w:color w:val="000000"/>
          <w:sz w:val="20"/>
          <w:szCs w:val="20"/>
        </w:rPr>
        <w:t>2/26/26</w:t>
      </w:r>
    </w:p>
    <w:p w14:paraId="16C9D634"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Conducted one-on-one fitness assessments and created customized training programs based on client goals</w:t>
      </w:r>
    </w:p>
    <w:p w14:paraId="582B45E2"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Demonstrated proper exercise techniques to ensure safety and maximize results</w:t>
      </w:r>
    </w:p>
    <w:p w14:paraId="0F24C366"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Motivated clients to improve strength, endurance, weight loss, and overall wellness</w:t>
      </w:r>
    </w:p>
    <w:p w14:paraId="1068E0CC"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Generated new training clients through consultations, floor engagement, and follow-up outreach</w:t>
      </w:r>
    </w:p>
    <w:p w14:paraId="2284A331"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Consistently met or exceeded monthly personal training sales goals</w:t>
      </w:r>
    </w:p>
    <w:p w14:paraId="5575414D"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Promoted gym memberships, training packages, and nutritional products</w:t>
      </w:r>
    </w:p>
    <w:p w14:paraId="0E571126"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Maintained detailed client progress records and adjusted programs as needed</w:t>
      </w:r>
    </w:p>
    <w:p w14:paraId="3D39A10B"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Built strong client relationships resulting in high retention and referral rates</w:t>
      </w:r>
    </w:p>
    <w:p w14:paraId="66E3EC59" w14:textId="77777777" w:rsidR="003535D5" w:rsidRPr="003535D5" w:rsidRDefault="003535D5" w:rsidP="003535D5">
      <w:pPr>
        <w:pStyle w:val="NormalWeb"/>
        <w:numPr>
          <w:ilvl w:val="0"/>
          <w:numId w:val="20"/>
        </w:numPr>
        <w:rPr>
          <w:b/>
          <w:bCs/>
          <w:color w:val="000000"/>
          <w:sz w:val="20"/>
          <w:szCs w:val="20"/>
        </w:rPr>
      </w:pPr>
      <w:r w:rsidRPr="003535D5">
        <w:rPr>
          <w:b/>
          <w:bCs/>
          <w:color w:val="000000"/>
          <w:sz w:val="20"/>
          <w:szCs w:val="20"/>
        </w:rPr>
        <w:t>Assisted with marketing initiatives, including social media promotion and community outreach</w:t>
      </w:r>
    </w:p>
    <w:p w14:paraId="3A106760" w14:textId="77777777" w:rsidR="003535D5" w:rsidRDefault="003535D5" w:rsidP="002B7CE5">
      <w:pPr>
        <w:spacing w:after="39" w:line="366" w:lineRule="auto"/>
        <w:ind w:left="2051" w:right="5703"/>
        <w:rPr>
          <w:rFonts w:ascii="Cambria" w:hAnsi="Cambria" w:cs="Calibri"/>
          <w:b/>
          <w:bCs/>
          <w:color w:val="000000" w:themeColor="text1"/>
          <w:sz w:val="20"/>
          <w:szCs w:val="20"/>
        </w:rPr>
      </w:pPr>
    </w:p>
    <w:p w14:paraId="09543B01" w14:textId="77777777" w:rsidR="003535D5" w:rsidRDefault="003535D5" w:rsidP="002B7CE5">
      <w:pPr>
        <w:spacing w:after="39" w:line="366" w:lineRule="auto"/>
        <w:ind w:left="2051" w:right="5703"/>
        <w:rPr>
          <w:rFonts w:ascii="Cambria" w:hAnsi="Cambria" w:cs="Calibri"/>
          <w:b/>
          <w:bCs/>
          <w:color w:val="000000" w:themeColor="text1"/>
          <w:sz w:val="20"/>
          <w:szCs w:val="20"/>
        </w:rPr>
      </w:pPr>
    </w:p>
    <w:p w14:paraId="33B36084" w14:textId="225A9D60" w:rsidR="002B7CE5" w:rsidRDefault="0001487F" w:rsidP="002B7CE5">
      <w:pPr>
        <w:spacing w:after="39" w:line="366" w:lineRule="auto"/>
        <w:ind w:left="2051" w:right="5703"/>
        <w:rPr>
          <w:rFonts w:ascii="Cambria" w:hAnsi="Cambria" w:cs="Calibri"/>
          <w:b/>
          <w:bCs/>
          <w:color w:val="000000" w:themeColor="text1"/>
          <w:sz w:val="20"/>
          <w:szCs w:val="20"/>
        </w:rPr>
      </w:pPr>
      <w:r>
        <w:rPr>
          <w:rFonts w:ascii="Cambria" w:hAnsi="Cambria" w:cs="Calibri"/>
          <w:b/>
          <w:bCs/>
          <w:color w:val="000000" w:themeColor="text1"/>
          <w:sz w:val="20"/>
          <w:szCs w:val="20"/>
        </w:rPr>
        <w:t>ITG</w:t>
      </w:r>
      <w:r w:rsidR="002B7CE5">
        <w:rPr>
          <w:rFonts w:ascii="Cambria" w:hAnsi="Cambria" w:cs="Calibri"/>
          <w:b/>
          <w:bCs/>
          <w:color w:val="000000" w:themeColor="text1"/>
          <w:sz w:val="20"/>
          <w:szCs w:val="20"/>
        </w:rPr>
        <w:t xml:space="preserve"> Site surveyor</w:t>
      </w:r>
      <w:r>
        <w:rPr>
          <w:rFonts w:ascii="Cambria" w:hAnsi="Cambria" w:cs="Calibri"/>
          <w:b/>
          <w:bCs/>
          <w:color w:val="000000" w:themeColor="text1"/>
          <w:sz w:val="20"/>
          <w:szCs w:val="20"/>
        </w:rPr>
        <w:t xml:space="preserve"> </w:t>
      </w:r>
      <w:r w:rsidR="002B7CE5">
        <w:rPr>
          <w:rFonts w:ascii="Cambria" w:hAnsi="Cambria" w:cs="Calibri"/>
          <w:b/>
          <w:bCs/>
          <w:color w:val="000000" w:themeColor="text1"/>
          <w:sz w:val="20"/>
          <w:szCs w:val="20"/>
        </w:rPr>
        <w:t xml:space="preserve"> </w:t>
      </w:r>
    </w:p>
    <w:p w14:paraId="5899E669" w14:textId="63BF0F1B" w:rsidR="0001487F" w:rsidRDefault="002B7CE5" w:rsidP="002B7CE5">
      <w:pPr>
        <w:spacing w:after="39" w:line="366" w:lineRule="auto"/>
        <w:ind w:left="2051" w:right="5703"/>
        <w:rPr>
          <w:rFonts w:ascii="Cambria" w:hAnsi="Cambria" w:cs="Calibri"/>
          <w:b/>
          <w:bCs/>
          <w:color w:val="000000" w:themeColor="text1"/>
          <w:sz w:val="20"/>
          <w:szCs w:val="20"/>
        </w:rPr>
      </w:pPr>
      <w:r>
        <w:rPr>
          <w:rFonts w:ascii="Cambria" w:hAnsi="Cambria" w:cs="Calibri"/>
          <w:color w:val="000000" w:themeColor="text1"/>
          <w:sz w:val="20"/>
          <w:szCs w:val="20"/>
        </w:rPr>
        <w:t xml:space="preserve">Arkansas </w:t>
      </w:r>
      <w:r w:rsidR="0001487F" w:rsidRPr="0001487F">
        <w:rPr>
          <w:rFonts w:ascii="Cambria" w:hAnsi="Cambria" w:cs="Calibri"/>
          <w:color w:val="000000" w:themeColor="text1"/>
          <w:sz w:val="20"/>
          <w:szCs w:val="20"/>
        </w:rPr>
        <w:t>12/2023 to 3/2024</w:t>
      </w:r>
    </w:p>
    <w:p w14:paraId="682397C5" w14:textId="519CC782" w:rsidR="002B7CE5" w:rsidRPr="00CE67FA" w:rsidRDefault="002B7CE5" w:rsidP="00CE67FA">
      <w:pPr>
        <w:pStyle w:val="ListParagraph"/>
        <w:numPr>
          <w:ilvl w:val="0"/>
          <w:numId w:val="11"/>
        </w:numPr>
        <w:rPr>
          <w:rFonts w:ascii="Cambria" w:hAnsi="Cambria" w:cs="Calibri"/>
          <w:color w:val="000000" w:themeColor="text1"/>
          <w:sz w:val="20"/>
          <w:szCs w:val="20"/>
        </w:rPr>
      </w:pPr>
      <w:r w:rsidRPr="00E1270F">
        <w:rPr>
          <w:rFonts w:ascii="Cambria" w:hAnsi="Cambria"/>
          <w:sz w:val="20"/>
          <w:szCs w:val="20"/>
          <w:shd w:val="clear" w:color="auto" w:fill="FFFFFF"/>
        </w:rPr>
        <w:t>Perform site surveys on all issued orders to determine drop path, aerial routing, underground routes.</w:t>
      </w:r>
    </w:p>
    <w:p w14:paraId="2D172B99" w14:textId="5E7D1AA1" w:rsidR="002B7CE5" w:rsidRPr="00E1270F" w:rsidRDefault="002B7CE5" w:rsidP="002B7CE5">
      <w:pPr>
        <w:pStyle w:val="ListParagraph"/>
        <w:numPr>
          <w:ilvl w:val="0"/>
          <w:numId w:val="11"/>
        </w:numPr>
        <w:rPr>
          <w:rFonts w:ascii="Cambria" w:hAnsi="Cambria" w:cs="Calibri"/>
          <w:color w:val="000000" w:themeColor="text1"/>
          <w:sz w:val="20"/>
          <w:szCs w:val="20"/>
        </w:rPr>
      </w:pPr>
      <w:r w:rsidRPr="00E1270F">
        <w:rPr>
          <w:rFonts w:ascii="Cambria" w:hAnsi="Cambria"/>
          <w:color w:val="212221"/>
          <w:sz w:val="20"/>
          <w:szCs w:val="20"/>
          <w:shd w:val="clear" w:color="auto" w:fill="FFFFFF"/>
        </w:rPr>
        <w:t>Perform quality control checks as needed on completed work.</w:t>
      </w:r>
    </w:p>
    <w:p w14:paraId="1DE25641" w14:textId="77777777" w:rsidR="002B7CE5" w:rsidRDefault="002B7CE5" w:rsidP="002B7CE5">
      <w:pPr>
        <w:spacing w:after="39" w:line="366" w:lineRule="auto"/>
        <w:ind w:left="2160" w:right="5703"/>
        <w:rPr>
          <w:rFonts w:ascii="Cambria" w:hAnsi="Cambria" w:cs="Calibri"/>
          <w:b/>
          <w:bCs/>
          <w:color w:val="000000" w:themeColor="text1"/>
          <w:sz w:val="20"/>
          <w:szCs w:val="20"/>
        </w:rPr>
      </w:pPr>
    </w:p>
    <w:p w14:paraId="7A84D451" w14:textId="2C5C15DA" w:rsidR="002B7CE5" w:rsidRDefault="0001487F" w:rsidP="002B7CE5">
      <w:pPr>
        <w:spacing w:after="39" w:line="366" w:lineRule="auto"/>
        <w:ind w:left="2160" w:right="5703"/>
        <w:rPr>
          <w:rFonts w:ascii="Cambria" w:hAnsi="Cambria" w:cs="Calibri"/>
          <w:b/>
          <w:bCs/>
          <w:color w:val="000000" w:themeColor="text1"/>
          <w:sz w:val="20"/>
          <w:szCs w:val="20"/>
        </w:rPr>
      </w:pPr>
      <w:r w:rsidRPr="0001487F">
        <w:rPr>
          <w:rFonts w:ascii="Cambria" w:hAnsi="Cambria" w:cs="Calibri"/>
          <w:b/>
          <w:bCs/>
          <w:color w:val="000000" w:themeColor="text1"/>
          <w:sz w:val="20"/>
          <w:szCs w:val="20"/>
        </w:rPr>
        <w:t>TRACTOR</w:t>
      </w:r>
      <w:r w:rsidR="002B7CE5">
        <w:rPr>
          <w:rFonts w:ascii="Cambria" w:hAnsi="Cambria" w:cs="Calibri"/>
          <w:b/>
          <w:bCs/>
          <w:color w:val="000000" w:themeColor="text1"/>
          <w:sz w:val="20"/>
          <w:szCs w:val="20"/>
        </w:rPr>
        <w:t xml:space="preserve"> </w:t>
      </w:r>
      <w:r w:rsidRPr="0001487F">
        <w:rPr>
          <w:rFonts w:ascii="Cambria" w:hAnsi="Cambria" w:cs="Calibri"/>
          <w:b/>
          <w:bCs/>
          <w:color w:val="000000" w:themeColor="text1"/>
          <w:sz w:val="20"/>
          <w:szCs w:val="20"/>
        </w:rPr>
        <w:t>SUPPLY</w:t>
      </w:r>
      <w:r w:rsidR="002B7CE5">
        <w:rPr>
          <w:rFonts w:ascii="Cambria" w:hAnsi="Cambria" w:cs="Calibri"/>
          <w:b/>
          <w:bCs/>
          <w:color w:val="000000" w:themeColor="text1"/>
          <w:sz w:val="20"/>
          <w:szCs w:val="20"/>
        </w:rPr>
        <w:t xml:space="preserve"> </w:t>
      </w:r>
      <w:r>
        <w:rPr>
          <w:rFonts w:ascii="Cambria" w:hAnsi="Cambria" w:cs="Calibri"/>
          <w:b/>
          <w:bCs/>
          <w:color w:val="000000" w:themeColor="text1"/>
          <w:sz w:val="20"/>
          <w:szCs w:val="20"/>
        </w:rPr>
        <w:t>CO</w:t>
      </w:r>
      <w:r w:rsidR="002B7CE5">
        <w:rPr>
          <w:rFonts w:ascii="Cambria" w:hAnsi="Cambria" w:cs="Calibri"/>
          <w:b/>
          <w:bCs/>
          <w:color w:val="000000" w:themeColor="text1"/>
          <w:sz w:val="20"/>
          <w:szCs w:val="20"/>
        </w:rPr>
        <w:t>./Team Leader</w:t>
      </w:r>
    </w:p>
    <w:p w14:paraId="1252BE4F" w14:textId="590A909B" w:rsidR="0001487F" w:rsidRDefault="002B7CE5" w:rsidP="002B7CE5">
      <w:pPr>
        <w:spacing w:after="39" w:line="366" w:lineRule="auto"/>
        <w:ind w:left="2160" w:right="5703"/>
        <w:rPr>
          <w:rFonts w:ascii="Cambria" w:hAnsi="Cambria" w:cs="Calibri"/>
          <w:b/>
          <w:bCs/>
          <w:color w:val="000000" w:themeColor="text1"/>
          <w:sz w:val="20"/>
          <w:szCs w:val="20"/>
        </w:rPr>
      </w:pPr>
      <w:r w:rsidRPr="002B7CE5">
        <w:rPr>
          <w:rFonts w:ascii="Cambria" w:hAnsi="Cambria" w:cs="Calibri"/>
          <w:color w:val="000000" w:themeColor="text1"/>
          <w:sz w:val="20"/>
          <w:szCs w:val="20"/>
        </w:rPr>
        <w:lastRenderedPageBreak/>
        <w:t>L</w:t>
      </w:r>
      <w:r>
        <w:rPr>
          <w:rFonts w:ascii="Cambria" w:hAnsi="Cambria" w:cs="Calibri"/>
          <w:color w:val="000000" w:themeColor="text1"/>
          <w:sz w:val="20"/>
          <w:szCs w:val="20"/>
        </w:rPr>
        <w:t xml:space="preserve">ittle Rock, Arkansas </w:t>
      </w:r>
      <w:r w:rsidR="00365EAD">
        <w:rPr>
          <w:rFonts w:ascii="Cambria" w:hAnsi="Cambria" w:cs="Calibri"/>
          <w:color w:val="000000" w:themeColor="text1"/>
          <w:sz w:val="20"/>
          <w:szCs w:val="20"/>
        </w:rPr>
        <w:t>6</w:t>
      </w:r>
      <w:r w:rsidR="0001487F" w:rsidRPr="0001487F">
        <w:rPr>
          <w:rFonts w:ascii="Cambria" w:hAnsi="Cambria" w:cs="Calibri"/>
          <w:color w:val="000000" w:themeColor="text1"/>
          <w:sz w:val="20"/>
          <w:szCs w:val="20"/>
        </w:rPr>
        <w:t>/2023 to 12/2023</w:t>
      </w:r>
    </w:p>
    <w:p w14:paraId="1048E6F5" w14:textId="1C511589" w:rsidR="002B7CE5" w:rsidRPr="00CE67FA" w:rsidRDefault="002B7CE5" w:rsidP="00CE67FA">
      <w:pPr>
        <w:pStyle w:val="ListParagraph"/>
        <w:numPr>
          <w:ilvl w:val="0"/>
          <w:numId w:val="10"/>
        </w:numPr>
        <w:rPr>
          <w:rFonts w:ascii="Cambria" w:hAnsi="Cambria" w:cs="Calibri"/>
          <w:color w:val="000000" w:themeColor="text1"/>
          <w:sz w:val="20"/>
          <w:szCs w:val="20"/>
        </w:rPr>
      </w:pPr>
      <w:r w:rsidRPr="002411DD">
        <w:rPr>
          <w:rFonts w:ascii="Cambria" w:hAnsi="Cambria"/>
          <w:sz w:val="20"/>
          <w:szCs w:val="20"/>
          <w:shd w:val="clear" w:color="auto" w:fill="FFFFFF"/>
        </w:rPr>
        <w:t>The execution of operational, sales, and merchandising objectives by providing outstanding customer service.</w:t>
      </w:r>
    </w:p>
    <w:p w14:paraId="3EC38A1D" w14:textId="684DEBA1" w:rsidR="0001487F" w:rsidRPr="002411DD" w:rsidRDefault="002B7CE5" w:rsidP="002B7CE5">
      <w:pPr>
        <w:pStyle w:val="ListParagraph"/>
        <w:numPr>
          <w:ilvl w:val="0"/>
          <w:numId w:val="10"/>
        </w:numPr>
        <w:rPr>
          <w:rFonts w:ascii="Cambria" w:hAnsi="Cambria" w:cs="Calibri"/>
          <w:color w:val="000000" w:themeColor="text1"/>
          <w:sz w:val="20"/>
          <w:szCs w:val="20"/>
        </w:rPr>
      </w:pPr>
      <w:r w:rsidRPr="002411DD">
        <w:rPr>
          <w:rFonts w:ascii="Cambria" w:hAnsi="Cambria"/>
          <w:sz w:val="20"/>
          <w:szCs w:val="20"/>
          <w:shd w:val="clear" w:color="auto" w:fill="FFFFFF"/>
        </w:rPr>
        <w:t>Responsible for interacting with customers and team members, supporting selling initiatives and performing assigned tasks, while providing legendary customer service</w:t>
      </w:r>
    </w:p>
    <w:p w14:paraId="53699293" w14:textId="638D8586" w:rsidR="0001487F" w:rsidRPr="0001487F" w:rsidRDefault="0001487F" w:rsidP="002B7CE5">
      <w:pPr>
        <w:pStyle w:val="ListParagraph"/>
        <w:spacing w:after="39" w:line="366" w:lineRule="auto"/>
        <w:ind w:right="5703"/>
        <w:rPr>
          <w:rFonts w:ascii="Cambria" w:hAnsi="Cambria" w:cs="Calibri"/>
          <w:color w:val="000000" w:themeColor="text1"/>
          <w:sz w:val="20"/>
          <w:szCs w:val="20"/>
        </w:rPr>
      </w:pPr>
    </w:p>
    <w:p w14:paraId="73D711AE" w14:textId="40D8936E" w:rsidR="00B22BCF" w:rsidRDefault="00000000" w:rsidP="00CE67FA">
      <w:pPr>
        <w:spacing w:after="39" w:line="366" w:lineRule="auto"/>
        <w:ind w:left="2151" w:right="5703" w:firstLine="9"/>
      </w:pPr>
      <w:r w:rsidRPr="0001487F">
        <w:rPr>
          <w:rFonts w:ascii="Cambria" w:eastAsia="Cambria" w:hAnsi="Cambria" w:cs="Cambria"/>
          <w:b/>
          <w:color w:val="000000" w:themeColor="text1"/>
          <w:sz w:val="20"/>
        </w:rPr>
        <w:t>GNC C</w:t>
      </w:r>
      <w:r>
        <w:rPr>
          <w:rFonts w:ascii="Cambria" w:eastAsia="Cambria" w:hAnsi="Cambria" w:cs="Cambria"/>
          <w:b/>
          <w:color w:val="595959"/>
          <w:sz w:val="20"/>
        </w:rPr>
        <w:t xml:space="preserve">ORP/STORE MANAGER </w:t>
      </w:r>
      <w:r w:rsidR="002B7CE5">
        <w:rPr>
          <w:rFonts w:ascii="Cambria" w:eastAsia="Cambria" w:hAnsi="Cambria" w:cs="Cambria"/>
          <w:color w:val="595959"/>
          <w:sz w:val="20"/>
        </w:rPr>
        <w:t xml:space="preserve">Little Rock, Arkansas </w:t>
      </w:r>
      <w:r w:rsidR="00365EAD">
        <w:rPr>
          <w:rFonts w:ascii="Cambria" w:eastAsia="Cambria" w:hAnsi="Cambria" w:cs="Cambria"/>
          <w:color w:val="595959"/>
          <w:sz w:val="20"/>
        </w:rPr>
        <w:t>11</w:t>
      </w:r>
      <w:r>
        <w:rPr>
          <w:rFonts w:ascii="Cambria" w:eastAsia="Cambria" w:hAnsi="Cambria" w:cs="Cambria"/>
          <w:color w:val="595959"/>
          <w:sz w:val="20"/>
        </w:rPr>
        <w:t xml:space="preserve">/2022 to </w:t>
      </w:r>
      <w:r w:rsidR="00365EAD">
        <w:rPr>
          <w:rFonts w:ascii="Cambria" w:eastAsia="Cambria" w:hAnsi="Cambria" w:cs="Cambria"/>
          <w:color w:val="595959"/>
          <w:sz w:val="20"/>
        </w:rPr>
        <w:t>4</w:t>
      </w:r>
      <w:r>
        <w:rPr>
          <w:rFonts w:ascii="Cambria" w:eastAsia="Cambria" w:hAnsi="Cambria" w:cs="Cambria"/>
          <w:color w:val="595959"/>
          <w:sz w:val="20"/>
        </w:rPr>
        <w:t xml:space="preserve">/2023 </w:t>
      </w:r>
    </w:p>
    <w:p w14:paraId="49457637" w14:textId="77777777" w:rsidR="00CE67FA" w:rsidRDefault="00CE67FA" w:rsidP="00CE67FA">
      <w:pPr>
        <w:spacing w:after="33" w:line="290" w:lineRule="auto"/>
        <w:ind w:right="564"/>
        <w:rPr>
          <w:rFonts w:ascii="Cambria" w:eastAsia="Cambria" w:hAnsi="Cambria" w:cs="Cambria"/>
          <w:color w:val="202124"/>
          <w:sz w:val="20"/>
        </w:rPr>
      </w:pPr>
    </w:p>
    <w:p w14:paraId="1CCE43B6" w14:textId="5B27D7CF" w:rsidR="00B22BCF" w:rsidRDefault="00000000" w:rsidP="00CE67FA">
      <w:pPr>
        <w:pStyle w:val="ListParagraph"/>
        <w:numPr>
          <w:ilvl w:val="0"/>
          <w:numId w:val="19"/>
        </w:numPr>
        <w:spacing w:after="33" w:line="290" w:lineRule="auto"/>
        <w:ind w:right="564"/>
      </w:pPr>
      <w:r w:rsidRPr="00CE67FA">
        <w:rPr>
          <w:rFonts w:ascii="Cambria" w:eastAsia="Cambria" w:hAnsi="Cambria" w:cs="Cambria"/>
          <w:color w:val="202124"/>
          <w:sz w:val="20"/>
        </w:rPr>
        <w:t xml:space="preserve">Accountable for the day-to-day retail operations of the GNC store in conjunction </w:t>
      </w:r>
      <w:r w:rsidR="00CE67FA">
        <w:rPr>
          <w:rFonts w:ascii="Cambria" w:eastAsia="Cambria" w:hAnsi="Cambria" w:cs="Cambria"/>
          <w:color w:val="202124"/>
          <w:sz w:val="20"/>
        </w:rPr>
        <w:t xml:space="preserve">     </w:t>
      </w:r>
      <w:r w:rsidRPr="00CE67FA">
        <w:rPr>
          <w:rFonts w:ascii="Cambria" w:eastAsia="Cambria" w:hAnsi="Cambria" w:cs="Cambria"/>
          <w:color w:val="202124"/>
          <w:sz w:val="20"/>
        </w:rPr>
        <w:t>with the District Manager.</w:t>
      </w:r>
      <w:r w:rsidRPr="00CE67FA">
        <w:rPr>
          <w:rFonts w:ascii="Cambria" w:eastAsia="Cambria" w:hAnsi="Cambria" w:cs="Cambria"/>
          <w:color w:val="595959"/>
          <w:sz w:val="20"/>
        </w:rPr>
        <w:t xml:space="preserve"> </w:t>
      </w:r>
    </w:p>
    <w:p w14:paraId="30086E91" w14:textId="77777777" w:rsidR="00B22BCF" w:rsidRDefault="00000000" w:rsidP="00CE67FA">
      <w:pPr>
        <w:numPr>
          <w:ilvl w:val="2"/>
          <w:numId w:val="1"/>
        </w:numPr>
        <w:spacing w:after="33" w:line="290" w:lineRule="auto"/>
        <w:ind w:right="564" w:hanging="406"/>
      </w:pPr>
      <w:r>
        <w:rPr>
          <w:rFonts w:ascii="Cambria" w:eastAsia="Cambria" w:hAnsi="Cambria" w:cs="Cambria"/>
          <w:color w:val="202124"/>
          <w:sz w:val="20"/>
        </w:rPr>
        <w:t>Responsible for cash handling, inventory count, and deposits according to GNC procedures.</w:t>
      </w:r>
      <w:r>
        <w:rPr>
          <w:rFonts w:ascii="Cambria" w:eastAsia="Cambria" w:hAnsi="Cambria" w:cs="Cambria"/>
          <w:color w:val="595959"/>
          <w:sz w:val="20"/>
        </w:rPr>
        <w:t xml:space="preserve"> </w:t>
      </w:r>
    </w:p>
    <w:p w14:paraId="4E867529" w14:textId="77777777" w:rsidR="00B22BCF" w:rsidRDefault="00000000" w:rsidP="00CE67FA">
      <w:pPr>
        <w:numPr>
          <w:ilvl w:val="2"/>
          <w:numId w:val="1"/>
        </w:numPr>
        <w:spacing w:after="33" w:line="290" w:lineRule="auto"/>
        <w:ind w:right="564" w:hanging="406"/>
      </w:pPr>
      <w:r>
        <w:rPr>
          <w:rFonts w:ascii="Cambria" w:eastAsia="Cambria" w:hAnsi="Cambria" w:cs="Cambria"/>
          <w:color w:val="202124"/>
          <w:sz w:val="20"/>
        </w:rPr>
        <w:t>Responsible for ordering merchandise and supplies to maintain appropriate inventory levels.  Strived to maximize sales and maintain store appearance.</w:t>
      </w:r>
      <w:r>
        <w:rPr>
          <w:rFonts w:ascii="Cambria" w:eastAsia="Cambria" w:hAnsi="Cambria" w:cs="Cambria"/>
          <w:color w:val="595959"/>
          <w:sz w:val="20"/>
        </w:rPr>
        <w:t xml:space="preserve"> </w:t>
      </w:r>
    </w:p>
    <w:p w14:paraId="1749807C" w14:textId="4F34EB5D" w:rsidR="00B22BCF" w:rsidRDefault="00000000" w:rsidP="00CE67FA">
      <w:pPr>
        <w:numPr>
          <w:ilvl w:val="2"/>
          <w:numId w:val="1"/>
        </w:numPr>
        <w:spacing w:after="74" w:line="290" w:lineRule="auto"/>
        <w:ind w:right="564" w:hanging="406"/>
      </w:pPr>
      <w:r>
        <w:rPr>
          <w:rFonts w:ascii="Cambria" w:eastAsia="Cambria" w:hAnsi="Cambria" w:cs="Cambria"/>
          <w:color w:val="202124"/>
          <w:sz w:val="20"/>
        </w:rPr>
        <w:t xml:space="preserve">Natural ability to multi-task, coordinate, analyze, observe, make decisions in a </w:t>
      </w:r>
      <w:r w:rsidR="00667451">
        <w:rPr>
          <w:rFonts w:ascii="Cambria" w:eastAsia="Cambria" w:hAnsi="Cambria" w:cs="Cambria"/>
          <w:color w:val="202124"/>
          <w:sz w:val="20"/>
        </w:rPr>
        <w:t>detail-oriented</w:t>
      </w:r>
      <w:r>
        <w:rPr>
          <w:rFonts w:ascii="Cambria" w:eastAsia="Cambria" w:hAnsi="Cambria" w:cs="Cambria"/>
          <w:color w:val="202124"/>
          <w:sz w:val="20"/>
        </w:rPr>
        <w:t xml:space="preserve"> manner.</w:t>
      </w:r>
      <w:r>
        <w:rPr>
          <w:rFonts w:ascii="Cambria" w:eastAsia="Cambria" w:hAnsi="Cambria" w:cs="Cambria"/>
          <w:color w:val="595959"/>
          <w:sz w:val="20"/>
        </w:rPr>
        <w:t xml:space="preserve"> </w:t>
      </w:r>
    </w:p>
    <w:p w14:paraId="79D2DFAC" w14:textId="77777777" w:rsidR="00B22BCF" w:rsidRDefault="00000000">
      <w:pPr>
        <w:spacing w:after="105"/>
        <w:ind w:left="2166"/>
      </w:pPr>
      <w:r>
        <w:rPr>
          <w:rFonts w:ascii="Cambria" w:eastAsia="Cambria" w:hAnsi="Cambria" w:cs="Cambria"/>
          <w:color w:val="595959"/>
          <w:sz w:val="20"/>
        </w:rPr>
        <w:t xml:space="preserve"> </w:t>
      </w:r>
    </w:p>
    <w:p w14:paraId="5F9F4C03" w14:textId="6694962E" w:rsidR="00D1067D" w:rsidRDefault="00D1067D" w:rsidP="00E1270F">
      <w:pPr>
        <w:spacing w:after="39" w:line="366" w:lineRule="auto"/>
        <w:ind w:left="2151" w:right="2962"/>
        <w:rPr>
          <w:rFonts w:ascii="Cambria" w:eastAsia="Cambria" w:hAnsi="Cambria" w:cs="Cambria"/>
          <w:b/>
          <w:color w:val="595959"/>
          <w:sz w:val="20"/>
        </w:rPr>
      </w:pPr>
      <w:r>
        <w:rPr>
          <w:rFonts w:ascii="Cambria" w:eastAsia="Cambria" w:hAnsi="Cambria" w:cs="Cambria"/>
          <w:b/>
          <w:color w:val="595959"/>
          <w:sz w:val="20"/>
        </w:rPr>
        <w:t>Southern Dog Kennels LLC/Owner</w:t>
      </w:r>
    </w:p>
    <w:p w14:paraId="7AD3213A" w14:textId="0027FB43" w:rsidR="00D1067D" w:rsidRDefault="00D1067D" w:rsidP="00E1270F">
      <w:pPr>
        <w:spacing w:after="39" w:line="366" w:lineRule="auto"/>
        <w:ind w:left="2151" w:right="2962"/>
        <w:rPr>
          <w:rFonts w:ascii="Cambria" w:eastAsia="Cambria" w:hAnsi="Cambria" w:cs="Cambria"/>
          <w:bCs/>
          <w:color w:val="595959"/>
          <w:sz w:val="20"/>
        </w:rPr>
      </w:pPr>
      <w:r>
        <w:rPr>
          <w:rFonts w:ascii="Cambria" w:eastAsia="Cambria" w:hAnsi="Cambria" w:cs="Cambria"/>
          <w:b/>
          <w:color w:val="595959"/>
          <w:sz w:val="20"/>
        </w:rPr>
        <w:tab/>
      </w:r>
      <w:r>
        <w:rPr>
          <w:rFonts w:ascii="Cambria" w:eastAsia="Cambria" w:hAnsi="Cambria" w:cs="Cambria"/>
          <w:bCs/>
          <w:color w:val="595959"/>
          <w:sz w:val="20"/>
        </w:rPr>
        <w:t xml:space="preserve">Little Rock, Arkansas </w:t>
      </w:r>
      <w:r w:rsidR="0009528F">
        <w:rPr>
          <w:rFonts w:ascii="Cambria" w:eastAsia="Cambria" w:hAnsi="Cambria" w:cs="Cambria"/>
          <w:bCs/>
          <w:color w:val="595959"/>
          <w:sz w:val="20"/>
        </w:rPr>
        <w:t>3/2021</w:t>
      </w:r>
      <w:r>
        <w:rPr>
          <w:rFonts w:ascii="Cambria" w:eastAsia="Cambria" w:hAnsi="Cambria" w:cs="Cambria"/>
          <w:bCs/>
          <w:color w:val="595959"/>
          <w:sz w:val="20"/>
        </w:rPr>
        <w:t>-present</w:t>
      </w:r>
    </w:p>
    <w:p w14:paraId="1CE391F5" w14:textId="05E5FCC7" w:rsidR="00D1067D" w:rsidRPr="00D1067D" w:rsidRDefault="00D1067D" w:rsidP="00D1067D">
      <w:pPr>
        <w:pStyle w:val="ListParagraph"/>
        <w:numPr>
          <w:ilvl w:val="0"/>
          <w:numId w:val="19"/>
        </w:numPr>
        <w:spacing w:after="39" w:line="366" w:lineRule="auto"/>
        <w:ind w:right="2962"/>
        <w:rPr>
          <w:rFonts w:ascii="Cambria" w:eastAsia="Cambria" w:hAnsi="Cambria" w:cs="Cambria"/>
          <w:b/>
          <w:color w:val="595959"/>
          <w:sz w:val="20"/>
        </w:rPr>
      </w:pPr>
      <w:r>
        <w:rPr>
          <w:rFonts w:ascii="Cambria" w:eastAsia="Cambria" w:hAnsi="Cambria" w:cs="Cambria"/>
          <w:bCs/>
          <w:color w:val="595959"/>
          <w:sz w:val="20"/>
        </w:rPr>
        <w:t>Clean and maintain kennels &amp; Bowls</w:t>
      </w:r>
    </w:p>
    <w:p w14:paraId="631F21A7" w14:textId="2C713ACF" w:rsidR="00D1067D" w:rsidRPr="00D1067D" w:rsidRDefault="00D1067D" w:rsidP="00D1067D">
      <w:pPr>
        <w:pStyle w:val="ListParagraph"/>
        <w:numPr>
          <w:ilvl w:val="0"/>
          <w:numId w:val="19"/>
        </w:numPr>
        <w:spacing w:after="39" w:line="366" w:lineRule="auto"/>
        <w:ind w:right="2962"/>
        <w:rPr>
          <w:rFonts w:ascii="Cambria" w:eastAsia="Cambria" w:hAnsi="Cambria" w:cs="Cambria"/>
          <w:b/>
          <w:color w:val="595959"/>
          <w:sz w:val="20"/>
        </w:rPr>
      </w:pPr>
      <w:r>
        <w:rPr>
          <w:rFonts w:ascii="Cambria" w:eastAsia="Cambria" w:hAnsi="Cambria" w:cs="Cambria"/>
          <w:bCs/>
          <w:color w:val="595959"/>
          <w:sz w:val="20"/>
        </w:rPr>
        <w:t>Cleaning up waste from dogs</w:t>
      </w:r>
    </w:p>
    <w:p w14:paraId="0EE9EB7F" w14:textId="6D523FD8" w:rsidR="00D1067D" w:rsidRPr="00D1067D" w:rsidRDefault="00D1067D" w:rsidP="00D1067D">
      <w:pPr>
        <w:pStyle w:val="ListParagraph"/>
        <w:numPr>
          <w:ilvl w:val="0"/>
          <w:numId w:val="19"/>
        </w:numPr>
        <w:spacing w:after="39" w:line="366" w:lineRule="auto"/>
        <w:ind w:right="2962"/>
        <w:rPr>
          <w:rFonts w:ascii="Cambria" w:eastAsia="Cambria" w:hAnsi="Cambria" w:cs="Cambria"/>
          <w:b/>
          <w:color w:val="595959"/>
          <w:sz w:val="20"/>
        </w:rPr>
      </w:pPr>
      <w:r>
        <w:rPr>
          <w:rFonts w:ascii="Cambria" w:eastAsia="Cambria" w:hAnsi="Cambria" w:cs="Cambria"/>
          <w:bCs/>
          <w:color w:val="595959"/>
          <w:sz w:val="20"/>
        </w:rPr>
        <w:t>Exercising/play with dogs</w:t>
      </w:r>
    </w:p>
    <w:p w14:paraId="07683935" w14:textId="3D60ED60" w:rsidR="00D1067D" w:rsidRPr="00D1067D" w:rsidRDefault="00D1067D" w:rsidP="00D1067D">
      <w:pPr>
        <w:pStyle w:val="ListParagraph"/>
        <w:numPr>
          <w:ilvl w:val="0"/>
          <w:numId w:val="19"/>
        </w:numPr>
        <w:spacing w:after="39" w:line="366" w:lineRule="auto"/>
        <w:ind w:right="2962"/>
        <w:rPr>
          <w:rFonts w:ascii="Cambria" w:eastAsia="Cambria" w:hAnsi="Cambria" w:cs="Cambria"/>
          <w:b/>
          <w:color w:val="595959"/>
          <w:sz w:val="20"/>
        </w:rPr>
      </w:pPr>
      <w:r>
        <w:rPr>
          <w:rFonts w:ascii="Cambria" w:eastAsia="Cambria" w:hAnsi="Cambria" w:cs="Cambria"/>
          <w:bCs/>
          <w:color w:val="595959"/>
          <w:sz w:val="20"/>
        </w:rPr>
        <w:t>Giving shots &amp; deworm medicine</w:t>
      </w:r>
    </w:p>
    <w:p w14:paraId="4A7F4D9F" w14:textId="41D9A87B" w:rsidR="00D1067D" w:rsidRPr="00D1067D" w:rsidRDefault="00D1067D" w:rsidP="00D1067D">
      <w:pPr>
        <w:pStyle w:val="ListParagraph"/>
        <w:numPr>
          <w:ilvl w:val="0"/>
          <w:numId w:val="19"/>
        </w:numPr>
        <w:spacing w:after="39" w:line="366" w:lineRule="auto"/>
        <w:ind w:right="2962"/>
        <w:rPr>
          <w:rFonts w:ascii="Cambria" w:eastAsia="Cambria" w:hAnsi="Cambria" w:cs="Cambria"/>
          <w:b/>
          <w:color w:val="595959"/>
          <w:sz w:val="20"/>
        </w:rPr>
      </w:pPr>
      <w:r>
        <w:rPr>
          <w:rFonts w:ascii="Cambria" w:eastAsia="Cambria" w:hAnsi="Cambria" w:cs="Cambria"/>
          <w:bCs/>
          <w:color w:val="595959"/>
          <w:sz w:val="20"/>
        </w:rPr>
        <w:t>Breeding Dogs</w:t>
      </w:r>
    </w:p>
    <w:p w14:paraId="4C84383C" w14:textId="77777777" w:rsidR="00D1067D" w:rsidRDefault="00D1067D" w:rsidP="00E1270F">
      <w:pPr>
        <w:spacing w:after="39" w:line="366" w:lineRule="auto"/>
        <w:ind w:left="2151" w:right="2962"/>
        <w:rPr>
          <w:rFonts w:ascii="Cambria" w:eastAsia="Cambria" w:hAnsi="Cambria" w:cs="Cambria"/>
          <w:b/>
          <w:color w:val="595959"/>
          <w:sz w:val="20"/>
        </w:rPr>
      </w:pPr>
    </w:p>
    <w:p w14:paraId="29DBC664" w14:textId="7D33EFD2" w:rsidR="00B22BCF" w:rsidRDefault="00000000" w:rsidP="00E1270F">
      <w:pPr>
        <w:spacing w:after="39" w:line="366" w:lineRule="auto"/>
        <w:ind w:left="2151" w:right="2962"/>
      </w:pPr>
      <w:r>
        <w:rPr>
          <w:rFonts w:ascii="Cambria" w:eastAsia="Cambria" w:hAnsi="Cambria" w:cs="Cambria"/>
          <w:b/>
          <w:color w:val="595959"/>
          <w:sz w:val="20"/>
        </w:rPr>
        <w:t>LAFITNESS now ESPORTA/CERTIFIED PERSONAL TRAINER</w:t>
      </w:r>
      <w:r>
        <w:rPr>
          <w:rFonts w:ascii="Cambria" w:eastAsia="Cambria" w:hAnsi="Cambria" w:cs="Cambria"/>
          <w:color w:val="595959"/>
          <w:sz w:val="20"/>
        </w:rPr>
        <w:t xml:space="preserve"> </w:t>
      </w:r>
      <w:r w:rsidR="002B7CE5">
        <w:rPr>
          <w:rFonts w:ascii="Cambria" w:eastAsia="Cambria" w:hAnsi="Cambria" w:cs="Cambria"/>
          <w:color w:val="595959"/>
          <w:sz w:val="20"/>
        </w:rPr>
        <w:t xml:space="preserve">Little Rock, Arkansas </w:t>
      </w:r>
      <w:r w:rsidR="00617453">
        <w:rPr>
          <w:rFonts w:ascii="Cambria" w:eastAsia="Cambria" w:hAnsi="Cambria" w:cs="Cambria"/>
          <w:color w:val="595959"/>
          <w:sz w:val="20"/>
        </w:rPr>
        <w:t>4</w:t>
      </w:r>
      <w:r>
        <w:rPr>
          <w:rFonts w:ascii="Cambria" w:eastAsia="Cambria" w:hAnsi="Cambria" w:cs="Cambria"/>
          <w:color w:val="595959"/>
          <w:sz w:val="20"/>
        </w:rPr>
        <w:t>/20</w:t>
      </w:r>
      <w:r w:rsidR="00617453">
        <w:rPr>
          <w:rFonts w:ascii="Cambria" w:eastAsia="Cambria" w:hAnsi="Cambria" w:cs="Cambria"/>
          <w:color w:val="595959"/>
          <w:sz w:val="20"/>
        </w:rPr>
        <w:t>20</w:t>
      </w:r>
      <w:r>
        <w:rPr>
          <w:rFonts w:ascii="Cambria" w:eastAsia="Cambria" w:hAnsi="Cambria" w:cs="Cambria"/>
          <w:color w:val="595959"/>
          <w:sz w:val="20"/>
        </w:rPr>
        <w:t xml:space="preserve"> to </w:t>
      </w:r>
      <w:r w:rsidR="00617453">
        <w:rPr>
          <w:rFonts w:ascii="Cambria" w:eastAsia="Cambria" w:hAnsi="Cambria" w:cs="Cambria"/>
          <w:color w:val="595959"/>
          <w:sz w:val="20"/>
        </w:rPr>
        <w:t>11</w:t>
      </w:r>
      <w:r>
        <w:rPr>
          <w:rFonts w:ascii="Cambria" w:eastAsia="Cambria" w:hAnsi="Cambria" w:cs="Cambria"/>
          <w:color w:val="595959"/>
          <w:sz w:val="20"/>
        </w:rPr>
        <w:t xml:space="preserve">/2022 </w:t>
      </w:r>
    </w:p>
    <w:p w14:paraId="6F56BC5F" w14:textId="77777777" w:rsidR="00B22BCF" w:rsidRDefault="00000000" w:rsidP="00CE67FA">
      <w:pPr>
        <w:numPr>
          <w:ilvl w:val="1"/>
          <w:numId w:val="1"/>
        </w:numPr>
        <w:spacing w:after="61"/>
        <w:ind w:right="564"/>
      </w:pPr>
      <w:r>
        <w:rPr>
          <w:rFonts w:ascii="Cambria" w:eastAsia="Cambria" w:hAnsi="Cambria" w:cs="Cambria"/>
          <w:color w:val="595959"/>
          <w:sz w:val="20"/>
        </w:rPr>
        <w:t xml:space="preserve">Create personalized workout routines to improve muscular endurance, flexibility, and cardio health. </w:t>
      </w:r>
    </w:p>
    <w:p w14:paraId="6D8584BE" w14:textId="77777777" w:rsidR="00B22BCF" w:rsidRDefault="00000000" w:rsidP="00CE67FA">
      <w:pPr>
        <w:numPr>
          <w:ilvl w:val="1"/>
          <w:numId w:val="1"/>
        </w:numPr>
        <w:spacing w:after="30"/>
        <w:ind w:right="564"/>
      </w:pPr>
      <w:r>
        <w:rPr>
          <w:rFonts w:ascii="Cambria" w:eastAsia="Cambria" w:hAnsi="Cambria" w:cs="Cambria"/>
          <w:color w:val="595959"/>
          <w:sz w:val="20"/>
        </w:rPr>
        <w:t xml:space="preserve">Set fitness goals and monitor clients’ progress. </w:t>
      </w:r>
    </w:p>
    <w:p w14:paraId="36424D28" w14:textId="77777777" w:rsidR="00B22BCF" w:rsidRDefault="00000000" w:rsidP="00CE67FA">
      <w:pPr>
        <w:numPr>
          <w:ilvl w:val="1"/>
          <w:numId w:val="1"/>
        </w:numPr>
        <w:spacing w:after="56"/>
        <w:ind w:right="564"/>
      </w:pPr>
      <w:r>
        <w:rPr>
          <w:rFonts w:ascii="Cambria" w:eastAsia="Cambria" w:hAnsi="Cambria" w:cs="Cambria"/>
          <w:color w:val="595959"/>
          <w:sz w:val="20"/>
        </w:rPr>
        <w:t xml:space="preserve">Recommend nutritional dietary advice and produce plans to assist clients with health eating habits. </w:t>
      </w:r>
    </w:p>
    <w:p w14:paraId="2896D32C" w14:textId="77777777" w:rsidR="00B22BCF" w:rsidRDefault="00000000" w:rsidP="00CE67FA">
      <w:pPr>
        <w:numPr>
          <w:ilvl w:val="1"/>
          <w:numId w:val="1"/>
        </w:numPr>
        <w:spacing w:after="77"/>
        <w:ind w:right="564"/>
      </w:pPr>
      <w:r>
        <w:rPr>
          <w:rFonts w:ascii="Cambria" w:eastAsia="Cambria" w:hAnsi="Cambria" w:cs="Cambria"/>
          <w:color w:val="595959"/>
          <w:sz w:val="20"/>
        </w:rPr>
        <w:t xml:space="preserve">Instruct clients on how to properly use gym equipment for the most effective workout. </w:t>
      </w:r>
    </w:p>
    <w:p w14:paraId="3D2FF815" w14:textId="77777777" w:rsidR="00B22BCF" w:rsidRDefault="00000000">
      <w:pPr>
        <w:spacing w:after="110"/>
        <w:ind w:left="1806"/>
      </w:pPr>
      <w:r>
        <w:rPr>
          <w:rFonts w:ascii="Cambria" w:eastAsia="Cambria" w:hAnsi="Cambria" w:cs="Cambria"/>
          <w:color w:val="595959"/>
          <w:sz w:val="20"/>
        </w:rPr>
        <w:t xml:space="preserve"> </w:t>
      </w:r>
    </w:p>
    <w:p w14:paraId="744D00D6" w14:textId="77777777" w:rsidR="00B22BCF" w:rsidRDefault="00000000" w:rsidP="00E1270F">
      <w:pPr>
        <w:spacing w:after="105"/>
        <w:ind w:left="1801" w:right="2962" w:firstLine="359"/>
      </w:pPr>
      <w:r>
        <w:rPr>
          <w:rFonts w:ascii="Cambria" w:eastAsia="Cambria" w:hAnsi="Cambria" w:cs="Cambria"/>
          <w:b/>
          <w:color w:val="595959"/>
          <w:sz w:val="20"/>
        </w:rPr>
        <w:t xml:space="preserve">AVIS CAR TRANSPORTER/DRIVER, </w:t>
      </w:r>
      <w:r>
        <w:rPr>
          <w:rFonts w:ascii="Cambria" w:eastAsia="Cambria" w:hAnsi="Cambria" w:cs="Cambria"/>
          <w:color w:val="595959"/>
          <w:sz w:val="20"/>
        </w:rPr>
        <w:t xml:space="preserve">Little Rock, Arkansas </w:t>
      </w:r>
    </w:p>
    <w:p w14:paraId="49260F52" w14:textId="77777777" w:rsidR="00B22BCF" w:rsidRDefault="00000000" w:rsidP="00E1270F">
      <w:pPr>
        <w:spacing w:after="140"/>
        <w:ind w:left="1816" w:right="479" w:firstLine="335"/>
      </w:pPr>
      <w:r>
        <w:rPr>
          <w:rFonts w:ascii="Cambria" w:eastAsia="Cambria" w:hAnsi="Cambria" w:cs="Cambria"/>
          <w:color w:val="595959"/>
          <w:sz w:val="20"/>
        </w:rPr>
        <w:t xml:space="preserve">5/2018 – 8/2018 </w:t>
      </w:r>
    </w:p>
    <w:p w14:paraId="5426A71D" w14:textId="77777777" w:rsidR="00B22BCF" w:rsidRDefault="00000000" w:rsidP="00CE67FA">
      <w:pPr>
        <w:numPr>
          <w:ilvl w:val="1"/>
          <w:numId w:val="1"/>
        </w:numPr>
        <w:spacing w:after="34"/>
        <w:ind w:right="564"/>
      </w:pPr>
      <w:r>
        <w:rPr>
          <w:rFonts w:ascii="Cambria" w:eastAsia="Cambria" w:hAnsi="Cambria" w:cs="Cambria"/>
          <w:color w:val="595959"/>
          <w:sz w:val="20"/>
        </w:rPr>
        <w:t xml:space="preserve">Transports vehicles safely within the airport. </w:t>
      </w:r>
    </w:p>
    <w:p w14:paraId="69E5D3B5" w14:textId="77777777" w:rsidR="00B22BCF" w:rsidRDefault="00000000" w:rsidP="00CE67FA">
      <w:pPr>
        <w:numPr>
          <w:ilvl w:val="1"/>
          <w:numId w:val="1"/>
        </w:numPr>
        <w:spacing w:after="34"/>
        <w:ind w:right="564"/>
      </w:pPr>
      <w:r>
        <w:rPr>
          <w:rFonts w:ascii="Cambria" w:eastAsia="Cambria" w:hAnsi="Cambria" w:cs="Cambria"/>
          <w:color w:val="595959"/>
          <w:sz w:val="20"/>
        </w:rPr>
        <w:t xml:space="preserve">Provided outstanding customer service. </w:t>
      </w:r>
    </w:p>
    <w:p w14:paraId="1603237A" w14:textId="6E7FBD98" w:rsidR="00B22BCF" w:rsidRDefault="00000000" w:rsidP="00CE67FA">
      <w:pPr>
        <w:pStyle w:val="ListParagraph"/>
        <w:numPr>
          <w:ilvl w:val="1"/>
          <w:numId w:val="1"/>
        </w:numPr>
        <w:spacing w:after="82"/>
        <w:ind w:right="564"/>
      </w:pPr>
      <w:r w:rsidRPr="00CE67FA">
        <w:rPr>
          <w:rFonts w:ascii="Cambria" w:eastAsia="Cambria" w:hAnsi="Cambria" w:cs="Cambria"/>
          <w:color w:val="595959"/>
          <w:sz w:val="20"/>
        </w:rPr>
        <w:t>Worked with minimal supervision while maintaining high energy.</w:t>
      </w:r>
    </w:p>
    <w:p w14:paraId="1174AFF4" w14:textId="77777777" w:rsidR="00B22BCF" w:rsidRDefault="00000000">
      <w:pPr>
        <w:spacing w:after="0"/>
        <w:ind w:left="1806"/>
      </w:pPr>
      <w:r>
        <w:rPr>
          <w:rFonts w:ascii="Cambria" w:eastAsia="Cambria" w:hAnsi="Cambria" w:cs="Cambria"/>
          <w:b/>
          <w:color w:val="595959"/>
          <w:sz w:val="20"/>
        </w:rPr>
        <w:t xml:space="preserve"> </w:t>
      </w:r>
    </w:p>
    <w:p w14:paraId="448ED2B2" w14:textId="77777777" w:rsidR="00B22BCF" w:rsidRDefault="00000000" w:rsidP="00E1270F">
      <w:pPr>
        <w:spacing w:after="34" w:line="372" w:lineRule="auto"/>
        <w:ind w:left="2151" w:right="4322"/>
      </w:pPr>
      <w:r>
        <w:rPr>
          <w:rFonts w:ascii="Cambria" w:eastAsia="Cambria" w:hAnsi="Cambria" w:cs="Cambria"/>
          <w:b/>
          <w:color w:val="595959"/>
          <w:sz w:val="20"/>
        </w:rPr>
        <w:lastRenderedPageBreak/>
        <w:t>NIKE SALES ASSOCIATE</w:t>
      </w:r>
      <w:r>
        <w:rPr>
          <w:rFonts w:ascii="Cambria" w:eastAsia="Cambria" w:hAnsi="Cambria" w:cs="Cambria"/>
          <w:color w:val="595959"/>
          <w:sz w:val="20"/>
        </w:rPr>
        <w:t xml:space="preserve">, Little Rock, Arkansas 5/2017 – 1/2018 </w:t>
      </w:r>
    </w:p>
    <w:p w14:paraId="3635D334" w14:textId="77777777" w:rsidR="00B22BCF" w:rsidRDefault="00000000" w:rsidP="00CE67FA">
      <w:pPr>
        <w:numPr>
          <w:ilvl w:val="1"/>
          <w:numId w:val="16"/>
        </w:numPr>
        <w:spacing w:after="136"/>
        <w:ind w:right="564"/>
      </w:pPr>
      <w:r>
        <w:rPr>
          <w:rFonts w:ascii="Cambria" w:eastAsia="Cambria" w:hAnsi="Cambria" w:cs="Cambria"/>
          <w:color w:val="595959"/>
          <w:sz w:val="20"/>
        </w:rPr>
        <w:t xml:space="preserve">Provided excellent customer service, and store knowledge of Nike products by recommending suitable merchandise to accommodate customers’ needs. </w:t>
      </w:r>
    </w:p>
    <w:p w14:paraId="49F431E1" w14:textId="77777777" w:rsidR="00B22BCF" w:rsidRDefault="00000000" w:rsidP="00CE67FA">
      <w:pPr>
        <w:numPr>
          <w:ilvl w:val="1"/>
          <w:numId w:val="16"/>
        </w:numPr>
        <w:spacing w:after="113"/>
        <w:ind w:right="564"/>
      </w:pPr>
      <w:r>
        <w:rPr>
          <w:rFonts w:ascii="Cambria" w:eastAsia="Cambria" w:hAnsi="Cambria" w:cs="Cambria"/>
          <w:color w:val="595959"/>
          <w:sz w:val="20"/>
        </w:rPr>
        <w:t xml:space="preserve">Answered customer inquiries regarding Nike goods and services.  </w:t>
      </w:r>
    </w:p>
    <w:p w14:paraId="382A6339" w14:textId="77777777" w:rsidR="00B22BCF" w:rsidRDefault="00000000" w:rsidP="00CE67FA">
      <w:pPr>
        <w:numPr>
          <w:ilvl w:val="1"/>
          <w:numId w:val="16"/>
        </w:numPr>
        <w:spacing w:after="82"/>
        <w:ind w:right="564"/>
      </w:pPr>
      <w:r>
        <w:rPr>
          <w:rFonts w:ascii="Cambria" w:eastAsia="Cambria" w:hAnsi="Cambria" w:cs="Cambria"/>
          <w:color w:val="595959"/>
          <w:sz w:val="20"/>
        </w:rPr>
        <w:t xml:space="preserve">Assembled in-store displays.  Kept strict organization of store products. </w:t>
      </w:r>
    </w:p>
    <w:p w14:paraId="4D2D5D6B" w14:textId="52A29EBD" w:rsidR="00B22BCF" w:rsidRDefault="00B22BCF" w:rsidP="00CE67FA">
      <w:pPr>
        <w:spacing w:after="105"/>
        <w:ind w:left="1806" w:firstLine="60"/>
      </w:pPr>
    </w:p>
    <w:p w14:paraId="6065B84C" w14:textId="77777777" w:rsidR="00B22BCF" w:rsidRDefault="00000000" w:rsidP="00E1270F">
      <w:pPr>
        <w:spacing w:after="105"/>
        <w:ind w:left="1801" w:right="2522" w:firstLine="350"/>
      </w:pPr>
      <w:r>
        <w:rPr>
          <w:rFonts w:ascii="Cambria" w:eastAsia="Cambria" w:hAnsi="Cambria" w:cs="Cambria"/>
          <w:b/>
          <w:color w:val="595959"/>
          <w:sz w:val="20"/>
        </w:rPr>
        <w:t xml:space="preserve">OTTER CREEK HOMEOWNERS ASSOCIATION, </w:t>
      </w:r>
      <w:r>
        <w:rPr>
          <w:rFonts w:ascii="Cambria" w:eastAsia="Cambria" w:hAnsi="Cambria" w:cs="Cambria"/>
          <w:color w:val="595959"/>
          <w:sz w:val="20"/>
        </w:rPr>
        <w:t xml:space="preserve">Little Rock, Arkansas </w:t>
      </w:r>
    </w:p>
    <w:p w14:paraId="395C2110" w14:textId="77777777" w:rsidR="00B22BCF" w:rsidRDefault="00000000" w:rsidP="00E1270F">
      <w:pPr>
        <w:spacing w:after="111"/>
        <w:ind w:left="1816" w:right="1927" w:firstLine="335"/>
      </w:pPr>
      <w:r>
        <w:rPr>
          <w:rFonts w:ascii="Cambria" w:eastAsia="Cambria" w:hAnsi="Cambria" w:cs="Cambria"/>
          <w:color w:val="595959"/>
          <w:sz w:val="20"/>
        </w:rPr>
        <w:t xml:space="preserve">5/2015 – 8/2015 &amp; 5/2016 – 7/2016 </w:t>
      </w:r>
    </w:p>
    <w:p w14:paraId="1E6D3A68" w14:textId="77777777" w:rsidR="00B22BCF" w:rsidRDefault="00000000" w:rsidP="00E1270F">
      <w:pPr>
        <w:pStyle w:val="ListParagraph"/>
        <w:numPr>
          <w:ilvl w:val="0"/>
          <w:numId w:val="12"/>
        </w:numPr>
        <w:spacing w:after="101"/>
        <w:ind w:right="1927"/>
      </w:pPr>
      <w:r w:rsidRPr="00E1270F">
        <w:rPr>
          <w:rFonts w:ascii="Cambria" w:eastAsia="Cambria" w:hAnsi="Cambria" w:cs="Cambria"/>
          <w:color w:val="595959"/>
          <w:sz w:val="20"/>
        </w:rPr>
        <w:t>Concession Stand Worker</w:t>
      </w:r>
      <w:r w:rsidRPr="00E1270F">
        <w:rPr>
          <w:rFonts w:ascii="Cambria" w:eastAsia="Cambria" w:hAnsi="Cambria" w:cs="Cambria"/>
          <w:b/>
          <w:color w:val="595959"/>
          <w:sz w:val="20"/>
        </w:rPr>
        <w:t xml:space="preserve"> – </w:t>
      </w:r>
      <w:r w:rsidRPr="00E1270F">
        <w:rPr>
          <w:rFonts w:ascii="Cambria" w:eastAsia="Cambria" w:hAnsi="Cambria" w:cs="Cambria"/>
          <w:color w:val="595959"/>
          <w:sz w:val="20"/>
        </w:rPr>
        <w:t xml:space="preserve">performed duties to </w:t>
      </w:r>
      <w:proofErr w:type="gramStart"/>
      <w:r w:rsidRPr="00E1270F">
        <w:rPr>
          <w:rFonts w:ascii="Cambria" w:eastAsia="Cambria" w:hAnsi="Cambria" w:cs="Cambria"/>
          <w:color w:val="595959"/>
          <w:sz w:val="20"/>
        </w:rPr>
        <w:t>include:</w:t>
      </w:r>
      <w:proofErr w:type="gramEnd"/>
      <w:r w:rsidRPr="00E1270F">
        <w:rPr>
          <w:rFonts w:ascii="Cambria" w:eastAsia="Cambria" w:hAnsi="Cambria" w:cs="Cambria"/>
          <w:color w:val="595959"/>
          <w:sz w:val="20"/>
        </w:rPr>
        <w:t xml:space="preserve">  Cashier, Food prep, and food serving. </w:t>
      </w:r>
    </w:p>
    <w:p w14:paraId="5F666838" w14:textId="77777777" w:rsidR="00B22BCF" w:rsidRDefault="00000000">
      <w:pPr>
        <w:spacing w:after="110"/>
        <w:ind w:left="1806"/>
      </w:pPr>
      <w:r>
        <w:rPr>
          <w:rFonts w:ascii="Cambria" w:eastAsia="Cambria" w:hAnsi="Cambria" w:cs="Cambria"/>
          <w:color w:val="595959"/>
          <w:sz w:val="20"/>
        </w:rPr>
        <w:t xml:space="preserve"> </w:t>
      </w:r>
    </w:p>
    <w:p w14:paraId="76B90E46" w14:textId="77777777" w:rsidR="00B22BCF" w:rsidRDefault="00000000" w:rsidP="00E1270F">
      <w:pPr>
        <w:spacing w:after="0"/>
        <w:ind w:left="2160" w:right="2522"/>
      </w:pPr>
      <w:r>
        <w:rPr>
          <w:rFonts w:ascii="Cambria" w:eastAsia="Cambria" w:hAnsi="Cambria" w:cs="Cambria"/>
          <w:b/>
          <w:color w:val="595959"/>
          <w:sz w:val="20"/>
        </w:rPr>
        <w:t xml:space="preserve">UNITED STATES ARMY 19K M1 ARMOR CREWMAN, </w:t>
      </w:r>
      <w:r>
        <w:rPr>
          <w:rFonts w:ascii="Cambria" w:eastAsia="Cambria" w:hAnsi="Cambria" w:cs="Cambria"/>
          <w:color w:val="595959"/>
          <w:sz w:val="20"/>
        </w:rPr>
        <w:t xml:space="preserve">El Paso, Texas 8/2012 – 4/2014 </w:t>
      </w:r>
    </w:p>
    <w:tbl>
      <w:tblPr>
        <w:tblStyle w:val="TableGrid"/>
        <w:tblW w:w="10199" w:type="dxa"/>
        <w:tblInd w:w="0" w:type="dxa"/>
        <w:tblCellMar>
          <w:top w:w="25" w:type="dxa"/>
          <w:bottom w:w="40" w:type="dxa"/>
          <w:right w:w="214" w:type="dxa"/>
        </w:tblCellMar>
        <w:tblLook w:val="04A0" w:firstRow="1" w:lastRow="0" w:firstColumn="1" w:lastColumn="0" w:noHBand="0" w:noVBand="1"/>
      </w:tblPr>
      <w:tblGrid>
        <w:gridCol w:w="2526"/>
        <w:gridCol w:w="7673"/>
      </w:tblGrid>
      <w:tr w:rsidR="00B22BCF" w14:paraId="6593A828" w14:textId="77777777">
        <w:trPr>
          <w:trHeight w:val="313"/>
        </w:trPr>
        <w:tc>
          <w:tcPr>
            <w:tcW w:w="2526" w:type="dxa"/>
            <w:tcBorders>
              <w:top w:val="nil"/>
              <w:left w:val="nil"/>
              <w:bottom w:val="nil"/>
              <w:right w:val="nil"/>
            </w:tcBorders>
          </w:tcPr>
          <w:p w14:paraId="34657CC8" w14:textId="77777777" w:rsidR="00B22BCF" w:rsidRDefault="00000000">
            <w:pPr>
              <w:spacing w:after="0"/>
              <w:ind w:right="54"/>
              <w:jc w:val="right"/>
            </w:pPr>
            <w:r>
              <w:rPr>
                <w:rFonts w:ascii="Segoe UI Symbol" w:eastAsia="Segoe UI Symbol" w:hAnsi="Segoe UI Symbol" w:cs="Segoe UI Symbol"/>
                <w:color w:val="595959"/>
                <w:sz w:val="20"/>
              </w:rPr>
              <w:t>•</w:t>
            </w:r>
            <w:r>
              <w:rPr>
                <w:rFonts w:ascii="Arial" w:eastAsia="Arial" w:hAnsi="Arial" w:cs="Arial"/>
                <w:color w:val="595959"/>
                <w:sz w:val="20"/>
              </w:rPr>
              <w:t xml:space="preserve"> </w:t>
            </w:r>
          </w:p>
        </w:tc>
        <w:tc>
          <w:tcPr>
            <w:tcW w:w="7673" w:type="dxa"/>
            <w:tcBorders>
              <w:top w:val="nil"/>
              <w:left w:val="nil"/>
              <w:bottom w:val="nil"/>
              <w:right w:val="nil"/>
            </w:tcBorders>
          </w:tcPr>
          <w:p w14:paraId="3470C71E" w14:textId="77777777" w:rsidR="00B22BCF" w:rsidRDefault="00000000">
            <w:pPr>
              <w:spacing w:after="0"/>
            </w:pPr>
            <w:r>
              <w:rPr>
                <w:rFonts w:ascii="Cambria" w:eastAsia="Cambria" w:hAnsi="Cambria" w:cs="Cambria"/>
                <w:color w:val="595959"/>
                <w:sz w:val="20"/>
              </w:rPr>
              <w:t xml:space="preserve">Operated tracked and wheeled vehicles over various terrain. </w:t>
            </w:r>
          </w:p>
        </w:tc>
      </w:tr>
      <w:tr w:rsidR="00B22BCF" w14:paraId="3D589241" w14:textId="77777777">
        <w:trPr>
          <w:trHeight w:val="373"/>
        </w:trPr>
        <w:tc>
          <w:tcPr>
            <w:tcW w:w="2526" w:type="dxa"/>
            <w:tcBorders>
              <w:top w:val="nil"/>
              <w:left w:val="nil"/>
              <w:bottom w:val="nil"/>
              <w:right w:val="nil"/>
            </w:tcBorders>
          </w:tcPr>
          <w:p w14:paraId="6CA6F3B3" w14:textId="77777777" w:rsidR="00B22BCF" w:rsidRDefault="00000000">
            <w:pPr>
              <w:spacing w:after="0"/>
              <w:ind w:right="54"/>
              <w:jc w:val="right"/>
            </w:pPr>
            <w:r>
              <w:rPr>
                <w:rFonts w:ascii="Segoe UI Symbol" w:eastAsia="Segoe UI Symbol" w:hAnsi="Segoe UI Symbol" w:cs="Segoe UI Symbol"/>
                <w:color w:val="595959"/>
                <w:sz w:val="20"/>
              </w:rPr>
              <w:t>•</w:t>
            </w:r>
            <w:r>
              <w:rPr>
                <w:rFonts w:ascii="Arial" w:eastAsia="Arial" w:hAnsi="Arial" w:cs="Arial"/>
                <w:color w:val="595959"/>
                <w:sz w:val="20"/>
              </w:rPr>
              <w:t xml:space="preserve"> </w:t>
            </w:r>
          </w:p>
        </w:tc>
        <w:tc>
          <w:tcPr>
            <w:tcW w:w="7673" w:type="dxa"/>
            <w:tcBorders>
              <w:top w:val="nil"/>
              <w:left w:val="nil"/>
              <w:bottom w:val="nil"/>
              <w:right w:val="nil"/>
            </w:tcBorders>
          </w:tcPr>
          <w:p w14:paraId="5BE00CD1" w14:textId="77777777" w:rsidR="00B22BCF" w:rsidRDefault="00000000">
            <w:pPr>
              <w:spacing w:after="0"/>
            </w:pPr>
            <w:r>
              <w:rPr>
                <w:rFonts w:ascii="Cambria" w:eastAsia="Cambria" w:hAnsi="Cambria" w:cs="Cambria"/>
                <w:color w:val="595959"/>
                <w:sz w:val="20"/>
              </w:rPr>
              <w:t xml:space="preserve">Used communications equipment to receive and relay battle orders. </w:t>
            </w:r>
          </w:p>
        </w:tc>
      </w:tr>
      <w:tr w:rsidR="00B22BCF" w14:paraId="1740DED2" w14:textId="77777777">
        <w:trPr>
          <w:trHeight w:val="373"/>
        </w:trPr>
        <w:tc>
          <w:tcPr>
            <w:tcW w:w="2526" w:type="dxa"/>
            <w:tcBorders>
              <w:top w:val="nil"/>
              <w:left w:val="nil"/>
              <w:bottom w:val="nil"/>
              <w:right w:val="nil"/>
            </w:tcBorders>
          </w:tcPr>
          <w:p w14:paraId="09EFA9C6" w14:textId="77777777" w:rsidR="00B22BCF" w:rsidRDefault="00000000">
            <w:pPr>
              <w:spacing w:after="0"/>
              <w:ind w:right="54"/>
              <w:jc w:val="right"/>
            </w:pPr>
            <w:r>
              <w:rPr>
                <w:rFonts w:ascii="Segoe UI Symbol" w:eastAsia="Segoe UI Symbol" w:hAnsi="Segoe UI Symbol" w:cs="Segoe UI Symbol"/>
                <w:color w:val="595959"/>
                <w:sz w:val="20"/>
              </w:rPr>
              <w:t>•</w:t>
            </w:r>
            <w:r>
              <w:rPr>
                <w:rFonts w:ascii="Arial" w:eastAsia="Arial" w:hAnsi="Arial" w:cs="Arial"/>
                <w:color w:val="595959"/>
                <w:sz w:val="20"/>
              </w:rPr>
              <w:t xml:space="preserve"> </w:t>
            </w:r>
          </w:p>
        </w:tc>
        <w:tc>
          <w:tcPr>
            <w:tcW w:w="7673" w:type="dxa"/>
            <w:tcBorders>
              <w:top w:val="nil"/>
              <w:left w:val="nil"/>
              <w:bottom w:val="nil"/>
              <w:right w:val="nil"/>
            </w:tcBorders>
          </w:tcPr>
          <w:p w14:paraId="4A50C275" w14:textId="77777777" w:rsidR="00B22BCF" w:rsidRDefault="00000000">
            <w:pPr>
              <w:spacing w:after="0"/>
            </w:pPr>
            <w:r>
              <w:rPr>
                <w:rFonts w:ascii="Cambria" w:eastAsia="Cambria" w:hAnsi="Cambria" w:cs="Cambria"/>
                <w:color w:val="595959"/>
                <w:sz w:val="20"/>
              </w:rPr>
              <w:t xml:space="preserve">Load and fire guns. </w:t>
            </w:r>
          </w:p>
        </w:tc>
      </w:tr>
      <w:tr w:rsidR="00B22BCF" w14:paraId="1FF4A003" w14:textId="77777777">
        <w:trPr>
          <w:trHeight w:val="563"/>
        </w:trPr>
        <w:tc>
          <w:tcPr>
            <w:tcW w:w="2526" w:type="dxa"/>
            <w:tcBorders>
              <w:top w:val="nil"/>
              <w:left w:val="nil"/>
              <w:bottom w:val="single" w:sz="4" w:space="0" w:color="7E97AD"/>
              <w:right w:val="nil"/>
            </w:tcBorders>
          </w:tcPr>
          <w:p w14:paraId="2EB0C960" w14:textId="77777777" w:rsidR="00B22BCF" w:rsidRDefault="00000000">
            <w:pPr>
              <w:spacing w:after="0"/>
              <w:ind w:right="54"/>
              <w:jc w:val="right"/>
            </w:pPr>
            <w:r>
              <w:rPr>
                <w:rFonts w:ascii="Segoe UI Symbol" w:eastAsia="Segoe UI Symbol" w:hAnsi="Segoe UI Symbol" w:cs="Segoe UI Symbol"/>
                <w:color w:val="595959"/>
                <w:sz w:val="20"/>
              </w:rPr>
              <w:t>•</w:t>
            </w:r>
            <w:r>
              <w:rPr>
                <w:rFonts w:ascii="Arial" w:eastAsia="Arial" w:hAnsi="Arial" w:cs="Arial"/>
                <w:color w:val="595959"/>
                <w:sz w:val="20"/>
              </w:rPr>
              <w:t xml:space="preserve"> </w:t>
            </w:r>
          </w:p>
        </w:tc>
        <w:tc>
          <w:tcPr>
            <w:tcW w:w="7673" w:type="dxa"/>
            <w:tcBorders>
              <w:top w:val="nil"/>
              <w:left w:val="nil"/>
              <w:bottom w:val="single" w:sz="4" w:space="0" w:color="7E97AD"/>
              <w:right w:val="nil"/>
            </w:tcBorders>
          </w:tcPr>
          <w:p w14:paraId="4F2A2C5C" w14:textId="30733D64" w:rsidR="00B22BCF" w:rsidRDefault="00000000">
            <w:pPr>
              <w:spacing w:after="0"/>
            </w:pPr>
            <w:r>
              <w:rPr>
                <w:rFonts w:ascii="Cambria" w:eastAsia="Cambria" w:hAnsi="Cambria" w:cs="Cambria"/>
                <w:color w:val="595959"/>
                <w:sz w:val="20"/>
              </w:rPr>
              <w:t xml:space="preserve">Read maps, </w:t>
            </w:r>
            <w:r w:rsidR="007D7AD2">
              <w:rPr>
                <w:rFonts w:ascii="Cambria" w:eastAsia="Cambria" w:hAnsi="Cambria" w:cs="Cambria"/>
                <w:color w:val="595959"/>
                <w:sz w:val="20"/>
              </w:rPr>
              <w:t>compasses,</w:t>
            </w:r>
            <w:r>
              <w:rPr>
                <w:rFonts w:ascii="Cambria" w:eastAsia="Cambria" w:hAnsi="Cambria" w:cs="Cambria"/>
                <w:color w:val="595959"/>
                <w:sz w:val="20"/>
              </w:rPr>
              <w:t xml:space="preserve"> and battle plans. </w:t>
            </w:r>
          </w:p>
        </w:tc>
      </w:tr>
      <w:tr w:rsidR="00B22BCF" w14:paraId="1B94D1F0" w14:textId="77777777">
        <w:trPr>
          <w:trHeight w:val="448"/>
        </w:trPr>
        <w:tc>
          <w:tcPr>
            <w:tcW w:w="2526" w:type="dxa"/>
            <w:tcBorders>
              <w:top w:val="single" w:sz="4" w:space="0" w:color="7E97AD"/>
              <w:left w:val="nil"/>
              <w:bottom w:val="nil"/>
              <w:right w:val="nil"/>
            </w:tcBorders>
            <w:vAlign w:val="bottom"/>
          </w:tcPr>
          <w:p w14:paraId="06AB5DB9" w14:textId="77777777" w:rsidR="00B22BCF" w:rsidRDefault="00000000">
            <w:pPr>
              <w:tabs>
                <w:tab w:val="center" w:pos="1068"/>
                <w:tab w:val="right" w:pos="2312"/>
              </w:tabs>
              <w:spacing w:after="0"/>
            </w:pPr>
            <w:r>
              <w:tab/>
            </w:r>
            <w:r>
              <w:rPr>
                <w:color w:val="577188"/>
                <w:sz w:val="21"/>
              </w:rPr>
              <w:t xml:space="preserve">SKILLS </w:t>
            </w:r>
            <w:r>
              <w:rPr>
                <w:color w:val="577188"/>
                <w:sz w:val="21"/>
              </w:rPr>
              <w:tab/>
            </w:r>
            <w:r>
              <w:rPr>
                <w:rFonts w:ascii="Segoe UI Symbol" w:eastAsia="Segoe UI Symbol" w:hAnsi="Segoe UI Symbol" w:cs="Segoe UI Symbol"/>
                <w:color w:val="595959"/>
                <w:sz w:val="20"/>
              </w:rPr>
              <w:t>•</w:t>
            </w:r>
            <w:r>
              <w:rPr>
                <w:rFonts w:ascii="Arial" w:eastAsia="Arial" w:hAnsi="Arial" w:cs="Arial"/>
                <w:color w:val="595959"/>
                <w:sz w:val="20"/>
              </w:rPr>
              <w:t xml:space="preserve"> </w:t>
            </w:r>
          </w:p>
        </w:tc>
        <w:tc>
          <w:tcPr>
            <w:tcW w:w="7673" w:type="dxa"/>
            <w:tcBorders>
              <w:top w:val="single" w:sz="4" w:space="0" w:color="7E97AD"/>
              <w:left w:val="nil"/>
              <w:bottom w:val="nil"/>
              <w:right w:val="nil"/>
            </w:tcBorders>
            <w:vAlign w:val="bottom"/>
          </w:tcPr>
          <w:p w14:paraId="77373262" w14:textId="77777777" w:rsidR="00B22BCF" w:rsidRDefault="00000000">
            <w:pPr>
              <w:spacing w:after="0"/>
            </w:pPr>
            <w:r>
              <w:rPr>
                <w:rFonts w:ascii="Cambria" w:eastAsia="Cambria" w:hAnsi="Cambria" w:cs="Cambria"/>
                <w:color w:val="595959"/>
                <w:sz w:val="20"/>
              </w:rPr>
              <w:t xml:space="preserve">Proficient with Microsoft Office Word, Excel, and PowerPoint. </w:t>
            </w:r>
          </w:p>
        </w:tc>
      </w:tr>
      <w:tr w:rsidR="00B22BCF" w14:paraId="59485B1D" w14:textId="77777777">
        <w:trPr>
          <w:trHeight w:val="284"/>
        </w:trPr>
        <w:tc>
          <w:tcPr>
            <w:tcW w:w="2526" w:type="dxa"/>
            <w:tcBorders>
              <w:top w:val="nil"/>
              <w:left w:val="nil"/>
              <w:bottom w:val="nil"/>
              <w:right w:val="nil"/>
            </w:tcBorders>
          </w:tcPr>
          <w:p w14:paraId="3746B33D" w14:textId="77777777" w:rsidR="00B22BCF" w:rsidRDefault="00000000">
            <w:pPr>
              <w:spacing w:after="0"/>
              <w:ind w:right="54"/>
              <w:jc w:val="right"/>
            </w:pPr>
            <w:r>
              <w:rPr>
                <w:rFonts w:ascii="Segoe UI Symbol" w:eastAsia="Segoe UI Symbol" w:hAnsi="Segoe UI Symbol" w:cs="Segoe UI Symbol"/>
                <w:color w:val="595959"/>
                <w:sz w:val="20"/>
              </w:rPr>
              <w:t>•</w:t>
            </w:r>
            <w:r>
              <w:rPr>
                <w:rFonts w:ascii="Arial" w:eastAsia="Arial" w:hAnsi="Arial" w:cs="Arial"/>
                <w:color w:val="595959"/>
                <w:sz w:val="20"/>
              </w:rPr>
              <w:t xml:space="preserve"> </w:t>
            </w:r>
          </w:p>
        </w:tc>
        <w:tc>
          <w:tcPr>
            <w:tcW w:w="7673" w:type="dxa"/>
            <w:tcBorders>
              <w:top w:val="nil"/>
              <w:left w:val="nil"/>
              <w:bottom w:val="nil"/>
              <w:right w:val="nil"/>
            </w:tcBorders>
          </w:tcPr>
          <w:p w14:paraId="2E56F6D7" w14:textId="77777777" w:rsidR="00B22BCF" w:rsidRDefault="00000000">
            <w:pPr>
              <w:spacing w:after="0"/>
            </w:pPr>
            <w:r>
              <w:rPr>
                <w:rFonts w:ascii="Cambria" w:eastAsia="Cambria" w:hAnsi="Cambria" w:cs="Cambria"/>
                <w:color w:val="595959"/>
                <w:sz w:val="20"/>
              </w:rPr>
              <w:t xml:space="preserve">Excellent verbal and written communication skills. </w:t>
            </w:r>
          </w:p>
        </w:tc>
      </w:tr>
      <w:tr w:rsidR="00B22BCF" w14:paraId="69711E46" w14:textId="77777777">
        <w:trPr>
          <w:trHeight w:val="523"/>
        </w:trPr>
        <w:tc>
          <w:tcPr>
            <w:tcW w:w="10199" w:type="dxa"/>
            <w:gridSpan w:val="2"/>
            <w:tcBorders>
              <w:top w:val="nil"/>
              <w:left w:val="nil"/>
              <w:bottom w:val="single" w:sz="4" w:space="0" w:color="7E97AD"/>
              <w:right w:val="nil"/>
            </w:tcBorders>
          </w:tcPr>
          <w:p w14:paraId="47DC4C8A" w14:textId="18C3AA1B" w:rsidR="00B22BCF" w:rsidRDefault="00000000">
            <w:pPr>
              <w:tabs>
                <w:tab w:val="center" w:pos="2212"/>
                <w:tab w:val="center" w:pos="4707"/>
              </w:tabs>
              <w:spacing w:after="0"/>
            </w:pPr>
            <w:r>
              <w:tab/>
            </w:r>
            <w:r>
              <w:rPr>
                <w:rFonts w:ascii="Segoe UI Symbol" w:eastAsia="Segoe UI Symbol" w:hAnsi="Segoe UI Symbol" w:cs="Segoe UI Symbol"/>
                <w:color w:val="595959"/>
                <w:sz w:val="20"/>
              </w:rPr>
              <w:t>•</w:t>
            </w:r>
            <w:r>
              <w:rPr>
                <w:rFonts w:ascii="Arial" w:eastAsia="Arial" w:hAnsi="Arial" w:cs="Arial"/>
                <w:color w:val="595959"/>
                <w:sz w:val="20"/>
              </w:rPr>
              <w:t xml:space="preserve"> </w:t>
            </w:r>
            <w:r>
              <w:rPr>
                <w:rFonts w:ascii="Arial" w:eastAsia="Arial" w:hAnsi="Arial" w:cs="Arial"/>
                <w:color w:val="595959"/>
                <w:sz w:val="20"/>
              </w:rPr>
              <w:tab/>
            </w:r>
            <w:r>
              <w:rPr>
                <w:rFonts w:ascii="Cambria" w:eastAsia="Cambria" w:hAnsi="Cambria" w:cs="Cambria"/>
                <w:color w:val="595959"/>
                <w:sz w:val="20"/>
              </w:rPr>
              <w:t>CPR and First Aid Certification, valid through 20</w:t>
            </w:r>
            <w:r w:rsidR="002B7CE5">
              <w:rPr>
                <w:rFonts w:ascii="Cambria" w:eastAsia="Cambria" w:hAnsi="Cambria" w:cs="Cambria"/>
                <w:color w:val="595959"/>
                <w:sz w:val="20"/>
              </w:rPr>
              <w:t>26</w:t>
            </w:r>
            <w:r>
              <w:rPr>
                <w:rFonts w:ascii="Cambria" w:eastAsia="Cambria" w:hAnsi="Cambria" w:cs="Cambria"/>
                <w:color w:val="595959"/>
                <w:sz w:val="20"/>
              </w:rPr>
              <w:t xml:space="preserve">. </w:t>
            </w:r>
          </w:p>
        </w:tc>
      </w:tr>
    </w:tbl>
    <w:p w14:paraId="33A362F5" w14:textId="77777777" w:rsidR="00B22BCF" w:rsidRDefault="00000000">
      <w:pPr>
        <w:spacing w:after="249"/>
        <w:ind w:left="430" w:right="3427" w:firstLine="315"/>
      </w:pPr>
      <w:r>
        <w:rPr>
          <w:rFonts w:cs="Calibri"/>
          <w:color w:val="577188"/>
          <w:sz w:val="21"/>
        </w:rPr>
        <w:t xml:space="preserve">OTHER </w:t>
      </w:r>
      <w:r>
        <w:rPr>
          <w:rFonts w:cs="Calibri"/>
          <w:color w:val="577188"/>
          <w:sz w:val="21"/>
        </w:rPr>
        <w:tab/>
      </w:r>
      <w:r>
        <w:rPr>
          <w:rFonts w:ascii="Cambria" w:eastAsia="Cambria" w:hAnsi="Cambria" w:cs="Cambria"/>
          <w:color w:val="595959"/>
          <w:sz w:val="20"/>
        </w:rPr>
        <w:t xml:space="preserve">Fitness &amp; Weight Training, Diet and Nutrition, Reading. </w:t>
      </w:r>
      <w:r>
        <w:rPr>
          <w:rFonts w:cs="Calibri"/>
          <w:color w:val="577188"/>
          <w:sz w:val="21"/>
        </w:rPr>
        <w:t xml:space="preserve">INTERESTS </w:t>
      </w:r>
    </w:p>
    <w:p w14:paraId="1E1830B1" w14:textId="77777777" w:rsidR="00B22BCF" w:rsidRDefault="00000000">
      <w:pPr>
        <w:spacing w:after="4817"/>
      </w:pPr>
      <w:r>
        <w:rPr>
          <w:rFonts w:ascii="Cambria" w:eastAsia="Cambria" w:hAnsi="Cambria" w:cs="Cambria"/>
        </w:rPr>
        <w:t xml:space="preserve"> </w:t>
      </w:r>
    </w:p>
    <w:p w14:paraId="2110A80E" w14:textId="77777777" w:rsidR="00B22BCF" w:rsidRDefault="00000000">
      <w:pPr>
        <w:spacing w:after="0"/>
        <w:ind w:left="-476" w:right="-350"/>
      </w:pPr>
      <w:r>
        <w:rPr>
          <w:noProof/>
        </w:rPr>
        <mc:AlternateContent>
          <mc:Choice Requires="wpg">
            <w:drawing>
              <wp:inline distT="0" distB="0" distL="0" distR="0" wp14:anchorId="21894364" wp14:editId="29EB0934">
                <wp:extent cx="7410450" cy="232093"/>
                <wp:effectExtent l="0" t="0" r="0" b="0"/>
                <wp:docPr id="2987" name="Group 2987"/>
                <wp:cNvGraphicFramePr/>
                <a:graphic xmlns:a="http://schemas.openxmlformats.org/drawingml/2006/main">
                  <a:graphicData uri="http://schemas.microsoft.com/office/word/2010/wordprocessingGroup">
                    <wpg:wgp>
                      <wpg:cNvGrpSpPr/>
                      <wpg:grpSpPr>
                        <a:xfrm>
                          <a:off x="0" y="0"/>
                          <a:ext cx="7410450" cy="232093"/>
                          <a:chOff x="0" y="0"/>
                          <a:chExt cx="7410450" cy="232093"/>
                        </a:xfrm>
                      </wpg:grpSpPr>
                      <wps:wsp>
                        <wps:cNvPr id="457" name="Rectangle 457"/>
                        <wps:cNvSpPr/>
                        <wps:spPr>
                          <a:xfrm>
                            <a:off x="73025" y="104733"/>
                            <a:ext cx="382919" cy="168910"/>
                          </a:xfrm>
                          <a:prstGeom prst="rect">
                            <a:avLst/>
                          </a:prstGeom>
                          <a:ln>
                            <a:noFill/>
                          </a:ln>
                        </wps:spPr>
                        <wps:txbx>
                          <w:txbxContent>
                            <w:p w14:paraId="38CCDA5F" w14:textId="77777777" w:rsidR="00B22BCF" w:rsidRDefault="00000000">
                              <w:r>
                                <w:rPr>
                                  <w:rFonts w:ascii="Cambria" w:eastAsia="Cambria" w:hAnsi="Cambria" w:cs="Cambria"/>
                                  <w:color w:val="595959"/>
                                  <w:sz w:val="20"/>
                                </w:rPr>
                                <w:t xml:space="preserve">Page </w:t>
                              </w:r>
                            </w:p>
                          </w:txbxContent>
                        </wps:txbx>
                        <wps:bodyPr horzOverflow="overflow" vert="horz" lIns="0" tIns="0" rIns="0" bIns="0" rtlCol="0">
                          <a:noAutofit/>
                        </wps:bodyPr>
                      </wps:wsp>
                      <wps:wsp>
                        <wps:cNvPr id="458" name="Rectangle 458"/>
                        <wps:cNvSpPr/>
                        <wps:spPr>
                          <a:xfrm>
                            <a:off x="362268" y="104733"/>
                            <a:ext cx="93576" cy="168910"/>
                          </a:xfrm>
                          <a:prstGeom prst="rect">
                            <a:avLst/>
                          </a:prstGeom>
                          <a:ln>
                            <a:noFill/>
                          </a:ln>
                        </wps:spPr>
                        <wps:txbx>
                          <w:txbxContent>
                            <w:p w14:paraId="7269541C" w14:textId="77777777" w:rsidR="00B22BCF" w:rsidRDefault="00000000">
                              <w:r>
                                <w:rPr>
                                  <w:rFonts w:ascii="Cambria" w:eastAsia="Cambria" w:hAnsi="Cambria" w:cs="Cambria"/>
                                  <w:color w:val="595959"/>
                                  <w:sz w:val="20"/>
                                </w:rPr>
                                <w:t>2</w:t>
                              </w:r>
                            </w:p>
                          </w:txbxContent>
                        </wps:txbx>
                        <wps:bodyPr horzOverflow="overflow" vert="horz" lIns="0" tIns="0" rIns="0" bIns="0" rtlCol="0">
                          <a:noAutofit/>
                        </wps:bodyPr>
                      </wps:wsp>
                      <wps:wsp>
                        <wps:cNvPr id="459" name="Rectangle 459"/>
                        <wps:cNvSpPr/>
                        <wps:spPr>
                          <a:xfrm>
                            <a:off x="428943" y="104733"/>
                            <a:ext cx="37160" cy="168910"/>
                          </a:xfrm>
                          <a:prstGeom prst="rect">
                            <a:avLst/>
                          </a:prstGeom>
                          <a:ln>
                            <a:noFill/>
                          </a:ln>
                        </wps:spPr>
                        <wps:txbx>
                          <w:txbxContent>
                            <w:p w14:paraId="3FBCE6CC" w14:textId="77777777" w:rsidR="00B22BCF" w:rsidRDefault="00000000">
                              <w:r>
                                <w:rPr>
                                  <w:rFonts w:ascii="Cambria" w:eastAsia="Cambria" w:hAnsi="Cambria" w:cs="Cambria"/>
                                  <w:color w:val="595959"/>
                                  <w:sz w:val="20"/>
                                </w:rPr>
                                <w:t xml:space="preserve"> </w:t>
                              </w:r>
                            </w:p>
                          </w:txbxContent>
                        </wps:txbx>
                        <wps:bodyPr horzOverflow="overflow" vert="horz" lIns="0" tIns="0" rIns="0" bIns="0" rtlCol="0">
                          <a:noAutofit/>
                        </wps:bodyPr>
                      </wps:wsp>
                      <wps:wsp>
                        <wps:cNvPr id="3271" name="Shape 3271"/>
                        <wps:cNvSpPr/>
                        <wps:spPr>
                          <a:xfrm>
                            <a:off x="0" y="0"/>
                            <a:ext cx="7410450" cy="9144"/>
                          </a:xfrm>
                          <a:custGeom>
                            <a:avLst/>
                            <a:gdLst/>
                            <a:ahLst/>
                            <a:cxnLst/>
                            <a:rect l="0" t="0" r="0" b="0"/>
                            <a:pathLst>
                              <a:path w="7410450" h="9144">
                                <a:moveTo>
                                  <a:pt x="0" y="0"/>
                                </a:moveTo>
                                <a:lnTo>
                                  <a:pt x="7410450" y="0"/>
                                </a:lnTo>
                                <a:lnTo>
                                  <a:pt x="7410450" y="9144"/>
                                </a:lnTo>
                                <a:lnTo>
                                  <a:pt x="0" y="9144"/>
                                </a:lnTo>
                                <a:lnTo>
                                  <a:pt x="0" y="0"/>
                                </a:lnTo>
                              </a:path>
                            </a:pathLst>
                          </a:custGeom>
                          <a:ln w="0" cap="flat">
                            <a:miter lim="127000"/>
                          </a:ln>
                        </wps:spPr>
                        <wps:style>
                          <a:lnRef idx="0">
                            <a:srgbClr val="000000">
                              <a:alpha val="0"/>
                            </a:srgbClr>
                          </a:lnRef>
                          <a:fillRef idx="1">
                            <a:srgbClr val="B1C0CD"/>
                          </a:fillRef>
                          <a:effectRef idx="0">
                            <a:scrgbClr r="0" g="0" b="0"/>
                          </a:effectRef>
                          <a:fontRef idx="none"/>
                        </wps:style>
                        <wps:bodyPr/>
                      </wps:wsp>
                      <wps:wsp>
                        <wps:cNvPr id="3272" name="Shape 3272"/>
                        <wps:cNvSpPr/>
                        <wps:spPr>
                          <a:xfrm>
                            <a:off x="0" y="6350"/>
                            <a:ext cx="9144" cy="225743"/>
                          </a:xfrm>
                          <a:custGeom>
                            <a:avLst/>
                            <a:gdLst/>
                            <a:ahLst/>
                            <a:cxnLst/>
                            <a:rect l="0" t="0" r="0" b="0"/>
                            <a:pathLst>
                              <a:path w="9144" h="225743">
                                <a:moveTo>
                                  <a:pt x="0" y="0"/>
                                </a:moveTo>
                                <a:lnTo>
                                  <a:pt x="9144" y="0"/>
                                </a:lnTo>
                                <a:lnTo>
                                  <a:pt x="9144" y="225743"/>
                                </a:lnTo>
                                <a:lnTo>
                                  <a:pt x="0" y="2257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21894364" id="Group 2987" o:spid="_x0000_s1026" style="width:583.5pt;height:18.3pt;mso-position-horizontal-relative:char;mso-position-vertical-relative:line" coordsize="74104,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">
                <v:rect id="Rectangle 457" o:spid="_x0000_s1027" style="position:absolute;left:730;top:1047;width:382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" filled="f" stroked="f">
                  <v:textbox inset="0,0,0,0">
                    <w:txbxContent>
                      <w:p w14:paraId="38CCDA5F" w14:textId="77777777" w:rsidR="00B22BCF" w:rsidRDefault="00000000">
                        <w:r>
                          <w:rPr>
                            <w:rFonts w:ascii="Cambria" w:eastAsia="Cambria" w:hAnsi="Cambria" w:cs="Cambria"/>
                            <w:color w:val="595959"/>
                            <w:sz w:val="20"/>
                          </w:rPr>
                          <w:t xml:space="preserve">Page </w:t>
                        </w:r>
                      </w:p>
                    </w:txbxContent>
                  </v:textbox>
                </v:rect>
                <v:rect id="Rectangle 458" o:spid="_x0000_s1028" style="position:absolute;left:3622;top:1047;width:936;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" filled="f" stroked="f">
                  <v:textbox inset="0,0,0,0">
                    <w:txbxContent>
                      <w:p w14:paraId="7269541C" w14:textId="77777777" w:rsidR="00B22BCF" w:rsidRDefault="00000000">
                        <w:r>
                          <w:rPr>
                            <w:rFonts w:ascii="Cambria" w:eastAsia="Cambria" w:hAnsi="Cambria" w:cs="Cambria"/>
                            <w:color w:val="595959"/>
                            <w:sz w:val="20"/>
                          </w:rPr>
                          <w:t>2</w:t>
                        </w:r>
                      </w:p>
                    </w:txbxContent>
                  </v:textbox>
                </v:rect>
                <v:rect id="Rectangle 459" o:spid="_x0000_s1029" style="position:absolute;left:4289;top:1047;width:372;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" filled="f" stroked="f">
                  <v:textbox inset="0,0,0,0">
                    <w:txbxContent>
                      <w:p w14:paraId="3FBCE6CC" w14:textId="77777777" w:rsidR="00B22BCF" w:rsidRDefault="00000000">
                        <w:r>
                          <w:rPr>
                            <w:rFonts w:ascii="Cambria" w:eastAsia="Cambria" w:hAnsi="Cambria" w:cs="Cambria"/>
                            <w:color w:val="595959"/>
                            <w:sz w:val="20"/>
                          </w:rPr>
                          <w:t xml:space="preserve"> </w:t>
                        </w:r>
                      </w:p>
                    </w:txbxContent>
                  </v:textbox>
                </v:rect>
                <v:shape id="Shape 3271" o:spid="_x0000_s1030" style="position:absolute;width:74104;height:91;visibility:visible;mso-wrap-style:square;v-text-anchor:top" coordsize="741045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" path="m,l7410450,r,9144l,9144,,e" fillcolor="#b1c0cd" stroked="f" strokeweight="0">
                  <v:stroke miterlimit="83231f" joinstyle="miter"/>
                  <v:path arrowok="t" textboxrect="0,0,7410450,9144"/>
                </v:shape>
                <v:shape id="Shape 3272" o:spid="_x0000_s1031" style="position:absolute;top:63;width:91;height:2257;visibility:visible;mso-wrap-style:square;v-text-anchor:top" coordsize="9144,225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" path="m,l9144,r,225743l,225743,,e" stroked="f" strokeweight="0">
                  <v:stroke miterlimit="83231f" joinstyle="miter"/>
                  <v:path arrowok="t" textboxrect="0,0,9144,225743"/>
                </v:shape>
                <w10:anchorlock/>
              </v:group>
            </w:pict>
          </mc:Fallback>
        </mc:AlternateContent>
      </w:r>
    </w:p>
    <w:sectPr w:rsidR="00B22BCF">
      <w:pgSz w:w="12240" w:h="15840"/>
      <w:pgMar w:top="230" w:right="675" w:bottom="715"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7718"/>
    <w:multiLevelType w:val="hybridMultilevel"/>
    <w:tmpl w:val="36E2F010"/>
    <w:lvl w:ilvl="0" w:tplc="A5DC59B2">
      <w:start w:val="1"/>
      <w:numFmt w:val="bullet"/>
      <w:lvlText w:val="•"/>
      <w:lvlJc w:val="left"/>
      <w:pPr>
        <w:ind w:left="3277"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997" w:hanging="360"/>
      </w:pPr>
      <w:rPr>
        <w:rFonts w:ascii="Courier New" w:hAnsi="Courier New" w:hint="default"/>
      </w:rPr>
    </w:lvl>
    <w:lvl w:ilvl="2" w:tplc="04090005" w:tentative="1">
      <w:start w:val="1"/>
      <w:numFmt w:val="bullet"/>
      <w:lvlText w:val=""/>
      <w:lvlJc w:val="left"/>
      <w:pPr>
        <w:ind w:left="4717" w:hanging="360"/>
      </w:pPr>
      <w:rPr>
        <w:rFonts w:ascii="Wingdings" w:hAnsi="Wingdings" w:hint="default"/>
      </w:rPr>
    </w:lvl>
    <w:lvl w:ilvl="3" w:tplc="04090001" w:tentative="1">
      <w:start w:val="1"/>
      <w:numFmt w:val="bullet"/>
      <w:lvlText w:val=""/>
      <w:lvlJc w:val="left"/>
      <w:pPr>
        <w:ind w:left="5437" w:hanging="360"/>
      </w:pPr>
      <w:rPr>
        <w:rFonts w:ascii="Symbol" w:hAnsi="Symbol" w:hint="default"/>
      </w:rPr>
    </w:lvl>
    <w:lvl w:ilvl="4" w:tplc="04090003" w:tentative="1">
      <w:start w:val="1"/>
      <w:numFmt w:val="bullet"/>
      <w:lvlText w:val="o"/>
      <w:lvlJc w:val="left"/>
      <w:pPr>
        <w:ind w:left="6157" w:hanging="360"/>
      </w:pPr>
      <w:rPr>
        <w:rFonts w:ascii="Courier New" w:hAnsi="Courier New" w:hint="default"/>
      </w:rPr>
    </w:lvl>
    <w:lvl w:ilvl="5" w:tplc="04090005" w:tentative="1">
      <w:start w:val="1"/>
      <w:numFmt w:val="bullet"/>
      <w:lvlText w:val=""/>
      <w:lvlJc w:val="left"/>
      <w:pPr>
        <w:ind w:left="6877" w:hanging="360"/>
      </w:pPr>
      <w:rPr>
        <w:rFonts w:ascii="Wingdings" w:hAnsi="Wingdings" w:hint="default"/>
      </w:rPr>
    </w:lvl>
    <w:lvl w:ilvl="6" w:tplc="04090001" w:tentative="1">
      <w:start w:val="1"/>
      <w:numFmt w:val="bullet"/>
      <w:lvlText w:val=""/>
      <w:lvlJc w:val="left"/>
      <w:pPr>
        <w:ind w:left="7597" w:hanging="360"/>
      </w:pPr>
      <w:rPr>
        <w:rFonts w:ascii="Symbol" w:hAnsi="Symbol" w:hint="default"/>
      </w:rPr>
    </w:lvl>
    <w:lvl w:ilvl="7" w:tplc="04090003" w:tentative="1">
      <w:start w:val="1"/>
      <w:numFmt w:val="bullet"/>
      <w:lvlText w:val="o"/>
      <w:lvlJc w:val="left"/>
      <w:pPr>
        <w:ind w:left="8317" w:hanging="360"/>
      </w:pPr>
      <w:rPr>
        <w:rFonts w:ascii="Courier New" w:hAnsi="Courier New" w:hint="default"/>
      </w:rPr>
    </w:lvl>
    <w:lvl w:ilvl="8" w:tplc="04090005" w:tentative="1">
      <w:start w:val="1"/>
      <w:numFmt w:val="bullet"/>
      <w:lvlText w:val=""/>
      <w:lvlJc w:val="left"/>
      <w:pPr>
        <w:ind w:left="9037" w:hanging="360"/>
      </w:pPr>
      <w:rPr>
        <w:rFonts w:ascii="Wingdings" w:hAnsi="Wingdings" w:hint="default"/>
      </w:rPr>
    </w:lvl>
  </w:abstractNum>
  <w:abstractNum w:abstractNumId="1" w15:restartNumberingAfterBreak="0">
    <w:nsid w:val="13F0022C"/>
    <w:multiLevelType w:val="hybridMultilevel"/>
    <w:tmpl w:val="54DCD5C8"/>
    <w:lvl w:ilvl="0" w:tplc="A5DC59B2">
      <w:start w:val="1"/>
      <w:numFmt w:val="bullet"/>
      <w:lvlText w:val="•"/>
      <w:lvlJc w:val="left"/>
      <w:pPr>
        <w:ind w:left="28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6EE5704"/>
    <w:multiLevelType w:val="hybridMultilevel"/>
    <w:tmpl w:val="5CFC8DE4"/>
    <w:lvl w:ilvl="0" w:tplc="A5DC59B2">
      <w:start w:val="1"/>
      <w:numFmt w:val="bullet"/>
      <w:lvlText w:val="•"/>
      <w:lvlJc w:val="left"/>
      <w:pPr>
        <w:ind w:left="314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869" w:hanging="360"/>
      </w:pPr>
      <w:rPr>
        <w:rFonts w:ascii="Courier New" w:hAnsi="Courier New" w:hint="default"/>
      </w:rPr>
    </w:lvl>
    <w:lvl w:ilvl="2" w:tplc="04090005" w:tentative="1">
      <w:start w:val="1"/>
      <w:numFmt w:val="bullet"/>
      <w:lvlText w:val=""/>
      <w:lvlJc w:val="left"/>
      <w:pPr>
        <w:ind w:left="4589" w:hanging="360"/>
      </w:pPr>
      <w:rPr>
        <w:rFonts w:ascii="Wingdings" w:hAnsi="Wingdings" w:hint="default"/>
      </w:rPr>
    </w:lvl>
    <w:lvl w:ilvl="3" w:tplc="04090001" w:tentative="1">
      <w:start w:val="1"/>
      <w:numFmt w:val="bullet"/>
      <w:lvlText w:val=""/>
      <w:lvlJc w:val="left"/>
      <w:pPr>
        <w:ind w:left="5309" w:hanging="360"/>
      </w:pPr>
      <w:rPr>
        <w:rFonts w:ascii="Symbol" w:hAnsi="Symbol" w:hint="default"/>
      </w:rPr>
    </w:lvl>
    <w:lvl w:ilvl="4" w:tplc="04090003" w:tentative="1">
      <w:start w:val="1"/>
      <w:numFmt w:val="bullet"/>
      <w:lvlText w:val="o"/>
      <w:lvlJc w:val="left"/>
      <w:pPr>
        <w:ind w:left="6029" w:hanging="360"/>
      </w:pPr>
      <w:rPr>
        <w:rFonts w:ascii="Courier New" w:hAnsi="Courier New" w:hint="default"/>
      </w:rPr>
    </w:lvl>
    <w:lvl w:ilvl="5" w:tplc="04090005" w:tentative="1">
      <w:start w:val="1"/>
      <w:numFmt w:val="bullet"/>
      <w:lvlText w:val=""/>
      <w:lvlJc w:val="left"/>
      <w:pPr>
        <w:ind w:left="6749" w:hanging="360"/>
      </w:pPr>
      <w:rPr>
        <w:rFonts w:ascii="Wingdings" w:hAnsi="Wingdings" w:hint="default"/>
      </w:rPr>
    </w:lvl>
    <w:lvl w:ilvl="6" w:tplc="04090001" w:tentative="1">
      <w:start w:val="1"/>
      <w:numFmt w:val="bullet"/>
      <w:lvlText w:val=""/>
      <w:lvlJc w:val="left"/>
      <w:pPr>
        <w:ind w:left="7469" w:hanging="360"/>
      </w:pPr>
      <w:rPr>
        <w:rFonts w:ascii="Symbol" w:hAnsi="Symbol" w:hint="default"/>
      </w:rPr>
    </w:lvl>
    <w:lvl w:ilvl="7" w:tplc="04090003" w:tentative="1">
      <w:start w:val="1"/>
      <w:numFmt w:val="bullet"/>
      <w:lvlText w:val="o"/>
      <w:lvlJc w:val="left"/>
      <w:pPr>
        <w:ind w:left="8189" w:hanging="360"/>
      </w:pPr>
      <w:rPr>
        <w:rFonts w:ascii="Courier New" w:hAnsi="Courier New" w:hint="default"/>
      </w:rPr>
    </w:lvl>
    <w:lvl w:ilvl="8" w:tplc="04090005" w:tentative="1">
      <w:start w:val="1"/>
      <w:numFmt w:val="bullet"/>
      <w:lvlText w:val=""/>
      <w:lvlJc w:val="left"/>
      <w:pPr>
        <w:ind w:left="8909" w:hanging="360"/>
      </w:pPr>
      <w:rPr>
        <w:rFonts w:ascii="Wingdings" w:hAnsi="Wingdings" w:hint="default"/>
      </w:rPr>
    </w:lvl>
  </w:abstractNum>
  <w:abstractNum w:abstractNumId="3" w15:restartNumberingAfterBreak="0">
    <w:nsid w:val="1AAA18AB"/>
    <w:multiLevelType w:val="hybridMultilevel"/>
    <w:tmpl w:val="090207B0"/>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4" w15:restartNumberingAfterBreak="0">
    <w:nsid w:val="1DF579BF"/>
    <w:multiLevelType w:val="hybridMultilevel"/>
    <w:tmpl w:val="5FCC7CA4"/>
    <w:lvl w:ilvl="0" w:tplc="A5DC59B2">
      <w:start w:val="1"/>
      <w:numFmt w:val="bullet"/>
      <w:lvlText w:val="•"/>
      <w:lvlJc w:val="left"/>
      <w:pPr>
        <w:ind w:left="1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DC59B2">
      <w:start w:val="1"/>
      <w:numFmt w:val="bullet"/>
      <w:lvlText w:val="•"/>
      <w:lvlJc w:val="left"/>
      <w:pPr>
        <w:ind w:left="283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52700A">
      <w:start w:val="1"/>
      <w:numFmt w:val="bullet"/>
      <w:lvlText w:val="▪"/>
      <w:lvlJc w:val="left"/>
      <w:pPr>
        <w:ind w:left="3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1E50A4">
      <w:start w:val="1"/>
      <w:numFmt w:val="bullet"/>
      <w:lvlText w:val="•"/>
      <w:lvlJc w:val="left"/>
      <w:pPr>
        <w:ind w:left="3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CA917C">
      <w:start w:val="1"/>
      <w:numFmt w:val="bullet"/>
      <w:lvlText w:val="o"/>
      <w:lvlJc w:val="left"/>
      <w:pPr>
        <w:ind w:left="46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5A46C6">
      <w:start w:val="1"/>
      <w:numFmt w:val="bullet"/>
      <w:lvlText w:val="▪"/>
      <w:lvlJc w:val="left"/>
      <w:pPr>
        <w:ind w:left="5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EC7068">
      <w:start w:val="1"/>
      <w:numFmt w:val="bullet"/>
      <w:lvlText w:val="•"/>
      <w:lvlJc w:val="left"/>
      <w:pPr>
        <w:ind w:left="6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0CC51C">
      <w:start w:val="1"/>
      <w:numFmt w:val="bullet"/>
      <w:lvlText w:val="o"/>
      <w:lvlJc w:val="left"/>
      <w:pPr>
        <w:ind w:left="67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20B744">
      <w:start w:val="1"/>
      <w:numFmt w:val="bullet"/>
      <w:lvlText w:val="▪"/>
      <w:lvlJc w:val="left"/>
      <w:pPr>
        <w:ind w:left="7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C7518B"/>
    <w:multiLevelType w:val="hybridMultilevel"/>
    <w:tmpl w:val="F312BB98"/>
    <w:lvl w:ilvl="0" w:tplc="A5DC59B2">
      <w:start w:val="1"/>
      <w:numFmt w:val="bullet"/>
      <w:lvlText w:val="•"/>
      <w:lvlJc w:val="left"/>
      <w:pPr>
        <w:ind w:left="360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2D401D6D"/>
    <w:multiLevelType w:val="hybridMultilevel"/>
    <w:tmpl w:val="96DC0136"/>
    <w:lvl w:ilvl="0" w:tplc="A5DC59B2">
      <w:start w:val="1"/>
      <w:numFmt w:val="bullet"/>
      <w:lvlText w:val="•"/>
      <w:lvlJc w:val="left"/>
      <w:pPr>
        <w:ind w:left="28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36BC00A1"/>
    <w:multiLevelType w:val="hybridMultilevel"/>
    <w:tmpl w:val="BDCE17BC"/>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8" w15:restartNumberingAfterBreak="0">
    <w:nsid w:val="386116E1"/>
    <w:multiLevelType w:val="hybridMultilevel"/>
    <w:tmpl w:val="C380B83A"/>
    <w:lvl w:ilvl="0" w:tplc="04090001">
      <w:start w:val="1"/>
      <w:numFmt w:val="bullet"/>
      <w:lvlText w:val=""/>
      <w:lvlJc w:val="left"/>
      <w:pPr>
        <w:ind w:left="1691" w:hanging="360"/>
      </w:pPr>
      <w:rPr>
        <w:rFonts w:ascii="Symbol" w:hAnsi="Symbol" w:hint="default"/>
      </w:rPr>
    </w:lvl>
    <w:lvl w:ilvl="1" w:tplc="04090003">
      <w:start w:val="1"/>
      <w:numFmt w:val="bullet"/>
      <w:lvlText w:val="o"/>
      <w:lvlJc w:val="left"/>
      <w:pPr>
        <w:ind w:left="2411" w:hanging="360"/>
      </w:pPr>
      <w:rPr>
        <w:rFonts w:ascii="Courier New" w:hAnsi="Courier New" w:hint="default"/>
      </w:rPr>
    </w:lvl>
    <w:lvl w:ilvl="2" w:tplc="04090005" w:tentative="1">
      <w:start w:val="1"/>
      <w:numFmt w:val="bullet"/>
      <w:lvlText w:val=""/>
      <w:lvlJc w:val="left"/>
      <w:pPr>
        <w:ind w:left="3131" w:hanging="360"/>
      </w:pPr>
      <w:rPr>
        <w:rFonts w:ascii="Wingdings" w:hAnsi="Wingdings" w:hint="default"/>
      </w:rPr>
    </w:lvl>
    <w:lvl w:ilvl="3" w:tplc="04090001" w:tentative="1">
      <w:start w:val="1"/>
      <w:numFmt w:val="bullet"/>
      <w:lvlText w:val=""/>
      <w:lvlJc w:val="left"/>
      <w:pPr>
        <w:ind w:left="3851" w:hanging="360"/>
      </w:pPr>
      <w:rPr>
        <w:rFonts w:ascii="Symbol" w:hAnsi="Symbol" w:hint="default"/>
      </w:rPr>
    </w:lvl>
    <w:lvl w:ilvl="4" w:tplc="04090003" w:tentative="1">
      <w:start w:val="1"/>
      <w:numFmt w:val="bullet"/>
      <w:lvlText w:val="o"/>
      <w:lvlJc w:val="left"/>
      <w:pPr>
        <w:ind w:left="4571" w:hanging="360"/>
      </w:pPr>
      <w:rPr>
        <w:rFonts w:ascii="Courier New" w:hAnsi="Courier New" w:hint="default"/>
      </w:rPr>
    </w:lvl>
    <w:lvl w:ilvl="5" w:tplc="04090005" w:tentative="1">
      <w:start w:val="1"/>
      <w:numFmt w:val="bullet"/>
      <w:lvlText w:val=""/>
      <w:lvlJc w:val="left"/>
      <w:pPr>
        <w:ind w:left="5291" w:hanging="360"/>
      </w:pPr>
      <w:rPr>
        <w:rFonts w:ascii="Wingdings" w:hAnsi="Wingdings" w:hint="default"/>
      </w:rPr>
    </w:lvl>
    <w:lvl w:ilvl="6" w:tplc="04090001" w:tentative="1">
      <w:start w:val="1"/>
      <w:numFmt w:val="bullet"/>
      <w:lvlText w:val=""/>
      <w:lvlJc w:val="left"/>
      <w:pPr>
        <w:ind w:left="6011" w:hanging="360"/>
      </w:pPr>
      <w:rPr>
        <w:rFonts w:ascii="Symbol" w:hAnsi="Symbol" w:hint="default"/>
      </w:rPr>
    </w:lvl>
    <w:lvl w:ilvl="7" w:tplc="04090003" w:tentative="1">
      <w:start w:val="1"/>
      <w:numFmt w:val="bullet"/>
      <w:lvlText w:val="o"/>
      <w:lvlJc w:val="left"/>
      <w:pPr>
        <w:ind w:left="6731" w:hanging="360"/>
      </w:pPr>
      <w:rPr>
        <w:rFonts w:ascii="Courier New" w:hAnsi="Courier New" w:hint="default"/>
      </w:rPr>
    </w:lvl>
    <w:lvl w:ilvl="8" w:tplc="04090005" w:tentative="1">
      <w:start w:val="1"/>
      <w:numFmt w:val="bullet"/>
      <w:lvlText w:val=""/>
      <w:lvlJc w:val="left"/>
      <w:pPr>
        <w:ind w:left="7451" w:hanging="360"/>
      </w:pPr>
      <w:rPr>
        <w:rFonts w:ascii="Wingdings" w:hAnsi="Wingdings" w:hint="default"/>
      </w:rPr>
    </w:lvl>
  </w:abstractNum>
  <w:abstractNum w:abstractNumId="9" w15:restartNumberingAfterBreak="0">
    <w:nsid w:val="3A616D26"/>
    <w:multiLevelType w:val="hybridMultilevel"/>
    <w:tmpl w:val="1458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D12104"/>
    <w:multiLevelType w:val="hybridMultilevel"/>
    <w:tmpl w:val="9EB29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6E52CE"/>
    <w:multiLevelType w:val="hybridMultilevel"/>
    <w:tmpl w:val="561E15F8"/>
    <w:lvl w:ilvl="0" w:tplc="A5DC59B2">
      <w:start w:val="1"/>
      <w:numFmt w:val="bullet"/>
      <w:lvlText w:val="•"/>
      <w:lvlJc w:val="left"/>
      <w:pPr>
        <w:ind w:left="291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DC59B2">
      <w:start w:val="1"/>
      <w:numFmt w:val="bullet"/>
      <w:lvlText w:val="•"/>
      <w:lvlJc w:val="left"/>
      <w:pPr>
        <w:ind w:left="291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090005" w:tentative="1">
      <w:start w:val="1"/>
      <w:numFmt w:val="bullet"/>
      <w:lvlText w:val=""/>
      <w:lvlJc w:val="left"/>
      <w:pPr>
        <w:ind w:left="4356" w:hanging="360"/>
      </w:pPr>
      <w:rPr>
        <w:rFonts w:ascii="Wingdings" w:hAnsi="Wingdings" w:hint="default"/>
      </w:rPr>
    </w:lvl>
    <w:lvl w:ilvl="3" w:tplc="04090001" w:tentative="1">
      <w:start w:val="1"/>
      <w:numFmt w:val="bullet"/>
      <w:lvlText w:val=""/>
      <w:lvlJc w:val="left"/>
      <w:pPr>
        <w:ind w:left="5076" w:hanging="360"/>
      </w:pPr>
      <w:rPr>
        <w:rFonts w:ascii="Symbol" w:hAnsi="Symbol" w:hint="default"/>
      </w:rPr>
    </w:lvl>
    <w:lvl w:ilvl="4" w:tplc="04090003" w:tentative="1">
      <w:start w:val="1"/>
      <w:numFmt w:val="bullet"/>
      <w:lvlText w:val="o"/>
      <w:lvlJc w:val="left"/>
      <w:pPr>
        <w:ind w:left="5796" w:hanging="360"/>
      </w:pPr>
      <w:rPr>
        <w:rFonts w:ascii="Courier New" w:hAnsi="Courier New" w:hint="default"/>
      </w:rPr>
    </w:lvl>
    <w:lvl w:ilvl="5" w:tplc="04090005" w:tentative="1">
      <w:start w:val="1"/>
      <w:numFmt w:val="bullet"/>
      <w:lvlText w:val=""/>
      <w:lvlJc w:val="left"/>
      <w:pPr>
        <w:ind w:left="6516" w:hanging="360"/>
      </w:pPr>
      <w:rPr>
        <w:rFonts w:ascii="Wingdings" w:hAnsi="Wingdings" w:hint="default"/>
      </w:rPr>
    </w:lvl>
    <w:lvl w:ilvl="6" w:tplc="04090001" w:tentative="1">
      <w:start w:val="1"/>
      <w:numFmt w:val="bullet"/>
      <w:lvlText w:val=""/>
      <w:lvlJc w:val="left"/>
      <w:pPr>
        <w:ind w:left="7236" w:hanging="360"/>
      </w:pPr>
      <w:rPr>
        <w:rFonts w:ascii="Symbol" w:hAnsi="Symbol" w:hint="default"/>
      </w:rPr>
    </w:lvl>
    <w:lvl w:ilvl="7" w:tplc="04090003" w:tentative="1">
      <w:start w:val="1"/>
      <w:numFmt w:val="bullet"/>
      <w:lvlText w:val="o"/>
      <w:lvlJc w:val="left"/>
      <w:pPr>
        <w:ind w:left="7956" w:hanging="360"/>
      </w:pPr>
      <w:rPr>
        <w:rFonts w:ascii="Courier New" w:hAnsi="Courier New" w:hint="default"/>
      </w:rPr>
    </w:lvl>
    <w:lvl w:ilvl="8" w:tplc="04090005" w:tentative="1">
      <w:start w:val="1"/>
      <w:numFmt w:val="bullet"/>
      <w:lvlText w:val=""/>
      <w:lvlJc w:val="left"/>
      <w:pPr>
        <w:ind w:left="8676" w:hanging="360"/>
      </w:pPr>
      <w:rPr>
        <w:rFonts w:ascii="Wingdings" w:hAnsi="Wingdings" w:hint="default"/>
      </w:rPr>
    </w:lvl>
  </w:abstractNum>
  <w:abstractNum w:abstractNumId="12" w15:restartNumberingAfterBreak="0">
    <w:nsid w:val="511C5C31"/>
    <w:multiLevelType w:val="hybridMultilevel"/>
    <w:tmpl w:val="9542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92262F"/>
    <w:multiLevelType w:val="hybridMultilevel"/>
    <w:tmpl w:val="1F38E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4C07CD"/>
    <w:multiLevelType w:val="hybridMultilevel"/>
    <w:tmpl w:val="D1B0DFB8"/>
    <w:lvl w:ilvl="0" w:tplc="A5DC59B2">
      <w:start w:val="1"/>
      <w:numFmt w:val="bullet"/>
      <w:lvlText w:val="•"/>
      <w:lvlJc w:val="left"/>
      <w:pPr>
        <w:ind w:left="291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3636" w:hanging="360"/>
      </w:pPr>
      <w:rPr>
        <w:rFonts w:ascii="Courier New" w:hAnsi="Courier New" w:hint="default"/>
      </w:rPr>
    </w:lvl>
    <w:lvl w:ilvl="2" w:tplc="04090005" w:tentative="1">
      <w:start w:val="1"/>
      <w:numFmt w:val="bullet"/>
      <w:lvlText w:val=""/>
      <w:lvlJc w:val="left"/>
      <w:pPr>
        <w:ind w:left="4356" w:hanging="360"/>
      </w:pPr>
      <w:rPr>
        <w:rFonts w:ascii="Wingdings" w:hAnsi="Wingdings" w:hint="default"/>
      </w:rPr>
    </w:lvl>
    <w:lvl w:ilvl="3" w:tplc="04090001" w:tentative="1">
      <w:start w:val="1"/>
      <w:numFmt w:val="bullet"/>
      <w:lvlText w:val=""/>
      <w:lvlJc w:val="left"/>
      <w:pPr>
        <w:ind w:left="5076" w:hanging="360"/>
      </w:pPr>
      <w:rPr>
        <w:rFonts w:ascii="Symbol" w:hAnsi="Symbol" w:hint="default"/>
      </w:rPr>
    </w:lvl>
    <w:lvl w:ilvl="4" w:tplc="04090003" w:tentative="1">
      <w:start w:val="1"/>
      <w:numFmt w:val="bullet"/>
      <w:lvlText w:val="o"/>
      <w:lvlJc w:val="left"/>
      <w:pPr>
        <w:ind w:left="5796" w:hanging="360"/>
      </w:pPr>
      <w:rPr>
        <w:rFonts w:ascii="Courier New" w:hAnsi="Courier New" w:hint="default"/>
      </w:rPr>
    </w:lvl>
    <w:lvl w:ilvl="5" w:tplc="04090005" w:tentative="1">
      <w:start w:val="1"/>
      <w:numFmt w:val="bullet"/>
      <w:lvlText w:val=""/>
      <w:lvlJc w:val="left"/>
      <w:pPr>
        <w:ind w:left="6516" w:hanging="360"/>
      </w:pPr>
      <w:rPr>
        <w:rFonts w:ascii="Wingdings" w:hAnsi="Wingdings" w:hint="default"/>
      </w:rPr>
    </w:lvl>
    <w:lvl w:ilvl="6" w:tplc="04090001" w:tentative="1">
      <w:start w:val="1"/>
      <w:numFmt w:val="bullet"/>
      <w:lvlText w:val=""/>
      <w:lvlJc w:val="left"/>
      <w:pPr>
        <w:ind w:left="7236" w:hanging="360"/>
      </w:pPr>
      <w:rPr>
        <w:rFonts w:ascii="Symbol" w:hAnsi="Symbol" w:hint="default"/>
      </w:rPr>
    </w:lvl>
    <w:lvl w:ilvl="7" w:tplc="04090003" w:tentative="1">
      <w:start w:val="1"/>
      <w:numFmt w:val="bullet"/>
      <w:lvlText w:val="o"/>
      <w:lvlJc w:val="left"/>
      <w:pPr>
        <w:ind w:left="7956" w:hanging="360"/>
      </w:pPr>
      <w:rPr>
        <w:rFonts w:ascii="Courier New" w:hAnsi="Courier New" w:hint="default"/>
      </w:rPr>
    </w:lvl>
    <w:lvl w:ilvl="8" w:tplc="04090005" w:tentative="1">
      <w:start w:val="1"/>
      <w:numFmt w:val="bullet"/>
      <w:lvlText w:val=""/>
      <w:lvlJc w:val="left"/>
      <w:pPr>
        <w:ind w:left="8676" w:hanging="360"/>
      </w:pPr>
      <w:rPr>
        <w:rFonts w:ascii="Wingdings" w:hAnsi="Wingdings" w:hint="default"/>
      </w:rPr>
    </w:lvl>
  </w:abstractNum>
  <w:abstractNum w:abstractNumId="15" w15:restartNumberingAfterBreak="0">
    <w:nsid w:val="64921092"/>
    <w:multiLevelType w:val="hybridMultilevel"/>
    <w:tmpl w:val="DE46C56A"/>
    <w:lvl w:ilvl="0" w:tplc="A5DC59B2">
      <w:start w:val="1"/>
      <w:numFmt w:val="bullet"/>
      <w:lvlText w:val="•"/>
      <w:lvlJc w:val="left"/>
      <w:pPr>
        <w:ind w:left="291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3636" w:hanging="360"/>
      </w:pPr>
      <w:rPr>
        <w:rFonts w:ascii="Courier New" w:hAnsi="Courier New" w:hint="default"/>
      </w:rPr>
    </w:lvl>
    <w:lvl w:ilvl="2" w:tplc="04090005" w:tentative="1">
      <w:start w:val="1"/>
      <w:numFmt w:val="bullet"/>
      <w:lvlText w:val=""/>
      <w:lvlJc w:val="left"/>
      <w:pPr>
        <w:ind w:left="4356" w:hanging="360"/>
      </w:pPr>
      <w:rPr>
        <w:rFonts w:ascii="Wingdings" w:hAnsi="Wingdings" w:hint="default"/>
      </w:rPr>
    </w:lvl>
    <w:lvl w:ilvl="3" w:tplc="04090001" w:tentative="1">
      <w:start w:val="1"/>
      <w:numFmt w:val="bullet"/>
      <w:lvlText w:val=""/>
      <w:lvlJc w:val="left"/>
      <w:pPr>
        <w:ind w:left="5076" w:hanging="360"/>
      </w:pPr>
      <w:rPr>
        <w:rFonts w:ascii="Symbol" w:hAnsi="Symbol" w:hint="default"/>
      </w:rPr>
    </w:lvl>
    <w:lvl w:ilvl="4" w:tplc="04090003" w:tentative="1">
      <w:start w:val="1"/>
      <w:numFmt w:val="bullet"/>
      <w:lvlText w:val="o"/>
      <w:lvlJc w:val="left"/>
      <w:pPr>
        <w:ind w:left="5796" w:hanging="360"/>
      </w:pPr>
      <w:rPr>
        <w:rFonts w:ascii="Courier New" w:hAnsi="Courier New" w:hint="default"/>
      </w:rPr>
    </w:lvl>
    <w:lvl w:ilvl="5" w:tplc="04090005" w:tentative="1">
      <w:start w:val="1"/>
      <w:numFmt w:val="bullet"/>
      <w:lvlText w:val=""/>
      <w:lvlJc w:val="left"/>
      <w:pPr>
        <w:ind w:left="6516" w:hanging="360"/>
      </w:pPr>
      <w:rPr>
        <w:rFonts w:ascii="Wingdings" w:hAnsi="Wingdings" w:hint="default"/>
      </w:rPr>
    </w:lvl>
    <w:lvl w:ilvl="6" w:tplc="04090001" w:tentative="1">
      <w:start w:val="1"/>
      <w:numFmt w:val="bullet"/>
      <w:lvlText w:val=""/>
      <w:lvlJc w:val="left"/>
      <w:pPr>
        <w:ind w:left="7236" w:hanging="360"/>
      </w:pPr>
      <w:rPr>
        <w:rFonts w:ascii="Symbol" w:hAnsi="Symbol" w:hint="default"/>
      </w:rPr>
    </w:lvl>
    <w:lvl w:ilvl="7" w:tplc="04090003" w:tentative="1">
      <w:start w:val="1"/>
      <w:numFmt w:val="bullet"/>
      <w:lvlText w:val="o"/>
      <w:lvlJc w:val="left"/>
      <w:pPr>
        <w:ind w:left="7956" w:hanging="360"/>
      </w:pPr>
      <w:rPr>
        <w:rFonts w:ascii="Courier New" w:hAnsi="Courier New" w:hint="default"/>
      </w:rPr>
    </w:lvl>
    <w:lvl w:ilvl="8" w:tplc="04090005" w:tentative="1">
      <w:start w:val="1"/>
      <w:numFmt w:val="bullet"/>
      <w:lvlText w:val=""/>
      <w:lvlJc w:val="left"/>
      <w:pPr>
        <w:ind w:left="8676" w:hanging="360"/>
      </w:pPr>
      <w:rPr>
        <w:rFonts w:ascii="Wingdings" w:hAnsi="Wingdings" w:hint="default"/>
      </w:rPr>
    </w:lvl>
  </w:abstractNum>
  <w:abstractNum w:abstractNumId="16" w15:restartNumberingAfterBreak="0">
    <w:nsid w:val="653D169D"/>
    <w:multiLevelType w:val="hybridMultilevel"/>
    <w:tmpl w:val="944EE0EC"/>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7" w15:restartNumberingAfterBreak="0">
    <w:nsid w:val="695C4163"/>
    <w:multiLevelType w:val="multilevel"/>
    <w:tmpl w:val="764E28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6A5458C1"/>
    <w:multiLevelType w:val="hybridMultilevel"/>
    <w:tmpl w:val="631EEBA0"/>
    <w:lvl w:ilvl="0" w:tplc="A5DC59B2">
      <w:start w:val="1"/>
      <w:numFmt w:val="bullet"/>
      <w:lvlText w:val="•"/>
      <w:lvlJc w:val="left"/>
      <w:pPr>
        <w:ind w:left="2916"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591" w:hanging="360"/>
      </w:pPr>
      <w:rPr>
        <w:rFonts w:ascii="Courier New" w:hAnsi="Courier New" w:hint="default"/>
      </w:rPr>
    </w:lvl>
    <w:lvl w:ilvl="2" w:tplc="04090005" w:tentative="1">
      <w:start w:val="1"/>
      <w:numFmt w:val="bullet"/>
      <w:lvlText w:val=""/>
      <w:lvlJc w:val="left"/>
      <w:pPr>
        <w:ind w:left="4311" w:hanging="360"/>
      </w:pPr>
      <w:rPr>
        <w:rFonts w:ascii="Wingdings" w:hAnsi="Wingdings" w:hint="default"/>
      </w:rPr>
    </w:lvl>
    <w:lvl w:ilvl="3" w:tplc="04090001" w:tentative="1">
      <w:start w:val="1"/>
      <w:numFmt w:val="bullet"/>
      <w:lvlText w:val=""/>
      <w:lvlJc w:val="left"/>
      <w:pPr>
        <w:ind w:left="5031" w:hanging="360"/>
      </w:pPr>
      <w:rPr>
        <w:rFonts w:ascii="Symbol" w:hAnsi="Symbol" w:hint="default"/>
      </w:rPr>
    </w:lvl>
    <w:lvl w:ilvl="4" w:tplc="04090003" w:tentative="1">
      <w:start w:val="1"/>
      <w:numFmt w:val="bullet"/>
      <w:lvlText w:val="o"/>
      <w:lvlJc w:val="left"/>
      <w:pPr>
        <w:ind w:left="5751" w:hanging="360"/>
      </w:pPr>
      <w:rPr>
        <w:rFonts w:ascii="Courier New" w:hAnsi="Courier New" w:hint="default"/>
      </w:rPr>
    </w:lvl>
    <w:lvl w:ilvl="5" w:tplc="04090005" w:tentative="1">
      <w:start w:val="1"/>
      <w:numFmt w:val="bullet"/>
      <w:lvlText w:val=""/>
      <w:lvlJc w:val="left"/>
      <w:pPr>
        <w:ind w:left="6471" w:hanging="360"/>
      </w:pPr>
      <w:rPr>
        <w:rFonts w:ascii="Wingdings" w:hAnsi="Wingdings" w:hint="default"/>
      </w:rPr>
    </w:lvl>
    <w:lvl w:ilvl="6" w:tplc="04090001" w:tentative="1">
      <w:start w:val="1"/>
      <w:numFmt w:val="bullet"/>
      <w:lvlText w:val=""/>
      <w:lvlJc w:val="left"/>
      <w:pPr>
        <w:ind w:left="7191" w:hanging="360"/>
      </w:pPr>
      <w:rPr>
        <w:rFonts w:ascii="Symbol" w:hAnsi="Symbol" w:hint="default"/>
      </w:rPr>
    </w:lvl>
    <w:lvl w:ilvl="7" w:tplc="04090003" w:tentative="1">
      <w:start w:val="1"/>
      <w:numFmt w:val="bullet"/>
      <w:lvlText w:val="o"/>
      <w:lvlJc w:val="left"/>
      <w:pPr>
        <w:ind w:left="7911" w:hanging="360"/>
      </w:pPr>
      <w:rPr>
        <w:rFonts w:ascii="Courier New" w:hAnsi="Courier New" w:hint="default"/>
      </w:rPr>
    </w:lvl>
    <w:lvl w:ilvl="8" w:tplc="04090005" w:tentative="1">
      <w:start w:val="1"/>
      <w:numFmt w:val="bullet"/>
      <w:lvlText w:val=""/>
      <w:lvlJc w:val="left"/>
      <w:pPr>
        <w:ind w:left="8631" w:hanging="360"/>
      </w:pPr>
      <w:rPr>
        <w:rFonts w:ascii="Wingdings" w:hAnsi="Wingdings" w:hint="default"/>
      </w:rPr>
    </w:lvl>
  </w:abstractNum>
  <w:abstractNum w:abstractNumId="19" w15:restartNumberingAfterBreak="0">
    <w:nsid w:val="6C8739C0"/>
    <w:multiLevelType w:val="hybridMultilevel"/>
    <w:tmpl w:val="69206DA8"/>
    <w:lvl w:ilvl="0" w:tplc="A5DC59B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658608">
    <w:abstractNumId w:val="4"/>
  </w:num>
  <w:num w:numId="2" w16cid:durableId="431508903">
    <w:abstractNumId w:val="7"/>
  </w:num>
  <w:num w:numId="3" w16cid:durableId="481234849">
    <w:abstractNumId w:val="10"/>
  </w:num>
  <w:num w:numId="4" w16cid:durableId="379868581">
    <w:abstractNumId w:val="16"/>
  </w:num>
  <w:num w:numId="5" w16cid:durableId="835342632">
    <w:abstractNumId w:val="9"/>
  </w:num>
  <w:num w:numId="6" w16cid:durableId="1909068932">
    <w:abstractNumId w:val="12"/>
  </w:num>
  <w:num w:numId="7" w16cid:durableId="550071263">
    <w:abstractNumId w:val="3"/>
  </w:num>
  <w:num w:numId="8" w16cid:durableId="1046488458">
    <w:abstractNumId w:val="13"/>
  </w:num>
  <w:num w:numId="9" w16cid:durableId="108471869">
    <w:abstractNumId w:val="8"/>
  </w:num>
  <w:num w:numId="10" w16cid:durableId="855733419">
    <w:abstractNumId w:val="1"/>
  </w:num>
  <w:num w:numId="11" w16cid:durableId="678242414">
    <w:abstractNumId w:val="6"/>
  </w:num>
  <w:num w:numId="12" w16cid:durableId="792594544">
    <w:abstractNumId w:val="18"/>
  </w:num>
  <w:num w:numId="13" w16cid:durableId="1364208244">
    <w:abstractNumId w:val="19"/>
  </w:num>
  <w:num w:numId="14" w16cid:durableId="1731465255">
    <w:abstractNumId w:val="15"/>
  </w:num>
  <w:num w:numId="15" w16cid:durableId="1087727508">
    <w:abstractNumId w:val="14"/>
  </w:num>
  <w:num w:numId="16" w16cid:durableId="1735081912">
    <w:abstractNumId w:val="11"/>
  </w:num>
  <w:num w:numId="17" w16cid:durableId="1707287881">
    <w:abstractNumId w:val="0"/>
  </w:num>
  <w:num w:numId="18" w16cid:durableId="775104321">
    <w:abstractNumId w:val="5"/>
  </w:num>
  <w:num w:numId="19" w16cid:durableId="332416168">
    <w:abstractNumId w:val="2"/>
  </w:num>
  <w:num w:numId="20" w16cid:durableId="1623589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BCF"/>
    <w:rsid w:val="0001487F"/>
    <w:rsid w:val="000723DE"/>
    <w:rsid w:val="0009528F"/>
    <w:rsid w:val="002411DD"/>
    <w:rsid w:val="002B7CE5"/>
    <w:rsid w:val="003535D5"/>
    <w:rsid w:val="00365EAD"/>
    <w:rsid w:val="00617453"/>
    <w:rsid w:val="00667451"/>
    <w:rsid w:val="007D7AD2"/>
    <w:rsid w:val="0082761D"/>
    <w:rsid w:val="009653C4"/>
    <w:rsid w:val="00B22BCF"/>
    <w:rsid w:val="00C7174A"/>
    <w:rsid w:val="00CE67FA"/>
    <w:rsid w:val="00D1067D"/>
    <w:rsid w:val="00E12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F5DD7"/>
  <w15:docId w15:val="{2D485695-9F81-2C43-A875-76C1C23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pBdr>
        <w:top w:val="single" w:sz="4" w:space="0" w:color="7E97AD"/>
        <w:left w:val="single" w:sz="4" w:space="0" w:color="7E97AD"/>
        <w:bottom w:val="single" w:sz="4" w:space="0" w:color="7E97AD"/>
        <w:right w:val="single" w:sz="4" w:space="0" w:color="7E97AD"/>
      </w:pBdr>
      <w:shd w:val="clear" w:color="auto" w:fill="577188"/>
      <w:spacing w:after="213" w:line="259" w:lineRule="auto"/>
      <w:ind w:left="145"/>
      <w:outlineLvl w:val="0"/>
    </w:pPr>
    <w:rPr>
      <w:rFonts w:ascii="Calibri" w:eastAsia="Calibri" w:hAnsi="Calibri" w:cs="Calibri"/>
      <w:color w:val="FFFFF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FFFFFF"/>
      <w:sz w:val="32"/>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01487F"/>
    <w:pPr>
      <w:ind w:left="720"/>
      <w:contextualSpacing/>
    </w:pPr>
  </w:style>
  <w:style w:type="paragraph" w:styleId="NormalWeb">
    <w:name w:val="Normal (Web)"/>
    <w:basedOn w:val="Normal"/>
    <w:uiPriority w:val="99"/>
    <w:semiHidden/>
    <w:unhideWhenUsed/>
    <w:rsid w:val="003535D5"/>
    <w:pPr>
      <w:spacing w:before="100" w:beforeAutospacing="1" w:after="100" w:afterAutospacing="1" w:line="240" w:lineRule="auto"/>
    </w:pPr>
    <w:rPr>
      <w:rFonts w:ascii="Times New Roman" w:eastAsia="Times New Roman" w:hAnsi="Times New Roman"/>
      <w:color w:val="auto"/>
      <w:sz w:val="24"/>
      <w:lang w:val="en-US" w:eastAsia="en-US"/>
    </w:rPr>
  </w:style>
  <w:style w:type="character" w:styleId="Strong">
    <w:name w:val="Strong"/>
    <w:basedOn w:val="DefaultParagraphFont"/>
    <w:uiPriority w:val="22"/>
    <w:qFormat/>
    <w:rsid w:val="00353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Riley</dc:creator>
  <cp:keywords/>
  <cp:lastModifiedBy>R Riley</cp:lastModifiedBy>
  <cp:revision>16</cp:revision>
  <dcterms:created xsi:type="dcterms:W3CDTF">2024-03-31T13:15:00Z</dcterms:created>
  <dcterms:modified xsi:type="dcterms:W3CDTF">2026-02-27T00:52:00Z</dcterms:modified>
</cp:coreProperties>
</file>