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华文楷体" w:hAnsi="华文楷体" w:eastAsia="华文楷体" w:cs="华文楷体"/>
          <w:b/>
          <w:bCs/>
          <w:sz w:val="36"/>
          <w:szCs w:val="36"/>
          <w:lang w:val="en-US" w:eastAsia="zh-CN"/>
        </w:rPr>
      </w:pPr>
      <w:r>
        <w:rPr>
          <w:rFonts w:hint="eastAsia" w:ascii="华文楷体" w:hAnsi="华文楷体" w:eastAsia="华文楷体" w:cs="华文楷体"/>
          <w:b/>
          <w:bCs/>
          <w:sz w:val="36"/>
          <w:szCs w:val="36"/>
          <w:lang w:val="en-US" w:eastAsia="zh-CN"/>
        </w:rPr>
        <w:t>医院管理信息系统数据库实验报告</w:t>
      </w:r>
    </w:p>
    <w:p>
      <w:pPr>
        <w:numPr>
          <w:ilvl w:val="0"/>
          <w:numId w:val="1"/>
        </w:numPr>
        <w:spacing w:line="240" w:lineRule="auto"/>
        <w:jc w:val="left"/>
        <w:rPr>
          <w:rFonts w:hint="eastAsia"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t>系统需求分析</w:t>
      </w:r>
    </w:p>
    <w:p>
      <w:pPr>
        <w:widowControl w:val="0"/>
        <w:numPr>
          <w:ilvl w:val="1"/>
          <w:numId w:val="1"/>
        </w:numPr>
        <w:spacing w:line="240" w:lineRule="auto"/>
        <w:jc w:val="left"/>
        <w:rPr>
          <w:rFonts w:hint="eastAsia"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t>需求概述和系统边界</w:t>
      </w:r>
    </w:p>
    <w:p>
      <w:pPr>
        <w:bidi w:val="0"/>
        <w:ind w:firstLine="420" w:firstLine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随着医疗机构规模的扩大和病患人数的增多，医院信息管理已经成为每个医院必不可少的工作，使用数据库能够对信息进行更好的管理，因此我们需要建立一个医院管理信息系统，通过使用数据库对医院的信息进行管理。</w:t>
      </w:r>
    </w:p>
    <w:p>
      <w:pPr>
        <w:bidi w:val="0"/>
        <w:ind w:firstLine="420" w:firstLine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医院管理信息系统是通过将医院中的病人、医生、管理员、药品以及在治疗和住院过程中需要的挂号单、处方等信息存储到数据库中，用户能够通过Web界面或客户端登录系统对信息进行查看、维护并可以进行相关操作，来保证客户能够快速进行信息处理。一个医院管理信息系统的需求描述如下：</w:t>
      </w:r>
    </w:p>
    <w:p>
      <w:pPr>
        <w:bidi w:val="0"/>
        <w:ind w:firstLine="420" w:firstLineChars="0"/>
        <w:rPr>
          <w:rFonts w:hint="eastAsia" w:ascii="华文楷体" w:hAnsi="华文楷体" w:eastAsia="华文楷体" w:cs="华文楷体"/>
          <w:sz w:val="24"/>
          <w:szCs w:val="24"/>
          <w:highlight w:val="none"/>
          <w:lang w:val="en-US" w:eastAsia="zh-CN"/>
        </w:rPr>
      </w:pPr>
      <w:r>
        <w:rPr>
          <w:rFonts w:hint="eastAsia" w:ascii="华文楷体" w:hAnsi="华文楷体" w:eastAsia="华文楷体" w:cs="华文楷体"/>
          <w:sz w:val="24"/>
          <w:szCs w:val="24"/>
          <w:lang w:val="en-US" w:eastAsia="zh-CN"/>
        </w:rPr>
        <w:t>该信息管理系统支持三类用户：</w:t>
      </w:r>
      <w:r>
        <w:rPr>
          <w:rFonts w:hint="eastAsia" w:ascii="华文楷体" w:hAnsi="华文楷体" w:eastAsia="华文楷体" w:cs="华文楷体"/>
          <w:b/>
          <w:bCs/>
          <w:color w:val="FF0000"/>
          <w:sz w:val="24"/>
          <w:szCs w:val="24"/>
          <w:lang w:val="en-US" w:eastAsia="zh-CN"/>
        </w:rPr>
        <w:t>病人、医生、管理员</w:t>
      </w:r>
      <w:r>
        <w:rPr>
          <w:rFonts w:hint="eastAsia" w:ascii="华文楷体" w:hAnsi="华文楷体" w:eastAsia="华文楷体" w:cs="华文楷体"/>
          <w:sz w:val="24"/>
          <w:szCs w:val="24"/>
          <w:lang w:val="en-US" w:eastAsia="zh-CN"/>
        </w:rPr>
        <w:t>。在进行注册后，病人可以利用自己唯一的病案号和密码登陆系统，在登陆系统后，可以进行</w:t>
      </w:r>
      <w:r>
        <w:rPr>
          <w:rFonts w:hint="eastAsia" w:ascii="华文楷体" w:hAnsi="华文楷体" w:eastAsia="华文楷体" w:cs="华文楷体"/>
          <w:b/>
          <w:bCs/>
          <w:color w:val="FF0000"/>
          <w:sz w:val="24"/>
          <w:szCs w:val="24"/>
          <w:highlight w:val="none"/>
          <w:lang w:val="en-US" w:eastAsia="zh-CN"/>
        </w:rPr>
        <w:t>挂号、缴费、就诊</w:t>
      </w:r>
      <w:r>
        <w:rPr>
          <w:rFonts w:hint="eastAsia" w:ascii="华文楷体" w:hAnsi="华文楷体" w:eastAsia="华文楷体" w:cs="华文楷体"/>
          <w:b/>
          <w:bCs/>
          <w:color w:val="FF0000"/>
          <w:sz w:val="24"/>
          <w:szCs w:val="24"/>
          <w:lang w:val="en-US" w:eastAsia="zh-CN"/>
        </w:rPr>
        <w:t>、查询就诊记录和费用明细</w:t>
      </w:r>
      <w:r>
        <w:rPr>
          <w:rFonts w:hint="eastAsia" w:ascii="华文楷体" w:hAnsi="华文楷体" w:eastAsia="华文楷体" w:cs="华文楷体"/>
          <w:sz w:val="24"/>
          <w:szCs w:val="24"/>
          <w:lang w:val="en-US" w:eastAsia="zh-CN"/>
        </w:rPr>
        <w:t>的操作；医生可以利用管理员分配的工号和密码登陆系统，登陆系统后，可以查看自己的</w:t>
      </w:r>
      <w:r>
        <w:rPr>
          <w:rFonts w:hint="eastAsia" w:ascii="华文楷体" w:hAnsi="华文楷体" w:eastAsia="华文楷体" w:cs="华文楷体"/>
          <w:b/>
          <w:bCs/>
          <w:color w:val="FF0000"/>
          <w:sz w:val="24"/>
          <w:szCs w:val="24"/>
          <w:highlight w:val="none"/>
          <w:lang w:val="en-US" w:eastAsia="zh-CN"/>
        </w:rPr>
        <w:t>排班情况、接诊病人、开具处方</w:t>
      </w:r>
      <w:r>
        <w:rPr>
          <w:rFonts w:hint="eastAsia" w:ascii="华文楷体" w:hAnsi="华文楷体" w:eastAsia="华文楷体" w:cs="华文楷体"/>
          <w:sz w:val="24"/>
          <w:szCs w:val="24"/>
          <w:highlight w:val="none"/>
          <w:lang w:val="en-US" w:eastAsia="zh-CN"/>
        </w:rPr>
        <w:t>等操作；而管理员可以维护</w:t>
      </w:r>
      <w:r>
        <w:rPr>
          <w:rFonts w:hint="eastAsia" w:ascii="华文楷体" w:hAnsi="华文楷体" w:eastAsia="华文楷体" w:cs="华文楷体"/>
          <w:b/>
          <w:bCs/>
          <w:color w:val="FF0000"/>
          <w:sz w:val="24"/>
          <w:szCs w:val="24"/>
          <w:highlight w:val="none"/>
          <w:lang w:val="en-US" w:eastAsia="zh-CN"/>
        </w:rPr>
        <w:t>医院的基本信息、科室的基本信息、医生的基本信息、药品的基本信息并且能够统计不同科室的排班情况、不同医生的工作量情况、病人的治疗情况</w:t>
      </w:r>
      <w:r>
        <w:rPr>
          <w:rFonts w:hint="eastAsia" w:ascii="华文楷体" w:hAnsi="华文楷体" w:eastAsia="华文楷体" w:cs="华文楷体"/>
          <w:sz w:val="24"/>
          <w:szCs w:val="24"/>
          <w:highlight w:val="none"/>
          <w:lang w:val="en-US" w:eastAsia="zh-CN"/>
        </w:rPr>
        <w:t>等工作。</w:t>
      </w:r>
    </w:p>
    <w:p>
      <w:pPr>
        <w:bidi w:val="0"/>
        <w:ind w:firstLine="420" w:firstLine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本实验将按照数据库设计流程设计医院管理信息系统数据库E-R图和关系模式，保存所需的全部信息，并高效地对上述功能实现及应用。</w:t>
      </w:r>
    </w:p>
    <w:p>
      <w:pPr>
        <w:widowControl w:val="0"/>
        <w:numPr>
          <w:ilvl w:val="1"/>
          <w:numId w:val="1"/>
        </w:numPr>
        <w:spacing w:line="240" w:lineRule="auto"/>
        <w:jc w:val="left"/>
        <w:rPr>
          <w:rFonts w:hint="default"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t>主要业务处理流程</w:t>
      </w:r>
    </w:p>
    <w:p>
      <w:pPr>
        <w:bidi w:val="0"/>
        <w:ind w:firstLine="420" w:firstLine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医院管理信息系统的主要业务包括：</w:t>
      </w:r>
      <w:r>
        <w:rPr>
          <w:rFonts w:hint="eastAsia" w:ascii="华文楷体" w:hAnsi="华文楷体" w:eastAsia="华文楷体" w:cs="华文楷体"/>
          <w:b/>
          <w:bCs/>
          <w:color w:val="FF0000"/>
          <w:sz w:val="24"/>
          <w:szCs w:val="24"/>
          <w:lang w:val="en-US" w:eastAsia="zh-CN"/>
        </w:rPr>
        <w:t>门诊治疗、住院治疗、药品信息</w:t>
      </w:r>
      <w:r>
        <w:rPr>
          <w:rFonts w:hint="eastAsia" w:ascii="华文楷体" w:hAnsi="华文楷体" w:eastAsia="华文楷体" w:cs="华文楷体"/>
          <w:sz w:val="24"/>
          <w:szCs w:val="24"/>
          <w:lang w:val="en-US" w:eastAsia="zh-CN"/>
        </w:rPr>
        <w:t>。这三种主要业务的处理流程如</w:t>
      </w:r>
      <w:r>
        <w:rPr>
          <w:rFonts w:hint="eastAsia" w:ascii="华文楷体" w:hAnsi="华文楷体" w:eastAsia="华文楷体" w:cs="华文楷体"/>
          <w:sz w:val="24"/>
          <w:szCs w:val="24"/>
          <w:highlight w:val="yellow"/>
          <w:lang w:val="en-US" w:eastAsia="zh-CN"/>
        </w:rPr>
        <w:t>【交叉引用】</w:t>
      </w:r>
      <w:r>
        <w:rPr>
          <w:rFonts w:hint="eastAsia" w:ascii="华文楷体" w:hAnsi="华文楷体" w:eastAsia="华文楷体" w:cs="华文楷体"/>
          <w:sz w:val="24"/>
          <w:szCs w:val="24"/>
          <w:lang w:val="en-US" w:eastAsia="zh-CN"/>
        </w:rPr>
        <w:t>所示：</w:t>
      </w:r>
    </w:p>
    <w:p>
      <w:pPr>
        <w:bidi w:val="0"/>
        <w:ind w:firstLine="420" w:firstLineChars="0"/>
        <w:rPr>
          <w:rFonts w:hint="eastAsia" w:ascii="华文楷体" w:hAnsi="华文楷体" w:eastAsia="华文楷体" w:cs="华文楷体"/>
          <w:sz w:val="24"/>
          <w:szCs w:val="24"/>
          <w:lang w:val="en-US" w:eastAsia="zh-CN"/>
        </w:rPr>
      </w:pPr>
    </w:p>
    <w:p>
      <w:pPr>
        <w:widowControl w:val="0"/>
        <w:numPr>
          <w:ilvl w:val="1"/>
          <w:numId w:val="1"/>
        </w:numPr>
        <w:spacing w:line="240" w:lineRule="auto"/>
        <w:jc w:val="left"/>
        <w:rPr>
          <w:rFonts w:hint="default"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t>功能需求分析</w:t>
      </w:r>
    </w:p>
    <w:p>
      <w:pPr>
        <w:bidi w:val="0"/>
        <w:ind w:firstLine="420" w:firstLine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根据上述需求概述和业务流程，通过与医院管理信息系统用户沟通，医院管理信息系统主要功能需求分析如下：</w:t>
      </w:r>
    </w:p>
    <w:p>
      <w:pPr>
        <w:numPr>
          <w:ilvl w:val="0"/>
          <w:numId w:val="2"/>
        </w:numPr>
        <w:bidi w:val="0"/>
        <w:ind w:firstLine="420" w:firstLine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b/>
          <w:bCs/>
          <w:sz w:val="24"/>
          <w:szCs w:val="24"/>
          <w:lang w:val="en-US" w:eastAsia="zh-CN"/>
        </w:rPr>
        <w:t>用户管理。</w:t>
      </w:r>
      <w:r>
        <w:rPr>
          <w:rFonts w:hint="eastAsia" w:ascii="华文楷体" w:hAnsi="华文楷体" w:eastAsia="华文楷体" w:cs="华文楷体"/>
          <w:sz w:val="24"/>
          <w:szCs w:val="24"/>
          <w:lang w:val="en-US" w:eastAsia="zh-CN"/>
        </w:rPr>
        <w:t>提供病人的基本信息录入、管理员对医生信息的录入以及查看用户本身信息等功能。包括：</w:t>
      </w:r>
    </w:p>
    <w:p>
      <w:pPr>
        <w:widowControl w:val="0"/>
        <w:numPr>
          <w:ilvl w:val="0"/>
          <w:numId w:val="0"/>
        </w:numPr>
        <w:bidi w:val="0"/>
        <w:ind w:firstLine="420" w:firstLineChars="0"/>
        <w:jc w:val="both"/>
        <w:rPr>
          <w:rFonts w:hint="eastAsia"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病人注册信息录入、维护与查询；</w:t>
      </w:r>
    </w:p>
    <w:p>
      <w:pPr>
        <w:widowControl w:val="0"/>
        <w:numPr>
          <w:ilvl w:val="0"/>
          <w:numId w:val="0"/>
        </w:numPr>
        <w:bidi w:val="0"/>
        <w:ind w:firstLine="420" w:firstLineChars="0"/>
        <w:jc w:val="both"/>
        <w:rPr>
          <w:rFonts w:hint="eastAsia"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管理员对医生基本信息的录入、维护和查询；</w:t>
      </w:r>
    </w:p>
    <w:p>
      <w:pPr>
        <w:widowControl w:val="0"/>
        <w:numPr>
          <w:ilvl w:val="0"/>
          <w:numId w:val="0"/>
        </w:numPr>
        <w:bidi w:val="0"/>
        <w:ind w:firstLine="420" w:firstLineChars="0"/>
        <w:jc w:val="both"/>
        <w:rPr>
          <w:rFonts w:hint="eastAsia"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所有用户能够查看自身的基本信息；</w:t>
      </w:r>
    </w:p>
    <w:p>
      <w:pPr>
        <w:widowControl w:val="0"/>
        <w:numPr>
          <w:ilvl w:val="0"/>
          <w:numId w:val="0"/>
        </w:numPr>
        <w:bidi w:val="0"/>
        <w:ind w:firstLine="420" w:firstLineChars="0"/>
        <w:jc w:val="both"/>
        <w:rPr>
          <w:rFonts w:hint="default"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w:t>
      </w:r>
      <w:r>
        <w:rPr>
          <w:rFonts w:hint="eastAsia" w:ascii="华文楷体" w:hAnsi="华文楷体" w:eastAsia="华文楷体" w:cs="华文楷体"/>
          <w:b w:val="0"/>
          <w:bCs w:val="0"/>
          <w:sz w:val="24"/>
          <w:szCs w:val="24"/>
          <w:highlight w:val="yellow"/>
          <w:lang w:val="en-US" w:eastAsia="zh-CN"/>
        </w:rPr>
        <w:t>病人能够查看自己的就诊记录和费用明细；</w:t>
      </w:r>
    </w:p>
    <w:p>
      <w:pPr>
        <w:widowControl w:val="0"/>
        <w:numPr>
          <w:ilvl w:val="0"/>
          <w:numId w:val="2"/>
        </w:numPr>
        <w:bidi w:val="0"/>
        <w:ind w:left="0" w:leftChars="0" w:firstLine="420" w:firstLineChars="0"/>
        <w:jc w:val="both"/>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药品管理。</w:t>
      </w:r>
      <w:r>
        <w:rPr>
          <w:rFonts w:hint="eastAsia" w:ascii="华文楷体" w:hAnsi="华文楷体" w:eastAsia="华文楷体" w:cs="华文楷体"/>
          <w:b w:val="0"/>
          <w:bCs w:val="0"/>
          <w:sz w:val="24"/>
          <w:szCs w:val="24"/>
          <w:lang w:val="en-US" w:eastAsia="zh-CN"/>
        </w:rPr>
        <w:t>提供对药品信息的录入与维护，以及药品采购、入库、消耗等功能，包括：</w:t>
      </w:r>
    </w:p>
    <w:p>
      <w:pPr>
        <w:widowControl w:val="0"/>
        <w:numPr>
          <w:ilvl w:val="0"/>
          <w:numId w:val="0"/>
        </w:numPr>
        <w:bidi w:val="0"/>
        <w:ind w:firstLine="420" w:firstLineChars="0"/>
        <w:jc w:val="both"/>
        <w:rPr>
          <w:rFonts w:hint="default"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药品信息查询：管理员能够查询到所有药品的具体信息。</w:t>
      </w:r>
    </w:p>
    <w:p>
      <w:pPr>
        <w:widowControl w:val="0"/>
        <w:numPr>
          <w:ilvl w:val="0"/>
          <w:numId w:val="0"/>
        </w:numPr>
        <w:bidi w:val="0"/>
        <w:ind w:firstLine="420" w:firstLineChars="0"/>
        <w:jc w:val="both"/>
        <w:rPr>
          <w:rFonts w:hint="eastAsia"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药品入库管理：管理员为新增的药品办理药品入库，并增加新药品信息、更新药品库存数量；</w:t>
      </w:r>
    </w:p>
    <w:p>
      <w:pPr>
        <w:widowControl w:val="0"/>
        <w:numPr>
          <w:ilvl w:val="0"/>
          <w:numId w:val="0"/>
        </w:numPr>
        <w:bidi w:val="0"/>
        <w:ind w:firstLine="420" w:firstLineChars="0"/>
        <w:jc w:val="both"/>
        <w:rPr>
          <w:rFonts w:hint="eastAsia"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药品消耗管理：当药品被使用或被购买后进行药品消耗，管理员进行药品的库存数量更新；</w:t>
      </w:r>
    </w:p>
    <w:p>
      <w:pPr>
        <w:widowControl w:val="0"/>
        <w:numPr>
          <w:ilvl w:val="0"/>
          <w:numId w:val="2"/>
        </w:numPr>
        <w:bidi w:val="0"/>
        <w:ind w:left="0" w:leftChars="0" w:firstLine="420" w:firstLineChars="0"/>
        <w:jc w:val="both"/>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医生排班管理。</w:t>
      </w:r>
      <w:r>
        <w:rPr>
          <w:rFonts w:hint="eastAsia" w:ascii="华文楷体" w:hAnsi="华文楷体" w:eastAsia="华文楷体" w:cs="华文楷体"/>
          <w:b w:val="0"/>
          <w:bCs w:val="0"/>
          <w:sz w:val="24"/>
          <w:szCs w:val="24"/>
          <w:lang w:val="en-US" w:eastAsia="zh-CN"/>
        </w:rPr>
        <w:t>提供对医生进行排班以及统计工作量的功能，包括：</w:t>
      </w:r>
    </w:p>
    <w:p>
      <w:pPr>
        <w:widowControl w:val="0"/>
        <w:numPr>
          <w:ilvl w:val="0"/>
          <w:numId w:val="0"/>
        </w:numPr>
        <w:bidi w:val="0"/>
        <w:ind w:left="420" w:leftChars="0"/>
        <w:jc w:val="both"/>
        <w:rPr>
          <w:rFonts w:hint="default"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排班查询：医生能够查询到自己当日是否排班、排班的诊室及排班时间；</w:t>
      </w:r>
    </w:p>
    <w:p>
      <w:pPr>
        <w:widowControl w:val="0"/>
        <w:numPr>
          <w:ilvl w:val="0"/>
          <w:numId w:val="0"/>
        </w:numPr>
        <w:bidi w:val="0"/>
        <w:ind w:left="420" w:leftChars="0"/>
        <w:jc w:val="both"/>
        <w:rPr>
          <w:rFonts w:hint="default"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工作量统计：主治医生能够对医生接诊的病人数量及排班次数查看；</w:t>
      </w:r>
    </w:p>
    <w:p>
      <w:pPr>
        <w:widowControl w:val="0"/>
        <w:numPr>
          <w:ilvl w:val="0"/>
          <w:numId w:val="2"/>
        </w:numPr>
        <w:bidi w:val="0"/>
        <w:ind w:left="0" w:leftChars="0" w:firstLine="420" w:firstLineChars="0"/>
        <w:jc w:val="both"/>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挂号管理。</w:t>
      </w:r>
      <w:r>
        <w:rPr>
          <w:rFonts w:hint="eastAsia" w:ascii="华文楷体" w:hAnsi="华文楷体" w:eastAsia="华文楷体" w:cs="华文楷体"/>
          <w:b w:val="0"/>
          <w:bCs w:val="0"/>
          <w:sz w:val="24"/>
          <w:szCs w:val="24"/>
          <w:lang w:val="en-US" w:eastAsia="zh-CN"/>
        </w:rPr>
        <w:t>能够提供挂号信息录入、查询的功能，包括：</w:t>
      </w:r>
    </w:p>
    <w:p>
      <w:pPr>
        <w:widowControl w:val="0"/>
        <w:numPr>
          <w:ilvl w:val="0"/>
          <w:numId w:val="0"/>
        </w:numPr>
        <w:bidi w:val="0"/>
        <w:ind w:firstLine="420" w:firstLineChars="0"/>
        <w:jc w:val="both"/>
        <w:rPr>
          <w:rFonts w:hint="default"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挂号信息录入：病人在进行挂号后，系统将挂号信息进行录入；</w:t>
      </w:r>
    </w:p>
    <w:p>
      <w:pPr>
        <w:widowControl w:val="0"/>
        <w:numPr>
          <w:ilvl w:val="0"/>
          <w:numId w:val="0"/>
        </w:numPr>
        <w:bidi w:val="0"/>
        <w:ind w:firstLine="420" w:firstLineChars="0"/>
        <w:jc w:val="both"/>
        <w:rPr>
          <w:rFonts w:hint="eastAsia"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挂号信息查询：医生能够对病人的挂号信息进行查询；</w:t>
      </w:r>
    </w:p>
    <w:p>
      <w:pPr>
        <w:widowControl w:val="0"/>
        <w:numPr>
          <w:ilvl w:val="0"/>
          <w:numId w:val="2"/>
        </w:numPr>
        <w:bidi w:val="0"/>
        <w:ind w:left="0" w:leftChars="0" w:firstLine="420" w:firstLineChars="0"/>
        <w:jc w:val="both"/>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诊疗管理。</w:t>
      </w:r>
      <w:r>
        <w:rPr>
          <w:rFonts w:hint="eastAsia" w:ascii="华文楷体" w:hAnsi="华文楷体" w:eastAsia="华文楷体" w:cs="华文楷体"/>
          <w:b w:val="0"/>
          <w:bCs w:val="0"/>
          <w:sz w:val="24"/>
          <w:szCs w:val="24"/>
          <w:lang w:val="en-US" w:eastAsia="zh-CN"/>
        </w:rPr>
        <w:t>提供病人就诊、医生接诊、开具处方以及查看病人治疗情况的功能。包括：</w:t>
      </w:r>
    </w:p>
    <w:p>
      <w:pPr>
        <w:widowControl w:val="0"/>
        <w:numPr>
          <w:numId w:val="0"/>
        </w:numPr>
        <w:bidi w:val="0"/>
        <w:ind w:firstLine="420" w:firstLineChars="0"/>
        <w:jc w:val="both"/>
        <w:rPr>
          <w:rFonts w:hint="default"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病人就诊：病人根据挂号单上的信息到特定的诊室由指定医生接诊；</w:t>
      </w:r>
    </w:p>
    <w:p>
      <w:pPr>
        <w:widowControl w:val="0"/>
        <w:numPr>
          <w:numId w:val="0"/>
        </w:numPr>
        <w:bidi w:val="0"/>
        <w:ind w:firstLine="420" w:firstLineChars="0"/>
        <w:jc w:val="both"/>
        <w:rPr>
          <w:rFonts w:hint="eastAsia"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医生接诊：医生能够根据病人的挂号时间顺序对病人进行接诊；</w:t>
      </w:r>
    </w:p>
    <w:p>
      <w:pPr>
        <w:widowControl w:val="0"/>
        <w:numPr>
          <w:numId w:val="0"/>
        </w:numPr>
        <w:bidi w:val="0"/>
        <w:ind w:firstLine="420" w:firstLineChars="0"/>
        <w:jc w:val="both"/>
        <w:rPr>
          <w:rFonts w:hint="eastAsia"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开具处方：医生能够根据对接诊的门诊病人或住院的病人开具处方；</w:t>
      </w:r>
    </w:p>
    <w:p>
      <w:pPr>
        <w:widowControl w:val="0"/>
        <w:numPr>
          <w:numId w:val="0"/>
        </w:numPr>
        <w:bidi w:val="0"/>
        <w:ind w:firstLine="420" w:firstLineChars="0"/>
        <w:jc w:val="both"/>
        <w:rPr>
          <w:rFonts w:hint="default"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病人治疗情况查询：医生能够对住院病人的住院记录进行查询，以得到病人的治疗情况；</w:t>
      </w:r>
    </w:p>
    <w:p>
      <w:pPr>
        <w:widowControl w:val="0"/>
        <w:numPr>
          <w:ilvl w:val="0"/>
          <w:numId w:val="2"/>
        </w:numPr>
        <w:bidi w:val="0"/>
        <w:ind w:left="0" w:leftChars="0" w:firstLine="420" w:firstLineChars="0"/>
        <w:jc w:val="both"/>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科室信息管理。</w:t>
      </w:r>
      <w:r>
        <w:rPr>
          <w:rFonts w:hint="eastAsia" w:ascii="华文楷体" w:hAnsi="华文楷体" w:eastAsia="华文楷体" w:cs="华文楷体"/>
          <w:b w:val="0"/>
          <w:bCs w:val="0"/>
          <w:sz w:val="24"/>
          <w:szCs w:val="24"/>
          <w:lang w:val="en-US" w:eastAsia="zh-CN"/>
        </w:rPr>
        <w:t>主要提供对科室信息的录入、维护和查询以及统计科室排班情况的功能。包括：</w:t>
      </w:r>
    </w:p>
    <w:p>
      <w:pPr>
        <w:widowControl w:val="0"/>
        <w:numPr>
          <w:numId w:val="0"/>
        </w:numPr>
        <w:bidi w:val="0"/>
        <w:ind w:firstLine="420" w:firstLineChars="0"/>
        <w:jc w:val="both"/>
        <w:rPr>
          <w:rFonts w:hint="eastAsia"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管理员能够对科室信息进行录入、查询和维护；</w:t>
      </w:r>
    </w:p>
    <w:p>
      <w:pPr>
        <w:widowControl w:val="0"/>
        <w:numPr>
          <w:numId w:val="0"/>
        </w:numPr>
        <w:bidi w:val="0"/>
        <w:ind w:firstLine="420" w:firstLineChars="0"/>
        <w:jc w:val="both"/>
        <w:rPr>
          <w:rFonts w:hint="default"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主治医生能够查询不同科室的排班情况；</w:t>
      </w:r>
    </w:p>
    <w:p>
      <w:pPr>
        <w:widowControl w:val="0"/>
        <w:numPr>
          <w:ilvl w:val="0"/>
          <w:numId w:val="2"/>
        </w:numPr>
        <w:bidi w:val="0"/>
        <w:ind w:left="0" w:leftChars="0" w:firstLine="420" w:firstLineChars="0"/>
        <w:jc w:val="both"/>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缴费管理。</w:t>
      </w:r>
      <w:r>
        <w:rPr>
          <w:rFonts w:hint="eastAsia" w:ascii="华文楷体" w:hAnsi="华文楷体" w:eastAsia="华文楷体" w:cs="华文楷体"/>
          <w:b w:val="0"/>
          <w:bCs w:val="0"/>
          <w:sz w:val="24"/>
          <w:szCs w:val="24"/>
          <w:lang w:val="en-US" w:eastAsia="zh-CN"/>
        </w:rPr>
        <w:t>提供挂号缴费、处方缴费以及记录就诊和费用的功能。包括：</w:t>
      </w:r>
    </w:p>
    <w:p>
      <w:pPr>
        <w:widowControl w:val="0"/>
        <w:numPr>
          <w:ilvl w:val="0"/>
          <w:numId w:val="0"/>
        </w:numPr>
        <w:bidi w:val="0"/>
        <w:ind w:firstLine="420" w:firstLineChars="0"/>
        <w:jc w:val="both"/>
        <w:rPr>
          <w:rFonts w:hint="eastAsia"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挂号缴费：病人可以根据挂号单，进行挂号诊疗的缴费；</w:t>
      </w:r>
    </w:p>
    <w:p>
      <w:pPr>
        <w:widowControl w:val="0"/>
        <w:numPr>
          <w:ilvl w:val="0"/>
          <w:numId w:val="0"/>
        </w:numPr>
        <w:bidi w:val="0"/>
        <w:ind w:firstLine="420" w:firstLineChars="0"/>
        <w:jc w:val="both"/>
        <w:rPr>
          <w:rFonts w:hint="eastAsia"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处方缴费：病人可以根据医生开具的处方单，进行处方缴费；</w:t>
      </w:r>
    </w:p>
    <w:p>
      <w:pPr>
        <w:widowControl w:val="0"/>
        <w:numPr>
          <w:ilvl w:val="0"/>
          <w:numId w:val="0"/>
        </w:numPr>
        <w:bidi w:val="0"/>
        <w:ind w:firstLine="420" w:firstLineChars="0"/>
        <w:jc w:val="both"/>
        <w:rPr>
          <w:rFonts w:hint="default" w:ascii="华文楷体" w:hAnsi="华文楷体" w:eastAsia="华文楷体" w:cs="华文楷体"/>
          <w:b w:val="0"/>
          <w:bCs w:val="0"/>
          <w:sz w:val="24"/>
          <w:szCs w:val="24"/>
          <w:lang w:val="en-US" w:eastAsia="zh-CN"/>
        </w:rPr>
      </w:pPr>
      <w:r>
        <w:rPr>
          <w:rFonts w:hint="eastAsia" w:ascii="微软雅黑" w:hAnsi="微软雅黑" w:eastAsia="微软雅黑" w:cs="微软雅黑"/>
          <w:b w:val="0"/>
          <w:bCs w:val="0"/>
          <w:sz w:val="24"/>
          <w:szCs w:val="24"/>
          <w:lang w:val="en-US" w:eastAsia="zh-CN"/>
        </w:rPr>
        <w:t>●</w:t>
      </w:r>
      <w:r>
        <w:rPr>
          <w:rFonts w:hint="eastAsia" w:ascii="华文楷体" w:hAnsi="华文楷体" w:eastAsia="华文楷体" w:cs="华文楷体"/>
          <w:b w:val="0"/>
          <w:bCs w:val="0"/>
          <w:sz w:val="24"/>
          <w:szCs w:val="24"/>
          <w:lang w:val="en-US" w:eastAsia="zh-CN"/>
        </w:rPr>
        <w:t xml:space="preserve"> 系统根据病人的挂号和处方所缴费用，记录本次就诊的所有费用；</w:t>
      </w:r>
    </w:p>
    <w:p>
      <w:pPr>
        <w:widowControl w:val="0"/>
        <w:numPr>
          <w:ilvl w:val="0"/>
          <w:numId w:val="0"/>
        </w:numPr>
        <w:bidi w:val="0"/>
        <w:ind w:firstLine="420" w:firstLineChars="0"/>
        <w:jc w:val="both"/>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医院管理信息系统主要功能模块如下</w:t>
      </w:r>
      <w:r>
        <w:rPr>
          <w:rFonts w:hint="eastAsia" w:ascii="华文楷体" w:hAnsi="华文楷体" w:eastAsia="华文楷体" w:cs="华文楷体"/>
          <w:b w:val="0"/>
          <w:bCs w:val="0"/>
          <w:sz w:val="24"/>
          <w:szCs w:val="24"/>
          <w:lang w:val="en-US" w:eastAsia="zh-CN"/>
        </w:rPr>
        <w:fldChar w:fldCharType="begin"/>
      </w:r>
      <w:r>
        <w:rPr>
          <w:rFonts w:hint="eastAsia" w:ascii="华文楷体" w:hAnsi="华文楷体" w:eastAsia="华文楷体" w:cs="华文楷体"/>
          <w:b w:val="0"/>
          <w:bCs w:val="0"/>
          <w:sz w:val="24"/>
          <w:szCs w:val="24"/>
          <w:lang w:val="en-US" w:eastAsia="zh-CN"/>
        </w:rPr>
        <w:instrText xml:space="preserve"> REF _Ref20867 \h </w:instrText>
      </w:r>
      <w:r>
        <w:rPr>
          <w:rFonts w:hint="eastAsia" w:ascii="华文楷体" w:hAnsi="华文楷体" w:eastAsia="华文楷体" w:cs="华文楷体"/>
          <w:b w:val="0"/>
          <w:bCs w:val="0"/>
          <w:sz w:val="24"/>
          <w:szCs w:val="24"/>
          <w:lang w:val="en-US" w:eastAsia="zh-CN"/>
        </w:rPr>
        <w:fldChar w:fldCharType="separate"/>
      </w:r>
      <w:r>
        <w:rPr>
          <w:rFonts w:hint="eastAsia" w:ascii="华文楷体" w:hAnsi="华文楷体" w:eastAsia="华文楷体" w:cs="华文楷体"/>
          <w:b w:val="0"/>
          <w:bCs w:val="0"/>
          <w:sz w:val="24"/>
          <w:szCs w:val="24"/>
          <w:lang w:val="en-US" w:eastAsia="zh-CN"/>
        </w:rPr>
        <w:t>图 1</w:t>
      </w:r>
      <w:r>
        <w:rPr>
          <w:rFonts w:hint="eastAsia" w:ascii="华文楷体" w:hAnsi="华文楷体" w:eastAsia="华文楷体" w:cs="华文楷体"/>
          <w:b w:val="0"/>
          <w:bCs w:val="0"/>
          <w:sz w:val="24"/>
          <w:szCs w:val="24"/>
          <w:lang w:val="en-US" w:eastAsia="zh-CN"/>
        </w:rPr>
        <w:fldChar w:fldCharType="end"/>
      </w:r>
      <w:r>
        <w:rPr>
          <w:rFonts w:hint="eastAsia" w:ascii="华文楷体" w:hAnsi="华文楷体" w:eastAsia="华文楷体" w:cs="华文楷体"/>
          <w:b w:val="0"/>
          <w:bCs w:val="0"/>
          <w:sz w:val="24"/>
          <w:szCs w:val="24"/>
          <w:lang w:val="en-US" w:eastAsia="zh-CN"/>
        </w:rPr>
        <w:t>所示：</w:t>
      </w:r>
    </w:p>
    <w:p>
      <w:pPr>
        <w:widowControl w:val="0"/>
        <w:numPr>
          <w:ilvl w:val="0"/>
          <w:numId w:val="0"/>
        </w:numPr>
        <w:bidi w:val="0"/>
        <w:ind w:left="0" w:leftChars="0" w:firstLine="0" w:firstLineChars="0"/>
        <w:jc w:val="center"/>
        <w:rPr>
          <w:rFonts w:hint="default" w:ascii="华文楷体" w:hAnsi="华文楷体" w:eastAsia="华文楷体" w:cs="华文楷体"/>
          <w:b w:val="0"/>
          <w:bCs w:val="0"/>
          <w:sz w:val="24"/>
          <w:szCs w:val="24"/>
          <w:lang w:val="en-US" w:eastAsia="zh-CN"/>
        </w:rPr>
      </w:pPr>
      <w:r>
        <w:rPr>
          <w:rFonts w:hint="default" w:ascii="华文楷体" w:hAnsi="华文楷体" w:eastAsia="华文楷体" w:cs="华文楷体"/>
          <w:b w:val="0"/>
          <w:bCs w:val="0"/>
          <w:sz w:val="24"/>
          <w:szCs w:val="24"/>
          <w:lang w:val="en-US" w:eastAsia="zh-CN"/>
        </w:rPr>
        <w:object>
          <v:shape id="_x0000_i1027" o:spt="75" type="#_x0000_t75" style="height:197pt;width:367pt;" o:ole="t" filled="f" o:preferrelative="t" stroked="f" coordsize="21600,21600">
            <v:path/>
            <v:fill on="f" focussize="0,0"/>
            <v:stroke on="f"/>
            <v:imagedata r:id="rId5" o:title=""/>
            <o:lock v:ext="edit" aspectratio="f"/>
            <w10:wrap type="none"/>
            <w10:anchorlock/>
          </v:shape>
          <o:OLEObject Type="Embed" ProgID="Visio.Drawing.15" ShapeID="_x0000_i1027" DrawAspect="Content" ObjectID="_1468075725" r:id="rId4">
            <o:LockedField>false</o:LockedField>
          </o:OLEObject>
        </w:object>
      </w:r>
    </w:p>
    <w:p>
      <w:pPr>
        <w:pStyle w:val="2"/>
        <w:widowControl w:val="0"/>
        <w:numPr>
          <w:ilvl w:val="0"/>
          <w:numId w:val="0"/>
        </w:numPr>
        <w:bidi w:val="0"/>
        <w:ind w:firstLine="420" w:firstLineChars="0"/>
        <w:jc w:val="center"/>
        <w:rPr>
          <w:rFonts w:hint="eastAsia" w:ascii="华文楷体" w:hAnsi="华文楷体" w:eastAsia="华文楷体" w:cs="华文楷体"/>
          <w:b/>
          <w:bCs/>
          <w:kern w:val="2"/>
          <w:sz w:val="24"/>
          <w:szCs w:val="24"/>
          <w:lang w:val="en-US" w:eastAsia="zh-CN" w:bidi="ar-SA"/>
        </w:rPr>
      </w:pPr>
      <w:bookmarkStart w:id="0" w:name="_Ref20867"/>
      <w:r>
        <w:rPr>
          <w:rFonts w:hint="eastAsia" w:ascii="华文楷体" w:hAnsi="华文楷体" w:eastAsia="华文楷体" w:cs="华文楷体"/>
          <w:b/>
          <w:bCs/>
          <w:kern w:val="2"/>
          <w:sz w:val="24"/>
          <w:szCs w:val="24"/>
          <w:lang w:val="en-US" w:eastAsia="zh-CN" w:bidi="ar-SA"/>
        </w:rPr>
        <w:t xml:space="preserve">图 </w:t>
      </w:r>
      <w:r>
        <w:rPr>
          <w:rFonts w:hint="eastAsia" w:ascii="华文楷体" w:hAnsi="华文楷体" w:eastAsia="华文楷体" w:cs="华文楷体"/>
          <w:b/>
          <w:bCs/>
          <w:kern w:val="2"/>
          <w:sz w:val="24"/>
          <w:szCs w:val="24"/>
          <w:lang w:val="en-US" w:eastAsia="zh-CN" w:bidi="ar-SA"/>
        </w:rPr>
        <w:fldChar w:fldCharType="begin"/>
      </w:r>
      <w:r>
        <w:rPr>
          <w:rFonts w:hint="eastAsia" w:ascii="华文楷体" w:hAnsi="华文楷体" w:eastAsia="华文楷体" w:cs="华文楷体"/>
          <w:b/>
          <w:bCs/>
          <w:kern w:val="2"/>
          <w:sz w:val="24"/>
          <w:szCs w:val="24"/>
          <w:lang w:val="en-US" w:eastAsia="zh-CN" w:bidi="ar-SA"/>
        </w:rPr>
        <w:instrText xml:space="preserve"> SEQ 图 \* ARABIC </w:instrText>
      </w:r>
      <w:r>
        <w:rPr>
          <w:rFonts w:hint="eastAsia" w:ascii="华文楷体" w:hAnsi="华文楷体" w:eastAsia="华文楷体" w:cs="华文楷体"/>
          <w:b/>
          <w:bCs/>
          <w:kern w:val="2"/>
          <w:sz w:val="24"/>
          <w:szCs w:val="24"/>
          <w:lang w:val="en-US" w:eastAsia="zh-CN" w:bidi="ar-SA"/>
        </w:rPr>
        <w:fldChar w:fldCharType="separate"/>
      </w:r>
      <w:r>
        <w:rPr>
          <w:rFonts w:hint="eastAsia" w:ascii="华文楷体" w:hAnsi="华文楷体" w:eastAsia="华文楷体" w:cs="华文楷体"/>
          <w:b/>
          <w:bCs/>
          <w:kern w:val="2"/>
          <w:sz w:val="24"/>
          <w:szCs w:val="24"/>
          <w:lang w:val="en-US" w:eastAsia="zh-CN" w:bidi="ar-SA"/>
        </w:rPr>
        <w:t>1</w:t>
      </w:r>
      <w:r>
        <w:rPr>
          <w:rFonts w:hint="eastAsia" w:ascii="华文楷体" w:hAnsi="华文楷体" w:eastAsia="华文楷体" w:cs="华文楷体"/>
          <w:b/>
          <w:bCs/>
          <w:kern w:val="2"/>
          <w:sz w:val="24"/>
          <w:szCs w:val="24"/>
          <w:lang w:val="en-US" w:eastAsia="zh-CN" w:bidi="ar-SA"/>
        </w:rPr>
        <w:fldChar w:fldCharType="end"/>
      </w:r>
      <w:bookmarkEnd w:id="0"/>
      <w:r>
        <w:rPr>
          <w:rFonts w:hint="eastAsia" w:ascii="华文楷体" w:hAnsi="华文楷体" w:eastAsia="华文楷体" w:cs="华文楷体"/>
          <w:b/>
          <w:bCs/>
          <w:kern w:val="2"/>
          <w:sz w:val="24"/>
          <w:szCs w:val="24"/>
          <w:lang w:val="en-US" w:eastAsia="zh-CN" w:bidi="ar-SA"/>
        </w:rPr>
        <w:t xml:space="preserve"> 医院管理信息系统功能模块</w:t>
      </w:r>
    </w:p>
    <w:p>
      <w:pPr>
        <w:widowControl w:val="0"/>
        <w:numPr>
          <w:ilvl w:val="0"/>
          <w:numId w:val="0"/>
        </w:numPr>
        <w:bidi w:val="0"/>
        <w:ind w:firstLine="420" w:firstLineChars="0"/>
        <w:jc w:val="center"/>
        <w:rPr>
          <w:rFonts w:hint="default" w:ascii="华文楷体" w:hAnsi="华文楷体" w:eastAsia="华文楷体" w:cs="华文楷体"/>
          <w:b w:val="0"/>
          <w:bCs w:val="0"/>
          <w:sz w:val="24"/>
          <w:szCs w:val="24"/>
          <w:lang w:val="en-US" w:eastAsia="zh-CN"/>
        </w:rPr>
      </w:pPr>
    </w:p>
    <w:p>
      <w:pPr>
        <w:widowControl w:val="0"/>
        <w:numPr>
          <w:ilvl w:val="1"/>
          <w:numId w:val="1"/>
        </w:numPr>
        <w:spacing w:line="240" w:lineRule="auto"/>
        <w:jc w:val="left"/>
        <w:rPr>
          <w:rFonts w:hint="default"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t>数据需求分析</w:t>
      </w:r>
    </w:p>
    <w:p>
      <w:pPr>
        <w:widowControl w:val="0"/>
        <w:numPr>
          <w:ilvl w:val="0"/>
          <w:numId w:val="0"/>
        </w:numPr>
        <w:spacing w:line="240" w:lineRule="auto"/>
        <w:ind w:firstLine="420" w:firstLineChars="0"/>
        <w:jc w:val="left"/>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根据功能需求分析的结果，医院管理信息系统的数据需求分析如下：</w:t>
      </w:r>
    </w:p>
    <w:p>
      <w:pPr>
        <w:widowControl w:val="0"/>
        <w:numPr>
          <w:ilvl w:val="0"/>
          <w:numId w:val="3"/>
        </w:numPr>
        <w:spacing w:line="240" w:lineRule="auto"/>
        <w:ind w:firstLine="420" w:firstLineChars="0"/>
        <w:jc w:val="left"/>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病人</w:t>
      </w:r>
      <w:r>
        <w:rPr>
          <w:rFonts w:hint="eastAsia" w:ascii="华文楷体" w:hAnsi="华文楷体" w:eastAsia="华文楷体" w:cs="华文楷体"/>
          <w:b w:val="0"/>
          <w:bCs w:val="0"/>
          <w:sz w:val="24"/>
          <w:szCs w:val="24"/>
          <w:lang w:val="en-US" w:eastAsia="zh-CN"/>
        </w:rPr>
        <w:t>信息：包括病案号、密码、姓名、性别、电话号码、地址等信息。当病人的所有信息填写正确后提示病人注册成功，并且返回病人的病案号（唯一标识）和密码等信息。</w:t>
      </w:r>
    </w:p>
    <w:p>
      <w:pPr>
        <w:widowControl w:val="0"/>
        <w:numPr>
          <w:ilvl w:val="0"/>
          <w:numId w:val="3"/>
        </w:numPr>
        <w:spacing w:line="240" w:lineRule="auto"/>
        <w:ind w:firstLine="420" w:firstLineChars="0"/>
        <w:jc w:val="left"/>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医生</w:t>
      </w:r>
      <w:r>
        <w:rPr>
          <w:rFonts w:hint="eastAsia" w:ascii="华文楷体" w:hAnsi="华文楷体" w:eastAsia="华文楷体" w:cs="华文楷体"/>
          <w:b w:val="0"/>
          <w:bCs w:val="0"/>
          <w:sz w:val="24"/>
          <w:szCs w:val="24"/>
          <w:lang w:val="en-US" w:eastAsia="zh-CN"/>
        </w:rPr>
        <w:t>信息：包括工号、登陆密码、姓名、性别、职称、电话号码、科室号等信息。系统检查医生填写的工号和登陆密码正确后能够进行登录。医生的工号为医生的唯一标识。医生的职称记录了医生是否为主治医生，主治医生能够统计科室和其他医生的总体情况。</w:t>
      </w:r>
    </w:p>
    <w:p>
      <w:pPr>
        <w:widowControl w:val="0"/>
        <w:numPr>
          <w:ilvl w:val="0"/>
          <w:numId w:val="3"/>
        </w:numPr>
        <w:spacing w:line="240" w:lineRule="auto"/>
        <w:ind w:firstLine="420" w:firstLineChars="0"/>
        <w:jc w:val="left"/>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管理员</w:t>
      </w:r>
      <w:r>
        <w:rPr>
          <w:rFonts w:hint="eastAsia" w:ascii="华文楷体" w:hAnsi="华文楷体" w:eastAsia="华文楷体" w:cs="华文楷体"/>
          <w:b w:val="0"/>
          <w:bCs w:val="0"/>
          <w:sz w:val="24"/>
          <w:szCs w:val="24"/>
          <w:lang w:val="en-US" w:eastAsia="zh-CN"/>
        </w:rPr>
        <w:t>信息：包括工号、登陆密码、姓名、性别、电话号码等信息。系统检查管理员填写的工号和登陆密码正确后能够进行登录。管理员的工号为管理员的唯一标识。</w:t>
      </w:r>
    </w:p>
    <w:p>
      <w:pPr>
        <w:widowControl w:val="0"/>
        <w:numPr>
          <w:ilvl w:val="0"/>
          <w:numId w:val="3"/>
        </w:numPr>
        <w:spacing w:line="240" w:lineRule="auto"/>
        <w:ind w:firstLine="420" w:firstLineChars="0"/>
        <w:jc w:val="left"/>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挂号单</w:t>
      </w:r>
      <w:r>
        <w:rPr>
          <w:rFonts w:hint="eastAsia" w:ascii="华文楷体" w:hAnsi="华文楷体" w:eastAsia="华文楷体" w:cs="华文楷体"/>
          <w:b w:val="0"/>
          <w:bCs w:val="0"/>
          <w:sz w:val="24"/>
          <w:szCs w:val="24"/>
          <w:lang w:val="en-US" w:eastAsia="zh-CN"/>
        </w:rPr>
        <w:t>：包括就诊单号、挂号时间、</w:t>
      </w:r>
      <w:r>
        <w:rPr>
          <w:rFonts w:hint="eastAsia" w:ascii="华文楷体" w:hAnsi="华文楷体" w:eastAsia="华文楷体" w:cs="华文楷体"/>
          <w:b/>
          <w:bCs/>
          <w:sz w:val="24"/>
          <w:szCs w:val="24"/>
          <w:lang w:val="en-US" w:eastAsia="zh-CN"/>
        </w:rPr>
        <w:t>值班安排</w:t>
      </w:r>
      <w:r>
        <w:rPr>
          <w:rFonts w:hint="eastAsia" w:ascii="华文楷体" w:hAnsi="华文楷体" w:eastAsia="华文楷体" w:cs="华文楷体"/>
          <w:b w:val="0"/>
          <w:bCs w:val="0"/>
          <w:sz w:val="24"/>
          <w:szCs w:val="24"/>
          <w:lang w:val="en-US" w:eastAsia="zh-CN"/>
        </w:rPr>
        <w:t>（包括医生工号、诊室号、值班时间）等信息。就诊单号为挂号单的唯一标识，由系统按时间顺序生成。</w:t>
      </w:r>
    </w:p>
    <w:p>
      <w:pPr>
        <w:widowControl w:val="0"/>
        <w:numPr>
          <w:ilvl w:val="0"/>
          <w:numId w:val="3"/>
        </w:numPr>
        <w:spacing w:line="240" w:lineRule="auto"/>
        <w:ind w:firstLine="420" w:firstLineChars="0"/>
        <w:jc w:val="left"/>
        <w:rPr>
          <w:rFonts w:hint="default" w:ascii="华文楷体" w:hAnsi="华文楷体" w:eastAsia="华文楷体" w:cs="华文楷体"/>
          <w:b/>
          <w:bCs/>
          <w:sz w:val="24"/>
          <w:szCs w:val="24"/>
          <w:lang w:val="en-US" w:eastAsia="zh-CN"/>
        </w:rPr>
      </w:pPr>
      <w:r>
        <w:rPr>
          <w:rFonts w:hint="eastAsia" w:ascii="华文楷体" w:hAnsi="华文楷体" w:eastAsia="华文楷体" w:cs="华文楷体"/>
          <w:b/>
          <w:bCs/>
          <w:sz w:val="24"/>
          <w:szCs w:val="24"/>
          <w:lang w:val="en-US" w:eastAsia="zh-CN"/>
        </w:rPr>
        <w:t>处方</w:t>
      </w:r>
      <w:r>
        <w:rPr>
          <w:rFonts w:hint="eastAsia" w:ascii="华文楷体" w:hAnsi="华文楷体" w:eastAsia="华文楷体" w:cs="华文楷体"/>
          <w:b w:val="0"/>
          <w:bCs w:val="0"/>
          <w:sz w:val="24"/>
          <w:szCs w:val="24"/>
          <w:lang w:val="en-US" w:eastAsia="zh-CN"/>
        </w:rPr>
        <w:t>：包括处方单号、症状描述、诊疗费、</w:t>
      </w:r>
      <w:r>
        <w:rPr>
          <w:rFonts w:hint="eastAsia" w:ascii="华文楷体" w:hAnsi="华文楷体" w:eastAsia="华文楷体" w:cs="华文楷体"/>
          <w:b/>
          <w:bCs/>
          <w:sz w:val="24"/>
          <w:szCs w:val="24"/>
          <w:lang w:val="en-US" w:eastAsia="zh-CN"/>
        </w:rPr>
        <w:t>用药清单</w:t>
      </w:r>
      <w:r>
        <w:rPr>
          <w:rFonts w:hint="eastAsia" w:ascii="华文楷体" w:hAnsi="华文楷体" w:eastAsia="华文楷体" w:cs="华文楷体"/>
          <w:b w:val="0"/>
          <w:bCs w:val="0"/>
          <w:sz w:val="24"/>
          <w:szCs w:val="24"/>
          <w:lang w:val="en-US" w:eastAsia="zh-CN"/>
        </w:rPr>
        <w:t>（包括清单号、药品号、药品名称、药品数量）等信息。处方单号为处方单的唯一标识。</w:t>
      </w:r>
    </w:p>
    <w:p>
      <w:pPr>
        <w:widowControl w:val="0"/>
        <w:numPr>
          <w:ilvl w:val="0"/>
          <w:numId w:val="3"/>
        </w:numPr>
        <w:spacing w:line="240" w:lineRule="auto"/>
        <w:ind w:firstLine="420" w:firstLineChars="0"/>
        <w:jc w:val="left"/>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药品</w:t>
      </w:r>
      <w:r>
        <w:rPr>
          <w:rFonts w:hint="eastAsia" w:ascii="华文楷体" w:hAnsi="华文楷体" w:eastAsia="华文楷体" w:cs="华文楷体"/>
          <w:b w:val="0"/>
          <w:bCs w:val="0"/>
          <w:sz w:val="24"/>
          <w:szCs w:val="24"/>
          <w:lang w:val="en-US" w:eastAsia="zh-CN"/>
        </w:rPr>
        <w:t>：包括药品编号、数量、用法等信息。药品编号为药品的唯一标识。</w:t>
      </w:r>
    </w:p>
    <w:p>
      <w:pPr>
        <w:widowControl w:val="0"/>
        <w:numPr>
          <w:ilvl w:val="0"/>
          <w:numId w:val="3"/>
        </w:numPr>
        <w:spacing w:line="240" w:lineRule="auto"/>
        <w:ind w:firstLine="420" w:firstLineChars="0"/>
        <w:jc w:val="left"/>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诊室</w:t>
      </w:r>
      <w:r>
        <w:rPr>
          <w:rFonts w:hint="eastAsia" w:ascii="华文楷体" w:hAnsi="华文楷体" w:eastAsia="华文楷体" w:cs="华文楷体"/>
          <w:b w:val="0"/>
          <w:bCs w:val="0"/>
          <w:sz w:val="24"/>
          <w:szCs w:val="24"/>
          <w:lang w:val="en-US" w:eastAsia="zh-CN"/>
        </w:rPr>
        <w:t>：包括诊室号、诊室名称、诊室电话等信息。诊室编号为诊室的唯一标识。</w:t>
      </w:r>
    </w:p>
    <w:p>
      <w:pPr>
        <w:widowControl w:val="0"/>
        <w:numPr>
          <w:ilvl w:val="0"/>
          <w:numId w:val="3"/>
        </w:numPr>
        <w:spacing w:line="240" w:lineRule="auto"/>
        <w:ind w:firstLine="420" w:firstLineChars="0"/>
        <w:jc w:val="left"/>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科室</w:t>
      </w:r>
      <w:r>
        <w:rPr>
          <w:rFonts w:hint="eastAsia" w:ascii="华文楷体" w:hAnsi="华文楷体" w:eastAsia="华文楷体" w:cs="华文楷体"/>
          <w:b w:val="0"/>
          <w:bCs w:val="0"/>
          <w:sz w:val="24"/>
          <w:szCs w:val="24"/>
          <w:lang w:val="en-US" w:eastAsia="zh-CN"/>
        </w:rPr>
        <w:t>：包括科室号、科室名称、科室电话等信息。科室号为科室的唯一标识。</w:t>
      </w:r>
    </w:p>
    <w:p>
      <w:pPr>
        <w:widowControl w:val="0"/>
        <w:numPr>
          <w:ilvl w:val="0"/>
          <w:numId w:val="3"/>
        </w:numPr>
        <w:spacing w:line="240" w:lineRule="auto"/>
        <w:ind w:firstLine="420" w:firstLineChars="0"/>
        <w:jc w:val="left"/>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住院档案</w:t>
      </w:r>
      <w:r>
        <w:rPr>
          <w:rFonts w:hint="eastAsia" w:ascii="华文楷体" w:hAnsi="华文楷体" w:eastAsia="华文楷体" w:cs="华文楷体"/>
          <w:b w:val="0"/>
          <w:bCs w:val="0"/>
          <w:sz w:val="24"/>
          <w:szCs w:val="24"/>
          <w:lang w:val="en-US" w:eastAsia="zh-CN"/>
        </w:rPr>
        <w:t>：包含档案号、病案号、入院时间、出院时间等信息，档案号为住院档案的唯一标识。</w:t>
      </w:r>
    </w:p>
    <w:p>
      <w:pPr>
        <w:widowControl w:val="0"/>
        <w:numPr>
          <w:ilvl w:val="0"/>
          <w:numId w:val="3"/>
        </w:numPr>
        <w:spacing w:line="240" w:lineRule="auto"/>
        <w:ind w:firstLine="420" w:firstLineChars="0"/>
        <w:jc w:val="left"/>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住院记录</w:t>
      </w:r>
      <w:r>
        <w:rPr>
          <w:rFonts w:hint="eastAsia" w:ascii="华文楷体" w:hAnsi="华文楷体" w:eastAsia="华文楷体" w:cs="华文楷体"/>
          <w:b w:val="0"/>
          <w:bCs w:val="0"/>
          <w:sz w:val="24"/>
          <w:szCs w:val="24"/>
          <w:lang w:val="en-US" w:eastAsia="zh-CN"/>
        </w:rPr>
        <w:t>：它是依赖于住院档案的弱实体集，需存储记录号、病人情况、治疗方案等信息，记录号为部分码。</w:t>
      </w:r>
    </w:p>
    <w:p>
      <w:pPr>
        <w:widowControl w:val="0"/>
        <w:numPr>
          <w:ilvl w:val="0"/>
          <w:numId w:val="3"/>
        </w:numPr>
        <w:spacing w:line="240" w:lineRule="auto"/>
        <w:ind w:firstLine="420" w:firstLineChars="0"/>
        <w:jc w:val="left"/>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病房</w:t>
      </w:r>
      <w:r>
        <w:rPr>
          <w:rFonts w:hint="eastAsia" w:ascii="华文楷体" w:hAnsi="华文楷体" w:eastAsia="华文楷体" w:cs="华文楷体"/>
          <w:b w:val="0"/>
          <w:bCs w:val="0"/>
          <w:sz w:val="24"/>
          <w:szCs w:val="24"/>
          <w:lang w:val="en-US" w:eastAsia="zh-CN"/>
        </w:rPr>
        <w:t>：包含病房编号、地点、所属科室以及收费标准等信息，其中，病房编号为病房的唯一标识。</w:t>
      </w:r>
    </w:p>
    <w:p>
      <w:pPr>
        <w:widowControl w:val="0"/>
        <w:numPr>
          <w:ilvl w:val="0"/>
          <w:numId w:val="3"/>
        </w:numPr>
        <w:spacing w:line="240" w:lineRule="auto"/>
        <w:ind w:firstLine="420" w:firstLineChars="0"/>
        <w:jc w:val="left"/>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病床</w:t>
      </w:r>
      <w:r>
        <w:rPr>
          <w:rFonts w:hint="eastAsia" w:ascii="华文楷体" w:hAnsi="华文楷体" w:eastAsia="华文楷体" w:cs="华文楷体"/>
          <w:b w:val="0"/>
          <w:bCs w:val="0"/>
          <w:sz w:val="24"/>
          <w:szCs w:val="24"/>
          <w:lang w:val="en-US" w:eastAsia="zh-CN"/>
        </w:rPr>
        <w:t>：它是依赖于病房的弱实体集，需要存储病床号和病床状态等信息，病床号为部分码。</w:t>
      </w:r>
    </w:p>
    <w:p>
      <w:pPr>
        <w:widowControl w:val="0"/>
        <w:numPr>
          <w:ilvl w:val="0"/>
          <w:numId w:val="3"/>
        </w:numPr>
        <w:spacing w:line="240" w:lineRule="auto"/>
        <w:ind w:firstLine="420" w:firstLineChars="0"/>
        <w:jc w:val="left"/>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bCs/>
          <w:sz w:val="24"/>
          <w:szCs w:val="24"/>
          <w:lang w:val="en-US" w:eastAsia="zh-CN"/>
        </w:rPr>
        <w:t>缴费单</w:t>
      </w:r>
      <w:r>
        <w:rPr>
          <w:rFonts w:hint="eastAsia" w:ascii="华文楷体" w:hAnsi="华文楷体" w:eastAsia="华文楷体" w:cs="华文楷体"/>
          <w:b w:val="0"/>
          <w:bCs w:val="0"/>
          <w:sz w:val="24"/>
          <w:szCs w:val="24"/>
          <w:lang w:val="en-US" w:eastAsia="zh-CN"/>
        </w:rPr>
        <w:t>：包含了流水号、缴费状态、金额以及缴费日期，其中流水号为费用的唯一编号。</w:t>
      </w:r>
    </w:p>
    <w:p>
      <w:pPr>
        <w:widowControl w:val="0"/>
        <w:numPr>
          <w:numId w:val="0"/>
        </w:numPr>
        <w:spacing w:line="240" w:lineRule="auto"/>
        <w:jc w:val="left"/>
        <w:rPr>
          <w:rFonts w:hint="eastAsia" w:ascii="华文楷体" w:hAnsi="华文楷体" w:eastAsia="华文楷体" w:cs="华文楷体"/>
          <w:b w:val="0"/>
          <w:bCs w:val="0"/>
          <w:sz w:val="24"/>
          <w:szCs w:val="24"/>
          <w:lang w:val="en-US" w:eastAsia="zh-CN"/>
        </w:rPr>
      </w:pPr>
    </w:p>
    <w:p>
      <w:pPr>
        <w:widowControl w:val="0"/>
        <w:numPr>
          <w:numId w:val="0"/>
        </w:numPr>
        <w:spacing w:line="240" w:lineRule="auto"/>
        <w:jc w:val="left"/>
        <w:rPr>
          <w:rFonts w:hint="default" w:ascii="华文楷体" w:hAnsi="华文楷体" w:eastAsia="华文楷体" w:cs="华文楷体"/>
          <w:b w:val="0"/>
          <w:bCs w:val="0"/>
          <w:sz w:val="24"/>
          <w:szCs w:val="24"/>
          <w:lang w:val="en-US" w:eastAsia="zh-CN"/>
        </w:rPr>
      </w:pPr>
    </w:p>
    <w:p>
      <w:pPr>
        <w:widowControl w:val="0"/>
        <w:numPr>
          <w:ilvl w:val="1"/>
          <w:numId w:val="1"/>
        </w:numPr>
        <w:spacing w:line="240" w:lineRule="auto"/>
        <w:jc w:val="left"/>
        <w:rPr>
          <w:rFonts w:hint="default"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t>业务规则及完整性约束分析</w:t>
      </w:r>
    </w:p>
    <w:p>
      <w:pPr>
        <w:widowControl w:val="0"/>
        <w:numPr>
          <w:ilvl w:val="0"/>
          <w:numId w:val="0"/>
        </w:numPr>
        <w:spacing w:line="240" w:lineRule="auto"/>
        <w:ind w:firstLine="420" w:firstLineChars="0"/>
        <w:jc w:val="left"/>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基于上述功能需求和数据需求，通过进一步了解，医院管理系统规则及完整性约束如下：</w:t>
      </w:r>
    </w:p>
    <w:p>
      <w:pPr>
        <w:widowControl w:val="0"/>
        <w:numPr>
          <w:ilvl w:val="0"/>
          <w:numId w:val="0"/>
        </w:numPr>
        <w:spacing w:line="240" w:lineRule="auto"/>
        <w:ind w:firstLine="420" w:firstLineChars="0"/>
        <w:jc w:val="left"/>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（1）</w:t>
      </w:r>
    </w:p>
    <w:p>
      <w:pPr>
        <w:widowControl w:val="0"/>
        <w:numPr>
          <w:ilvl w:val="0"/>
          <w:numId w:val="0"/>
        </w:numPr>
        <w:spacing w:line="240" w:lineRule="auto"/>
        <w:ind w:firstLine="420" w:firstLineChars="0"/>
        <w:jc w:val="left"/>
        <w:rPr>
          <w:rFonts w:hint="eastAsia" w:ascii="华文楷体" w:hAnsi="华文楷体" w:eastAsia="华文楷体" w:cs="华文楷体"/>
          <w:b w:val="0"/>
          <w:bCs w:val="0"/>
          <w:sz w:val="24"/>
          <w:szCs w:val="24"/>
          <w:lang w:val="en-US" w:eastAsia="zh-CN"/>
        </w:rPr>
      </w:pPr>
    </w:p>
    <w:p>
      <w:pPr>
        <w:widowControl w:val="0"/>
        <w:numPr>
          <w:ilvl w:val="0"/>
          <w:numId w:val="0"/>
        </w:numPr>
        <w:spacing w:line="240" w:lineRule="auto"/>
        <w:ind w:firstLine="420" w:firstLineChars="0"/>
        <w:jc w:val="left"/>
        <w:rPr>
          <w:rFonts w:hint="eastAsia" w:ascii="华文楷体" w:hAnsi="华文楷体" w:eastAsia="华文楷体" w:cs="华文楷体"/>
          <w:b w:val="0"/>
          <w:bCs w:val="0"/>
          <w:sz w:val="24"/>
          <w:szCs w:val="24"/>
          <w:lang w:val="en-US" w:eastAsia="zh-CN"/>
        </w:rPr>
      </w:pPr>
    </w:p>
    <w:p>
      <w:pPr>
        <w:widowControl w:val="0"/>
        <w:numPr>
          <w:ilvl w:val="0"/>
          <w:numId w:val="0"/>
        </w:numPr>
        <w:spacing w:line="240" w:lineRule="auto"/>
        <w:ind w:firstLine="420" w:firstLineChars="0"/>
        <w:jc w:val="left"/>
        <w:rPr>
          <w:rFonts w:hint="default" w:ascii="华文楷体" w:hAnsi="华文楷体" w:eastAsia="华文楷体" w:cs="华文楷体"/>
          <w:b w:val="0"/>
          <w:bCs w:val="0"/>
          <w:sz w:val="24"/>
          <w:szCs w:val="24"/>
          <w:lang w:val="en-US" w:eastAsia="zh-CN"/>
        </w:rPr>
      </w:pPr>
    </w:p>
    <w:p>
      <w:pPr>
        <w:widowControl w:val="0"/>
        <w:numPr>
          <w:ilvl w:val="0"/>
          <w:numId w:val="0"/>
        </w:numPr>
        <w:spacing w:line="240" w:lineRule="auto"/>
        <w:jc w:val="left"/>
        <w:rPr>
          <w:rFonts w:hint="default" w:ascii="华文楷体" w:hAnsi="华文楷体" w:eastAsia="华文楷体" w:cs="华文楷体"/>
          <w:b w:val="0"/>
          <w:bCs w:val="0"/>
          <w:sz w:val="24"/>
          <w:szCs w:val="24"/>
          <w:lang w:val="en-US" w:eastAsia="zh-CN"/>
        </w:rPr>
      </w:pPr>
    </w:p>
    <w:p>
      <w:pPr>
        <w:numPr>
          <w:ilvl w:val="0"/>
          <w:numId w:val="1"/>
        </w:numPr>
        <w:spacing w:line="240" w:lineRule="auto"/>
        <w:jc w:val="left"/>
        <w:rPr>
          <w:rFonts w:hint="eastAsia"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t>数据库概念设计</w:t>
      </w:r>
    </w:p>
    <w:p>
      <w:pPr>
        <w:widowControl w:val="0"/>
        <w:numPr>
          <w:ilvl w:val="0"/>
          <w:numId w:val="0"/>
        </w:numPr>
        <w:tabs>
          <w:tab w:val="left" w:pos="312"/>
        </w:tabs>
        <w:spacing w:line="240" w:lineRule="auto"/>
        <w:jc w:val="left"/>
        <w:rPr>
          <w:rFonts w:hint="eastAsia"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t>2.1确定基本实体集及属性</w:t>
      </w:r>
    </w:p>
    <w:p>
      <w:pPr>
        <w:widowControl w:val="0"/>
        <w:numPr>
          <w:ilvl w:val="0"/>
          <w:numId w:val="0"/>
        </w:numPr>
        <w:spacing w:line="240" w:lineRule="auto"/>
        <w:ind w:firstLine="420" w:firstLineChars="0"/>
        <w:jc w:val="left"/>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由1.4节的分析可知，医院管理系统中出现的“名词”主要有：病人、医生、管理员、挂号单、处方、药品、值班安排、用药清单、诊室、科室、住院档案、住院记录等。</w:t>
      </w:r>
    </w:p>
    <w:p>
      <w:pPr>
        <w:widowControl w:val="0"/>
        <w:numPr>
          <w:ilvl w:val="0"/>
          <w:numId w:val="0"/>
        </w:numPr>
        <w:spacing w:line="240" w:lineRule="auto"/>
        <w:ind w:firstLine="420" w:firstLineChars="0"/>
        <w:jc w:val="left"/>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显然，</w:t>
      </w:r>
      <w:r>
        <w:rPr>
          <w:rFonts w:hint="eastAsia" w:ascii="华文楷体" w:hAnsi="华文楷体" w:eastAsia="华文楷体" w:cs="华文楷体"/>
          <w:b/>
          <w:bCs/>
          <w:sz w:val="24"/>
          <w:szCs w:val="24"/>
          <w:lang w:val="en-US" w:eastAsia="zh-CN"/>
        </w:rPr>
        <w:t>病人、医生、管理员、挂号单、处方、药品、诊室、科室、住院档案、病房、缴费单</w:t>
      </w:r>
      <w:r>
        <w:rPr>
          <w:rFonts w:hint="eastAsia" w:ascii="华文楷体" w:hAnsi="华文楷体" w:eastAsia="华文楷体" w:cs="华文楷体"/>
          <w:b w:val="0"/>
          <w:bCs w:val="0"/>
          <w:sz w:val="24"/>
          <w:szCs w:val="24"/>
          <w:lang w:val="en-US" w:eastAsia="zh-CN"/>
        </w:rPr>
        <w:t>等都是对应为有形的人、物，且都具有一组属性且部分属性能唯一标识每个实体，而且它们都需要存储到数据库中供查询用，因此可以直接建模为基本实体集。</w:t>
      </w:r>
    </w:p>
    <w:p>
      <w:pPr>
        <w:widowControl w:val="0"/>
        <w:numPr>
          <w:ilvl w:val="0"/>
          <w:numId w:val="0"/>
        </w:numPr>
        <w:bidi w:val="0"/>
        <w:ind w:firstLine="420" w:firstLineChars="0"/>
        <w:jc w:val="both"/>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highlight w:val="yellow"/>
          <w:lang w:val="en-US" w:eastAsia="zh-CN"/>
        </w:rPr>
        <w:t>医院的基本信息包括</w:t>
      </w:r>
      <w:r>
        <w:rPr>
          <w:rFonts w:hint="eastAsia" w:ascii="华文楷体" w:hAnsi="华文楷体" w:eastAsia="华文楷体" w:cs="华文楷体"/>
          <w:b/>
          <w:bCs/>
          <w:color w:val="FF0000"/>
          <w:sz w:val="24"/>
          <w:szCs w:val="24"/>
          <w:highlight w:val="yellow"/>
          <w:lang w:val="en-US" w:eastAsia="zh-CN"/>
        </w:rPr>
        <w:t>名称、咨询电话、位置</w:t>
      </w:r>
      <w:r>
        <w:rPr>
          <w:rFonts w:hint="eastAsia" w:ascii="华文楷体" w:hAnsi="华文楷体" w:eastAsia="华文楷体" w:cs="华文楷体"/>
          <w:b w:val="0"/>
          <w:bCs w:val="0"/>
          <w:sz w:val="24"/>
          <w:szCs w:val="24"/>
          <w:lang w:val="en-US" w:eastAsia="zh-CN"/>
        </w:rPr>
        <w:t>等，由于本系统并不与其他医院进行信息共享，只对某一医院的内部信息进行管理，因此，我们不必将医院建模为一个实体集，我们将直接把医院的信息显示在UI界面中，既能够达成管理医院信息的要求，也可以达到突出显示的效果。</w:t>
      </w:r>
    </w:p>
    <w:p>
      <w:pPr>
        <w:widowControl w:val="0"/>
        <w:numPr>
          <w:ilvl w:val="0"/>
          <w:numId w:val="0"/>
        </w:numPr>
        <w:bidi w:val="0"/>
        <w:ind w:firstLine="420" w:firstLineChars="0"/>
        <w:jc w:val="both"/>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综上所述，</w:t>
      </w:r>
      <w:r>
        <w:rPr>
          <w:rFonts w:hint="eastAsia" w:ascii="华文楷体" w:hAnsi="华文楷体" w:eastAsia="华文楷体" w:cs="华文楷体"/>
          <w:b w:val="0"/>
          <w:bCs w:val="0"/>
          <w:sz w:val="24"/>
          <w:szCs w:val="24"/>
          <w:lang w:val="en-US" w:eastAsia="zh-CN"/>
        </w:rPr>
        <w:t>病人、医生、管理员、挂号单、处方、药品、诊室、科室、住院档案、病房、缴费单等可建模为基本实体集。我们将与应用相关的特征建模为实体集的属性。</w:t>
      </w:r>
    </w:p>
    <w:p>
      <w:pPr>
        <w:widowControl w:val="0"/>
        <w:numPr>
          <w:ilvl w:val="0"/>
          <w:numId w:val="0"/>
        </w:numPr>
        <w:bidi w:val="0"/>
        <w:ind w:firstLine="420" w:firstLineChars="0"/>
        <w:jc w:val="both"/>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各基本实体集的属性定义如下：</w:t>
      </w:r>
    </w:p>
    <w:p>
      <w:pPr>
        <w:widowControl w:val="0"/>
        <w:numPr>
          <w:ilvl w:val="0"/>
          <w:numId w:val="4"/>
        </w:numPr>
        <w:bidi w:val="0"/>
        <w:ind w:firstLine="420" w:firstLineChars="0"/>
        <w:jc w:val="both"/>
        <w:rPr>
          <w:rFonts w:hint="default"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病人(Patient)实体集。其属性有：</w:t>
      </w:r>
      <w:r>
        <w:rPr>
          <w:rFonts w:hint="eastAsia" w:ascii="华文楷体" w:hAnsi="华文楷体" w:eastAsia="华文楷体" w:cs="华文楷体"/>
          <w:b w:val="0"/>
          <w:bCs w:val="0"/>
          <w:sz w:val="24"/>
          <w:szCs w:val="24"/>
          <w:lang w:val="en-US" w:eastAsia="zh-CN"/>
        </w:rPr>
        <w:t>病案号</w:t>
      </w:r>
      <w:bookmarkStart w:id="1" w:name="_GoBack"/>
      <w:bookmarkEnd w:id="1"/>
      <w:r>
        <w:rPr>
          <w:rFonts w:hint="eastAsia" w:ascii="华文楷体" w:hAnsi="华文楷体" w:eastAsia="华文楷体" w:cs="华文楷体"/>
          <w:b w:val="0"/>
          <w:bCs w:val="0"/>
          <w:sz w:val="24"/>
          <w:szCs w:val="24"/>
          <w:lang w:val="en-US" w:eastAsia="zh-CN"/>
        </w:rPr>
        <w:t>、密码、姓名、性别、电话号码、地址</w:t>
      </w:r>
    </w:p>
    <w:p>
      <w:pPr>
        <w:widowControl w:val="0"/>
        <w:numPr>
          <w:ilvl w:val="0"/>
          <w:numId w:val="0"/>
        </w:numPr>
        <w:bidi w:val="0"/>
        <w:ind w:firstLine="420" w:firstLineChars="0"/>
        <w:jc w:val="both"/>
        <w:rPr>
          <w:rFonts w:hint="eastAsia" w:ascii="华文楷体" w:hAnsi="华文楷体" w:eastAsia="华文楷体" w:cs="华文楷体"/>
          <w:b w:val="0"/>
          <w:bCs w:val="0"/>
          <w:sz w:val="24"/>
          <w:szCs w:val="24"/>
          <w:lang w:val="en-US" w:eastAsia="zh-CN"/>
        </w:rPr>
      </w:pPr>
    </w:p>
    <w:p>
      <w:pPr>
        <w:widowControl w:val="0"/>
        <w:numPr>
          <w:ilvl w:val="0"/>
          <w:numId w:val="0"/>
        </w:numPr>
        <w:bidi w:val="0"/>
        <w:ind w:firstLine="420" w:firstLineChars="0"/>
        <w:jc w:val="both"/>
        <w:rPr>
          <w:rFonts w:hint="default" w:ascii="华文楷体" w:hAnsi="华文楷体" w:eastAsia="华文楷体" w:cs="华文楷体"/>
          <w:b w:val="0"/>
          <w:bCs w:val="0"/>
          <w:sz w:val="24"/>
          <w:szCs w:val="24"/>
          <w:lang w:val="en-US" w:eastAsia="zh-CN"/>
        </w:rPr>
      </w:pPr>
    </w:p>
    <w:p>
      <w:pPr>
        <w:widowControl w:val="0"/>
        <w:numPr>
          <w:ilvl w:val="0"/>
          <w:numId w:val="0"/>
        </w:numPr>
        <w:bidi w:val="0"/>
        <w:ind w:firstLine="420" w:firstLineChars="0"/>
        <w:jc w:val="both"/>
        <w:rPr>
          <w:rFonts w:hint="default" w:ascii="华文楷体" w:hAnsi="华文楷体" w:eastAsia="华文楷体" w:cs="华文楷体"/>
          <w:b w:val="0"/>
          <w:bCs w:val="0"/>
          <w:sz w:val="24"/>
          <w:szCs w:val="24"/>
          <w:lang w:val="en-US" w:eastAsia="zh-CN"/>
        </w:rPr>
      </w:pPr>
    </w:p>
    <w:p>
      <w:pPr>
        <w:bidi w:val="0"/>
        <w:ind w:firstLine="420" w:firstLineChars="0"/>
        <w:rPr>
          <w:rFonts w:hint="eastAsia" w:ascii="华文楷体" w:hAnsi="华文楷体" w:eastAsia="华文楷体" w:cs="华文楷体"/>
          <w:sz w:val="24"/>
          <w:szCs w:val="24"/>
          <w:lang w:val="en-US" w:eastAsia="zh-CN"/>
        </w:rPr>
      </w:pPr>
    </w:p>
    <w:p>
      <w:pPr>
        <w:numPr>
          <w:ilvl w:val="0"/>
          <w:numId w:val="5"/>
        </w:numPr>
        <w:bidi w:val="0"/>
        <w:ind w:firstLine="420" w:firstLine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R图完善：</w:t>
      </w:r>
      <w:r>
        <w:rPr>
          <w:rFonts w:hint="eastAsia" w:ascii="华文楷体" w:hAnsi="华文楷体" w:eastAsia="华文楷体" w:cs="华文楷体"/>
          <w:b/>
          <w:bCs/>
          <w:sz w:val="24"/>
          <w:szCs w:val="24"/>
          <w:lang w:val="en-US" w:eastAsia="zh-CN"/>
        </w:rPr>
        <w:t>实体集的属性不在E-R图中标识，在数据字典里面详细说明</w:t>
      </w:r>
      <w:r>
        <w:rPr>
          <w:rFonts w:hint="eastAsia" w:ascii="华文楷体" w:hAnsi="华文楷体" w:eastAsia="华文楷体" w:cs="华文楷体"/>
          <w:sz w:val="24"/>
          <w:szCs w:val="24"/>
          <w:lang w:val="en-US" w:eastAsia="zh-CN"/>
        </w:rPr>
        <w:t>；</w:t>
      </w:r>
    </w:p>
    <w:p>
      <w:pPr>
        <w:widowControl w:val="0"/>
        <w:numPr>
          <w:numId w:val="0"/>
        </w:numPr>
        <w:bidi w:val="0"/>
        <w:jc w:val="both"/>
        <w:rPr>
          <w:rFonts w:hint="default"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复合属性可以分成多个简单属性。而多值属性本来是画成双椭圆，但是我们要将多值属性建模为弱实体集。派生属性是虚椭圆、主码属性需要加下划线，不要涉及三元联系集。一对多/多对多/一对一的完整性约束的箭头等要注意箭头指向一的一边而横线指向多的一边。实体与联系之间的以来约束是人为实体集是依赖实体集；而实体与实体之间建立的是弱实体集；全部参与用双实线表示，弱实体集会强调参与约束。弱实体集强调一对多联系集，且弱实体集在标识联系集中是全部参与。双矩形代表弱实体集，双菱形代表标识联系集，虚下划线表示弱实体的部分码。联系集已经隐含了实体集的主码属性。</w:t>
      </w:r>
    </w:p>
    <w:p>
      <w:pPr>
        <w:widowControl w:val="0"/>
        <w:numPr>
          <w:numId w:val="0"/>
        </w:numPr>
        <w:bidi w:val="0"/>
        <w:jc w:val="both"/>
        <w:rPr>
          <w:rFonts w:hint="eastAsia" w:ascii="华文楷体" w:hAnsi="华文楷体" w:eastAsia="华文楷体" w:cs="华文楷体"/>
          <w:sz w:val="24"/>
          <w:szCs w:val="24"/>
          <w:lang w:val="en-US" w:eastAsia="zh-CN"/>
        </w:rPr>
      </w:pPr>
    </w:p>
    <w:p>
      <w:pPr>
        <w:widowControl w:val="0"/>
        <w:numPr>
          <w:ilvl w:val="0"/>
          <w:numId w:val="0"/>
        </w:numPr>
        <w:spacing w:line="240" w:lineRule="auto"/>
        <w:jc w:val="left"/>
        <w:rPr>
          <w:rFonts w:hint="default" w:ascii="华文楷体" w:hAnsi="华文楷体" w:eastAsia="华文楷体" w:cs="华文楷体"/>
          <w:b/>
          <w:bCs/>
          <w:sz w:val="36"/>
          <w:szCs w:val="36"/>
          <w:lang w:val="en-US" w:eastAsia="zh-CN"/>
        </w:rPr>
      </w:pPr>
    </w:p>
    <w:p>
      <w:pPr>
        <w:spacing w:line="240" w:lineRule="auto"/>
        <w:jc w:val="left"/>
        <w:rPr>
          <w:rFonts w:hint="eastAsia" w:ascii="华文楷体" w:hAnsi="华文楷体" w:eastAsia="华文楷体" w:cs="华文楷体"/>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E3076"/>
    <w:multiLevelType w:val="singleLevel"/>
    <w:tmpl w:val="A7DE3076"/>
    <w:lvl w:ilvl="0" w:tentative="0">
      <w:start w:val="1"/>
      <w:numFmt w:val="decimal"/>
      <w:suff w:val="nothing"/>
      <w:lvlText w:val="（%1）"/>
      <w:lvlJc w:val="left"/>
      <w:rPr>
        <w:rFonts w:hint="default"/>
        <w:b w:val="0"/>
        <w:bCs w:val="0"/>
      </w:rPr>
    </w:lvl>
  </w:abstractNum>
  <w:abstractNum w:abstractNumId="1">
    <w:nsid w:val="D5705213"/>
    <w:multiLevelType w:val="singleLevel"/>
    <w:tmpl w:val="D5705213"/>
    <w:lvl w:ilvl="0" w:tentative="0">
      <w:start w:val="1"/>
      <w:numFmt w:val="decimal"/>
      <w:suff w:val="nothing"/>
      <w:lvlText w:val="（%1）"/>
      <w:lvlJc w:val="left"/>
      <w:rPr>
        <w:rFonts w:hint="default"/>
        <w:b/>
        <w:bCs/>
      </w:rPr>
    </w:lvl>
  </w:abstractNum>
  <w:abstractNum w:abstractNumId="2">
    <w:nsid w:val="0A59A4F8"/>
    <w:multiLevelType w:val="multilevel"/>
    <w:tmpl w:val="0A59A4F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E4D97CA"/>
    <w:multiLevelType w:val="singleLevel"/>
    <w:tmpl w:val="2E4D97CA"/>
    <w:lvl w:ilvl="0" w:tentative="0">
      <w:start w:val="1"/>
      <w:numFmt w:val="decimal"/>
      <w:suff w:val="space"/>
      <w:lvlText w:val="（%1）"/>
      <w:lvlJc w:val="left"/>
    </w:lvl>
  </w:abstractNum>
  <w:abstractNum w:abstractNumId="4">
    <w:nsid w:val="59BC17FE"/>
    <w:multiLevelType w:val="singleLevel"/>
    <w:tmpl w:val="59BC17FE"/>
    <w:lvl w:ilvl="0" w:tentative="0">
      <w:start w:val="5"/>
      <w:numFmt w:val="upperLetter"/>
      <w:suff w:val="nothing"/>
      <w:lvlText w:val="%1-"/>
      <w:lvlJc w:val="left"/>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0YmU0ZDRmMzJiZTEyMGRiNDRjMjA1NWJhZWQ1MmEifQ=="/>
  </w:docVars>
  <w:rsids>
    <w:rsidRoot w:val="00000000"/>
    <w:rsid w:val="000D336E"/>
    <w:rsid w:val="001A56CC"/>
    <w:rsid w:val="009D66EE"/>
    <w:rsid w:val="00BB6F41"/>
    <w:rsid w:val="00E079A7"/>
    <w:rsid w:val="013926BC"/>
    <w:rsid w:val="01647190"/>
    <w:rsid w:val="0173071A"/>
    <w:rsid w:val="0182758C"/>
    <w:rsid w:val="01D86637"/>
    <w:rsid w:val="02BA3F8E"/>
    <w:rsid w:val="02D41B01"/>
    <w:rsid w:val="033B3028"/>
    <w:rsid w:val="038E15BE"/>
    <w:rsid w:val="03C4353C"/>
    <w:rsid w:val="03E60AA4"/>
    <w:rsid w:val="04B8766F"/>
    <w:rsid w:val="04F96FF0"/>
    <w:rsid w:val="053D7A6B"/>
    <w:rsid w:val="055024AB"/>
    <w:rsid w:val="055D640B"/>
    <w:rsid w:val="05A16303"/>
    <w:rsid w:val="05F9301F"/>
    <w:rsid w:val="061D152C"/>
    <w:rsid w:val="062C0A44"/>
    <w:rsid w:val="065B5A88"/>
    <w:rsid w:val="066E57BB"/>
    <w:rsid w:val="06D849E3"/>
    <w:rsid w:val="07022FBE"/>
    <w:rsid w:val="07261A99"/>
    <w:rsid w:val="072827DD"/>
    <w:rsid w:val="08315913"/>
    <w:rsid w:val="0849771D"/>
    <w:rsid w:val="086B0545"/>
    <w:rsid w:val="08AF79C5"/>
    <w:rsid w:val="08BD0334"/>
    <w:rsid w:val="08DF474E"/>
    <w:rsid w:val="091C32AD"/>
    <w:rsid w:val="094D7C31"/>
    <w:rsid w:val="095073FA"/>
    <w:rsid w:val="09903D7E"/>
    <w:rsid w:val="09A56189"/>
    <w:rsid w:val="09BC6071"/>
    <w:rsid w:val="09C40716"/>
    <w:rsid w:val="09CA0F5B"/>
    <w:rsid w:val="0A0A0DDB"/>
    <w:rsid w:val="0ABD461B"/>
    <w:rsid w:val="0B05548F"/>
    <w:rsid w:val="0B154457"/>
    <w:rsid w:val="0B21104E"/>
    <w:rsid w:val="0B79522C"/>
    <w:rsid w:val="0B8E5E4B"/>
    <w:rsid w:val="0BCB75E2"/>
    <w:rsid w:val="0BEB6F66"/>
    <w:rsid w:val="0C156D35"/>
    <w:rsid w:val="0C7E7DDA"/>
    <w:rsid w:val="0CC2278B"/>
    <w:rsid w:val="0CEA6115"/>
    <w:rsid w:val="0CF5079A"/>
    <w:rsid w:val="0D002DFE"/>
    <w:rsid w:val="0D10137A"/>
    <w:rsid w:val="0D113B19"/>
    <w:rsid w:val="0D9E3B5E"/>
    <w:rsid w:val="0DC857B1"/>
    <w:rsid w:val="0DD81C67"/>
    <w:rsid w:val="0DEB5944"/>
    <w:rsid w:val="0E987FB3"/>
    <w:rsid w:val="0EC713D9"/>
    <w:rsid w:val="0EE16A6A"/>
    <w:rsid w:val="0F0D54CA"/>
    <w:rsid w:val="0FAB0EE6"/>
    <w:rsid w:val="0FAC6523"/>
    <w:rsid w:val="0FC14EC7"/>
    <w:rsid w:val="103B3839"/>
    <w:rsid w:val="107E2A9F"/>
    <w:rsid w:val="1092654A"/>
    <w:rsid w:val="10BA3E29"/>
    <w:rsid w:val="10DB6CE5"/>
    <w:rsid w:val="115455AE"/>
    <w:rsid w:val="117E4EF1"/>
    <w:rsid w:val="11C646FD"/>
    <w:rsid w:val="11CC783A"/>
    <w:rsid w:val="11EC29A5"/>
    <w:rsid w:val="12045226"/>
    <w:rsid w:val="1246230A"/>
    <w:rsid w:val="12955E7E"/>
    <w:rsid w:val="12B85F17"/>
    <w:rsid w:val="12D07676"/>
    <w:rsid w:val="12D20D22"/>
    <w:rsid w:val="12FB74D3"/>
    <w:rsid w:val="13135720"/>
    <w:rsid w:val="13451652"/>
    <w:rsid w:val="134C79C3"/>
    <w:rsid w:val="137B1518"/>
    <w:rsid w:val="13903735"/>
    <w:rsid w:val="13D12EE6"/>
    <w:rsid w:val="14143497"/>
    <w:rsid w:val="14292D22"/>
    <w:rsid w:val="1441006B"/>
    <w:rsid w:val="144813FA"/>
    <w:rsid w:val="14F24F5E"/>
    <w:rsid w:val="15427C2A"/>
    <w:rsid w:val="15514605"/>
    <w:rsid w:val="15C73107"/>
    <w:rsid w:val="1638549E"/>
    <w:rsid w:val="16571DC8"/>
    <w:rsid w:val="170170B3"/>
    <w:rsid w:val="172C0A5B"/>
    <w:rsid w:val="17845F94"/>
    <w:rsid w:val="17DD454F"/>
    <w:rsid w:val="183C58B4"/>
    <w:rsid w:val="18CC3A16"/>
    <w:rsid w:val="18F03E0E"/>
    <w:rsid w:val="19993273"/>
    <w:rsid w:val="19A74B2B"/>
    <w:rsid w:val="19BC5C80"/>
    <w:rsid w:val="1A091F78"/>
    <w:rsid w:val="1A0A1265"/>
    <w:rsid w:val="1A33441C"/>
    <w:rsid w:val="1A5F696F"/>
    <w:rsid w:val="1AC92B69"/>
    <w:rsid w:val="1B103441"/>
    <w:rsid w:val="1B154000"/>
    <w:rsid w:val="1B2436E5"/>
    <w:rsid w:val="1B50189A"/>
    <w:rsid w:val="1B8D1DE8"/>
    <w:rsid w:val="1B95057C"/>
    <w:rsid w:val="1C30018E"/>
    <w:rsid w:val="1C4B67C1"/>
    <w:rsid w:val="1CEC4CF8"/>
    <w:rsid w:val="1DB927C8"/>
    <w:rsid w:val="1DDF36AA"/>
    <w:rsid w:val="1E2C7696"/>
    <w:rsid w:val="1E426EBA"/>
    <w:rsid w:val="1E53464A"/>
    <w:rsid w:val="1E566E09"/>
    <w:rsid w:val="1E67656B"/>
    <w:rsid w:val="1E8238DC"/>
    <w:rsid w:val="1EA115B9"/>
    <w:rsid w:val="1EAD3599"/>
    <w:rsid w:val="1EB45AEA"/>
    <w:rsid w:val="1EC23A8F"/>
    <w:rsid w:val="1EF25D47"/>
    <w:rsid w:val="1F2667DB"/>
    <w:rsid w:val="1F456393"/>
    <w:rsid w:val="1F5275D0"/>
    <w:rsid w:val="1F6D16E7"/>
    <w:rsid w:val="1F7D5370"/>
    <w:rsid w:val="1F8D0609"/>
    <w:rsid w:val="204D0D3C"/>
    <w:rsid w:val="206A094A"/>
    <w:rsid w:val="20711830"/>
    <w:rsid w:val="20A976C4"/>
    <w:rsid w:val="20B16FC4"/>
    <w:rsid w:val="20FD530B"/>
    <w:rsid w:val="217830D7"/>
    <w:rsid w:val="22341ABF"/>
    <w:rsid w:val="22D8603F"/>
    <w:rsid w:val="22DC29BE"/>
    <w:rsid w:val="22FF35CB"/>
    <w:rsid w:val="238E494F"/>
    <w:rsid w:val="23CE2F9E"/>
    <w:rsid w:val="23E036D1"/>
    <w:rsid w:val="23EE3C6D"/>
    <w:rsid w:val="242E1C8E"/>
    <w:rsid w:val="24342404"/>
    <w:rsid w:val="243F4044"/>
    <w:rsid w:val="24466FD8"/>
    <w:rsid w:val="24507E57"/>
    <w:rsid w:val="24942439"/>
    <w:rsid w:val="24A52B81"/>
    <w:rsid w:val="24F66C50"/>
    <w:rsid w:val="25113A8A"/>
    <w:rsid w:val="251D0611"/>
    <w:rsid w:val="252E2A93"/>
    <w:rsid w:val="254D15D5"/>
    <w:rsid w:val="257A162F"/>
    <w:rsid w:val="257A17FE"/>
    <w:rsid w:val="25875AFA"/>
    <w:rsid w:val="25C56900"/>
    <w:rsid w:val="25D24FC7"/>
    <w:rsid w:val="2624159B"/>
    <w:rsid w:val="265C6046"/>
    <w:rsid w:val="26812549"/>
    <w:rsid w:val="26937BFF"/>
    <w:rsid w:val="26981E89"/>
    <w:rsid w:val="26AF70B6"/>
    <w:rsid w:val="26B27B4D"/>
    <w:rsid w:val="26CD43A5"/>
    <w:rsid w:val="26D10621"/>
    <w:rsid w:val="2703610A"/>
    <w:rsid w:val="277930BC"/>
    <w:rsid w:val="27910EB2"/>
    <w:rsid w:val="27926238"/>
    <w:rsid w:val="27F76BEA"/>
    <w:rsid w:val="28094EEC"/>
    <w:rsid w:val="280B47C0"/>
    <w:rsid w:val="28100029"/>
    <w:rsid w:val="284D4DD9"/>
    <w:rsid w:val="28722A91"/>
    <w:rsid w:val="28A902E6"/>
    <w:rsid w:val="28AA5A43"/>
    <w:rsid w:val="28FB4895"/>
    <w:rsid w:val="292B17C1"/>
    <w:rsid w:val="295452BB"/>
    <w:rsid w:val="297414A2"/>
    <w:rsid w:val="298A3B88"/>
    <w:rsid w:val="299F78B6"/>
    <w:rsid w:val="29D94444"/>
    <w:rsid w:val="2A054AD6"/>
    <w:rsid w:val="2A1C6CCC"/>
    <w:rsid w:val="2A893D40"/>
    <w:rsid w:val="2A974FC2"/>
    <w:rsid w:val="2AAC7918"/>
    <w:rsid w:val="2ACE2FF1"/>
    <w:rsid w:val="2B606BD1"/>
    <w:rsid w:val="2B940F71"/>
    <w:rsid w:val="2BDF1527"/>
    <w:rsid w:val="2BE912BD"/>
    <w:rsid w:val="2C0840EA"/>
    <w:rsid w:val="2C1C7F68"/>
    <w:rsid w:val="2C1D328F"/>
    <w:rsid w:val="2C673F8F"/>
    <w:rsid w:val="2C8F6197"/>
    <w:rsid w:val="2CA274E8"/>
    <w:rsid w:val="2CE576AE"/>
    <w:rsid w:val="2CEA52EC"/>
    <w:rsid w:val="2DD92044"/>
    <w:rsid w:val="2E7E4C4B"/>
    <w:rsid w:val="2ECB555F"/>
    <w:rsid w:val="2ED3738A"/>
    <w:rsid w:val="2ED74DED"/>
    <w:rsid w:val="2F61116A"/>
    <w:rsid w:val="2F6D7B0F"/>
    <w:rsid w:val="2F99355C"/>
    <w:rsid w:val="2F9B2720"/>
    <w:rsid w:val="2FA4415B"/>
    <w:rsid w:val="2FFD2195"/>
    <w:rsid w:val="30156DB3"/>
    <w:rsid w:val="301D32E3"/>
    <w:rsid w:val="304F147C"/>
    <w:rsid w:val="309E706C"/>
    <w:rsid w:val="30AB4424"/>
    <w:rsid w:val="30FA5EA7"/>
    <w:rsid w:val="31292A78"/>
    <w:rsid w:val="31416F71"/>
    <w:rsid w:val="319706CC"/>
    <w:rsid w:val="31AE6803"/>
    <w:rsid w:val="31C369C7"/>
    <w:rsid w:val="31C6709C"/>
    <w:rsid w:val="31E140AE"/>
    <w:rsid w:val="322070BA"/>
    <w:rsid w:val="32643F0D"/>
    <w:rsid w:val="3285797A"/>
    <w:rsid w:val="328A6832"/>
    <w:rsid w:val="32DA195F"/>
    <w:rsid w:val="32F3657D"/>
    <w:rsid w:val="331A5406"/>
    <w:rsid w:val="331D7A9E"/>
    <w:rsid w:val="34070F50"/>
    <w:rsid w:val="342329BD"/>
    <w:rsid w:val="342B01B1"/>
    <w:rsid w:val="34AD7C43"/>
    <w:rsid w:val="357C3433"/>
    <w:rsid w:val="35B73EBF"/>
    <w:rsid w:val="36032F7B"/>
    <w:rsid w:val="36077326"/>
    <w:rsid w:val="36296F45"/>
    <w:rsid w:val="36545584"/>
    <w:rsid w:val="365612FD"/>
    <w:rsid w:val="366C0B20"/>
    <w:rsid w:val="367D0F7F"/>
    <w:rsid w:val="36E23D1C"/>
    <w:rsid w:val="36E355FB"/>
    <w:rsid w:val="37052027"/>
    <w:rsid w:val="378660DF"/>
    <w:rsid w:val="37C60704"/>
    <w:rsid w:val="37E172EC"/>
    <w:rsid w:val="383438BF"/>
    <w:rsid w:val="38417327"/>
    <w:rsid w:val="388976F6"/>
    <w:rsid w:val="38B8387F"/>
    <w:rsid w:val="39180AEB"/>
    <w:rsid w:val="395578A5"/>
    <w:rsid w:val="39566C33"/>
    <w:rsid w:val="397E2424"/>
    <w:rsid w:val="39A95BE7"/>
    <w:rsid w:val="3A3C0EF2"/>
    <w:rsid w:val="3A485400"/>
    <w:rsid w:val="3A501F82"/>
    <w:rsid w:val="3A654E03"/>
    <w:rsid w:val="3AB807D8"/>
    <w:rsid w:val="3B3C7592"/>
    <w:rsid w:val="3B6C3370"/>
    <w:rsid w:val="3BD50962"/>
    <w:rsid w:val="3BE97A7F"/>
    <w:rsid w:val="3C1C3AE4"/>
    <w:rsid w:val="3C665107"/>
    <w:rsid w:val="3C721269"/>
    <w:rsid w:val="3CF22F76"/>
    <w:rsid w:val="3D406863"/>
    <w:rsid w:val="3DC41242"/>
    <w:rsid w:val="3E525981"/>
    <w:rsid w:val="3ED953F3"/>
    <w:rsid w:val="3EF43DA9"/>
    <w:rsid w:val="3F2D2A68"/>
    <w:rsid w:val="3F321B7A"/>
    <w:rsid w:val="3F872A77"/>
    <w:rsid w:val="3FBE7F13"/>
    <w:rsid w:val="3FE5458F"/>
    <w:rsid w:val="40610F43"/>
    <w:rsid w:val="408D6C32"/>
    <w:rsid w:val="40AA34E7"/>
    <w:rsid w:val="40CE0DC5"/>
    <w:rsid w:val="41134AA4"/>
    <w:rsid w:val="415D390F"/>
    <w:rsid w:val="41617BC8"/>
    <w:rsid w:val="41692665"/>
    <w:rsid w:val="418564A7"/>
    <w:rsid w:val="418E5269"/>
    <w:rsid w:val="41B104FA"/>
    <w:rsid w:val="41E7246F"/>
    <w:rsid w:val="42506BD2"/>
    <w:rsid w:val="428B0580"/>
    <w:rsid w:val="42C44AE9"/>
    <w:rsid w:val="42CE4629"/>
    <w:rsid w:val="42EF6D61"/>
    <w:rsid w:val="430A1DED"/>
    <w:rsid w:val="43194C5C"/>
    <w:rsid w:val="43407CCF"/>
    <w:rsid w:val="4371555A"/>
    <w:rsid w:val="441E71D2"/>
    <w:rsid w:val="442474BA"/>
    <w:rsid w:val="443773EC"/>
    <w:rsid w:val="444B446B"/>
    <w:rsid w:val="447E4669"/>
    <w:rsid w:val="449F1646"/>
    <w:rsid w:val="451A3E3D"/>
    <w:rsid w:val="4520319B"/>
    <w:rsid w:val="4552608F"/>
    <w:rsid w:val="455D594D"/>
    <w:rsid w:val="459C2AA4"/>
    <w:rsid w:val="45E90A79"/>
    <w:rsid w:val="46014F0F"/>
    <w:rsid w:val="46202FBB"/>
    <w:rsid w:val="46A9389A"/>
    <w:rsid w:val="46BC25CA"/>
    <w:rsid w:val="46F13E40"/>
    <w:rsid w:val="46F941B1"/>
    <w:rsid w:val="477C6CF8"/>
    <w:rsid w:val="478E60F3"/>
    <w:rsid w:val="47F51132"/>
    <w:rsid w:val="4861550C"/>
    <w:rsid w:val="48710218"/>
    <w:rsid w:val="48717949"/>
    <w:rsid w:val="48886558"/>
    <w:rsid w:val="491D0839"/>
    <w:rsid w:val="49325BF9"/>
    <w:rsid w:val="4AE63ECB"/>
    <w:rsid w:val="4B2E4F98"/>
    <w:rsid w:val="4B315A3D"/>
    <w:rsid w:val="4B621F0D"/>
    <w:rsid w:val="4B90372D"/>
    <w:rsid w:val="4BC41C4D"/>
    <w:rsid w:val="4BCE102D"/>
    <w:rsid w:val="4C244E37"/>
    <w:rsid w:val="4C465518"/>
    <w:rsid w:val="4C694D54"/>
    <w:rsid w:val="4C7B27BB"/>
    <w:rsid w:val="4C813447"/>
    <w:rsid w:val="4CA61FC4"/>
    <w:rsid w:val="4CF03E01"/>
    <w:rsid w:val="4CF6344E"/>
    <w:rsid w:val="4D086EF0"/>
    <w:rsid w:val="4D214072"/>
    <w:rsid w:val="4D752558"/>
    <w:rsid w:val="4D7F0616"/>
    <w:rsid w:val="4D955495"/>
    <w:rsid w:val="4DF47921"/>
    <w:rsid w:val="4E002B47"/>
    <w:rsid w:val="4E540BF3"/>
    <w:rsid w:val="4E5E123E"/>
    <w:rsid w:val="4E79582B"/>
    <w:rsid w:val="4EEC23A6"/>
    <w:rsid w:val="4F157A3E"/>
    <w:rsid w:val="4F2D4D06"/>
    <w:rsid w:val="4F2E29BF"/>
    <w:rsid w:val="4FEB6B02"/>
    <w:rsid w:val="4FF52D6F"/>
    <w:rsid w:val="50137E07"/>
    <w:rsid w:val="501874BD"/>
    <w:rsid w:val="505663EE"/>
    <w:rsid w:val="506B4373"/>
    <w:rsid w:val="50B5339B"/>
    <w:rsid w:val="51BF4ED1"/>
    <w:rsid w:val="51E83AE0"/>
    <w:rsid w:val="522911C8"/>
    <w:rsid w:val="523C27D2"/>
    <w:rsid w:val="52481EF5"/>
    <w:rsid w:val="52B50EA5"/>
    <w:rsid w:val="52B92D5E"/>
    <w:rsid w:val="52F30E49"/>
    <w:rsid w:val="52F400F5"/>
    <w:rsid w:val="52F65EE9"/>
    <w:rsid w:val="52FD1026"/>
    <w:rsid w:val="52FE4944"/>
    <w:rsid w:val="532164E8"/>
    <w:rsid w:val="53655E09"/>
    <w:rsid w:val="53DA1367"/>
    <w:rsid w:val="53E57EC7"/>
    <w:rsid w:val="53EF5E3B"/>
    <w:rsid w:val="54192145"/>
    <w:rsid w:val="54510997"/>
    <w:rsid w:val="54893C85"/>
    <w:rsid w:val="54972DB4"/>
    <w:rsid w:val="54BB5352"/>
    <w:rsid w:val="54DC4C6B"/>
    <w:rsid w:val="55136E9B"/>
    <w:rsid w:val="551932C5"/>
    <w:rsid w:val="556709D9"/>
    <w:rsid w:val="558570B1"/>
    <w:rsid w:val="559C480F"/>
    <w:rsid w:val="559F45C9"/>
    <w:rsid w:val="55AF0E23"/>
    <w:rsid w:val="56375F53"/>
    <w:rsid w:val="565F4411"/>
    <w:rsid w:val="566E2BF1"/>
    <w:rsid w:val="56712BDE"/>
    <w:rsid w:val="56F40992"/>
    <w:rsid w:val="57213EE0"/>
    <w:rsid w:val="57472864"/>
    <w:rsid w:val="5797131D"/>
    <w:rsid w:val="58095D77"/>
    <w:rsid w:val="58320E2B"/>
    <w:rsid w:val="58676F42"/>
    <w:rsid w:val="586F01CE"/>
    <w:rsid w:val="58B101BD"/>
    <w:rsid w:val="597A198F"/>
    <w:rsid w:val="597D6869"/>
    <w:rsid w:val="59865826"/>
    <w:rsid w:val="5A025174"/>
    <w:rsid w:val="5A0755A9"/>
    <w:rsid w:val="5A1E1882"/>
    <w:rsid w:val="5A3966BC"/>
    <w:rsid w:val="5A4974E2"/>
    <w:rsid w:val="5A6A32E2"/>
    <w:rsid w:val="5A6B5E6C"/>
    <w:rsid w:val="5A6C2882"/>
    <w:rsid w:val="5A757666"/>
    <w:rsid w:val="5A80760B"/>
    <w:rsid w:val="5B0078BD"/>
    <w:rsid w:val="5B3A46AA"/>
    <w:rsid w:val="5B5D2575"/>
    <w:rsid w:val="5B741D13"/>
    <w:rsid w:val="5B8D6CBF"/>
    <w:rsid w:val="5BBB2CBC"/>
    <w:rsid w:val="5BCE701C"/>
    <w:rsid w:val="5BD12E14"/>
    <w:rsid w:val="5BEC70EF"/>
    <w:rsid w:val="5C2C472A"/>
    <w:rsid w:val="5C6C624E"/>
    <w:rsid w:val="5C9A5E50"/>
    <w:rsid w:val="5C9D1184"/>
    <w:rsid w:val="5D080FA7"/>
    <w:rsid w:val="5D0C12D0"/>
    <w:rsid w:val="5E060786"/>
    <w:rsid w:val="5E1C257C"/>
    <w:rsid w:val="5E6C21DE"/>
    <w:rsid w:val="5E766250"/>
    <w:rsid w:val="5ED66BCF"/>
    <w:rsid w:val="5EDF082A"/>
    <w:rsid w:val="5EFF1705"/>
    <w:rsid w:val="5F554AF7"/>
    <w:rsid w:val="5FAB005C"/>
    <w:rsid w:val="5FE626C6"/>
    <w:rsid w:val="5FE9198C"/>
    <w:rsid w:val="602A7B11"/>
    <w:rsid w:val="605B4013"/>
    <w:rsid w:val="606D5311"/>
    <w:rsid w:val="606F5C73"/>
    <w:rsid w:val="60A52CFD"/>
    <w:rsid w:val="60AD2D98"/>
    <w:rsid w:val="60E50F15"/>
    <w:rsid w:val="60EC092C"/>
    <w:rsid w:val="60EF5ED4"/>
    <w:rsid w:val="610A3E73"/>
    <w:rsid w:val="61237FBC"/>
    <w:rsid w:val="61573FF7"/>
    <w:rsid w:val="61E609F2"/>
    <w:rsid w:val="621D675B"/>
    <w:rsid w:val="624578CE"/>
    <w:rsid w:val="626064A9"/>
    <w:rsid w:val="626D24DE"/>
    <w:rsid w:val="628F551F"/>
    <w:rsid w:val="62C06F29"/>
    <w:rsid w:val="62D161DE"/>
    <w:rsid w:val="62F835B8"/>
    <w:rsid w:val="636C18B0"/>
    <w:rsid w:val="638C5AAE"/>
    <w:rsid w:val="638D1F52"/>
    <w:rsid w:val="63B514A9"/>
    <w:rsid w:val="63CD5C90"/>
    <w:rsid w:val="63D3141F"/>
    <w:rsid w:val="648A198D"/>
    <w:rsid w:val="652561BA"/>
    <w:rsid w:val="65853440"/>
    <w:rsid w:val="659D06A9"/>
    <w:rsid w:val="65C85CA2"/>
    <w:rsid w:val="65CC749D"/>
    <w:rsid w:val="65DF0A5F"/>
    <w:rsid w:val="66133207"/>
    <w:rsid w:val="66380273"/>
    <w:rsid w:val="664914D0"/>
    <w:rsid w:val="66652DBA"/>
    <w:rsid w:val="66C93F6D"/>
    <w:rsid w:val="66CA0DC7"/>
    <w:rsid w:val="66D05B98"/>
    <w:rsid w:val="677E57D5"/>
    <w:rsid w:val="67825B46"/>
    <w:rsid w:val="6874548F"/>
    <w:rsid w:val="68A5389A"/>
    <w:rsid w:val="68D73F22"/>
    <w:rsid w:val="69186056"/>
    <w:rsid w:val="692B5828"/>
    <w:rsid w:val="69762589"/>
    <w:rsid w:val="69967687"/>
    <w:rsid w:val="699A6ABF"/>
    <w:rsid w:val="69CA6806"/>
    <w:rsid w:val="6A2B4273"/>
    <w:rsid w:val="6A5A06B4"/>
    <w:rsid w:val="6A6041B6"/>
    <w:rsid w:val="6A7146A1"/>
    <w:rsid w:val="6AAA5FC6"/>
    <w:rsid w:val="6AB75B07"/>
    <w:rsid w:val="6B393565"/>
    <w:rsid w:val="6BB750D6"/>
    <w:rsid w:val="6BB90FAB"/>
    <w:rsid w:val="6BC229B5"/>
    <w:rsid w:val="6BCC55E2"/>
    <w:rsid w:val="6C207BD4"/>
    <w:rsid w:val="6C2602CC"/>
    <w:rsid w:val="6C416F4D"/>
    <w:rsid w:val="6C5D26DE"/>
    <w:rsid w:val="6C8859AD"/>
    <w:rsid w:val="6CC21739"/>
    <w:rsid w:val="6CFE7A1D"/>
    <w:rsid w:val="6D0668D1"/>
    <w:rsid w:val="6D292567"/>
    <w:rsid w:val="6D3E250F"/>
    <w:rsid w:val="6D424F43"/>
    <w:rsid w:val="6D43644A"/>
    <w:rsid w:val="6D681439"/>
    <w:rsid w:val="6D9D0D50"/>
    <w:rsid w:val="6DA20F64"/>
    <w:rsid w:val="6DC76061"/>
    <w:rsid w:val="6E474063"/>
    <w:rsid w:val="6E8C1058"/>
    <w:rsid w:val="6E907F65"/>
    <w:rsid w:val="6EC500CD"/>
    <w:rsid w:val="6ED06C27"/>
    <w:rsid w:val="6F6D2C38"/>
    <w:rsid w:val="6FC67FAC"/>
    <w:rsid w:val="6FF31971"/>
    <w:rsid w:val="701260DE"/>
    <w:rsid w:val="70601176"/>
    <w:rsid w:val="70756248"/>
    <w:rsid w:val="70781894"/>
    <w:rsid w:val="70B30B1E"/>
    <w:rsid w:val="70DC0075"/>
    <w:rsid w:val="71123A97"/>
    <w:rsid w:val="7113780F"/>
    <w:rsid w:val="714A46BE"/>
    <w:rsid w:val="719E357C"/>
    <w:rsid w:val="71A072F4"/>
    <w:rsid w:val="72B648F6"/>
    <w:rsid w:val="72C02C41"/>
    <w:rsid w:val="72CB2592"/>
    <w:rsid w:val="736D76AA"/>
    <w:rsid w:val="737320AC"/>
    <w:rsid w:val="73A11102"/>
    <w:rsid w:val="73AF7CC3"/>
    <w:rsid w:val="73D615D4"/>
    <w:rsid w:val="74251D33"/>
    <w:rsid w:val="74C1729F"/>
    <w:rsid w:val="74D13C69"/>
    <w:rsid w:val="74F00593"/>
    <w:rsid w:val="75591C2F"/>
    <w:rsid w:val="762564C0"/>
    <w:rsid w:val="765A6D66"/>
    <w:rsid w:val="76E42A4A"/>
    <w:rsid w:val="76F04A18"/>
    <w:rsid w:val="773029B3"/>
    <w:rsid w:val="777D3BB6"/>
    <w:rsid w:val="778D0189"/>
    <w:rsid w:val="77933457"/>
    <w:rsid w:val="77A967D7"/>
    <w:rsid w:val="77DE03EC"/>
    <w:rsid w:val="77FF2ECC"/>
    <w:rsid w:val="780305DD"/>
    <w:rsid w:val="78F03BB3"/>
    <w:rsid w:val="78F62BF3"/>
    <w:rsid w:val="7927743B"/>
    <w:rsid w:val="792B7DEB"/>
    <w:rsid w:val="793D3558"/>
    <w:rsid w:val="7951338E"/>
    <w:rsid w:val="79613032"/>
    <w:rsid w:val="79853103"/>
    <w:rsid w:val="799D05BD"/>
    <w:rsid w:val="79A337FB"/>
    <w:rsid w:val="79A51A80"/>
    <w:rsid w:val="79B36197"/>
    <w:rsid w:val="7A100D8F"/>
    <w:rsid w:val="7A76470C"/>
    <w:rsid w:val="7AD93877"/>
    <w:rsid w:val="7B9D4563"/>
    <w:rsid w:val="7B9E41B3"/>
    <w:rsid w:val="7BA47FB4"/>
    <w:rsid w:val="7BAE42AC"/>
    <w:rsid w:val="7BE10C20"/>
    <w:rsid w:val="7C0D1A2A"/>
    <w:rsid w:val="7C1F52BA"/>
    <w:rsid w:val="7C4B60AF"/>
    <w:rsid w:val="7CFC39CF"/>
    <w:rsid w:val="7CFD384D"/>
    <w:rsid w:val="7D036989"/>
    <w:rsid w:val="7D172F49"/>
    <w:rsid w:val="7D341829"/>
    <w:rsid w:val="7D617A35"/>
    <w:rsid w:val="7D6F26AE"/>
    <w:rsid w:val="7D8541A3"/>
    <w:rsid w:val="7D87765E"/>
    <w:rsid w:val="7E3A462D"/>
    <w:rsid w:val="7E5F1258"/>
    <w:rsid w:val="7E611BB9"/>
    <w:rsid w:val="7E786F03"/>
    <w:rsid w:val="7EFB6861"/>
    <w:rsid w:val="7F076204"/>
    <w:rsid w:val="7F1C55DC"/>
    <w:rsid w:val="7F514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3009</Words>
  <Characters>3028</Characters>
  <Lines>0</Lines>
  <Paragraphs>0</Paragraphs>
  <TotalTime>0</TotalTime>
  <ScaleCrop>false</ScaleCrop>
  <LinksUpToDate>false</LinksUpToDate>
  <CharactersWithSpaces>3051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2023-05-22T15:31:00Z</dcterms:created>
  <dc:creator>洁莹不吃鱼</dc:creator>
  <cp:lastModifiedBy>九月</cp:lastModifiedBy>
  <dcterms:modified xsi:type="dcterms:W3CDTF">2023-05-24T12:04:48Z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363BF8AE6DCD414A81938198CC88FF30_12</vt:lpwstr>
  </property>
</Properties>
</file>