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EFC0F" w14:textId="77777777" w:rsidR="001F000C" w:rsidRDefault="00000000">
      <w:pPr>
        <w:spacing w:before="1701"/>
        <w:jc w:val="center"/>
      </w:pPr>
      <w:r>
        <w:rPr>
          <w:b/>
          <w:color w:val="EDD400"/>
          <w:sz w:val="80"/>
        </w:rPr>
        <w:t>BURGER QUIZ</w:t>
      </w:r>
    </w:p>
    <w:p w14:paraId="6DF87C73" w14:textId="77777777" w:rsidR="001F000C" w:rsidRDefault="00000000">
      <w:pPr>
        <w:jc w:val="center"/>
      </w:pPr>
      <w:r>
        <w:rPr>
          <w:b/>
          <w:color w:val="CC0000"/>
          <w:sz w:val="40"/>
        </w:rPr>
        <w:t>GUIDE D'UTILISATION</w:t>
      </w:r>
    </w:p>
    <w:p w14:paraId="70CB4009" w14:textId="77777777" w:rsidR="001F000C" w:rsidRDefault="001F000C"/>
    <w:p w14:paraId="406487A4" w14:textId="77777777" w:rsidR="001F000C" w:rsidRDefault="00000000">
      <w:pPr>
        <w:jc w:val="center"/>
      </w:pPr>
      <w:r>
        <w:rPr>
          <w:color w:val="444444"/>
          <w:sz w:val="24"/>
        </w:rPr>
        <w:t>Application d'animation de quiz — Usage local</w:t>
      </w:r>
    </w:p>
    <w:p w14:paraId="6BB4677B" w14:textId="77777777" w:rsidR="001F000C" w:rsidRDefault="001F000C"/>
    <w:p w14:paraId="02F2CFC6" w14:textId="77777777" w:rsidR="001F000C" w:rsidRDefault="001F000C"/>
    <w:p w14:paraId="38199C99" w14:textId="77777777" w:rsidR="001F000C" w:rsidRDefault="00000000">
      <w:pPr>
        <w:jc w:val="center"/>
      </w:pPr>
      <w:r>
        <w:rPr>
          <w:b/>
          <w:color w:val="AAAAAA"/>
          <w:sz w:val="26"/>
        </w:rPr>
        <w:t>Conception &amp; Développement : JK</w:t>
      </w:r>
    </w:p>
    <w:p w14:paraId="49995FDE" w14:textId="37BDFC9E" w:rsidR="001F000C" w:rsidRDefault="00000000">
      <w:pPr>
        <w:jc w:val="center"/>
      </w:pPr>
      <w:r>
        <w:rPr>
          <w:color w:val="444444"/>
          <w:sz w:val="20"/>
        </w:rPr>
        <w:t>Version 2 · 202</w:t>
      </w:r>
      <w:r w:rsidR="0097472A">
        <w:rPr>
          <w:color w:val="444444"/>
          <w:sz w:val="20"/>
        </w:rPr>
        <w:t>6</w:t>
      </w:r>
    </w:p>
    <w:p w14:paraId="4030887F" w14:textId="20F1488E" w:rsidR="0097472A" w:rsidRDefault="00000000">
      <w:r>
        <w:br w:type="page"/>
      </w:r>
    </w:p>
    <w:p w14:paraId="38C36B81" w14:textId="77777777" w:rsidR="001F000C" w:rsidRDefault="00000000">
      <w:pPr>
        <w:pBdr>
          <w:bottom w:val="single" w:sz="8" w:space="4" w:color="EDD400"/>
        </w:pBdr>
        <w:spacing w:before="400" w:after="120"/>
      </w:pPr>
      <w:r>
        <w:rPr>
          <w:b/>
          <w:color w:val="CC0000"/>
          <w:sz w:val="44"/>
        </w:rPr>
        <w:lastRenderedPageBreak/>
        <w:t>1. PRÉREQUIS</w:t>
      </w:r>
    </w:p>
    <w:p w14:paraId="3C001439" w14:textId="77777777" w:rsidR="001F000C" w:rsidRDefault="00000000">
      <w:pPr>
        <w:spacing w:after="80"/>
      </w:pPr>
      <w:r>
        <w:t>Burger Quiz est une application web locale. Elle fonctionne dans un navigateur moderne sans installation, mais nécessite un serveur HTTP local pour que les fichiers se chargent correctement (vidéos, sons, images).</w:t>
      </w:r>
    </w:p>
    <w:p w14:paraId="6A1498CF" w14:textId="77777777" w:rsidR="001F000C" w:rsidRDefault="00000000">
      <w:pPr>
        <w:spacing w:before="280" w:after="80"/>
      </w:pPr>
      <w:r>
        <w:rPr>
          <w:b/>
          <w:color w:val="EDD400"/>
          <w:sz w:val="26"/>
        </w:rPr>
        <w:t>Option 1 — Python (recommandé)</w:t>
      </w:r>
    </w:p>
    <w:p w14:paraId="33372FB1" w14:textId="77777777" w:rsidR="001F000C" w:rsidRDefault="00000000">
      <w:pPr>
        <w:spacing w:after="80"/>
      </w:pPr>
      <w:r>
        <w:t>Python est gratuit et disponible sur python.org. Une fois installé, ouvrez un terminal dans le dossier du projet et lancez :</w:t>
      </w:r>
    </w:p>
    <w:p w14:paraId="672D61C1" w14:textId="77777777" w:rsidR="001F000C" w:rsidRDefault="00000000">
      <w:r>
        <w:rPr>
          <w:rFonts w:ascii="Courier New" w:hAnsi="Courier New"/>
          <w:color w:val="EDD400"/>
          <w:sz w:val="22"/>
        </w:rPr>
        <w:t xml:space="preserve">    python -m http.server 8000</w:t>
      </w:r>
    </w:p>
    <w:p w14:paraId="530C1BC1" w14:textId="77777777" w:rsidR="001F000C" w:rsidRDefault="00000000">
      <w:pPr>
        <w:spacing w:after="80"/>
      </w:pPr>
      <w:r>
        <w:t>Puis ouvrez votre navigateur à l'adresse : http://localhost:8000</w:t>
      </w:r>
    </w:p>
    <w:tbl>
      <w:tblPr>
        <w:tblW w:w="0" w:type="auto"/>
        <w:tblLook w:val="04A0" w:firstRow="1" w:lastRow="0" w:firstColumn="1" w:lastColumn="0" w:noHBand="0" w:noVBand="1"/>
      </w:tblPr>
      <w:tblGrid>
        <w:gridCol w:w="9071"/>
      </w:tblGrid>
      <w:tr w:rsidR="001F000C" w14:paraId="7587EC42" w14:textId="77777777">
        <w:tc>
          <w:tcPr>
            <w:tcW w:w="9071" w:type="dxa"/>
            <w:shd w:val="clear" w:color="auto" w:fill="1A1A1A"/>
          </w:tcPr>
          <w:p w14:paraId="12919182" w14:textId="77777777" w:rsidR="001F000C" w:rsidRDefault="00000000">
            <w:pPr>
              <w:spacing w:before="80" w:after="80"/>
              <w:ind w:left="170"/>
            </w:pPr>
            <w:r>
              <w:rPr>
                <w:b/>
                <w:color w:val="EDD400"/>
              </w:rPr>
              <w:t xml:space="preserve">💡 Raccourci Windows — </w:t>
            </w:r>
            <w:r>
              <w:rPr>
                <w:color w:val="BBBBBB"/>
                <w:sz w:val="20"/>
              </w:rPr>
              <w:t>Créez un fichier texte contenant "python -m http.server 8000 &amp;&amp; pause", renommez-le start_server.bat, double-cliquez pour lancer le serveur.</w:t>
            </w:r>
          </w:p>
        </w:tc>
      </w:tr>
    </w:tbl>
    <w:p w14:paraId="7A7F9D7A" w14:textId="77777777" w:rsidR="001F000C" w:rsidRDefault="001F000C"/>
    <w:p w14:paraId="0CC95B1E" w14:textId="77777777" w:rsidR="001F000C" w:rsidRDefault="00000000">
      <w:pPr>
        <w:spacing w:before="280" w:after="80"/>
      </w:pPr>
      <w:r>
        <w:rPr>
          <w:b/>
          <w:color w:val="EDD400"/>
          <w:sz w:val="26"/>
        </w:rPr>
        <w:t>Option 2 — Extension VS Code</w:t>
      </w:r>
    </w:p>
    <w:p w14:paraId="23B942E0" w14:textId="77777777" w:rsidR="001F000C" w:rsidRDefault="00000000">
      <w:pPr>
        <w:spacing w:after="80"/>
      </w:pPr>
      <w:r>
        <w:t>Installez l'extension Live Server dans Visual Studio Code, puis cliquez sur "Go Live" en bas à droite. Le navigateur s'ouvre automatiquement.</w:t>
      </w:r>
    </w:p>
    <w:p w14:paraId="15474EF7" w14:textId="77777777" w:rsidR="001F000C" w:rsidRDefault="00000000">
      <w:pPr>
        <w:spacing w:before="280" w:after="80"/>
      </w:pPr>
      <w:r>
        <w:rPr>
          <w:b/>
          <w:color w:val="EDD400"/>
          <w:sz w:val="26"/>
        </w:rPr>
        <w:t>Option 3 — XAMPP / WAMP</w:t>
      </w:r>
    </w:p>
    <w:p w14:paraId="6BAD070F" w14:textId="77777777" w:rsidR="001F000C" w:rsidRDefault="00000000">
      <w:pPr>
        <w:spacing w:after="80"/>
      </w:pPr>
      <w:r>
        <w:t>Placez le dossier dans htdocs (XAMPP) ou www (WAMP) et accédez via http://localhost/burger/</w:t>
      </w:r>
    </w:p>
    <w:tbl>
      <w:tblPr>
        <w:tblW w:w="0" w:type="auto"/>
        <w:tblLook w:val="04A0" w:firstRow="1" w:lastRow="0" w:firstColumn="1" w:lastColumn="0" w:noHBand="0" w:noVBand="1"/>
      </w:tblPr>
      <w:tblGrid>
        <w:gridCol w:w="9071"/>
      </w:tblGrid>
      <w:tr w:rsidR="001F000C" w14:paraId="34712174" w14:textId="77777777">
        <w:tc>
          <w:tcPr>
            <w:tcW w:w="9071" w:type="dxa"/>
            <w:shd w:val="clear" w:color="auto" w:fill="1A1A1A"/>
          </w:tcPr>
          <w:p w14:paraId="67F4C687" w14:textId="77777777" w:rsidR="001F000C" w:rsidRDefault="00000000">
            <w:pPr>
              <w:spacing w:before="80" w:after="80"/>
              <w:ind w:left="170"/>
            </w:pPr>
            <w:r>
              <w:rPr>
                <w:b/>
                <w:color w:val="CC0000"/>
              </w:rPr>
              <w:t xml:space="preserve">⚠️ Important — </w:t>
            </w:r>
            <w:r>
              <w:rPr>
                <w:color w:val="BBBBBB"/>
                <w:sz w:val="20"/>
              </w:rPr>
              <w:t>Ne jamais ouvrir index.html en double-cliquant (protocole file://). Cela bloque le chargement des vidéos et des sons.</w:t>
            </w:r>
          </w:p>
        </w:tc>
      </w:tr>
    </w:tbl>
    <w:p w14:paraId="731D3501" w14:textId="77777777" w:rsidR="001F000C" w:rsidRDefault="001F000C"/>
    <w:p w14:paraId="42876DB6" w14:textId="77777777" w:rsidR="001F000C" w:rsidRDefault="00000000">
      <w:pPr>
        <w:spacing w:before="280" w:after="80"/>
      </w:pPr>
      <w:r>
        <w:rPr>
          <w:b/>
          <w:color w:val="EDD400"/>
          <w:sz w:val="26"/>
        </w:rPr>
        <w:t>Navigateurs compatibles</w:t>
      </w:r>
    </w:p>
    <w:p w14:paraId="6088ACD1" w14:textId="77777777" w:rsidR="001F000C" w:rsidRDefault="00000000">
      <w:pPr>
        <w:pStyle w:val="Listepuces"/>
        <w:spacing w:after="40"/>
      </w:pPr>
      <w:r>
        <w:t>Google Chrome ou Microsoft Edge — recommandés (meilleure compatibilité vidéo)</w:t>
      </w:r>
    </w:p>
    <w:p w14:paraId="765AB5A0" w14:textId="77777777" w:rsidR="001F000C" w:rsidRDefault="00000000">
      <w:pPr>
        <w:pStyle w:val="Listepuces"/>
        <w:spacing w:after="40"/>
      </w:pPr>
      <w:r>
        <w:t>Firefox — compatible, mais certains formats vidéo peuvent poser problème</w:t>
      </w:r>
    </w:p>
    <w:p w14:paraId="10F6A3F4" w14:textId="77777777" w:rsidR="001F000C" w:rsidRDefault="00000000">
      <w:pPr>
        <w:pStyle w:val="Listepuces"/>
        <w:spacing w:after="40"/>
      </w:pPr>
      <w:r>
        <w:t>Safari — compatible, nécessite des fichiers MP4 H.264</w:t>
      </w:r>
    </w:p>
    <w:p w14:paraId="60FC7F9C" w14:textId="77777777" w:rsidR="001F000C" w:rsidRDefault="00000000">
      <w:pPr>
        <w:spacing w:before="280" w:after="80"/>
      </w:pPr>
      <w:r>
        <w:rPr>
          <w:b/>
          <w:color w:val="EDD400"/>
          <w:sz w:val="26"/>
        </w:rPr>
        <w:t>Formats de médias supportés</w:t>
      </w:r>
    </w:p>
    <w:p w14:paraId="51B877CF" w14:textId="77777777" w:rsidR="001F000C" w:rsidRDefault="00000000">
      <w:pPr>
        <w:pStyle w:val="Listepuces"/>
        <w:spacing w:after="40"/>
      </w:pPr>
      <w:r>
        <w:t>Vidéo : MP4 (H.264), WebM</w:t>
      </w:r>
    </w:p>
    <w:p w14:paraId="2CD92EDF" w14:textId="77777777" w:rsidR="001F000C" w:rsidRDefault="00000000">
      <w:pPr>
        <w:pStyle w:val="Listepuces"/>
        <w:spacing w:after="40"/>
      </w:pPr>
      <w:r>
        <w:t>Audio : MP3, OGG, WAV, M4A</w:t>
      </w:r>
    </w:p>
    <w:p w14:paraId="22E7DF5B" w14:textId="77777777" w:rsidR="001F000C" w:rsidRDefault="00000000">
      <w:pPr>
        <w:pStyle w:val="Listepuces"/>
        <w:spacing w:after="40"/>
      </w:pPr>
      <w:r>
        <w:t>Image : JPG, PNG, GIF, WebP, SVG</w:t>
      </w:r>
    </w:p>
    <w:p w14:paraId="34705E55" w14:textId="77777777" w:rsidR="001F000C" w:rsidRDefault="00000000">
      <w:pPr>
        <w:pStyle w:val="Listepuces"/>
        <w:spacing w:after="40"/>
      </w:pPr>
      <w:r>
        <w:t>Document : PDF</w:t>
      </w:r>
    </w:p>
    <w:p w14:paraId="55DFA62A" w14:textId="77777777" w:rsidR="001F000C" w:rsidRDefault="00000000">
      <w:r>
        <w:br w:type="page"/>
      </w:r>
    </w:p>
    <w:p w14:paraId="7FF67770" w14:textId="77777777" w:rsidR="001F000C" w:rsidRDefault="00000000">
      <w:pPr>
        <w:pBdr>
          <w:bottom w:val="single" w:sz="8" w:space="4" w:color="EDD400"/>
        </w:pBdr>
        <w:spacing w:before="400" w:after="120"/>
      </w:pPr>
      <w:r>
        <w:rPr>
          <w:b/>
          <w:color w:val="CC0000"/>
          <w:sz w:val="44"/>
        </w:rPr>
        <w:lastRenderedPageBreak/>
        <w:t>2. LANCEMENT</w:t>
      </w:r>
    </w:p>
    <w:p w14:paraId="2D511041" w14:textId="77777777" w:rsidR="001F000C" w:rsidRDefault="00000000">
      <w:pPr>
        <w:spacing w:after="80"/>
      </w:pPr>
      <w:r>
        <w:t>Une fois le serveur démarré, rendez-vous sur http://localhost:8000. L'écran d'accueil propose trois destinations :</w:t>
      </w:r>
    </w:p>
    <w:p w14:paraId="19E95E2A" w14:textId="77777777" w:rsidR="001F000C" w:rsidRDefault="00000000">
      <w:pPr>
        <w:pStyle w:val="Listepuces"/>
        <w:spacing w:after="40"/>
      </w:pPr>
      <w:r>
        <w:t>⚙ Admin — Préparer et gérer les slides, listes, médias</w:t>
      </w:r>
    </w:p>
    <w:p w14:paraId="28CE2EDA" w14:textId="77777777" w:rsidR="001F000C" w:rsidRDefault="00000000">
      <w:pPr>
        <w:pStyle w:val="Listepuces"/>
        <w:spacing w:after="40"/>
      </w:pPr>
      <w:r>
        <w:t>▶ Jouer — Choisir une liste et lancer le quiz</w:t>
      </w:r>
    </w:p>
    <w:p w14:paraId="08E82083" w14:textId="77777777" w:rsidR="001F000C" w:rsidRDefault="00000000">
      <w:pPr>
        <w:pStyle w:val="Listepuces"/>
        <w:spacing w:after="40"/>
      </w:pPr>
      <w:r>
        <w:t>📖 Guide — Cette documentation</w:t>
      </w:r>
    </w:p>
    <w:tbl>
      <w:tblPr>
        <w:tblW w:w="0" w:type="auto"/>
        <w:tblLook w:val="04A0" w:firstRow="1" w:lastRow="0" w:firstColumn="1" w:lastColumn="0" w:noHBand="0" w:noVBand="1"/>
      </w:tblPr>
      <w:tblGrid>
        <w:gridCol w:w="9071"/>
      </w:tblGrid>
      <w:tr w:rsidR="001F000C" w14:paraId="03191EA6" w14:textId="77777777">
        <w:tc>
          <w:tcPr>
            <w:tcW w:w="9071" w:type="dxa"/>
            <w:shd w:val="clear" w:color="auto" w:fill="1A1A1A"/>
          </w:tcPr>
          <w:p w14:paraId="4C3407B9" w14:textId="77777777" w:rsidR="001F000C" w:rsidRDefault="00000000">
            <w:pPr>
              <w:spacing w:before="80" w:after="80"/>
              <w:ind w:left="170"/>
            </w:pPr>
            <w:r>
              <w:rPr>
                <w:b/>
                <w:color w:val="0891B2"/>
              </w:rPr>
              <w:t xml:space="preserve">ℹ️ Workflow recommandé — </w:t>
            </w:r>
            <w:r>
              <w:rPr>
                <w:color w:val="BBBBBB"/>
                <w:sz w:val="20"/>
              </w:rPr>
              <w:t>Préparez vos slides en Admin, exportez-les en JSON pour les sauvegarder, puis lancez le jeu le soir de l'émission.</w:t>
            </w:r>
          </w:p>
        </w:tc>
      </w:tr>
    </w:tbl>
    <w:p w14:paraId="75B982FE" w14:textId="77777777" w:rsidR="001F000C" w:rsidRDefault="001F000C"/>
    <w:p w14:paraId="68E34F6C" w14:textId="77777777" w:rsidR="001F000C" w:rsidRDefault="00000000">
      <w:r>
        <w:br w:type="page"/>
      </w:r>
    </w:p>
    <w:p w14:paraId="736ACA75" w14:textId="77777777" w:rsidR="001F000C" w:rsidRDefault="00000000">
      <w:pPr>
        <w:pBdr>
          <w:bottom w:val="single" w:sz="8" w:space="4" w:color="EDD400"/>
        </w:pBdr>
        <w:spacing w:before="400" w:after="120"/>
      </w:pPr>
      <w:r>
        <w:rPr>
          <w:b/>
          <w:color w:val="CC0000"/>
          <w:sz w:val="44"/>
        </w:rPr>
        <w:lastRenderedPageBreak/>
        <w:t>3. ADMINISTRATION</w:t>
      </w:r>
    </w:p>
    <w:p w14:paraId="62E5DDBE" w14:textId="77777777" w:rsidR="001F000C" w:rsidRDefault="00000000">
      <w:pPr>
        <w:spacing w:after="80"/>
      </w:pPr>
      <w:r>
        <w:t>L'interface d'administration est accessible via le bouton Admin de l'accueil ou en appuyant sur la touche A pendant le jeu.</w:t>
      </w:r>
    </w:p>
    <w:p w14:paraId="2778A9F3" w14:textId="77777777" w:rsidR="001F000C" w:rsidRDefault="00000000">
      <w:pPr>
        <w:spacing w:before="280" w:after="80"/>
      </w:pPr>
      <w:r>
        <w:rPr>
          <w:b/>
          <w:color w:val="EDD400"/>
          <w:sz w:val="26"/>
        </w:rPr>
        <w:t>3.1  Gestion des listes</w:t>
      </w:r>
    </w:p>
    <w:p w14:paraId="5B1CA6A4" w14:textId="77777777" w:rsidR="001F000C" w:rsidRDefault="00000000">
      <w:pPr>
        <w:spacing w:after="80"/>
      </w:pPr>
      <w:r>
        <w:t>Le widget "Liste ▾" en haut permet de gérer plusieurs listes de questions indépendantes (ex : "Saison 1", "Spécial Noël"). Chaque liste possède ses propres slides.</w:t>
      </w:r>
    </w:p>
    <w:p w14:paraId="7531D9D6" w14:textId="77777777" w:rsidR="001F000C" w:rsidRDefault="00000000">
      <w:pPr>
        <w:pStyle w:val="Listepuces"/>
        <w:spacing w:after="40"/>
      </w:pPr>
      <w:r>
        <w:t>Cliquer sur le widget pour ouvrir le panneau de gestion</w:t>
      </w:r>
    </w:p>
    <w:p w14:paraId="147ED50A" w14:textId="77777777" w:rsidR="001F000C" w:rsidRDefault="00000000">
      <w:pPr>
        <w:pStyle w:val="Listepuces"/>
        <w:spacing w:after="40"/>
      </w:pPr>
      <w:r>
        <w:t>+ Liste — créer une nouvelle liste vide</w:t>
      </w:r>
    </w:p>
    <w:p w14:paraId="60BFA27E" w14:textId="77777777" w:rsidR="001F000C" w:rsidRDefault="00000000">
      <w:pPr>
        <w:pStyle w:val="Listepuces"/>
        <w:spacing w:after="40"/>
      </w:pPr>
      <w:r>
        <w:t>Cliquer sur une liste pour la rendre active (étoile ★)</w:t>
      </w:r>
    </w:p>
    <w:p w14:paraId="32C9AF04" w14:textId="77777777" w:rsidR="001F000C" w:rsidRDefault="00000000">
      <w:pPr>
        <w:pStyle w:val="Listepuces"/>
        <w:spacing w:after="40"/>
      </w:pPr>
      <w:r>
        <w:t>Modifier le nom directement dans le champ de texte</w:t>
      </w:r>
    </w:p>
    <w:p w14:paraId="7E4BEDDD" w14:textId="77777777" w:rsidR="001F000C" w:rsidRDefault="00000000">
      <w:pPr>
        <w:pStyle w:val="Listepuces"/>
        <w:spacing w:after="40"/>
      </w:pPr>
      <w:r>
        <w:t>Supprimer une liste avec le bouton ✕ (les slides sont conservés)</w:t>
      </w:r>
    </w:p>
    <w:p w14:paraId="41F12714" w14:textId="77777777" w:rsidR="001F000C" w:rsidRDefault="00000000">
      <w:pPr>
        <w:spacing w:before="280" w:after="80"/>
      </w:pPr>
      <w:r>
        <w:rPr>
          <w:b/>
          <w:color w:val="EDD400"/>
          <w:sz w:val="26"/>
        </w:rPr>
        <w:t>3.2  Gestion des slides</w:t>
      </w:r>
    </w:p>
    <w:p w14:paraId="5B750467" w14:textId="77777777" w:rsidR="001F000C" w:rsidRDefault="00000000">
      <w:pPr>
        <w:pStyle w:val="Listepuces"/>
        <w:spacing w:after="40"/>
      </w:pPr>
      <w:r>
        <w:t>+ Nouveau slide — ajoute un slide à la liste active</w:t>
      </w:r>
    </w:p>
    <w:p w14:paraId="3336D0F7" w14:textId="77777777" w:rsidR="001F000C" w:rsidRDefault="00000000">
      <w:pPr>
        <w:pStyle w:val="Listepuces"/>
        <w:spacing w:after="40"/>
      </w:pPr>
      <w:r>
        <w:t>Cliquer sur un slide dans la liste de gauche pour l'éditer</w:t>
      </w:r>
    </w:p>
    <w:p w14:paraId="58FB5CA2" w14:textId="77777777" w:rsidR="001F000C" w:rsidRDefault="00000000">
      <w:pPr>
        <w:pStyle w:val="Listepuces"/>
        <w:spacing w:after="40"/>
      </w:pPr>
      <w:r>
        <w:t>Glisser-déposer pour réordonner les slides</w:t>
      </w:r>
    </w:p>
    <w:p w14:paraId="3E1DA8F0" w14:textId="77777777" w:rsidR="001F000C" w:rsidRDefault="00000000">
      <w:pPr>
        <w:pStyle w:val="Listepuces"/>
        <w:spacing w:after="40"/>
      </w:pPr>
      <w:r>
        <w:t>Bouton ✕ rouge sur chaque slide pour le supprimer</w:t>
      </w:r>
    </w:p>
    <w:p w14:paraId="12E6E338" w14:textId="77777777" w:rsidR="001F000C" w:rsidRDefault="00000000">
      <w:pPr>
        <w:pStyle w:val="Listepuces"/>
        <w:spacing w:after="40"/>
      </w:pPr>
      <w:r>
        <w:t>Les modifications sont sauvegardées automatiquement</w:t>
      </w:r>
    </w:p>
    <w:p w14:paraId="3EA7A1A0" w14:textId="77777777" w:rsidR="001F000C" w:rsidRDefault="00000000">
      <w:pPr>
        <w:spacing w:before="280" w:after="80"/>
      </w:pPr>
      <w:r>
        <w:rPr>
          <w:b/>
          <w:color w:val="EDD400"/>
          <w:sz w:val="26"/>
        </w:rPr>
        <w:t>3.3  Types de slides</w:t>
      </w:r>
    </w:p>
    <w:tbl>
      <w:tblPr>
        <w:tblStyle w:val="Grilledutableau"/>
        <w:tblW w:w="0" w:type="auto"/>
        <w:tblLook w:val="04A0" w:firstRow="1" w:lastRow="0" w:firstColumn="1" w:lastColumn="0" w:noHBand="0" w:noVBand="1"/>
      </w:tblPr>
      <w:tblGrid>
        <w:gridCol w:w="3135"/>
        <w:gridCol w:w="3135"/>
        <w:gridCol w:w="3135"/>
      </w:tblGrid>
      <w:tr w:rsidR="001F000C" w14:paraId="24898FC3" w14:textId="77777777">
        <w:tc>
          <w:tcPr>
            <w:tcW w:w="3135" w:type="dxa"/>
            <w:shd w:val="clear" w:color="auto" w:fill="1A1A1A"/>
          </w:tcPr>
          <w:p w14:paraId="3FF05F80" w14:textId="77777777" w:rsidR="001F000C" w:rsidRDefault="00000000">
            <w:r>
              <w:rPr>
                <w:b/>
                <w:color w:val="888888"/>
                <w:sz w:val="18"/>
              </w:rPr>
              <w:t>TYPE</w:t>
            </w:r>
          </w:p>
        </w:tc>
        <w:tc>
          <w:tcPr>
            <w:tcW w:w="3135" w:type="dxa"/>
            <w:shd w:val="clear" w:color="auto" w:fill="1A1A1A"/>
          </w:tcPr>
          <w:p w14:paraId="038C8C51" w14:textId="77777777" w:rsidR="001F000C" w:rsidRDefault="00000000">
            <w:r>
              <w:rPr>
                <w:b/>
                <w:color w:val="888888"/>
                <w:sz w:val="18"/>
              </w:rPr>
              <w:t>NOM</w:t>
            </w:r>
          </w:p>
        </w:tc>
        <w:tc>
          <w:tcPr>
            <w:tcW w:w="3135" w:type="dxa"/>
            <w:shd w:val="clear" w:color="auto" w:fill="1A1A1A"/>
          </w:tcPr>
          <w:p w14:paraId="41EFB899" w14:textId="77777777" w:rsidR="001F000C" w:rsidRDefault="00000000">
            <w:r>
              <w:rPr>
                <w:b/>
                <w:color w:val="888888"/>
                <w:sz w:val="18"/>
              </w:rPr>
              <w:t>DESCRIPTION</w:t>
            </w:r>
          </w:p>
        </w:tc>
      </w:tr>
      <w:tr w:rsidR="001F000C" w14:paraId="2E0415C0" w14:textId="77777777">
        <w:tc>
          <w:tcPr>
            <w:tcW w:w="3135" w:type="dxa"/>
          </w:tcPr>
          <w:p w14:paraId="4C5CFEEF" w14:textId="77777777" w:rsidR="001F000C" w:rsidRDefault="00000000">
            <w:r>
              <w:rPr>
                <w:rFonts w:ascii="Courier New" w:hAnsi="Courier New"/>
                <w:b/>
                <w:color w:val="EDD400"/>
                <w:sz w:val="20"/>
              </w:rPr>
              <w:t>🎬  V — Vidéo</w:t>
            </w:r>
          </w:p>
        </w:tc>
        <w:tc>
          <w:tcPr>
            <w:tcW w:w="3135" w:type="dxa"/>
          </w:tcPr>
          <w:p w14:paraId="26AD0186" w14:textId="77777777" w:rsidR="001F000C" w:rsidRDefault="00000000">
            <w:r>
              <w:rPr>
                <w:sz w:val="20"/>
              </w:rPr>
              <w:t>Vidéo</w:t>
            </w:r>
          </w:p>
        </w:tc>
        <w:tc>
          <w:tcPr>
            <w:tcW w:w="3135" w:type="dxa"/>
          </w:tcPr>
          <w:p w14:paraId="56203E55" w14:textId="77777777" w:rsidR="001F000C" w:rsidRDefault="00000000">
            <w:r>
              <w:rPr>
                <w:sz w:val="20"/>
              </w:rPr>
              <w:t>Lecture plein écran. Utile pour l'intro ou des extraits vidéo.</w:t>
            </w:r>
          </w:p>
        </w:tc>
      </w:tr>
      <w:tr w:rsidR="001F000C" w14:paraId="23CF8BAD" w14:textId="77777777">
        <w:tc>
          <w:tcPr>
            <w:tcW w:w="3135" w:type="dxa"/>
          </w:tcPr>
          <w:p w14:paraId="6DC33C8A" w14:textId="77777777" w:rsidR="001F000C" w:rsidRDefault="00000000">
            <w:r>
              <w:rPr>
                <w:rFonts w:ascii="Courier New" w:hAnsi="Courier New"/>
                <w:b/>
                <w:color w:val="EDD400"/>
                <w:sz w:val="20"/>
              </w:rPr>
              <w:t>🍟  N — Nuggets</w:t>
            </w:r>
          </w:p>
        </w:tc>
        <w:tc>
          <w:tcPr>
            <w:tcW w:w="3135" w:type="dxa"/>
          </w:tcPr>
          <w:p w14:paraId="75F67982" w14:textId="77777777" w:rsidR="001F000C" w:rsidRDefault="00000000">
            <w:r>
              <w:rPr>
                <w:sz w:val="20"/>
              </w:rPr>
              <w:t>Nuggets</w:t>
            </w:r>
          </w:p>
        </w:tc>
        <w:tc>
          <w:tcPr>
            <w:tcW w:w="3135" w:type="dxa"/>
          </w:tcPr>
          <w:p w14:paraId="0BA06857" w14:textId="77777777" w:rsidR="001F000C" w:rsidRDefault="00000000">
            <w:r>
              <w:rPr>
                <w:sz w:val="20"/>
              </w:rPr>
              <w:t>QCM 4 réponses (A/B/C/D). Bonne réponse révélée avec Espace.</w:t>
            </w:r>
          </w:p>
        </w:tc>
      </w:tr>
      <w:tr w:rsidR="001F000C" w14:paraId="47B8502F" w14:textId="77777777">
        <w:tc>
          <w:tcPr>
            <w:tcW w:w="3135" w:type="dxa"/>
          </w:tcPr>
          <w:p w14:paraId="6C2E3CEB" w14:textId="77777777" w:rsidR="001F000C" w:rsidRDefault="00000000">
            <w:r>
              <w:rPr>
                <w:rFonts w:ascii="Courier New" w:hAnsi="Courier New"/>
                <w:b/>
                <w:color w:val="EDD400"/>
                <w:sz w:val="20"/>
              </w:rPr>
              <w:t>🧂  S — Sel/Poivre</w:t>
            </w:r>
          </w:p>
        </w:tc>
        <w:tc>
          <w:tcPr>
            <w:tcW w:w="3135" w:type="dxa"/>
          </w:tcPr>
          <w:p w14:paraId="44E3F1BE" w14:textId="77777777" w:rsidR="001F000C" w:rsidRDefault="00000000">
            <w:r>
              <w:rPr>
                <w:sz w:val="20"/>
              </w:rPr>
              <w:t>Sel ou Poivre</w:t>
            </w:r>
          </w:p>
        </w:tc>
        <w:tc>
          <w:tcPr>
            <w:tcW w:w="3135" w:type="dxa"/>
          </w:tcPr>
          <w:p w14:paraId="77BDCEED" w14:textId="77777777" w:rsidR="001F000C" w:rsidRDefault="00000000">
            <w:r>
              <w:rPr>
                <w:sz w:val="20"/>
              </w:rPr>
              <w:t>Vrai/Faux. SEL = vrai, POIVRE = faux.</w:t>
            </w:r>
          </w:p>
        </w:tc>
      </w:tr>
      <w:tr w:rsidR="001F000C" w14:paraId="03796FD3" w14:textId="77777777">
        <w:tc>
          <w:tcPr>
            <w:tcW w:w="3135" w:type="dxa"/>
          </w:tcPr>
          <w:p w14:paraId="04E8FF1B" w14:textId="77777777" w:rsidR="001F000C" w:rsidRDefault="00000000">
            <w:r>
              <w:rPr>
                <w:rFonts w:ascii="Courier New" w:hAnsi="Courier New"/>
                <w:b/>
                <w:color w:val="EDD400"/>
                <w:sz w:val="20"/>
              </w:rPr>
              <w:t>🖼️  I — Image</w:t>
            </w:r>
          </w:p>
        </w:tc>
        <w:tc>
          <w:tcPr>
            <w:tcW w:w="3135" w:type="dxa"/>
          </w:tcPr>
          <w:p w14:paraId="798F7517" w14:textId="77777777" w:rsidR="001F000C" w:rsidRDefault="00000000">
            <w:r>
              <w:rPr>
                <w:sz w:val="20"/>
              </w:rPr>
              <w:t>Image</w:t>
            </w:r>
          </w:p>
        </w:tc>
        <w:tc>
          <w:tcPr>
            <w:tcW w:w="3135" w:type="dxa"/>
          </w:tcPr>
          <w:p w14:paraId="0F8BDBBC" w14:textId="77777777" w:rsidR="001F000C" w:rsidRDefault="00000000">
            <w:r>
              <w:rPr>
                <w:sz w:val="20"/>
              </w:rPr>
              <w:t>Affiche une image avec titre et question optionnels.</w:t>
            </w:r>
          </w:p>
        </w:tc>
      </w:tr>
      <w:tr w:rsidR="001F000C" w14:paraId="7A952F82" w14:textId="77777777">
        <w:tc>
          <w:tcPr>
            <w:tcW w:w="3135" w:type="dxa"/>
          </w:tcPr>
          <w:p w14:paraId="64C3B1CA" w14:textId="77777777" w:rsidR="001F000C" w:rsidRDefault="00000000">
            <w:r>
              <w:rPr>
                <w:rFonts w:ascii="Courier New" w:hAnsi="Courier New"/>
                <w:b/>
                <w:color w:val="EDD400"/>
                <w:sz w:val="20"/>
              </w:rPr>
              <w:t>🍔  M — Menu</w:t>
            </w:r>
          </w:p>
        </w:tc>
        <w:tc>
          <w:tcPr>
            <w:tcW w:w="3135" w:type="dxa"/>
          </w:tcPr>
          <w:p w14:paraId="42887ECE" w14:textId="77777777" w:rsidR="001F000C" w:rsidRDefault="00000000">
            <w:r>
              <w:rPr>
                <w:sz w:val="20"/>
              </w:rPr>
              <w:t>Menu</w:t>
            </w:r>
          </w:p>
        </w:tc>
        <w:tc>
          <w:tcPr>
            <w:tcW w:w="3135" w:type="dxa"/>
          </w:tcPr>
          <w:p w14:paraId="0975784F" w14:textId="77777777" w:rsidR="001F000C" w:rsidRDefault="00000000">
            <w:r>
              <w:rPr>
                <w:sz w:val="20"/>
              </w:rPr>
              <w:t>Question avec sous-questions. Navigation ← → dans les sous-questions.</w:t>
            </w:r>
          </w:p>
        </w:tc>
      </w:tr>
      <w:tr w:rsidR="001F000C" w14:paraId="64CB101E" w14:textId="77777777">
        <w:tc>
          <w:tcPr>
            <w:tcW w:w="3135" w:type="dxa"/>
          </w:tcPr>
          <w:p w14:paraId="484C9300" w14:textId="77777777" w:rsidR="001F000C" w:rsidRDefault="00000000">
            <w:r>
              <w:rPr>
                <w:rFonts w:ascii="Courier New" w:hAnsi="Courier New"/>
                <w:b/>
                <w:color w:val="EDD400"/>
                <w:sz w:val="20"/>
              </w:rPr>
              <w:t>📋  L — Liste</w:t>
            </w:r>
          </w:p>
        </w:tc>
        <w:tc>
          <w:tcPr>
            <w:tcW w:w="3135" w:type="dxa"/>
          </w:tcPr>
          <w:p w14:paraId="3CB03BBF" w14:textId="77777777" w:rsidR="001F000C" w:rsidRDefault="00000000">
            <w:r>
              <w:rPr>
                <w:sz w:val="20"/>
              </w:rPr>
              <w:t>Liste menus</w:t>
            </w:r>
          </w:p>
        </w:tc>
        <w:tc>
          <w:tcPr>
            <w:tcW w:w="3135" w:type="dxa"/>
          </w:tcPr>
          <w:p w14:paraId="4FF0D292" w14:textId="77777777" w:rsidR="001F000C" w:rsidRDefault="00000000">
            <w:r>
              <w:rPr>
                <w:sz w:val="20"/>
              </w:rPr>
              <w:t>Liste de 3 menus jouables indépendamment.</w:t>
            </w:r>
          </w:p>
        </w:tc>
      </w:tr>
      <w:tr w:rsidR="001F000C" w14:paraId="1FE802BE" w14:textId="77777777">
        <w:tc>
          <w:tcPr>
            <w:tcW w:w="3135" w:type="dxa"/>
          </w:tcPr>
          <w:p w14:paraId="5D362A03" w14:textId="77777777" w:rsidR="001F000C" w:rsidRDefault="00000000">
            <w:r>
              <w:rPr>
                <w:rFonts w:ascii="Courier New" w:hAnsi="Courier New"/>
                <w:b/>
                <w:color w:val="EDD400"/>
                <w:sz w:val="20"/>
              </w:rPr>
              <w:t>➕  A — Addition</w:t>
            </w:r>
          </w:p>
        </w:tc>
        <w:tc>
          <w:tcPr>
            <w:tcW w:w="3135" w:type="dxa"/>
          </w:tcPr>
          <w:p w14:paraId="01F68A23" w14:textId="77777777" w:rsidR="001F000C" w:rsidRDefault="00000000">
            <w:r>
              <w:rPr>
                <w:sz w:val="20"/>
              </w:rPr>
              <w:t>Addition</w:t>
            </w:r>
          </w:p>
        </w:tc>
        <w:tc>
          <w:tcPr>
            <w:tcW w:w="3135" w:type="dxa"/>
          </w:tcPr>
          <w:p w14:paraId="6A1E1A68" w14:textId="77777777" w:rsidR="001F000C" w:rsidRDefault="00000000">
            <w:r>
              <w:rPr>
                <w:sz w:val="20"/>
              </w:rPr>
              <w:t>Round addition : éléments à additionner.</w:t>
            </w:r>
          </w:p>
        </w:tc>
      </w:tr>
      <w:tr w:rsidR="001F000C" w14:paraId="4A0281ED" w14:textId="77777777">
        <w:tc>
          <w:tcPr>
            <w:tcW w:w="3135" w:type="dxa"/>
          </w:tcPr>
          <w:p w14:paraId="22BE0047" w14:textId="77777777" w:rsidR="001F000C" w:rsidRDefault="00000000">
            <w:r>
              <w:rPr>
                <w:rFonts w:ascii="Courier New" w:hAnsi="Courier New"/>
                <w:b/>
                <w:color w:val="EDD400"/>
                <w:sz w:val="20"/>
              </w:rPr>
              <w:t>💀  B — Burger Mort</w:t>
            </w:r>
          </w:p>
        </w:tc>
        <w:tc>
          <w:tcPr>
            <w:tcW w:w="3135" w:type="dxa"/>
          </w:tcPr>
          <w:p w14:paraId="6E1D61AE" w14:textId="77777777" w:rsidR="001F000C" w:rsidRDefault="00000000">
            <w:r>
              <w:rPr>
                <w:sz w:val="20"/>
              </w:rPr>
              <w:t>Burger de la Mort</w:t>
            </w:r>
          </w:p>
        </w:tc>
        <w:tc>
          <w:tcPr>
            <w:tcW w:w="3135" w:type="dxa"/>
          </w:tcPr>
          <w:p w14:paraId="783951C2" w14:textId="77777777" w:rsidR="001F000C" w:rsidRDefault="00000000">
            <w:r>
              <w:rPr>
                <w:sz w:val="20"/>
              </w:rPr>
              <w:t>Slide déclencheur du BDM. Contient la vidéo d'intro.</w:t>
            </w:r>
          </w:p>
        </w:tc>
      </w:tr>
      <w:tr w:rsidR="001F000C" w14:paraId="74A31B06" w14:textId="77777777">
        <w:tc>
          <w:tcPr>
            <w:tcW w:w="3135" w:type="dxa"/>
          </w:tcPr>
          <w:p w14:paraId="5D3F4414" w14:textId="77777777" w:rsidR="001F000C" w:rsidRDefault="00000000">
            <w:r>
              <w:rPr>
                <w:rFonts w:ascii="Courier New" w:hAnsi="Courier New"/>
                <w:b/>
                <w:color w:val="EDD400"/>
                <w:sz w:val="20"/>
              </w:rPr>
              <w:t>👥  C — Candidats</w:t>
            </w:r>
          </w:p>
        </w:tc>
        <w:tc>
          <w:tcPr>
            <w:tcW w:w="3135" w:type="dxa"/>
          </w:tcPr>
          <w:p w14:paraId="5F238B14" w14:textId="77777777" w:rsidR="001F000C" w:rsidRDefault="00000000">
            <w:r>
              <w:rPr>
                <w:sz w:val="20"/>
              </w:rPr>
              <w:t>Candidats</w:t>
            </w:r>
          </w:p>
        </w:tc>
        <w:tc>
          <w:tcPr>
            <w:tcW w:w="3135" w:type="dxa"/>
          </w:tcPr>
          <w:p w14:paraId="719B79F8" w14:textId="77777777" w:rsidR="001F000C" w:rsidRDefault="00000000">
            <w:r>
              <w:rPr>
                <w:sz w:val="20"/>
              </w:rPr>
              <w:t>Présentation des deux candidats en deux temps (Espace x2).</w:t>
            </w:r>
          </w:p>
        </w:tc>
      </w:tr>
      <w:tr w:rsidR="001F000C" w14:paraId="25A78603" w14:textId="77777777">
        <w:tc>
          <w:tcPr>
            <w:tcW w:w="3135" w:type="dxa"/>
          </w:tcPr>
          <w:p w14:paraId="30509FCE" w14:textId="77777777" w:rsidR="001F000C" w:rsidRDefault="00000000">
            <w:r>
              <w:rPr>
                <w:rFonts w:ascii="Courier New" w:hAnsi="Courier New"/>
                <w:b/>
                <w:color w:val="EDD400"/>
                <w:sz w:val="20"/>
              </w:rPr>
              <w:t>🎁  G — Cadeau</w:t>
            </w:r>
          </w:p>
        </w:tc>
        <w:tc>
          <w:tcPr>
            <w:tcW w:w="3135" w:type="dxa"/>
          </w:tcPr>
          <w:p w14:paraId="200F6799" w14:textId="77777777" w:rsidR="001F000C" w:rsidRDefault="00000000">
            <w:r>
              <w:rPr>
                <w:sz w:val="20"/>
              </w:rPr>
              <w:t>Cadeau</w:t>
            </w:r>
          </w:p>
        </w:tc>
        <w:tc>
          <w:tcPr>
            <w:tcW w:w="3135" w:type="dxa"/>
          </w:tcPr>
          <w:p w14:paraId="0A06102F" w14:textId="77777777" w:rsidR="001F000C" w:rsidRDefault="00000000">
            <w:r>
              <w:rPr>
                <w:sz w:val="20"/>
              </w:rPr>
              <w:t>Révélation du cadeau BDM affiché si l'équipe réussit.</w:t>
            </w:r>
          </w:p>
        </w:tc>
      </w:tr>
      <w:tr w:rsidR="001F000C" w14:paraId="24FA82BF" w14:textId="77777777">
        <w:tc>
          <w:tcPr>
            <w:tcW w:w="3135" w:type="dxa"/>
          </w:tcPr>
          <w:p w14:paraId="26CCD7A4" w14:textId="77777777" w:rsidR="001F000C" w:rsidRDefault="00000000">
            <w:r>
              <w:rPr>
                <w:rFonts w:ascii="Courier New" w:hAnsi="Courier New"/>
                <w:b/>
                <w:color w:val="EDD400"/>
                <w:sz w:val="20"/>
              </w:rPr>
              <w:t>🎲  T — Toss</w:t>
            </w:r>
          </w:p>
        </w:tc>
        <w:tc>
          <w:tcPr>
            <w:tcW w:w="3135" w:type="dxa"/>
          </w:tcPr>
          <w:p w14:paraId="1B796B0C" w14:textId="77777777" w:rsidR="001F000C" w:rsidRDefault="00000000">
            <w:r>
              <w:rPr>
                <w:sz w:val="20"/>
              </w:rPr>
              <w:t>Toss</w:t>
            </w:r>
          </w:p>
        </w:tc>
        <w:tc>
          <w:tcPr>
            <w:tcW w:w="3135" w:type="dxa"/>
          </w:tcPr>
          <w:p w14:paraId="1C0C753E" w14:textId="77777777" w:rsidR="001F000C" w:rsidRDefault="00000000">
            <w:r>
              <w:rPr>
                <w:sz w:val="20"/>
              </w:rPr>
              <w:t>Tirage au sort / duel. Espace révèle le résultat.</w:t>
            </w:r>
          </w:p>
        </w:tc>
      </w:tr>
    </w:tbl>
    <w:p w14:paraId="3976AE35" w14:textId="77777777" w:rsidR="001F000C" w:rsidRDefault="001F000C"/>
    <w:p w14:paraId="1905F269" w14:textId="77777777" w:rsidR="001F000C" w:rsidRDefault="00000000">
      <w:pPr>
        <w:spacing w:before="280" w:after="80"/>
      </w:pPr>
      <w:r>
        <w:rPr>
          <w:b/>
          <w:color w:val="EDD400"/>
          <w:sz w:val="26"/>
        </w:rPr>
        <w:lastRenderedPageBreak/>
        <w:t>3.4  Attacher un média</w:t>
      </w:r>
    </w:p>
    <w:p w14:paraId="143160BE" w14:textId="77777777" w:rsidR="001F000C" w:rsidRDefault="00000000">
      <w:pPr>
        <w:spacing w:after="80"/>
      </w:pPr>
      <w:r>
        <w:t>La plupart des types acceptent un média (image, vidéo, audio, PDF). Glissez-déposez dans la zone pointillée ou cliquez pour parcourir. Le fichier est stocké dans le navigateur (IndexedDB).</w:t>
      </w:r>
    </w:p>
    <w:p w14:paraId="45590E26" w14:textId="77777777" w:rsidR="001F000C" w:rsidRDefault="00000000">
      <w:pPr>
        <w:spacing w:before="280" w:after="80"/>
      </w:pPr>
      <w:r>
        <w:rPr>
          <w:b/>
          <w:color w:val="EDD400"/>
          <w:sz w:val="26"/>
        </w:rPr>
        <w:t>3.5  Bibliothèque de médias</w:t>
      </w:r>
    </w:p>
    <w:p w14:paraId="04809955" w14:textId="77777777" w:rsidR="001F000C" w:rsidRDefault="00000000">
      <w:pPr>
        <w:spacing w:after="80"/>
      </w:pPr>
      <w:r>
        <w:t>Le bouton "🖼 Médias" ouvre la galerie de tous les fichiers stockés. Vous pouvez y supprimer les médias inutilisés pour libérer de l'espace.</w:t>
      </w:r>
    </w:p>
    <w:p w14:paraId="5486F6F8" w14:textId="77777777" w:rsidR="001F000C" w:rsidRDefault="00000000">
      <w:r>
        <w:br w:type="page"/>
      </w:r>
    </w:p>
    <w:p w14:paraId="58BD5E8F" w14:textId="77777777" w:rsidR="001F000C" w:rsidRDefault="00000000">
      <w:pPr>
        <w:pBdr>
          <w:bottom w:val="single" w:sz="8" w:space="4" w:color="EDD400"/>
        </w:pBdr>
        <w:spacing w:before="400" w:after="120"/>
      </w:pPr>
      <w:r>
        <w:rPr>
          <w:b/>
          <w:color w:val="CC0000"/>
          <w:sz w:val="44"/>
        </w:rPr>
        <w:lastRenderedPageBreak/>
        <w:t>4. BURGER DE LA MORT (ADMIN)</w:t>
      </w:r>
    </w:p>
    <w:p w14:paraId="73E18550" w14:textId="77777777" w:rsidR="001F000C" w:rsidRDefault="00000000">
      <w:pPr>
        <w:spacing w:after="80"/>
      </w:pPr>
      <w:r>
        <w:t>Le Burger de la Mort est le grand défi final de l'émission. Le bouton "💀 Listes BDM" dans l'administration ouvre le gestionnaire.</w:t>
      </w:r>
    </w:p>
    <w:p w14:paraId="2DC44773" w14:textId="77777777" w:rsidR="001F000C" w:rsidRDefault="00000000">
      <w:pPr>
        <w:spacing w:before="280" w:after="80"/>
      </w:pPr>
      <w:r>
        <w:rPr>
          <w:b/>
          <w:color w:val="EDD400"/>
          <w:sz w:val="26"/>
        </w:rPr>
        <w:t>4.1  Créer une liste BDM</w:t>
      </w:r>
    </w:p>
    <w:p w14:paraId="5DF5C424" w14:textId="77777777" w:rsidR="001F000C" w:rsidRDefault="00000000">
      <w:pPr>
        <w:pStyle w:val="Listepuces"/>
        <w:spacing w:after="40"/>
      </w:pPr>
      <w:r>
        <w:t>Cliquer "+ Nouvelle liste"</w:t>
      </w:r>
    </w:p>
    <w:p w14:paraId="38729037" w14:textId="77777777" w:rsidR="001F000C" w:rsidRDefault="00000000">
      <w:pPr>
        <w:pStyle w:val="Listepuces"/>
        <w:spacing w:after="40"/>
      </w:pPr>
      <w:r>
        <w:t>Nommer la liste (ex : "Liste A", "Spéciale")</w:t>
      </w:r>
    </w:p>
    <w:p w14:paraId="1E13607B" w14:textId="77777777" w:rsidR="001F000C" w:rsidRDefault="00000000">
      <w:pPr>
        <w:pStyle w:val="Listepuces"/>
        <w:spacing w:after="40"/>
      </w:pPr>
      <w:r>
        <w:t>Saisir jusqu'à 10 questions dans les champs numérotés</w:t>
      </w:r>
    </w:p>
    <w:p w14:paraId="686901A2" w14:textId="77777777" w:rsidR="001F000C" w:rsidRDefault="00000000">
      <w:pPr>
        <w:pStyle w:val="Listepuces"/>
        <w:spacing w:after="40"/>
      </w:pPr>
      <w:r>
        <w:t>Cliquer "★ Définir active" pour choisir la liste utilisée au prochain BDM</w:t>
      </w:r>
    </w:p>
    <w:tbl>
      <w:tblPr>
        <w:tblW w:w="0" w:type="auto"/>
        <w:tblLook w:val="04A0" w:firstRow="1" w:lastRow="0" w:firstColumn="1" w:lastColumn="0" w:noHBand="0" w:noVBand="1"/>
      </w:tblPr>
      <w:tblGrid>
        <w:gridCol w:w="9071"/>
      </w:tblGrid>
      <w:tr w:rsidR="001F000C" w14:paraId="3C899ED5" w14:textId="77777777">
        <w:tc>
          <w:tcPr>
            <w:tcW w:w="9071" w:type="dxa"/>
            <w:shd w:val="clear" w:color="auto" w:fill="1A1A1A"/>
          </w:tcPr>
          <w:p w14:paraId="1F709179" w14:textId="77777777" w:rsidR="001F000C" w:rsidRDefault="00000000">
            <w:pPr>
              <w:spacing w:before="80" w:after="80"/>
              <w:ind w:left="170"/>
            </w:pPr>
            <w:r>
              <w:rPr>
                <w:b/>
                <w:color w:val="EDD400"/>
              </w:rPr>
              <w:t xml:space="preserve">💡 Conseil — </w:t>
            </w:r>
            <w:r>
              <w:rPr>
                <w:color w:val="BBBBBB"/>
                <w:sz w:val="20"/>
              </w:rPr>
              <w:t>Préparez 2 à 3 listes à l'avance. Si une équipe échoue, vous pouvez basculer sur une autre liste pour l'équipe adverse sans rejouer les mêmes questions.</w:t>
            </w:r>
          </w:p>
        </w:tc>
      </w:tr>
    </w:tbl>
    <w:p w14:paraId="069F1CFC" w14:textId="77777777" w:rsidR="001F000C" w:rsidRDefault="001F000C"/>
    <w:p w14:paraId="2127AD97" w14:textId="77777777" w:rsidR="001F000C" w:rsidRDefault="00000000">
      <w:pPr>
        <w:spacing w:before="280" w:after="80"/>
      </w:pPr>
      <w:r>
        <w:rPr>
          <w:b/>
          <w:color w:val="EDD400"/>
          <w:sz w:val="26"/>
        </w:rPr>
        <w:t>4.2  Slide déclencheur</w:t>
      </w:r>
    </w:p>
    <w:p w14:paraId="0A3B3C9F" w14:textId="77777777" w:rsidR="001F000C" w:rsidRDefault="00000000">
      <w:pPr>
        <w:spacing w:after="80"/>
      </w:pPr>
      <w:r>
        <w:t>Créez un slide de type 💀 B dans votre liste principale. Il contient la vidéo d'intro du BDM. Quand ce slide apparaît pendant le jeu, appuyez sur → pour lancer la vidéo, puis → à nouveau pour entrer dans les questions.</w:t>
      </w:r>
    </w:p>
    <w:p w14:paraId="1D914D2C" w14:textId="77777777" w:rsidR="001F000C" w:rsidRDefault="00000000">
      <w:r>
        <w:br w:type="page"/>
      </w:r>
    </w:p>
    <w:p w14:paraId="6A4A474E" w14:textId="77777777" w:rsidR="001F000C" w:rsidRDefault="00000000">
      <w:pPr>
        <w:pBdr>
          <w:bottom w:val="single" w:sz="8" w:space="4" w:color="EDD400"/>
        </w:pBdr>
        <w:spacing w:before="400" w:after="120"/>
      </w:pPr>
      <w:r>
        <w:rPr>
          <w:b/>
          <w:color w:val="CC0000"/>
          <w:sz w:val="44"/>
        </w:rPr>
        <w:lastRenderedPageBreak/>
        <w:t>5. PARAMÈTRES (ADMIN)</w:t>
      </w:r>
    </w:p>
    <w:p w14:paraId="3E9E6FA0" w14:textId="77777777" w:rsidR="001F000C" w:rsidRDefault="00000000">
      <w:pPr>
        <w:spacing w:after="80"/>
      </w:pPr>
      <w:r>
        <w:t>Le bouton "⚙ Paramètres" permet de configurer les médias globaux de l'émission.</w:t>
      </w:r>
    </w:p>
    <w:tbl>
      <w:tblPr>
        <w:tblStyle w:val="Grilledutableau"/>
        <w:tblW w:w="0" w:type="auto"/>
        <w:tblLook w:val="04A0" w:firstRow="1" w:lastRow="0" w:firstColumn="1" w:lastColumn="0" w:noHBand="0" w:noVBand="1"/>
      </w:tblPr>
      <w:tblGrid>
        <w:gridCol w:w="4703"/>
        <w:gridCol w:w="4703"/>
      </w:tblGrid>
      <w:tr w:rsidR="001F000C" w14:paraId="1E21A50F" w14:textId="77777777">
        <w:tc>
          <w:tcPr>
            <w:tcW w:w="4703" w:type="dxa"/>
            <w:shd w:val="clear" w:color="auto" w:fill="1A1A1A"/>
          </w:tcPr>
          <w:p w14:paraId="5F2D235E" w14:textId="77777777" w:rsidR="001F000C" w:rsidRDefault="00000000">
            <w:r>
              <w:rPr>
                <w:b/>
                <w:color w:val="888888"/>
                <w:sz w:val="18"/>
              </w:rPr>
              <w:t>PARAMÈTRE</w:t>
            </w:r>
          </w:p>
        </w:tc>
        <w:tc>
          <w:tcPr>
            <w:tcW w:w="4703" w:type="dxa"/>
            <w:shd w:val="clear" w:color="auto" w:fill="1A1A1A"/>
          </w:tcPr>
          <w:p w14:paraId="61B2A99C" w14:textId="77777777" w:rsidR="001F000C" w:rsidRDefault="00000000">
            <w:r>
              <w:rPr>
                <w:b/>
                <w:color w:val="888888"/>
                <w:sz w:val="18"/>
              </w:rPr>
              <w:t>RÔLE</w:t>
            </w:r>
          </w:p>
        </w:tc>
      </w:tr>
      <w:tr w:rsidR="001F000C" w14:paraId="427BE02A" w14:textId="77777777">
        <w:tc>
          <w:tcPr>
            <w:tcW w:w="4703" w:type="dxa"/>
          </w:tcPr>
          <w:p w14:paraId="0BC5ECB2" w14:textId="77777777" w:rsidR="001F000C" w:rsidRDefault="00000000">
            <w:r>
              <w:rPr>
                <w:rFonts w:ascii="Courier New" w:hAnsi="Courier New"/>
                <w:b/>
                <w:color w:val="EDD400"/>
                <w:sz w:val="20"/>
              </w:rPr>
              <w:t>Musique BDM</w:t>
            </w:r>
          </w:p>
        </w:tc>
        <w:tc>
          <w:tcPr>
            <w:tcW w:w="4703" w:type="dxa"/>
          </w:tcPr>
          <w:p w14:paraId="43161DA3" w14:textId="77777777" w:rsidR="001F000C" w:rsidRDefault="00000000">
            <w:r>
              <w:rPr>
                <w:sz w:val="20"/>
              </w:rPr>
              <w:t>Musique jouée en boucle pendant les questions du Burger de la Mort.</w:t>
            </w:r>
          </w:p>
        </w:tc>
      </w:tr>
      <w:tr w:rsidR="001F000C" w14:paraId="45C49778" w14:textId="77777777">
        <w:tc>
          <w:tcPr>
            <w:tcW w:w="4703" w:type="dxa"/>
          </w:tcPr>
          <w:p w14:paraId="25537EF4" w14:textId="77777777" w:rsidR="001F000C" w:rsidRDefault="00000000">
            <w:r>
              <w:rPr>
                <w:rFonts w:ascii="Courier New" w:hAnsi="Courier New"/>
                <w:b/>
                <w:color w:val="EDD400"/>
                <w:sz w:val="20"/>
              </w:rPr>
              <w:t>Musique de victoire</w:t>
            </w:r>
          </w:p>
        </w:tc>
        <w:tc>
          <w:tcPr>
            <w:tcW w:w="4703" w:type="dxa"/>
          </w:tcPr>
          <w:p w14:paraId="0F3A2C5D" w14:textId="77777777" w:rsidR="001F000C" w:rsidRDefault="00000000">
            <w:r>
              <w:rPr>
                <w:sz w:val="20"/>
              </w:rPr>
              <w:t>Musique déclenchée quand une équipe atteint 25 points (dure 11 sec).</w:t>
            </w:r>
          </w:p>
        </w:tc>
      </w:tr>
      <w:tr w:rsidR="001F000C" w14:paraId="60A91AD2" w14:textId="77777777">
        <w:tc>
          <w:tcPr>
            <w:tcW w:w="4703" w:type="dxa"/>
          </w:tcPr>
          <w:p w14:paraId="21F3AC77" w14:textId="77777777" w:rsidR="001F000C" w:rsidRDefault="00000000">
            <w:r>
              <w:rPr>
                <w:rFonts w:ascii="Courier New" w:hAnsi="Courier New"/>
                <w:b/>
                <w:color w:val="EDD400"/>
                <w:sz w:val="20"/>
              </w:rPr>
              <w:t>Générique de fin</w:t>
            </w:r>
          </w:p>
        </w:tc>
        <w:tc>
          <w:tcPr>
            <w:tcW w:w="4703" w:type="dxa"/>
          </w:tcPr>
          <w:p w14:paraId="1C2C0ADA" w14:textId="77777777" w:rsidR="001F000C" w:rsidRDefault="00000000">
            <w:r>
              <w:rPr>
                <w:sz w:val="20"/>
              </w:rPr>
              <w:t>Vidéo diffusée après le BDM réussi (générique façon émission TV).</w:t>
            </w:r>
          </w:p>
        </w:tc>
      </w:tr>
      <w:tr w:rsidR="001F000C" w14:paraId="5ECDF5B9" w14:textId="77777777">
        <w:tc>
          <w:tcPr>
            <w:tcW w:w="4703" w:type="dxa"/>
          </w:tcPr>
          <w:p w14:paraId="5276CB05" w14:textId="77777777" w:rsidR="001F000C" w:rsidRDefault="00000000">
            <w:r>
              <w:rPr>
                <w:rFonts w:ascii="Courier New" w:hAnsi="Courier New"/>
                <w:b/>
                <w:color w:val="EDD400"/>
                <w:sz w:val="20"/>
              </w:rPr>
              <w:t>Retour au calme</w:t>
            </w:r>
          </w:p>
        </w:tc>
        <w:tc>
          <w:tcPr>
            <w:tcW w:w="4703" w:type="dxa"/>
          </w:tcPr>
          <w:p w14:paraId="32576BC3" w14:textId="77777777" w:rsidR="001F000C" w:rsidRDefault="00000000">
            <w:r>
              <w:rPr>
                <w:sz w:val="20"/>
              </w:rPr>
              <w:t>Titre et message affichés après le générique sur l'écran sonomètre.</w:t>
            </w:r>
          </w:p>
        </w:tc>
      </w:tr>
    </w:tbl>
    <w:p w14:paraId="1E58AAE7" w14:textId="77777777" w:rsidR="001F000C" w:rsidRDefault="001F000C"/>
    <w:p w14:paraId="4AA11A96" w14:textId="77777777" w:rsidR="001F000C" w:rsidRDefault="00000000">
      <w:r>
        <w:br w:type="page"/>
      </w:r>
    </w:p>
    <w:p w14:paraId="2185CEF3" w14:textId="77777777" w:rsidR="001F000C" w:rsidRDefault="00000000">
      <w:pPr>
        <w:pBdr>
          <w:bottom w:val="single" w:sz="8" w:space="4" w:color="EDD400"/>
        </w:pBdr>
        <w:spacing w:before="400" w:after="120"/>
      </w:pPr>
      <w:r>
        <w:rPr>
          <w:b/>
          <w:color w:val="CC0000"/>
          <w:sz w:val="44"/>
        </w:rPr>
        <w:lastRenderedPageBreak/>
        <w:t>6. EXPORT / IMPORT</w:t>
      </w:r>
    </w:p>
    <w:p w14:paraId="25610DAE" w14:textId="77777777" w:rsidR="001F000C" w:rsidRDefault="00000000">
      <w:pPr>
        <w:spacing w:before="280" w:after="80"/>
      </w:pPr>
      <w:r>
        <w:rPr>
          <w:b/>
          <w:color w:val="EDD400"/>
          <w:sz w:val="26"/>
        </w:rPr>
        <w:t>6.1  Exporter</w:t>
      </w:r>
    </w:p>
    <w:p w14:paraId="1756980B" w14:textId="77777777" w:rsidR="001F000C" w:rsidRDefault="00000000">
      <w:pPr>
        <w:spacing w:after="80"/>
      </w:pPr>
      <w:r>
        <w:t>Le bouton "⬇ Exporter" génère un fichier .json contenant :</w:t>
      </w:r>
    </w:p>
    <w:p w14:paraId="70138A93" w14:textId="77777777" w:rsidR="001F000C" w:rsidRDefault="00000000">
      <w:pPr>
        <w:pStyle w:val="Listepuces"/>
        <w:spacing w:after="40"/>
      </w:pPr>
      <w:r>
        <w:t>Tous les slides de toutes les listes</w:t>
      </w:r>
    </w:p>
    <w:p w14:paraId="38B82C87" w14:textId="77777777" w:rsidR="001F000C" w:rsidRDefault="00000000">
      <w:pPr>
        <w:pStyle w:val="Listepuces"/>
        <w:spacing w:after="40"/>
      </w:pPr>
      <w:r>
        <w:t>Toutes les listes (noms, IDs) et listes BDM avec leurs questions</w:t>
      </w:r>
    </w:p>
    <w:p w14:paraId="0C910C17" w14:textId="77777777" w:rsidR="001F000C" w:rsidRDefault="00000000">
      <w:pPr>
        <w:pStyle w:val="Listepuces"/>
        <w:spacing w:after="40"/>
      </w:pPr>
      <w:r>
        <w:t>Tous les médias (images, vidéos, sons) encodés en base64</w:t>
      </w:r>
    </w:p>
    <w:p w14:paraId="3389880D" w14:textId="77777777" w:rsidR="001F000C" w:rsidRDefault="00000000">
      <w:pPr>
        <w:pStyle w:val="Listepuces"/>
        <w:spacing w:after="40"/>
      </w:pPr>
      <w:r>
        <w:t>Les paramètres (musiques, générique, retour au calme)</w:t>
      </w:r>
    </w:p>
    <w:tbl>
      <w:tblPr>
        <w:tblW w:w="0" w:type="auto"/>
        <w:tblLook w:val="04A0" w:firstRow="1" w:lastRow="0" w:firstColumn="1" w:lastColumn="0" w:noHBand="0" w:noVBand="1"/>
      </w:tblPr>
      <w:tblGrid>
        <w:gridCol w:w="9071"/>
      </w:tblGrid>
      <w:tr w:rsidR="001F000C" w14:paraId="1965130A" w14:textId="77777777">
        <w:tc>
          <w:tcPr>
            <w:tcW w:w="9071" w:type="dxa"/>
            <w:shd w:val="clear" w:color="auto" w:fill="1A1A1A"/>
          </w:tcPr>
          <w:p w14:paraId="3E352F51" w14:textId="77777777" w:rsidR="001F000C" w:rsidRDefault="00000000">
            <w:pPr>
              <w:spacing w:before="80" w:after="80"/>
              <w:ind w:left="170"/>
            </w:pPr>
            <w:r>
              <w:rPr>
                <w:b/>
                <w:color w:val="EDD400"/>
              </w:rPr>
              <w:t xml:space="preserve">⚠️ Sauvegardez régulièrement ! — </w:t>
            </w:r>
            <w:r>
              <w:rPr>
                <w:color w:val="BBBBBB"/>
                <w:sz w:val="20"/>
              </w:rPr>
              <w:t>Le stockage navigateur peut être effacé si vous videz le cache. L'export JSON est votre seule sauvegarde externe.</w:t>
            </w:r>
          </w:p>
        </w:tc>
      </w:tr>
    </w:tbl>
    <w:p w14:paraId="55982D97" w14:textId="77777777" w:rsidR="001F000C" w:rsidRDefault="001F000C"/>
    <w:p w14:paraId="4A19D438" w14:textId="77777777" w:rsidR="001F000C" w:rsidRDefault="00000000">
      <w:pPr>
        <w:spacing w:before="280" w:after="80"/>
      </w:pPr>
      <w:r>
        <w:rPr>
          <w:b/>
          <w:color w:val="EDD400"/>
          <w:sz w:val="26"/>
        </w:rPr>
        <w:t>6.2  Importer</w:t>
      </w:r>
    </w:p>
    <w:p w14:paraId="5BEF446E" w14:textId="77777777" w:rsidR="001F000C" w:rsidRDefault="00000000">
      <w:pPr>
        <w:spacing w:after="80"/>
      </w:pPr>
      <w:r>
        <w:t>Le bouton "⬆ Importer" restaure un fichier JSON précédemment exporté. Tous les slides, listes et médias sont rechargés.</w:t>
      </w:r>
    </w:p>
    <w:tbl>
      <w:tblPr>
        <w:tblW w:w="0" w:type="auto"/>
        <w:tblLook w:val="04A0" w:firstRow="1" w:lastRow="0" w:firstColumn="1" w:lastColumn="0" w:noHBand="0" w:noVBand="1"/>
      </w:tblPr>
      <w:tblGrid>
        <w:gridCol w:w="9071"/>
      </w:tblGrid>
      <w:tr w:rsidR="001F000C" w14:paraId="60DD9F7F" w14:textId="77777777">
        <w:tc>
          <w:tcPr>
            <w:tcW w:w="9071" w:type="dxa"/>
            <w:shd w:val="clear" w:color="auto" w:fill="1A1A1A"/>
          </w:tcPr>
          <w:p w14:paraId="052112DF" w14:textId="77777777" w:rsidR="001F000C" w:rsidRDefault="00000000">
            <w:pPr>
              <w:spacing w:before="80" w:after="80"/>
              <w:ind w:left="170"/>
            </w:pPr>
            <w:r>
              <w:rPr>
                <w:b/>
                <w:color w:val="CC0000"/>
              </w:rPr>
              <w:t xml:space="preserve">🔴 Attention — </w:t>
            </w:r>
            <w:r>
              <w:rPr>
                <w:color w:val="BBBBBB"/>
                <w:sz w:val="20"/>
              </w:rPr>
              <w:t>L'import écrase les données actuelles. Exportez d'abord si vous souhaitez conserver la session en cours.</w:t>
            </w:r>
          </w:p>
        </w:tc>
      </w:tr>
    </w:tbl>
    <w:p w14:paraId="313CA49A" w14:textId="77777777" w:rsidR="001F000C" w:rsidRDefault="001F000C"/>
    <w:p w14:paraId="7E837D23" w14:textId="77777777" w:rsidR="001F000C" w:rsidRDefault="00000000">
      <w:pPr>
        <w:spacing w:before="280" w:after="80"/>
      </w:pPr>
      <w:r>
        <w:rPr>
          <w:b/>
          <w:color w:val="EDD400"/>
          <w:sz w:val="26"/>
        </w:rPr>
        <w:t>6.3  Import CSV</w:t>
      </w:r>
    </w:p>
    <w:p w14:paraId="156495B6" w14:textId="77777777" w:rsidR="001F000C" w:rsidRDefault="00000000">
      <w:pPr>
        <w:spacing w:after="80"/>
      </w:pPr>
      <w:r>
        <w:t>Il est possible d'importer une liste de questions au format CSV pour créer rapidement des slides Nuggets en masse.</w:t>
      </w:r>
    </w:p>
    <w:p w14:paraId="4ED03378" w14:textId="77777777" w:rsidR="001F000C" w:rsidRDefault="00000000">
      <w:r>
        <w:br w:type="page"/>
      </w:r>
    </w:p>
    <w:p w14:paraId="24535FF5" w14:textId="77777777" w:rsidR="001F000C" w:rsidRDefault="00000000">
      <w:pPr>
        <w:pBdr>
          <w:bottom w:val="single" w:sz="8" w:space="4" w:color="EDD400"/>
        </w:pBdr>
        <w:spacing w:before="400" w:after="120"/>
      </w:pPr>
      <w:r>
        <w:rPr>
          <w:b/>
          <w:color w:val="CC0000"/>
          <w:sz w:val="44"/>
        </w:rPr>
        <w:lastRenderedPageBreak/>
        <w:t>7. TOUCHES CLAVIER — JEU</w:t>
      </w:r>
    </w:p>
    <w:p w14:paraId="2D94F9EB" w14:textId="77777777" w:rsidR="001F000C" w:rsidRDefault="00000000">
      <w:pPr>
        <w:spacing w:after="80"/>
      </w:pPr>
      <w:r>
        <w:t>Le jeu est entièrement contrôlé au clavier. Voici toutes les touches disponibles.</w:t>
      </w:r>
    </w:p>
    <w:p w14:paraId="474483E3" w14:textId="77777777" w:rsidR="001F000C" w:rsidRDefault="00000000">
      <w:pPr>
        <w:spacing w:before="280" w:after="80"/>
      </w:pPr>
      <w:r>
        <w:rPr>
          <w:b/>
          <w:color w:val="EDD400"/>
          <w:sz w:val="26"/>
        </w:rPr>
        <w:t>7.1  Navigation générale</w:t>
      </w:r>
    </w:p>
    <w:tbl>
      <w:tblPr>
        <w:tblStyle w:val="Grilledutableau"/>
        <w:tblW w:w="0" w:type="auto"/>
        <w:tblLook w:val="04A0" w:firstRow="1" w:lastRow="0" w:firstColumn="1" w:lastColumn="0" w:noHBand="0" w:noVBand="1"/>
      </w:tblPr>
      <w:tblGrid>
        <w:gridCol w:w="4703"/>
        <w:gridCol w:w="4703"/>
      </w:tblGrid>
      <w:tr w:rsidR="001F000C" w14:paraId="03A25460" w14:textId="77777777">
        <w:tc>
          <w:tcPr>
            <w:tcW w:w="4703" w:type="dxa"/>
            <w:shd w:val="clear" w:color="auto" w:fill="1A1A1A"/>
          </w:tcPr>
          <w:p w14:paraId="2A847B4D" w14:textId="77777777" w:rsidR="001F000C" w:rsidRDefault="00000000">
            <w:r>
              <w:rPr>
                <w:b/>
                <w:color w:val="888888"/>
                <w:sz w:val="18"/>
              </w:rPr>
              <w:t>TOUCHE</w:t>
            </w:r>
          </w:p>
        </w:tc>
        <w:tc>
          <w:tcPr>
            <w:tcW w:w="4703" w:type="dxa"/>
            <w:shd w:val="clear" w:color="auto" w:fill="1A1A1A"/>
          </w:tcPr>
          <w:p w14:paraId="377AF8AA" w14:textId="77777777" w:rsidR="001F000C" w:rsidRDefault="00000000">
            <w:r>
              <w:rPr>
                <w:b/>
                <w:color w:val="888888"/>
                <w:sz w:val="18"/>
              </w:rPr>
              <w:t>ACTION</w:t>
            </w:r>
          </w:p>
        </w:tc>
      </w:tr>
      <w:tr w:rsidR="001F000C" w14:paraId="291ABEBC" w14:textId="77777777">
        <w:tc>
          <w:tcPr>
            <w:tcW w:w="4703" w:type="dxa"/>
          </w:tcPr>
          <w:p w14:paraId="058B8659" w14:textId="77777777" w:rsidR="001F000C" w:rsidRDefault="00000000">
            <w:r>
              <w:rPr>
                <w:rFonts w:ascii="Courier New" w:hAnsi="Courier New"/>
                <w:b/>
                <w:color w:val="EDD400"/>
                <w:sz w:val="20"/>
              </w:rPr>
              <w:t>→</w:t>
            </w:r>
          </w:p>
        </w:tc>
        <w:tc>
          <w:tcPr>
            <w:tcW w:w="4703" w:type="dxa"/>
          </w:tcPr>
          <w:p w14:paraId="54ADC2E5" w14:textId="77777777" w:rsidR="001F000C" w:rsidRDefault="00000000">
            <w:r>
              <w:rPr>
                <w:sz w:val="20"/>
              </w:rPr>
              <w:t>Slide suivant</w:t>
            </w:r>
          </w:p>
        </w:tc>
      </w:tr>
      <w:tr w:rsidR="001F000C" w14:paraId="45782A4F" w14:textId="77777777">
        <w:tc>
          <w:tcPr>
            <w:tcW w:w="4703" w:type="dxa"/>
          </w:tcPr>
          <w:p w14:paraId="0213E939" w14:textId="77777777" w:rsidR="001F000C" w:rsidRDefault="00000000">
            <w:r>
              <w:rPr>
                <w:rFonts w:ascii="Courier New" w:hAnsi="Courier New"/>
                <w:b/>
                <w:color w:val="EDD400"/>
                <w:sz w:val="20"/>
              </w:rPr>
              <w:t>←</w:t>
            </w:r>
          </w:p>
        </w:tc>
        <w:tc>
          <w:tcPr>
            <w:tcW w:w="4703" w:type="dxa"/>
          </w:tcPr>
          <w:p w14:paraId="50E6E8A7" w14:textId="77777777" w:rsidR="001F000C" w:rsidRDefault="00000000">
            <w:r>
              <w:rPr>
                <w:sz w:val="20"/>
              </w:rPr>
              <w:t>Slide précédent</w:t>
            </w:r>
          </w:p>
        </w:tc>
      </w:tr>
      <w:tr w:rsidR="001F000C" w14:paraId="19EA1771" w14:textId="77777777">
        <w:tc>
          <w:tcPr>
            <w:tcW w:w="4703" w:type="dxa"/>
          </w:tcPr>
          <w:p w14:paraId="2DFBE8CD" w14:textId="77777777" w:rsidR="001F000C" w:rsidRDefault="00000000">
            <w:r>
              <w:rPr>
                <w:rFonts w:ascii="Courier New" w:hAnsi="Courier New"/>
                <w:b/>
                <w:color w:val="EDD400"/>
                <w:sz w:val="20"/>
              </w:rPr>
              <w:t>P</w:t>
            </w:r>
          </w:p>
        </w:tc>
        <w:tc>
          <w:tcPr>
            <w:tcW w:w="4703" w:type="dxa"/>
          </w:tcPr>
          <w:p w14:paraId="341EBA9E" w14:textId="77777777" w:rsidR="001F000C" w:rsidRDefault="00000000">
            <w:r>
              <w:rPr>
                <w:sz w:val="20"/>
              </w:rPr>
              <w:t>Rejouer la vidéo du slide courant depuis le début</w:t>
            </w:r>
          </w:p>
        </w:tc>
      </w:tr>
      <w:tr w:rsidR="001F000C" w14:paraId="1596DCEE" w14:textId="77777777">
        <w:tc>
          <w:tcPr>
            <w:tcW w:w="4703" w:type="dxa"/>
          </w:tcPr>
          <w:p w14:paraId="44920DF0" w14:textId="77777777" w:rsidR="001F000C" w:rsidRDefault="00000000">
            <w:r>
              <w:rPr>
                <w:rFonts w:ascii="Courier New" w:hAnsi="Courier New"/>
                <w:b/>
                <w:color w:val="EDD400"/>
                <w:sz w:val="20"/>
              </w:rPr>
              <w:t>R</w:t>
            </w:r>
          </w:p>
        </w:tc>
        <w:tc>
          <w:tcPr>
            <w:tcW w:w="4703" w:type="dxa"/>
          </w:tcPr>
          <w:p w14:paraId="322D7965" w14:textId="77777777" w:rsidR="001F000C" w:rsidRDefault="00000000">
            <w:r>
              <w:rPr>
                <w:sz w:val="20"/>
              </w:rPr>
              <w:t>Réinitialiser complètement (scores + position)</w:t>
            </w:r>
          </w:p>
        </w:tc>
      </w:tr>
      <w:tr w:rsidR="001F000C" w14:paraId="16F00B80" w14:textId="77777777">
        <w:tc>
          <w:tcPr>
            <w:tcW w:w="4703" w:type="dxa"/>
          </w:tcPr>
          <w:p w14:paraId="57A643A4" w14:textId="77777777" w:rsidR="001F000C" w:rsidRDefault="00000000">
            <w:r>
              <w:rPr>
                <w:rFonts w:ascii="Courier New" w:hAnsi="Courier New"/>
                <w:b/>
                <w:color w:val="EDD400"/>
                <w:sz w:val="20"/>
              </w:rPr>
              <w:t>W</w:t>
            </w:r>
          </w:p>
        </w:tc>
        <w:tc>
          <w:tcPr>
            <w:tcW w:w="4703" w:type="dxa"/>
          </w:tcPr>
          <w:p w14:paraId="207DD8BA" w14:textId="77777777" w:rsidR="001F000C" w:rsidRDefault="00000000">
            <w:r>
              <w:rPr>
                <w:sz w:val="20"/>
              </w:rPr>
              <w:t>Retourner à l'accueil</w:t>
            </w:r>
          </w:p>
        </w:tc>
      </w:tr>
      <w:tr w:rsidR="001F000C" w14:paraId="102CB40E" w14:textId="77777777">
        <w:tc>
          <w:tcPr>
            <w:tcW w:w="4703" w:type="dxa"/>
          </w:tcPr>
          <w:p w14:paraId="11F5DC42" w14:textId="77777777" w:rsidR="001F000C" w:rsidRDefault="00000000">
            <w:r>
              <w:rPr>
                <w:rFonts w:ascii="Courier New" w:hAnsi="Courier New"/>
                <w:b/>
                <w:color w:val="EDD400"/>
                <w:sz w:val="20"/>
              </w:rPr>
              <w:t>A</w:t>
            </w:r>
          </w:p>
        </w:tc>
        <w:tc>
          <w:tcPr>
            <w:tcW w:w="4703" w:type="dxa"/>
          </w:tcPr>
          <w:p w14:paraId="200F90A4" w14:textId="77777777" w:rsidR="001F000C" w:rsidRDefault="00000000">
            <w:r>
              <w:rPr>
                <w:sz w:val="20"/>
              </w:rPr>
              <w:t>Ouvrir l'administration (nouvel onglet)</w:t>
            </w:r>
          </w:p>
        </w:tc>
      </w:tr>
    </w:tbl>
    <w:p w14:paraId="1E0433B6" w14:textId="77777777" w:rsidR="001F000C" w:rsidRDefault="001F000C"/>
    <w:p w14:paraId="2240908E" w14:textId="77777777" w:rsidR="001F000C" w:rsidRDefault="00000000">
      <w:pPr>
        <w:spacing w:before="280" w:after="80"/>
      </w:pPr>
      <w:r>
        <w:rPr>
          <w:b/>
          <w:color w:val="EDD400"/>
          <w:sz w:val="26"/>
        </w:rPr>
        <w:t>7.2  Scores</w:t>
      </w:r>
    </w:p>
    <w:tbl>
      <w:tblPr>
        <w:tblStyle w:val="Grilledutableau"/>
        <w:tblW w:w="0" w:type="auto"/>
        <w:tblLook w:val="04A0" w:firstRow="1" w:lastRow="0" w:firstColumn="1" w:lastColumn="0" w:noHBand="0" w:noVBand="1"/>
      </w:tblPr>
      <w:tblGrid>
        <w:gridCol w:w="4703"/>
        <w:gridCol w:w="4703"/>
      </w:tblGrid>
      <w:tr w:rsidR="001F000C" w14:paraId="41AD39C2" w14:textId="77777777">
        <w:tc>
          <w:tcPr>
            <w:tcW w:w="4703" w:type="dxa"/>
            <w:shd w:val="clear" w:color="auto" w:fill="1A1A1A"/>
          </w:tcPr>
          <w:p w14:paraId="21F65D59" w14:textId="77777777" w:rsidR="001F000C" w:rsidRDefault="00000000">
            <w:r>
              <w:rPr>
                <w:b/>
                <w:color w:val="888888"/>
                <w:sz w:val="18"/>
              </w:rPr>
              <w:t>TOUCHE</w:t>
            </w:r>
          </w:p>
        </w:tc>
        <w:tc>
          <w:tcPr>
            <w:tcW w:w="4703" w:type="dxa"/>
            <w:shd w:val="clear" w:color="auto" w:fill="1A1A1A"/>
          </w:tcPr>
          <w:p w14:paraId="0367D6EF" w14:textId="77777777" w:rsidR="001F000C" w:rsidRDefault="00000000">
            <w:r>
              <w:rPr>
                <w:b/>
                <w:color w:val="888888"/>
                <w:sz w:val="18"/>
              </w:rPr>
              <w:t>ACTION</w:t>
            </w:r>
          </w:p>
        </w:tc>
      </w:tr>
      <w:tr w:rsidR="001F000C" w14:paraId="43D6F7FD" w14:textId="77777777">
        <w:tc>
          <w:tcPr>
            <w:tcW w:w="4703" w:type="dxa"/>
          </w:tcPr>
          <w:p w14:paraId="2D8DA464" w14:textId="77777777" w:rsidR="001F000C" w:rsidRDefault="00000000">
            <w:r>
              <w:rPr>
                <w:rFonts w:ascii="Courier New" w:hAnsi="Courier New"/>
                <w:b/>
                <w:color w:val="EDD400"/>
                <w:sz w:val="20"/>
              </w:rPr>
              <w:t>M</w:t>
            </w:r>
          </w:p>
        </w:tc>
        <w:tc>
          <w:tcPr>
            <w:tcW w:w="4703" w:type="dxa"/>
          </w:tcPr>
          <w:p w14:paraId="2DE84CCC" w14:textId="77777777" w:rsidR="001F000C" w:rsidRDefault="00000000">
            <w:r>
              <w:rPr>
                <w:sz w:val="20"/>
              </w:rPr>
              <w:t>+1 point à l'équipe Mayo</w:t>
            </w:r>
          </w:p>
        </w:tc>
      </w:tr>
      <w:tr w:rsidR="001F000C" w14:paraId="5A608028" w14:textId="77777777">
        <w:tc>
          <w:tcPr>
            <w:tcW w:w="4703" w:type="dxa"/>
          </w:tcPr>
          <w:p w14:paraId="28F4827F" w14:textId="77777777" w:rsidR="001F000C" w:rsidRDefault="00000000">
            <w:r>
              <w:rPr>
                <w:rFonts w:ascii="Courier New" w:hAnsi="Courier New"/>
                <w:b/>
                <w:color w:val="EDD400"/>
                <w:sz w:val="20"/>
              </w:rPr>
              <w:t>L</w:t>
            </w:r>
          </w:p>
        </w:tc>
        <w:tc>
          <w:tcPr>
            <w:tcW w:w="4703" w:type="dxa"/>
          </w:tcPr>
          <w:p w14:paraId="473F16F5" w14:textId="77777777" w:rsidR="001F000C" w:rsidRDefault="00000000">
            <w:r>
              <w:rPr>
                <w:sz w:val="20"/>
              </w:rPr>
              <w:t>−1 point à l'équipe Mayo</w:t>
            </w:r>
          </w:p>
        </w:tc>
      </w:tr>
      <w:tr w:rsidR="001F000C" w14:paraId="5F435E13" w14:textId="77777777">
        <w:tc>
          <w:tcPr>
            <w:tcW w:w="4703" w:type="dxa"/>
          </w:tcPr>
          <w:p w14:paraId="43215F7D" w14:textId="77777777" w:rsidR="001F000C" w:rsidRDefault="00000000">
            <w:r>
              <w:rPr>
                <w:rFonts w:ascii="Courier New" w:hAnsi="Courier New"/>
                <w:b/>
                <w:color w:val="EDD400"/>
                <w:sz w:val="20"/>
              </w:rPr>
              <w:t>K</w:t>
            </w:r>
          </w:p>
        </w:tc>
        <w:tc>
          <w:tcPr>
            <w:tcW w:w="4703" w:type="dxa"/>
          </w:tcPr>
          <w:p w14:paraId="725919E5" w14:textId="77777777" w:rsidR="001F000C" w:rsidRDefault="00000000">
            <w:r>
              <w:rPr>
                <w:sz w:val="20"/>
              </w:rPr>
              <w:t>+1 point à l'équipe Ketchup</w:t>
            </w:r>
          </w:p>
        </w:tc>
      </w:tr>
      <w:tr w:rsidR="001F000C" w14:paraId="0DA55D12" w14:textId="77777777">
        <w:tc>
          <w:tcPr>
            <w:tcW w:w="4703" w:type="dxa"/>
          </w:tcPr>
          <w:p w14:paraId="367CF0B8" w14:textId="77777777" w:rsidR="001F000C" w:rsidRDefault="00000000">
            <w:r>
              <w:rPr>
                <w:rFonts w:ascii="Courier New" w:hAnsi="Courier New"/>
                <w:b/>
                <w:color w:val="EDD400"/>
                <w:sz w:val="20"/>
              </w:rPr>
              <w:t>J</w:t>
            </w:r>
          </w:p>
        </w:tc>
        <w:tc>
          <w:tcPr>
            <w:tcW w:w="4703" w:type="dxa"/>
          </w:tcPr>
          <w:p w14:paraId="722B994F" w14:textId="77777777" w:rsidR="001F000C" w:rsidRDefault="00000000">
            <w:r>
              <w:rPr>
                <w:sz w:val="20"/>
              </w:rPr>
              <w:t>−1 point à l'équipe Ketchup</w:t>
            </w:r>
          </w:p>
        </w:tc>
      </w:tr>
    </w:tbl>
    <w:p w14:paraId="1BF02846" w14:textId="77777777" w:rsidR="001F000C" w:rsidRDefault="001F000C"/>
    <w:p w14:paraId="6745C9C3" w14:textId="77777777" w:rsidR="001F000C" w:rsidRDefault="00000000">
      <w:pPr>
        <w:spacing w:after="80"/>
      </w:pPr>
      <w:r>
        <w:t>Quand une équipe atteint 25 points : confettis + musique de victoire (11 secondes) puis confirmation pour officialiser.</w:t>
      </w:r>
    </w:p>
    <w:p w14:paraId="7B5A30DA" w14:textId="77777777" w:rsidR="001F000C" w:rsidRDefault="00000000">
      <w:pPr>
        <w:spacing w:before="280" w:after="80"/>
      </w:pPr>
      <w:r>
        <w:rPr>
          <w:b/>
          <w:color w:val="EDD400"/>
          <w:sz w:val="26"/>
        </w:rPr>
        <w:t>7.3  Réponses (Nuggets / Sel ou Poivre)</w:t>
      </w:r>
    </w:p>
    <w:tbl>
      <w:tblPr>
        <w:tblStyle w:val="Grilledutableau"/>
        <w:tblW w:w="0" w:type="auto"/>
        <w:tblLook w:val="04A0" w:firstRow="1" w:lastRow="0" w:firstColumn="1" w:lastColumn="0" w:noHBand="0" w:noVBand="1"/>
      </w:tblPr>
      <w:tblGrid>
        <w:gridCol w:w="4703"/>
        <w:gridCol w:w="4703"/>
      </w:tblGrid>
      <w:tr w:rsidR="001F000C" w14:paraId="2208A5DF" w14:textId="77777777">
        <w:tc>
          <w:tcPr>
            <w:tcW w:w="4703" w:type="dxa"/>
            <w:shd w:val="clear" w:color="auto" w:fill="1A1A1A"/>
          </w:tcPr>
          <w:p w14:paraId="4E11146E" w14:textId="77777777" w:rsidR="001F000C" w:rsidRDefault="00000000">
            <w:r>
              <w:rPr>
                <w:b/>
                <w:color w:val="888888"/>
                <w:sz w:val="18"/>
              </w:rPr>
              <w:t>TOUCHE</w:t>
            </w:r>
          </w:p>
        </w:tc>
        <w:tc>
          <w:tcPr>
            <w:tcW w:w="4703" w:type="dxa"/>
            <w:shd w:val="clear" w:color="auto" w:fill="1A1A1A"/>
          </w:tcPr>
          <w:p w14:paraId="004995E8" w14:textId="77777777" w:rsidR="001F000C" w:rsidRDefault="00000000">
            <w:r>
              <w:rPr>
                <w:b/>
                <w:color w:val="888888"/>
                <w:sz w:val="18"/>
              </w:rPr>
              <w:t>ACTION</w:t>
            </w:r>
          </w:p>
        </w:tc>
      </w:tr>
      <w:tr w:rsidR="001F000C" w14:paraId="7AE8820A" w14:textId="77777777">
        <w:tc>
          <w:tcPr>
            <w:tcW w:w="4703" w:type="dxa"/>
          </w:tcPr>
          <w:p w14:paraId="40D02585" w14:textId="77777777" w:rsidR="001F000C" w:rsidRDefault="00000000">
            <w:r>
              <w:rPr>
                <w:rFonts w:ascii="Courier New" w:hAnsi="Courier New"/>
                <w:b/>
                <w:color w:val="EDD400"/>
                <w:sz w:val="20"/>
              </w:rPr>
              <w:t>1</w:t>
            </w:r>
          </w:p>
        </w:tc>
        <w:tc>
          <w:tcPr>
            <w:tcW w:w="4703" w:type="dxa"/>
          </w:tcPr>
          <w:p w14:paraId="0C3C2873" w14:textId="77777777" w:rsidR="001F000C" w:rsidRDefault="00000000">
            <w:r>
              <w:rPr>
                <w:sz w:val="20"/>
              </w:rPr>
              <w:t>Sélectionner / valider la réponse A</w:t>
            </w:r>
          </w:p>
        </w:tc>
      </w:tr>
      <w:tr w:rsidR="001F000C" w14:paraId="0B6834D0" w14:textId="77777777">
        <w:tc>
          <w:tcPr>
            <w:tcW w:w="4703" w:type="dxa"/>
          </w:tcPr>
          <w:p w14:paraId="44D1B7AA" w14:textId="77777777" w:rsidR="001F000C" w:rsidRDefault="00000000">
            <w:r>
              <w:rPr>
                <w:rFonts w:ascii="Courier New" w:hAnsi="Courier New"/>
                <w:b/>
                <w:color w:val="EDD400"/>
                <w:sz w:val="20"/>
              </w:rPr>
              <w:t>2</w:t>
            </w:r>
          </w:p>
        </w:tc>
        <w:tc>
          <w:tcPr>
            <w:tcW w:w="4703" w:type="dxa"/>
          </w:tcPr>
          <w:p w14:paraId="3C7FBC51" w14:textId="77777777" w:rsidR="001F000C" w:rsidRDefault="00000000">
            <w:r>
              <w:rPr>
                <w:sz w:val="20"/>
              </w:rPr>
              <w:t>Sélectionner / valider la réponse B</w:t>
            </w:r>
          </w:p>
        </w:tc>
      </w:tr>
      <w:tr w:rsidR="001F000C" w14:paraId="171E4293" w14:textId="77777777">
        <w:tc>
          <w:tcPr>
            <w:tcW w:w="4703" w:type="dxa"/>
          </w:tcPr>
          <w:p w14:paraId="37BECAAF" w14:textId="77777777" w:rsidR="001F000C" w:rsidRDefault="00000000">
            <w:r>
              <w:rPr>
                <w:rFonts w:ascii="Courier New" w:hAnsi="Courier New"/>
                <w:b/>
                <w:color w:val="EDD400"/>
                <w:sz w:val="20"/>
              </w:rPr>
              <w:t>3</w:t>
            </w:r>
          </w:p>
        </w:tc>
        <w:tc>
          <w:tcPr>
            <w:tcW w:w="4703" w:type="dxa"/>
          </w:tcPr>
          <w:p w14:paraId="2D725B1D" w14:textId="77777777" w:rsidR="001F000C" w:rsidRDefault="00000000">
            <w:r>
              <w:rPr>
                <w:sz w:val="20"/>
              </w:rPr>
              <w:t>Sélectionner / valider la réponse C</w:t>
            </w:r>
          </w:p>
        </w:tc>
      </w:tr>
      <w:tr w:rsidR="001F000C" w14:paraId="03BC85CC" w14:textId="77777777">
        <w:tc>
          <w:tcPr>
            <w:tcW w:w="4703" w:type="dxa"/>
          </w:tcPr>
          <w:p w14:paraId="7EECCF79" w14:textId="77777777" w:rsidR="001F000C" w:rsidRDefault="00000000">
            <w:r>
              <w:rPr>
                <w:rFonts w:ascii="Courier New" w:hAnsi="Courier New"/>
                <w:b/>
                <w:color w:val="EDD400"/>
                <w:sz w:val="20"/>
              </w:rPr>
              <w:t>4</w:t>
            </w:r>
          </w:p>
        </w:tc>
        <w:tc>
          <w:tcPr>
            <w:tcW w:w="4703" w:type="dxa"/>
          </w:tcPr>
          <w:p w14:paraId="5DE05F7F" w14:textId="77777777" w:rsidR="001F000C" w:rsidRDefault="00000000">
            <w:r>
              <w:rPr>
                <w:sz w:val="20"/>
              </w:rPr>
              <w:t>Sélectionner / valider la réponse D</w:t>
            </w:r>
          </w:p>
        </w:tc>
      </w:tr>
      <w:tr w:rsidR="001F000C" w14:paraId="2E5DBD5F" w14:textId="77777777">
        <w:tc>
          <w:tcPr>
            <w:tcW w:w="4703" w:type="dxa"/>
          </w:tcPr>
          <w:p w14:paraId="7265A3D8" w14:textId="77777777" w:rsidR="001F000C" w:rsidRDefault="00000000">
            <w:r>
              <w:rPr>
                <w:rFonts w:ascii="Courier New" w:hAnsi="Courier New"/>
                <w:b/>
                <w:color w:val="EDD400"/>
                <w:sz w:val="20"/>
              </w:rPr>
              <w:t>Espace</w:t>
            </w:r>
          </w:p>
        </w:tc>
        <w:tc>
          <w:tcPr>
            <w:tcW w:w="4703" w:type="dxa"/>
          </w:tcPr>
          <w:p w14:paraId="404B9346" w14:textId="77777777" w:rsidR="001F000C" w:rsidRDefault="00000000">
            <w:r>
              <w:rPr>
                <w:sz w:val="20"/>
              </w:rPr>
              <w:t>Révéler la bonne réponse</w:t>
            </w:r>
          </w:p>
        </w:tc>
      </w:tr>
      <w:tr w:rsidR="001F000C" w14:paraId="61F31883" w14:textId="77777777">
        <w:tc>
          <w:tcPr>
            <w:tcW w:w="4703" w:type="dxa"/>
          </w:tcPr>
          <w:p w14:paraId="5D36B04A" w14:textId="77777777" w:rsidR="001F000C" w:rsidRDefault="00000000">
            <w:r>
              <w:rPr>
                <w:rFonts w:ascii="Courier New" w:hAnsi="Courier New"/>
                <w:b/>
                <w:color w:val="EDD400"/>
                <w:sz w:val="20"/>
              </w:rPr>
              <w:t>0</w:t>
            </w:r>
          </w:p>
        </w:tc>
        <w:tc>
          <w:tcPr>
            <w:tcW w:w="4703" w:type="dxa"/>
          </w:tcPr>
          <w:p w14:paraId="1615EB5D" w14:textId="77777777" w:rsidR="001F000C" w:rsidRDefault="00000000">
            <w:r>
              <w:rPr>
                <w:sz w:val="20"/>
              </w:rPr>
              <w:t>Effacer la sélection / masquer la réponse</w:t>
            </w:r>
          </w:p>
        </w:tc>
      </w:tr>
    </w:tbl>
    <w:p w14:paraId="46004F9A" w14:textId="77777777" w:rsidR="001F000C" w:rsidRDefault="001F000C"/>
    <w:p w14:paraId="14FAA402" w14:textId="77777777" w:rsidR="001F000C" w:rsidRDefault="00000000">
      <w:pPr>
        <w:spacing w:before="280" w:after="80"/>
      </w:pPr>
      <w:r>
        <w:rPr>
          <w:b/>
          <w:color w:val="EDD400"/>
          <w:sz w:val="26"/>
        </w:rPr>
        <w:t>7.4  Mode Menu</w:t>
      </w:r>
    </w:p>
    <w:tbl>
      <w:tblPr>
        <w:tblStyle w:val="Grilledutableau"/>
        <w:tblW w:w="0" w:type="auto"/>
        <w:tblLook w:val="04A0" w:firstRow="1" w:lastRow="0" w:firstColumn="1" w:lastColumn="0" w:noHBand="0" w:noVBand="1"/>
      </w:tblPr>
      <w:tblGrid>
        <w:gridCol w:w="4703"/>
        <w:gridCol w:w="4703"/>
      </w:tblGrid>
      <w:tr w:rsidR="001F000C" w14:paraId="0C2BE040" w14:textId="77777777">
        <w:tc>
          <w:tcPr>
            <w:tcW w:w="4703" w:type="dxa"/>
            <w:shd w:val="clear" w:color="auto" w:fill="1A1A1A"/>
          </w:tcPr>
          <w:p w14:paraId="6E72AB21" w14:textId="77777777" w:rsidR="001F000C" w:rsidRDefault="00000000">
            <w:r>
              <w:rPr>
                <w:b/>
                <w:color w:val="888888"/>
                <w:sz w:val="18"/>
              </w:rPr>
              <w:t>TOUCHE</w:t>
            </w:r>
          </w:p>
        </w:tc>
        <w:tc>
          <w:tcPr>
            <w:tcW w:w="4703" w:type="dxa"/>
            <w:shd w:val="clear" w:color="auto" w:fill="1A1A1A"/>
          </w:tcPr>
          <w:p w14:paraId="401BF8FD" w14:textId="77777777" w:rsidR="001F000C" w:rsidRDefault="00000000">
            <w:r>
              <w:rPr>
                <w:b/>
                <w:color w:val="888888"/>
                <w:sz w:val="18"/>
              </w:rPr>
              <w:t>ACTION</w:t>
            </w:r>
          </w:p>
        </w:tc>
      </w:tr>
      <w:tr w:rsidR="001F000C" w14:paraId="3BD95284" w14:textId="77777777">
        <w:tc>
          <w:tcPr>
            <w:tcW w:w="4703" w:type="dxa"/>
          </w:tcPr>
          <w:p w14:paraId="0A469EAA" w14:textId="77777777" w:rsidR="001F000C" w:rsidRDefault="00000000">
            <w:r>
              <w:rPr>
                <w:rFonts w:ascii="Courier New" w:hAnsi="Courier New"/>
                <w:b/>
                <w:color w:val="EDD400"/>
                <w:sz w:val="20"/>
              </w:rPr>
              <w:t>1 / 2 / 3</w:t>
            </w:r>
          </w:p>
        </w:tc>
        <w:tc>
          <w:tcPr>
            <w:tcW w:w="4703" w:type="dxa"/>
          </w:tcPr>
          <w:p w14:paraId="5241A810" w14:textId="77777777" w:rsidR="001F000C" w:rsidRDefault="00000000">
            <w:r>
              <w:rPr>
                <w:sz w:val="20"/>
              </w:rPr>
              <w:t>Entrer dans le sous-menu 1, 2 ou 3</w:t>
            </w:r>
          </w:p>
        </w:tc>
      </w:tr>
      <w:tr w:rsidR="001F000C" w14:paraId="02448744" w14:textId="77777777">
        <w:tc>
          <w:tcPr>
            <w:tcW w:w="4703" w:type="dxa"/>
          </w:tcPr>
          <w:p w14:paraId="1B3F7097" w14:textId="77777777" w:rsidR="001F000C" w:rsidRDefault="00000000">
            <w:r>
              <w:rPr>
                <w:rFonts w:ascii="Courier New" w:hAnsi="Courier New"/>
                <w:b/>
                <w:color w:val="EDD400"/>
                <w:sz w:val="20"/>
              </w:rPr>
              <w:t>→ / ←</w:t>
            </w:r>
          </w:p>
        </w:tc>
        <w:tc>
          <w:tcPr>
            <w:tcW w:w="4703" w:type="dxa"/>
          </w:tcPr>
          <w:p w14:paraId="6BCF1424" w14:textId="77777777" w:rsidR="001F000C" w:rsidRDefault="00000000">
            <w:r>
              <w:rPr>
                <w:sz w:val="20"/>
              </w:rPr>
              <w:t>Naviguer entre les questions du menu</w:t>
            </w:r>
          </w:p>
        </w:tc>
      </w:tr>
      <w:tr w:rsidR="001F000C" w14:paraId="010D0ED9" w14:textId="77777777">
        <w:tc>
          <w:tcPr>
            <w:tcW w:w="4703" w:type="dxa"/>
          </w:tcPr>
          <w:p w14:paraId="1A05FB9F" w14:textId="77777777" w:rsidR="001F000C" w:rsidRDefault="00000000">
            <w:r>
              <w:rPr>
                <w:rFonts w:ascii="Courier New" w:hAnsi="Courier New"/>
                <w:b/>
                <w:color w:val="EDD400"/>
                <w:sz w:val="20"/>
              </w:rPr>
              <w:t>Espace</w:t>
            </w:r>
          </w:p>
        </w:tc>
        <w:tc>
          <w:tcPr>
            <w:tcW w:w="4703" w:type="dxa"/>
          </w:tcPr>
          <w:p w14:paraId="7292B3EA" w14:textId="77777777" w:rsidR="001F000C" w:rsidRDefault="00000000">
            <w:r>
              <w:rPr>
                <w:sz w:val="20"/>
              </w:rPr>
              <w:t>Révéler la réponse de la question</w:t>
            </w:r>
          </w:p>
        </w:tc>
      </w:tr>
      <w:tr w:rsidR="001F000C" w14:paraId="53249AA1" w14:textId="77777777">
        <w:tc>
          <w:tcPr>
            <w:tcW w:w="4703" w:type="dxa"/>
          </w:tcPr>
          <w:p w14:paraId="6CFF519A" w14:textId="77777777" w:rsidR="001F000C" w:rsidRDefault="00000000">
            <w:r>
              <w:rPr>
                <w:rFonts w:ascii="Courier New" w:hAnsi="Courier New"/>
                <w:b/>
                <w:color w:val="EDD400"/>
                <w:sz w:val="20"/>
              </w:rPr>
              <w:t>0</w:t>
            </w:r>
          </w:p>
        </w:tc>
        <w:tc>
          <w:tcPr>
            <w:tcW w:w="4703" w:type="dxa"/>
          </w:tcPr>
          <w:p w14:paraId="19EA78AF" w14:textId="77777777" w:rsidR="001F000C" w:rsidRDefault="00000000">
            <w:r>
              <w:rPr>
                <w:sz w:val="20"/>
              </w:rPr>
              <w:t>Masquer la réponse</w:t>
            </w:r>
          </w:p>
        </w:tc>
      </w:tr>
      <w:tr w:rsidR="001F000C" w14:paraId="7967373F" w14:textId="77777777">
        <w:tc>
          <w:tcPr>
            <w:tcW w:w="4703" w:type="dxa"/>
          </w:tcPr>
          <w:p w14:paraId="3E4CF026" w14:textId="77777777" w:rsidR="001F000C" w:rsidRDefault="00000000">
            <w:r>
              <w:rPr>
                <w:rFonts w:ascii="Courier New" w:hAnsi="Courier New"/>
                <w:b/>
                <w:color w:val="EDD400"/>
                <w:sz w:val="20"/>
              </w:rPr>
              <w:t>Échap</w:t>
            </w:r>
          </w:p>
        </w:tc>
        <w:tc>
          <w:tcPr>
            <w:tcW w:w="4703" w:type="dxa"/>
          </w:tcPr>
          <w:p w14:paraId="28A5BD98" w14:textId="77777777" w:rsidR="001F000C" w:rsidRDefault="00000000">
            <w:r>
              <w:rPr>
                <w:sz w:val="20"/>
              </w:rPr>
              <w:t>Quitter le sous-menu, retour au hub</w:t>
            </w:r>
          </w:p>
        </w:tc>
      </w:tr>
    </w:tbl>
    <w:p w14:paraId="07BF7396" w14:textId="77777777" w:rsidR="001F000C" w:rsidRDefault="001F000C"/>
    <w:p w14:paraId="56C1F32B" w14:textId="77777777" w:rsidR="001F000C" w:rsidRDefault="00000000">
      <w:pPr>
        <w:spacing w:before="280" w:after="80"/>
      </w:pPr>
      <w:r>
        <w:rPr>
          <w:b/>
          <w:color w:val="EDD400"/>
          <w:sz w:val="26"/>
        </w:rPr>
        <w:t>7.5  Burger de la Mort</w:t>
      </w:r>
    </w:p>
    <w:tbl>
      <w:tblPr>
        <w:tblStyle w:val="Grilledutableau"/>
        <w:tblW w:w="0" w:type="auto"/>
        <w:tblLook w:val="04A0" w:firstRow="1" w:lastRow="0" w:firstColumn="1" w:lastColumn="0" w:noHBand="0" w:noVBand="1"/>
      </w:tblPr>
      <w:tblGrid>
        <w:gridCol w:w="4703"/>
        <w:gridCol w:w="4703"/>
      </w:tblGrid>
      <w:tr w:rsidR="001F000C" w14:paraId="48993F94" w14:textId="77777777">
        <w:tc>
          <w:tcPr>
            <w:tcW w:w="4703" w:type="dxa"/>
            <w:shd w:val="clear" w:color="auto" w:fill="1A1A1A"/>
          </w:tcPr>
          <w:p w14:paraId="699AA2DE" w14:textId="77777777" w:rsidR="001F000C" w:rsidRDefault="00000000">
            <w:r>
              <w:rPr>
                <w:b/>
                <w:color w:val="888888"/>
                <w:sz w:val="18"/>
              </w:rPr>
              <w:t>TOUCHE</w:t>
            </w:r>
          </w:p>
        </w:tc>
        <w:tc>
          <w:tcPr>
            <w:tcW w:w="4703" w:type="dxa"/>
            <w:shd w:val="clear" w:color="auto" w:fill="1A1A1A"/>
          </w:tcPr>
          <w:p w14:paraId="6C670E37" w14:textId="77777777" w:rsidR="001F000C" w:rsidRDefault="00000000">
            <w:r>
              <w:rPr>
                <w:b/>
                <w:color w:val="888888"/>
                <w:sz w:val="18"/>
              </w:rPr>
              <w:t>ACTION</w:t>
            </w:r>
          </w:p>
        </w:tc>
      </w:tr>
      <w:tr w:rsidR="001F000C" w14:paraId="16B370C3" w14:textId="77777777">
        <w:tc>
          <w:tcPr>
            <w:tcW w:w="4703" w:type="dxa"/>
          </w:tcPr>
          <w:p w14:paraId="3A28E450" w14:textId="77777777" w:rsidR="001F000C" w:rsidRDefault="00000000">
            <w:r>
              <w:rPr>
                <w:rFonts w:ascii="Courier New" w:hAnsi="Courier New"/>
                <w:b/>
                <w:color w:val="EDD400"/>
                <w:sz w:val="20"/>
              </w:rPr>
              <w:t>→</w:t>
            </w:r>
          </w:p>
        </w:tc>
        <w:tc>
          <w:tcPr>
            <w:tcW w:w="4703" w:type="dxa"/>
          </w:tcPr>
          <w:p w14:paraId="4DCB98D8" w14:textId="77777777" w:rsidR="001F000C" w:rsidRDefault="00000000">
            <w:r>
              <w:rPr>
                <w:sz w:val="20"/>
              </w:rPr>
              <w:t>Question suivante (ou lancer les questions après la vidéo)</w:t>
            </w:r>
          </w:p>
        </w:tc>
      </w:tr>
      <w:tr w:rsidR="001F000C" w14:paraId="5053066F" w14:textId="77777777">
        <w:tc>
          <w:tcPr>
            <w:tcW w:w="4703" w:type="dxa"/>
          </w:tcPr>
          <w:p w14:paraId="7CF99797" w14:textId="77777777" w:rsidR="001F000C" w:rsidRDefault="00000000">
            <w:r>
              <w:rPr>
                <w:rFonts w:ascii="Courier New" w:hAnsi="Courier New"/>
                <w:b/>
                <w:color w:val="EDD400"/>
                <w:sz w:val="20"/>
              </w:rPr>
              <w:t>←</w:t>
            </w:r>
          </w:p>
        </w:tc>
        <w:tc>
          <w:tcPr>
            <w:tcW w:w="4703" w:type="dxa"/>
          </w:tcPr>
          <w:p w14:paraId="0E398940" w14:textId="77777777" w:rsidR="001F000C" w:rsidRDefault="00000000">
            <w:r>
              <w:rPr>
                <w:sz w:val="20"/>
              </w:rPr>
              <w:t xml:space="preserve">Question précédente (ou retour aux questions </w:t>
            </w:r>
            <w:r>
              <w:rPr>
                <w:sz w:val="20"/>
              </w:rPr>
              <w:lastRenderedPageBreak/>
              <w:t>depuis le récap)</w:t>
            </w:r>
          </w:p>
        </w:tc>
      </w:tr>
      <w:tr w:rsidR="001F000C" w14:paraId="616D0117" w14:textId="77777777">
        <w:tc>
          <w:tcPr>
            <w:tcW w:w="4703" w:type="dxa"/>
          </w:tcPr>
          <w:p w14:paraId="1C2AB448" w14:textId="77777777" w:rsidR="001F000C" w:rsidRDefault="00000000">
            <w:r>
              <w:rPr>
                <w:rFonts w:ascii="Courier New" w:hAnsi="Courier New"/>
                <w:b/>
                <w:color w:val="EDD400"/>
                <w:sz w:val="20"/>
              </w:rPr>
              <w:t>E / Échap</w:t>
            </w:r>
          </w:p>
        </w:tc>
        <w:tc>
          <w:tcPr>
            <w:tcW w:w="4703" w:type="dxa"/>
          </w:tcPr>
          <w:p w14:paraId="2D52ED79" w14:textId="77777777" w:rsidR="001F000C" w:rsidRDefault="00000000">
            <w:r>
              <w:rPr>
                <w:sz w:val="20"/>
              </w:rPr>
              <w:t>Quitter le BDM</w:t>
            </w:r>
          </w:p>
        </w:tc>
      </w:tr>
      <w:tr w:rsidR="001F000C" w14:paraId="464B9E42" w14:textId="77777777">
        <w:tc>
          <w:tcPr>
            <w:tcW w:w="4703" w:type="dxa"/>
          </w:tcPr>
          <w:p w14:paraId="2DCFA9CC" w14:textId="77777777" w:rsidR="001F000C" w:rsidRDefault="00000000">
            <w:r>
              <w:rPr>
                <w:rFonts w:ascii="Courier New" w:hAnsi="Courier New"/>
                <w:b/>
                <w:color w:val="EDD400"/>
                <w:sz w:val="20"/>
              </w:rPr>
              <w:t>M L K J</w:t>
            </w:r>
          </w:p>
        </w:tc>
        <w:tc>
          <w:tcPr>
            <w:tcW w:w="4703" w:type="dxa"/>
          </w:tcPr>
          <w:p w14:paraId="12B1B3CE" w14:textId="77777777" w:rsidR="001F000C" w:rsidRDefault="00000000">
            <w:r>
              <w:rPr>
                <w:sz w:val="20"/>
              </w:rPr>
              <w:t>Modifier les scores même pendant le BDM</w:t>
            </w:r>
          </w:p>
        </w:tc>
      </w:tr>
    </w:tbl>
    <w:p w14:paraId="5E031B33" w14:textId="77777777" w:rsidR="001F000C" w:rsidRDefault="001F000C"/>
    <w:p w14:paraId="38374979" w14:textId="77777777" w:rsidR="001F000C" w:rsidRDefault="00000000">
      <w:pPr>
        <w:spacing w:before="280" w:after="80"/>
      </w:pPr>
      <w:r>
        <w:rPr>
          <w:b/>
          <w:color w:val="EDD400"/>
          <w:sz w:val="26"/>
        </w:rPr>
        <w:t>7.6  Générique de fin / Retour au calme</w:t>
      </w:r>
    </w:p>
    <w:tbl>
      <w:tblPr>
        <w:tblStyle w:val="Grilledutableau"/>
        <w:tblW w:w="0" w:type="auto"/>
        <w:tblLook w:val="04A0" w:firstRow="1" w:lastRow="0" w:firstColumn="1" w:lastColumn="0" w:noHBand="0" w:noVBand="1"/>
      </w:tblPr>
      <w:tblGrid>
        <w:gridCol w:w="4703"/>
        <w:gridCol w:w="4703"/>
      </w:tblGrid>
      <w:tr w:rsidR="001F000C" w14:paraId="24ACE3E5" w14:textId="77777777">
        <w:tc>
          <w:tcPr>
            <w:tcW w:w="4703" w:type="dxa"/>
            <w:shd w:val="clear" w:color="auto" w:fill="1A1A1A"/>
          </w:tcPr>
          <w:p w14:paraId="3C0A678C" w14:textId="77777777" w:rsidR="001F000C" w:rsidRDefault="00000000">
            <w:r>
              <w:rPr>
                <w:b/>
                <w:color w:val="888888"/>
                <w:sz w:val="18"/>
              </w:rPr>
              <w:t>TOUCHE</w:t>
            </w:r>
          </w:p>
        </w:tc>
        <w:tc>
          <w:tcPr>
            <w:tcW w:w="4703" w:type="dxa"/>
            <w:shd w:val="clear" w:color="auto" w:fill="1A1A1A"/>
          </w:tcPr>
          <w:p w14:paraId="76332F5C" w14:textId="77777777" w:rsidR="001F000C" w:rsidRDefault="00000000">
            <w:r>
              <w:rPr>
                <w:b/>
                <w:color w:val="888888"/>
                <w:sz w:val="18"/>
              </w:rPr>
              <w:t>ACTION</w:t>
            </w:r>
          </w:p>
        </w:tc>
      </w:tr>
      <w:tr w:rsidR="001F000C" w14:paraId="31B4EE65" w14:textId="77777777">
        <w:tc>
          <w:tcPr>
            <w:tcW w:w="4703" w:type="dxa"/>
          </w:tcPr>
          <w:p w14:paraId="17AF8B41" w14:textId="77777777" w:rsidR="001F000C" w:rsidRDefault="00000000">
            <w:r>
              <w:rPr>
                <w:rFonts w:ascii="Courier New" w:hAnsi="Courier New"/>
                <w:b/>
                <w:color w:val="EDD400"/>
                <w:sz w:val="20"/>
              </w:rPr>
              <w:t>→ / Espace</w:t>
            </w:r>
          </w:p>
        </w:tc>
        <w:tc>
          <w:tcPr>
            <w:tcW w:w="4703" w:type="dxa"/>
          </w:tcPr>
          <w:p w14:paraId="447E05E5" w14:textId="77777777" w:rsidR="001F000C" w:rsidRDefault="00000000">
            <w:r>
              <w:rPr>
                <w:sz w:val="20"/>
              </w:rPr>
              <w:t>Avancer : afficher le retour au calme puis terminer</w:t>
            </w:r>
          </w:p>
        </w:tc>
      </w:tr>
      <w:tr w:rsidR="001F000C" w14:paraId="75F362DA" w14:textId="77777777">
        <w:tc>
          <w:tcPr>
            <w:tcW w:w="4703" w:type="dxa"/>
          </w:tcPr>
          <w:p w14:paraId="052A681F" w14:textId="77777777" w:rsidR="001F000C" w:rsidRDefault="00000000">
            <w:r>
              <w:rPr>
                <w:rFonts w:ascii="Courier New" w:hAnsi="Courier New"/>
                <w:b/>
                <w:color w:val="EDD400"/>
                <w:sz w:val="20"/>
              </w:rPr>
              <w:t>E / Échap</w:t>
            </w:r>
          </w:p>
        </w:tc>
        <w:tc>
          <w:tcPr>
            <w:tcW w:w="4703" w:type="dxa"/>
          </w:tcPr>
          <w:p w14:paraId="46E90F0E" w14:textId="77777777" w:rsidR="001F000C" w:rsidRDefault="00000000">
            <w:r>
              <w:rPr>
                <w:sz w:val="20"/>
              </w:rPr>
              <w:t>Quitter directement</w:t>
            </w:r>
          </w:p>
        </w:tc>
      </w:tr>
    </w:tbl>
    <w:p w14:paraId="15242C13" w14:textId="77777777" w:rsidR="001F000C" w:rsidRDefault="001F000C"/>
    <w:p w14:paraId="27BB9784" w14:textId="77777777" w:rsidR="001F000C" w:rsidRDefault="00000000">
      <w:r>
        <w:br w:type="page"/>
      </w:r>
    </w:p>
    <w:p w14:paraId="62B068C9" w14:textId="77777777" w:rsidR="001F000C" w:rsidRDefault="00000000">
      <w:pPr>
        <w:pBdr>
          <w:bottom w:val="single" w:sz="8" w:space="4" w:color="EDD400"/>
        </w:pBdr>
        <w:spacing w:before="400" w:after="120"/>
      </w:pPr>
      <w:r>
        <w:rPr>
          <w:b/>
          <w:color w:val="CC0000"/>
          <w:sz w:val="44"/>
        </w:rPr>
        <w:lastRenderedPageBreak/>
        <w:t>8. DÉROULEMENT BDM — ÉTAPE PAR ÉTAPE</w:t>
      </w:r>
    </w:p>
    <w:p w14:paraId="24B0CBF3" w14:textId="77777777" w:rsidR="001F000C" w:rsidRDefault="00000000">
      <w:pPr>
        <w:spacing w:before="120" w:after="40"/>
      </w:pPr>
      <w:r>
        <w:rPr>
          <w:b/>
          <w:color w:val="CC0000"/>
        </w:rPr>
        <w:t xml:space="preserve">Étape 1 — </w:t>
      </w:r>
      <w:r>
        <w:rPr>
          <w:b/>
          <w:color w:val="EDD400"/>
        </w:rPr>
        <w:t xml:space="preserve">Slide 💀 affiché : </w:t>
      </w:r>
      <w:r>
        <w:rPr>
          <w:color w:val="444444"/>
        </w:rPr>
        <w:t>Appuyer → pour lancer la vidéo d'intro BDM.</w:t>
      </w:r>
    </w:p>
    <w:p w14:paraId="2D8CF674" w14:textId="77777777" w:rsidR="001F000C" w:rsidRDefault="00000000">
      <w:pPr>
        <w:spacing w:before="120" w:after="40"/>
      </w:pPr>
      <w:r>
        <w:rPr>
          <w:b/>
          <w:color w:val="CC0000"/>
        </w:rPr>
        <w:t xml:space="preserve">Étape 2 — </w:t>
      </w:r>
      <w:r>
        <w:rPr>
          <w:b/>
          <w:color w:val="EDD400"/>
        </w:rPr>
        <w:t xml:space="preserve">Vidéo intro BDM : </w:t>
      </w:r>
      <w:r>
        <w:rPr>
          <w:color w:val="444444"/>
        </w:rPr>
        <w:t>Laisser la vidéo jouer, puis appuyer → pour entrer dans les questions.</w:t>
      </w:r>
    </w:p>
    <w:p w14:paraId="13D79D6E" w14:textId="77777777" w:rsidR="001F000C" w:rsidRDefault="00000000">
      <w:pPr>
        <w:spacing w:before="120" w:after="40"/>
      </w:pPr>
      <w:r>
        <w:rPr>
          <w:b/>
          <w:color w:val="CC0000"/>
        </w:rPr>
        <w:t xml:space="preserve">Étape 3 — </w:t>
      </w:r>
      <w:r>
        <w:rPr>
          <w:b/>
          <w:color w:val="EDD400"/>
        </w:rPr>
        <w:t xml:space="preserve">10 questions BDM : </w:t>
      </w:r>
      <w:r>
        <w:rPr>
          <w:color w:val="444444"/>
        </w:rPr>
        <w:t>Navigation ← → entre les questions. La musique BDM joue en boucle.</w:t>
      </w:r>
    </w:p>
    <w:p w14:paraId="51BF3DE8" w14:textId="77777777" w:rsidR="001F000C" w:rsidRDefault="00000000">
      <w:pPr>
        <w:spacing w:before="120" w:after="40"/>
      </w:pPr>
      <w:r>
        <w:rPr>
          <w:b/>
          <w:color w:val="CC0000"/>
        </w:rPr>
        <w:t xml:space="preserve">Étape 4 — </w:t>
      </w:r>
      <w:r>
        <w:rPr>
          <w:b/>
          <w:color w:val="EDD400"/>
        </w:rPr>
        <w:t xml:space="preserve">Récapitulatif automatique : </w:t>
      </w:r>
      <w:r>
        <w:rPr>
          <w:color w:val="444444"/>
        </w:rPr>
        <w:t>Après la dernière question, le récap s'affiche avec toutes les questions.</w:t>
      </w:r>
    </w:p>
    <w:p w14:paraId="30B6C8EB" w14:textId="77777777" w:rsidR="001F000C" w:rsidRDefault="00000000">
      <w:pPr>
        <w:spacing w:before="120" w:after="40"/>
      </w:pPr>
      <w:r>
        <w:rPr>
          <w:b/>
          <w:color w:val="CC0000"/>
        </w:rPr>
        <w:t xml:space="preserve">Étape 5 — </w:t>
      </w:r>
      <w:r>
        <w:rPr>
          <w:b/>
          <w:color w:val="EDD400"/>
        </w:rPr>
        <w:t xml:space="preserve">RÉUSSI ou ÉCHOUÉ : </w:t>
      </w:r>
      <w:r>
        <w:rPr>
          <w:color w:val="444444"/>
        </w:rPr>
        <w:t>L'animateur choisit le résultat selon les réponses de l'équipe.</w:t>
      </w:r>
    </w:p>
    <w:p w14:paraId="6F46BED4" w14:textId="77777777" w:rsidR="001F000C" w:rsidRDefault="001F000C"/>
    <w:p w14:paraId="0813B498" w14:textId="77777777" w:rsidR="001F000C" w:rsidRDefault="00000000">
      <w:pPr>
        <w:spacing w:before="280" w:after="80"/>
      </w:pPr>
      <w:r>
        <w:rPr>
          <w:b/>
          <w:color w:val="EDD400"/>
          <w:sz w:val="26"/>
        </w:rPr>
        <w:t>Si RÉUSSI ✅</w:t>
      </w:r>
    </w:p>
    <w:p w14:paraId="7703DC25" w14:textId="77777777" w:rsidR="001F000C" w:rsidRDefault="00000000">
      <w:pPr>
        <w:pStyle w:val="Listepuces"/>
        <w:spacing w:after="40"/>
      </w:pPr>
      <w:r>
        <w:t>Confettis + musique de joie automatiques</w:t>
      </w:r>
    </w:p>
    <w:p w14:paraId="6A2168BB" w14:textId="77777777" w:rsidR="001F000C" w:rsidRDefault="00000000">
      <w:pPr>
        <w:pStyle w:val="Listepuces"/>
        <w:spacing w:after="40"/>
      </w:pPr>
      <w:r>
        <w:t>Affichage du slide Cadeau (🎁)</w:t>
      </w:r>
    </w:p>
    <w:p w14:paraId="1EBBC05A" w14:textId="77777777" w:rsidR="001F000C" w:rsidRDefault="00000000">
      <w:pPr>
        <w:pStyle w:val="Listepuces"/>
        <w:spacing w:after="40"/>
      </w:pPr>
      <w:r>
        <w:t>Bouton "Autre équipe" : relancer un BDM avec une autre liste</w:t>
      </w:r>
    </w:p>
    <w:p w14:paraId="23CEFE2F" w14:textId="77777777" w:rsidR="001F000C" w:rsidRDefault="00000000">
      <w:pPr>
        <w:pStyle w:val="Listepuces"/>
        <w:spacing w:after="40"/>
      </w:pPr>
      <w:r>
        <w:t>Bouton "Générique de fin" : lancer la vidéo générique de l'émission</w:t>
      </w:r>
    </w:p>
    <w:p w14:paraId="56FA2179" w14:textId="77777777" w:rsidR="001F000C" w:rsidRDefault="00000000">
      <w:pPr>
        <w:pStyle w:val="Listepuces"/>
        <w:spacing w:after="40"/>
      </w:pPr>
      <w:r>
        <w:t>Bouton "Terminer" : fermer la fenêtre BDM</w:t>
      </w:r>
    </w:p>
    <w:p w14:paraId="54E2F4F9" w14:textId="77777777" w:rsidR="001F000C" w:rsidRDefault="00000000">
      <w:pPr>
        <w:spacing w:before="280" w:after="80"/>
      </w:pPr>
      <w:r>
        <w:rPr>
          <w:b/>
          <w:color w:val="EDD400"/>
          <w:sz w:val="26"/>
        </w:rPr>
        <w:t>Si ÉCHOUÉ ❌</w:t>
      </w:r>
    </w:p>
    <w:p w14:paraId="21DCE261" w14:textId="77777777" w:rsidR="001F000C" w:rsidRDefault="00000000">
      <w:pPr>
        <w:pStyle w:val="Listepuces"/>
        <w:spacing w:after="40"/>
      </w:pPr>
      <w:r>
        <w:t>Un sélecteur de liste apparaît</w:t>
      </w:r>
    </w:p>
    <w:p w14:paraId="31E568A0" w14:textId="77777777" w:rsidR="001F000C" w:rsidRDefault="00000000">
      <w:pPr>
        <w:pStyle w:val="Listepuces"/>
        <w:spacing w:after="40"/>
      </w:pPr>
      <w:r>
        <w:t>Choisir une autre liste BDM pour l'équipe adverse</w:t>
      </w:r>
    </w:p>
    <w:p w14:paraId="48EB7D3E" w14:textId="77777777" w:rsidR="001F000C" w:rsidRDefault="00000000">
      <w:pPr>
        <w:pStyle w:val="Listepuces"/>
        <w:spacing w:after="40"/>
      </w:pPr>
      <w:r>
        <w:t>Le BDM repart depuis le début avec les nouvelles questions</w:t>
      </w:r>
    </w:p>
    <w:p w14:paraId="0D30996E" w14:textId="77777777" w:rsidR="001F000C" w:rsidRDefault="00000000">
      <w:pPr>
        <w:spacing w:before="280" w:after="80"/>
      </w:pPr>
      <w:r>
        <w:rPr>
          <w:b/>
          <w:color w:val="EDD400"/>
          <w:sz w:val="26"/>
        </w:rPr>
        <w:t>Générique de fin</w:t>
      </w:r>
    </w:p>
    <w:p w14:paraId="1C7AC5A3" w14:textId="77777777" w:rsidR="001F000C" w:rsidRDefault="00000000">
      <w:pPr>
        <w:spacing w:after="80"/>
      </w:pPr>
      <w:r>
        <w:t>La vidéo configurée en paramètres se lance en plein écran. Appuyer → ou Espace pour passer en mode Retour au calme.</w:t>
      </w:r>
    </w:p>
    <w:p w14:paraId="2CFCCC4B" w14:textId="77777777" w:rsidR="001F000C" w:rsidRDefault="00000000">
      <w:pPr>
        <w:spacing w:before="280" w:after="80"/>
      </w:pPr>
      <w:r>
        <w:rPr>
          <w:b/>
          <w:color w:val="EDD400"/>
          <w:sz w:val="26"/>
        </w:rPr>
        <w:t>Retour au calme (sonomètre)</w:t>
      </w:r>
    </w:p>
    <w:p w14:paraId="7936170F" w14:textId="77777777" w:rsidR="001F000C" w:rsidRDefault="00000000">
      <w:pPr>
        <w:spacing w:after="80"/>
      </w:pPr>
      <w:r>
        <w:t>Écran minimaliste avec un sonomètre en temps réel utilisant le microphone de l'ordinateur :</w:t>
      </w:r>
    </w:p>
    <w:p w14:paraId="2B1F9509" w14:textId="77777777" w:rsidR="001F000C" w:rsidRDefault="00000000">
      <w:pPr>
        <w:pStyle w:val="Listepuces"/>
        <w:spacing w:after="40"/>
      </w:pPr>
      <w:r>
        <w:t>Vert (≤ 40 dB) — niveau correct, les invités sont calmes</w:t>
      </w:r>
    </w:p>
    <w:p w14:paraId="75A53409" w14:textId="77777777" w:rsidR="001F000C" w:rsidRDefault="00000000">
      <w:pPr>
        <w:pStyle w:val="Listepuces"/>
        <w:spacing w:after="40"/>
      </w:pPr>
      <w:r>
        <w:t>Orange (41–60 dB) — légèrement fort</w:t>
      </w:r>
    </w:p>
    <w:p w14:paraId="5DCA3F32" w14:textId="77777777" w:rsidR="001F000C" w:rsidRDefault="00000000">
      <w:pPr>
        <w:pStyle w:val="Listepuces"/>
        <w:spacing w:after="40"/>
      </w:pPr>
      <w:r>
        <w:t>Rouge (&gt; 60 dB) — trop fort</w:t>
      </w:r>
    </w:p>
    <w:p w14:paraId="32E739CE" w14:textId="77777777" w:rsidR="001F000C" w:rsidRDefault="00000000">
      <w:pPr>
        <w:spacing w:after="80"/>
      </w:pPr>
      <w:r>
        <w:t>Cliquer "Activer le micro" pour démarrer la mesure. Le navigateur demandera l'autorisation d'accès au microphone.</w:t>
      </w:r>
    </w:p>
    <w:p w14:paraId="6BA1691A" w14:textId="77777777" w:rsidR="001F000C" w:rsidRDefault="00000000">
      <w:r>
        <w:br w:type="page"/>
      </w:r>
    </w:p>
    <w:p w14:paraId="2A49FF69" w14:textId="77777777" w:rsidR="001F000C" w:rsidRDefault="00000000">
      <w:pPr>
        <w:pBdr>
          <w:bottom w:val="single" w:sz="8" w:space="4" w:color="EDD400"/>
        </w:pBdr>
        <w:spacing w:before="400" w:after="120"/>
      </w:pPr>
      <w:r>
        <w:rPr>
          <w:b/>
          <w:color w:val="CC0000"/>
          <w:sz w:val="44"/>
        </w:rPr>
        <w:lastRenderedPageBreak/>
        <w:t>9. STOCKAGE DES DONNÉES</w:t>
      </w:r>
    </w:p>
    <w:p w14:paraId="73D82773" w14:textId="77777777" w:rsidR="001F000C" w:rsidRDefault="00000000">
      <w:pPr>
        <w:spacing w:after="80"/>
      </w:pPr>
      <w:r>
        <w:t>Burger Quiz utilise deux mécanismes de stockage navigateur, sans aucun serveur de base de données.</w:t>
      </w:r>
    </w:p>
    <w:tbl>
      <w:tblPr>
        <w:tblStyle w:val="Grilledutableau"/>
        <w:tblW w:w="0" w:type="auto"/>
        <w:tblLook w:val="04A0" w:firstRow="1" w:lastRow="0" w:firstColumn="1" w:lastColumn="0" w:noHBand="0" w:noVBand="1"/>
      </w:tblPr>
      <w:tblGrid>
        <w:gridCol w:w="3135"/>
        <w:gridCol w:w="3135"/>
        <w:gridCol w:w="3135"/>
      </w:tblGrid>
      <w:tr w:rsidR="001F000C" w14:paraId="61435C16" w14:textId="77777777">
        <w:tc>
          <w:tcPr>
            <w:tcW w:w="3135" w:type="dxa"/>
            <w:shd w:val="clear" w:color="auto" w:fill="1A1A1A"/>
          </w:tcPr>
          <w:p w14:paraId="466E4B7B" w14:textId="77777777" w:rsidR="001F000C" w:rsidRDefault="00000000">
            <w:r>
              <w:rPr>
                <w:b/>
                <w:color w:val="888888"/>
                <w:sz w:val="18"/>
              </w:rPr>
              <w:t>MÉCANISME</w:t>
            </w:r>
          </w:p>
        </w:tc>
        <w:tc>
          <w:tcPr>
            <w:tcW w:w="3135" w:type="dxa"/>
            <w:shd w:val="clear" w:color="auto" w:fill="1A1A1A"/>
          </w:tcPr>
          <w:p w14:paraId="10528C52" w14:textId="77777777" w:rsidR="001F000C" w:rsidRDefault="00000000">
            <w:r>
              <w:rPr>
                <w:b/>
                <w:color w:val="888888"/>
                <w:sz w:val="18"/>
              </w:rPr>
              <w:t>CONTENU</w:t>
            </w:r>
          </w:p>
        </w:tc>
        <w:tc>
          <w:tcPr>
            <w:tcW w:w="3135" w:type="dxa"/>
            <w:shd w:val="clear" w:color="auto" w:fill="1A1A1A"/>
          </w:tcPr>
          <w:p w14:paraId="49DDE913" w14:textId="77777777" w:rsidR="001F000C" w:rsidRDefault="00000000">
            <w:r>
              <w:rPr>
                <w:b/>
                <w:color w:val="888888"/>
                <w:sz w:val="18"/>
              </w:rPr>
              <w:t>LIMITE</w:t>
            </w:r>
          </w:p>
        </w:tc>
      </w:tr>
      <w:tr w:rsidR="001F000C" w14:paraId="47D00E16" w14:textId="77777777">
        <w:tc>
          <w:tcPr>
            <w:tcW w:w="3135" w:type="dxa"/>
          </w:tcPr>
          <w:p w14:paraId="70309E31" w14:textId="77777777" w:rsidR="001F000C" w:rsidRDefault="00000000">
            <w:r>
              <w:rPr>
                <w:rFonts w:ascii="Courier New" w:hAnsi="Courier New"/>
                <w:b/>
                <w:color w:val="EDD400"/>
                <w:sz w:val="20"/>
              </w:rPr>
              <w:t>IndexedDB</w:t>
            </w:r>
          </w:p>
        </w:tc>
        <w:tc>
          <w:tcPr>
            <w:tcW w:w="3135" w:type="dxa"/>
          </w:tcPr>
          <w:p w14:paraId="1431B4B7" w14:textId="77777777" w:rsidR="001F000C" w:rsidRDefault="00000000">
            <w:r>
              <w:rPr>
                <w:sz w:val="20"/>
              </w:rPr>
              <w:t>Slides, médias (images, vidéos, sons) en binaire</w:t>
            </w:r>
          </w:p>
        </w:tc>
        <w:tc>
          <w:tcPr>
            <w:tcW w:w="3135" w:type="dxa"/>
          </w:tcPr>
          <w:p w14:paraId="51EE8E25" w14:textId="77777777" w:rsidR="001F000C" w:rsidRDefault="00000000">
            <w:r>
              <w:rPr>
                <w:sz w:val="20"/>
              </w:rPr>
              <w:t>Plusieurs Go selon navigateur</w:t>
            </w:r>
          </w:p>
        </w:tc>
      </w:tr>
      <w:tr w:rsidR="001F000C" w14:paraId="3BED9619" w14:textId="77777777">
        <w:tc>
          <w:tcPr>
            <w:tcW w:w="3135" w:type="dxa"/>
          </w:tcPr>
          <w:p w14:paraId="13B94A5F" w14:textId="77777777" w:rsidR="001F000C" w:rsidRDefault="00000000">
            <w:r>
              <w:rPr>
                <w:rFonts w:ascii="Courier New" w:hAnsi="Courier New"/>
                <w:b/>
                <w:color w:val="EDD400"/>
                <w:sz w:val="20"/>
              </w:rPr>
              <w:t>LocalStorage</w:t>
            </w:r>
          </w:p>
        </w:tc>
        <w:tc>
          <w:tcPr>
            <w:tcW w:w="3135" w:type="dxa"/>
          </w:tcPr>
          <w:p w14:paraId="4666D2F6" w14:textId="77777777" w:rsidR="001F000C" w:rsidRDefault="00000000">
            <w:r>
              <w:rPr>
                <w:sz w:val="20"/>
              </w:rPr>
              <w:t>Listes, listes BDM, scores, paramètres</w:t>
            </w:r>
          </w:p>
        </w:tc>
        <w:tc>
          <w:tcPr>
            <w:tcW w:w="3135" w:type="dxa"/>
          </w:tcPr>
          <w:p w14:paraId="71B806E6" w14:textId="77777777" w:rsidR="001F000C" w:rsidRDefault="00000000">
            <w:r>
              <w:rPr>
                <w:sz w:val="20"/>
              </w:rPr>
              <w:t>~5 Mo</w:t>
            </w:r>
          </w:p>
        </w:tc>
      </w:tr>
    </w:tbl>
    <w:p w14:paraId="24A41054" w14:textId="77777777" w:rsidR="001F000C" w:rsidRDefault="001F000C"/>
    <w:tbl>
      <w:tblPr>
        <w:tblW w:w="0" w:type="auto"/>
        <w:tblLook w:val="04A0" w:firstRow="1" w:lastRow="0" w:firstColumn="1" w:lastColumn="0" w:noHBand="0" w:noVBand="1"/>
      </w:tblPr>
      <w:tblGrid>
        <w:gridCol w:w="9071"/>
      </w:tblGrid>
      <w:tr w:rsidR="001F000C" w14:paraId="0D7661CC" w14:textId="77777777">
        <w:tc>
          <w:tcPr>
            <w:tcW w:w="9071" w:type="dxa"/>
            <w:shd w:val="clear" w:color="auto" w:fill="1A1A1A"/>
          </w:tcPr>
          <w:p w14:paraId="451338C9" w14:textId="77777777" w:rsidR="001F000C" w:rsidRDefault="00000000">
            <w:pPr>
              <w:spacing w:before="80" w:after="80"/>
              <w:ind w:left="170"/>
            </w:pPr>
            <w:r>
              <w:rPr>
                <w:b/>
                <w:color w:val="EDD400"/>
              </w:rPr>
              <w:t xml:space="preserve">⚠️ Attention — </w:t>
            </w:r>
            <w:r>
              <w:rPr>
                <w:color w:val="BBBBBB"/>
                <w:sz w:val="20"/>
              </w:rPr>
              <w:t>Ces données sont liées au navigateur et au domaine. Vider le cache, changer de navigateur ou accéder depuis une autre machine efface toutes les données. Exportez régulièrement en JSON.</w:t>
            </w:r>
          </w:p>
        </w:tc>
      </w:tr>
    </w:tbl>
    <w:p w14:paraId="11927C5F" w14:textId="77777777" w:rsidR="001F000C" w:rsidRDefault="001F000C"/>
    <w:p w14:paraId="3BB9F0E6" w14:textId="77777777" w:rsidR="001F000C" w:rsidRDefault="00000000">
      <w:pPr>
        <w:spacing w:before="200" w:after="40"/>
      </w:pPr>
      <w:r>
        <w:rPr>
          <w:b/>
          <w:color w:val="444444"/>
          <w:sz w:val="22"/>
        </w:rPr>
        <w:t>Libérer de l'espace</w:t>
      </w:r>
    </w:p>
    <w:p w14:paraId="675B7DB8" w14:textId="77777777" w:rsidR="001F000C" w:rsidRDefault="00000000">
      <w:pPr>
        <w:spacing w:after="80"/>
      </w:pPr>
      <w:r>
        <w:t>Admin → 🖼 Médias → supprimer les fichiers non utilisés.</w:t>
      </w:r>
    </w:p>
    <w:p w14:paraId="3BF2F7B3" w14:textId="77777777" w:rsidR="001F000C" w:rsidRDefault="00000000">
      <w:r>
        <w:br w:type="page"/>
      </w:r>
    </w:p>
    <w:p w14:paraId="73157188" w14:textId="77777777" w:rsidR="001F000C" w:rsidRDefault="00000000">
      <w:pPr>
        <w:pBdr>
          <w:bottom w:val="single" w:sz="8" w:space="4" w:color="EDD400"/>
        </w:pBdr>
        <w:spacing w:before="400" w:after="120"/>
      </w:pPr>
      <w:r>
        <w:rPr>
          <w:b/>
          <w:color w:val="CC0000"/>
          <w:sz w:val="44"/>
        </w:rPr>
        <w:lastRenderedPageBreak/>
        <w:t>10. CRÉDITS</w:t>
      </w:r>
    </w:p>
    <w:p w14:paraId="18B150A4" w14:textId="77777777" w:rsidR="001F000C" w:rsidRDefault="001F000C"/>
    <w:p w14:paraId="656F5C26" w14:textId="77777777" w:rsidR="001F000C" w:rsidRDefault="00000000">
      <w:pPr>
        <w:jc w:val="center"/>
      </w:pPr>
      <w:r>
        <w:rPr>
          <w:b/>
          <w:color w:val="EDD400"/>
          <w:sz w:val="120"/>
        </w:rPr>
        <w:t>JK</w:t>
      </w:r>
    </w:p>
    <w:p w14:paraId="7C2EFCF6" w14:textId="77777777" w:rsidR="001F000C" w:rsidRDefault="00000000">
      <w:pPr>
        <w:jc w:val="center"/>
      </w:pPr>
      <w:r>
        <w:rPr>
          <w:b/>
          <w:color w:val="444444"/>
          <w:sz w:val="26"/>
        </w:rPr>
        <w:t>Conception &amp; Développement</w:t>
      </w:r>
    </w:p>
    <w:p w14:paraId="31AB5D6F" w14:textId="77777777" w:rsidR="001F000C" w:rsidRDefault="001F000C"/>
    <w:p w14:paraId="162C2CBD" w14:textId="77777777" w:rsidR="001F000C" w:rsidRDefault="00000000">
      <w:pPr>
        <w:jc w:val="center"/>
      </w:pPr>
      <w:r>
        <w:rPr>
          <w:color w:val="777777"/>
          <w:sz w:val="22"/>
        </w:rPr>
        <w:t>Burger Quiz — Application locale</w:t>
      </w:r>
    </w:p>
    <w:p w14:paraId="37BD1817" w14:textId="77777777" w:rsidR="001F000C" w:rsidRDefault="00000000">
      <w:pPr>
        <w:jc w:val="center"/>
      </w:pPr>
      <w:r>
        <w:rPr>
          <w:color w:val="555555"/>
          <w:sz w:val="20"/>
        </w:rPr>
        <w:t>Inspiré de l'émission Burger Quiz d'Alain Chabat.</w:t>
      </w:r>
    </w:p>
    <w:p w14:paraId="6C52047E" w14:textId="77777777" w:rsidR="001F000C" w:rsidRDefault="00000000">
      <w:pPr>
        <w:jc w:val="center"/>
      </w:pPr>
      <w:r>
        <w:rPr>
          <w:color w:val="444444"/>
          <w:sz w:val="18"/>
        </w:rPr>
        <w:t>Version 2 · 2025 · Tous droits réservés JK</w:t>
      </w:r>
    </w:p>
    <w:sectPr w:rsidR="001F000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73905513">
    <w:abstractNumId w:val="8"/>
  </w:num>
  <w:num w:numId="2" w16cid:durableId="211618409">
    <w:abstractNumId w:val="6"/>
  </w:num>
  <w:num w:numId="3" w16cid:durableId="375935676">
    <w:abstractNumId w:val="5"/>
  </w:num>
  <w:num w:numId="4" w16cid:durableId="771514976">
    <w:abstractNumId w:val="4"/>
  </w:num>
  <w:num w:numId="5" w16cid:durableId="545876859">
    <w:abstractNumId w:val="7"/>
  </w:num>
  <w:num w:numId="6" w16cid:durableId="1935748782">
    <w:abstractNumId w:val="3"/>
  </w:num>
  <w:num w:numId="7" w16cid:durableId="1173108639">
    <w:abstractNumId w:val="2"/>
  </w:num>
  <w:num w:numId="8" w16cid:durableId="478114413">
    <w:abstractNumId w:val="1"/>
  </w:num>
  <w:num w:numId="9" w16cid:durableId="1166440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00C"/>
    <w:rsid w:val="0029639D"/>
    <w:rsid w:val="00326F90"/>
    <w:rsid w:val="00474131"/>
    <w:rsid w:val="009747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A0AC6"/>
  <w14:defaultImageDpi w14:val="300"/>
  <w15:docId w15:val="{45ED7BAD-21DB-4095-A967-C2C371D6E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11111"/>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1527</Words>
  <Characters>8400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Kévin JANLIN</cp:lastModifiedBy>
  <cp:revision>2</cp:revision>
  <dcterms:created xsi:type="dcterms:W3CDTF">2013-12-23T23:15:00Z</dcterms:created>
  <dcterms:modified xsi:type="dcterms:W3CDTF">2026-04-26T12:50:00Z</dcterms:modified>
  <cp:category/>
</cp:coreProperties>
</file>