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6BB2" w:rsidRDefault="006F6BB2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BB2" w:rsidRDefault="006F6BB2">
      <w:pPr>
        <w:sectPr w:rsidR="006F6BB2" w:rsidSect="006F6BB2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F6BB2" w:rsidRDefault="006F6BB2">
      <w:pPr>
        <w:spacing w:after="5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pStyle w:val="Heading1"/>
        <w:ind w:right="-15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pStyle w:val="Heading2"/>
        <w:ind w:right="-9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 ~ 15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22" w:type="dxa"/>
        <w:tblCellMar>
          <w:top w:w="0" w:type="dxa"/>
          <w:left w:w="34" w:type="dxa"/>
          <w:bottom w:w="100" w:type="dxa"/>
          <w:right w:w="177" w:type="dxa"/>
        </w:tblCellMar>
        <w:tblLook w:val="04A0" w:firstRow="1" w:lastRow="0" w:firstColumn="1" w:lastColumn="0" w:noHBand="0" w:noVBand="1"/>
      </w:tblPr>
      <w:tblGrid>
        <w:gridCol w:w="8363"/>
      </w:tblGrid>
      <w:tr w:rsidR="006F6BB2">
        <w:trPr>
          <w:trHeight w:val="8039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6F6BB2" w:rsidRDefault="006F6BB2">
            <w:pPr>
              <w:spacing w:after="364" w:line="298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33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107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7" w:line="320" w:lineRule="auto"/>
              <w:ind w:left="278" w:firstLine="559"/>
              <w:jc w:val="both"/>
            </w:pPr>
            <w:proofErr w:type="spellStart"/>
            <w:proofErr w:type="gramStart"/>
            <w:r>
              <w:t>我有個朋友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慷慨大方、熱心助人，因此他的朋友有困難的時候，</w:t>
            </w:r>
            <w:proofErr w:type="gramStart"/>
            <w:r>
              <w:t>總是向他借錢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。</w:t>
            </w:r>
            <w:proofErr w:type="spellStart"/>
            <w:r>
              <w:t>一日，有個老友又來向他借錢，而且一開口就是一筆大數目。不巧的是，我朋友那陣子手頭緊</w:t>
            </w:r>
            <w:proofErr w:type="spellEnd"/>
            <w:r>
              <w:t>，</w:t>
            </w:r>
          </w:p>
          <w:p w:rsidR="006F6BB2" w:rsidRDefault="006F6BB2">
            <w:pPr>
              <w:spacing w:after="40"/>
              <w:ind w:left="278"/>
            </w:pPr>
            <w:proofErr w:type="spellStart"/>
            <w:r>
              <w:t>一時挪不出那麼多錢。結果那個人就說了許多埋怨的話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430"/>
              <w:ind w:left="41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34"/>
              <w:ind w:left="799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）再三（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）向來（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）偶爾（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）至今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237"/>
              <w:ind w:left="79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242"/>
            </w:pPr>
            <w:r>
              <w:rPr>
                <w:rFonts w:ascii="Times New Roman" w:eastAsia="Times New Roman" w:hAnsi="Times New Roman" w:cs="Times New Roman"/>
              </w:rPr>
              <w:t xml:space="preserve">      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6F6BB2" w:rsidRDefault="006F6BB2">
            <w:pPr>
              <w:spacing w:after="503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  <w:p w:rsidR="006F6BB2" w:rsidRDefault="006F6BB2">
            <w:pPr>
              <w:spacing w:after="227"/>
              <w:ind w:left="103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2-5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6F6BB2" w:rsidRDefault="006F6BB2">
      <w:pPr>
        <w:spacing w:after="211"/>
      </w:pPr>
      <w:r>
        <w:t xml:space="preserve"> </w:t>
      </w:r>
    </w:p>
    <w:p w:rsidR="006F6BB2" w:rsidRDefault="006F6BB2">
      <w:pPr>
        <w:spacing w:after="211"/>
      </w:pPr>
      <w:r>
        <w:t xml:space="preserve"> </w:t>
      </w:r>
    </w:p>
    <w:p w:rsidR="006F6BB2" w:rsidRDefault="006F6BB2">
      <w:pPr>
        <w:spacing w:after="22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3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2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2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2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ectPr w:rsidR="006F6BB2" w:rsidSect="006F6BB2">
          <w:headerReference w:type="even" r:id="rId9"/>
          <w:headerReference w:type="default" r:id="rId10"/>
          <w:headerReference w:type="first" r:id="rId11"/>
          <w:pgSz w:w="11906" w:h="16838"/>
          <w:pgMar w:top="1430" w:right="4873" w:bottom="1485" w:left="1798" w:header="720" w:footer="720" w:gutter="0"/>
          <w:cols w:space="720"/>
        </w:sectPr>
      </w:pPr>
    </w:p>
    <w:p w:rsidR="006F6BB2" w:rsidRDefault="006F6BB2">
      <w:pPr>
        <w:spacing w:after="4"/>
        <w:ind w:left="-15" w:right="-6" w:firstLine="480"/>
        <w:jc w:val="both"/>
      </w:pPr>
      <w:r>
        <w:lastRenderedPageBreak/>
        <w:t xml:space="preserve">從 </w:t>
      </w:r>
      <w:r>
        <w:rPr>
          <w:rFonts w:ascii="Times New Roman" w:eastAsia="Times New Roman" w:hAnsi="Times New Roman" w:cs="Times New Roman"/>
        </w:rPr>
        <w:t xml:space="preserve">15 </w:t>
      </w:r>
      <w:proofErr w:type="spellStart"/>
      <w:r>
        <w:t>世紀開始，歐洲便出現了手抄報紙，報導有關政治、戰爭、市場、船期等消息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它突破了傳統私人信件的形式，但傳播的範圍還很小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要等到印刷技術進步，</w:t>
      </w:r>
      <w:proofErr w:type="gramStart"/>
      <w:r>
        <w:t>報紙才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大量發行。報紙之所以普及，</w:t>
      </w:r>
      <w:proofErr w:type="gramStart"/>
      <w:r>
        <w:t>也跟近代商業的發展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關係。經濟快速地成長，使得不同地區、不同國家間的關係更為密切，人們需要互相了解，資訊需要快速傳播，</w:t>
      </w:r>
      <w:proofErr w:type="gramStart"/>
      <w:r>
        <w:t>人們對報紙的依賴也就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加深，報業因此蓬勃</w:t>
      </w:r>
      <w:proofErr w:type="spellEnd"/>
    </w:p>
    <w:tbl>
      <w:tblPr>
        <w:tblStyle w:val="TableGrid"/>
        <w:tblW w:w="6426" w:type="dxa"/>
        <w:tblInd w:w="0" w:type="dxa"/>
        <w:tblCellMar>
          <w:top w:w="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3"/>
        <w:gridCol w:w="2233"/>
      </w:tblGrid>
      <w:tr w:rsidR="006F6BB2">
        <w:trPr>
          <w:trHeight w:val="76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spacing w:after="40"/>
            </w:pPr>
            <w:proofErr w:type="spellStart"/>
            <w:r>
              <w:t>發展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spacing w:after="160"/>
            </w:pPr>
          </w:p>
        </w:tc>
      </w:tr>
      <w:tr w:rsidR="006F6BB2">
        <w:trPr>
          <w:trHeight w:val="400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1.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2.  </w:t>
            </w:r>
          </w:p>
        </w:tc>
      </w:tr>
      <w:tr w:rsidR="006F6BB2">
        <w:trPr>
          <w:trHeight w:val="204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0"/>
              </w:numPr>
              <w:spacing w:after="55"/>
              <w:ind w:hanging="763"/>
            </w:pPr>
            <w:proofErr w:type="spellStart"/>
            <w:r>
              <w:t>由於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0"/>
              </w:numPr>
              <w:spacing w:after="55"/>
              <w:ind w:hanging="763"/>
            </w:pPr>
            <w:proofErr w:type="spellStart"/>
            <w:r>
              <w:t>儘管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0"/>
              </w:numPr>
              <w:spacing w:after="52"/>
              <w:ind w:hanging="763"/>
            </w:pPr>
            <w:proofErr w:type="spellStart"/>
            <w:r>
              <w:t>既然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0"/>
              </w:numPr>
              <w:spacing w:after="34"/>
              <w:ind w:hanging="763"/>
            </w:pPr>
            <w:proofErr w:type="spellStart"/>
            <w:r>
              <w:t>然而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1"/>
              </w:numPr>
              <w:spacing w:after="55"/>
              <w:ind w:hanging="764"/>
            </w:pPr>
            <w:proofErr w:type="spellStart"/>
            <w:r>
              <w:t>一向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1"/>
              </w:numPr>
              <w:spacing w:after="55"/>
              <w:ind w:hanging="764"/>
            </w:pPr>
            <w:proofErr w:type="spellStart"/>
            <w:r>
              <w:t>一時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1"/>
              </w:numPr>
              <w:spacing w:after="52"/>
              <w:ind w:hanging="764"/>
            </w:pPr>
            <w:proofErr w:type="spellStart"/>
            <w:r>
              <w:t>一旦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1"/>
              </w:numPr>
              <w:spacing w:after="34"/>
              <w:ind w:hanging="764"/>
            </w:pPr>
            <w:proofErr w:type="spellStart"/>
            <w:r>
              <w:t>一直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4.  </w:t>
            </w:r>
          </w:p>
        </w:tc>
      </w:tr>
      <w:tr w:rsidR="006F6BB2">
        <w:trPr>
          <w:trHeight w:val="204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2"/>
              </w:numPr>
              <w:spacing w:after="55"/>
              <w:ind w:hanging="763"/>
            </w:pPr>
            <w:proofErr w:type="spellStart"/>
            <w:r>
              <w:t>得以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2"/>
              </w:numPr>
              <w:spacing w:after="53"/>
              <w:ind w:hanging="763"/>
            </w:pPr>
            <w:proofErr w:type="spellStart"/>
            <w:r>
              <w:t>加以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2"/>
              </w:numPr>
              <w:spacing w:after="55"/>
              <w:ind w:hanging="763"/>
            </w:pPr>
            <w:proofErr w:type="spellStart"/>
            <w:r>
              <w:t>予以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2"/>
              </w:numPr>
              <w:spacing w:after="34"/>
              <w:ind w:hanging="763"/>
            </w:pPr>
            <w:proofErr w:type="spellStart"/>
            <w:r>
              <w:t>足以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3"/>
              </w:numPr>
              <w:spacing w:after="56"/>
              <w:ind w:right="76" w:hanging="764"/>
              <w:jc w:val="right"/>
            </w:pPr>
            <w:proofErr w:type="spellStart"/>
            <w:r>
              <w:t>免不了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3"/>
              </w:numPr>
              <w:spacing w:after="54"/>
              <w:ind w:right="76" w:hanging="764"/>
              <w:jc w:val="right"/>
            </w:pPr>
            <w:proofErr w:type="spellStart"/>
            <w:r>
              <w:t>脫不了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3"/>
              </w:numPr>
              <w:spacing w:after="56"/>
              <w:ind w:right="76" w:hanging="764"/>
              <w:jc w:val="right"/>
            </w:pPr>
            <w:proofErr w:type="spellStart"/>
            <w:r>
              <w:t>去不了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3"/>
              </w:numPr>
              <w:spacing w:after="35"/>
              <w:ind w:right="76" w:hanging="764"/>
              <w:jc w:val="right"/>
            </w:pPr>
            <w:proofErr w:type="spellStart"/>
            <w:r>
              <w:t>起不了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5. 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755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ind w:left="559" w:right="934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）極其（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）相當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6BB2" w:rsidRDefault="006F6BB2">
            <w:pPr>
              <w:spacing w:after="1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F6BB2" w:rsidRDefault="006F6BB2" w:rsidP="006F6BB2">
      <w:pPr>
        <w:numPr>
          <w:ilvl w:val="0"/>
          <w:numId w:val="1"/>
        </w:numPr>
        <w:spacing w:after="58"/>
        <w:ind w:left="1305" w:hanging="746"/>
      </w:pPr>
      <w:proofErr w:type="spellStart"/>
      <w:r>
        <w:t>日益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0"/>
          <w:numId w:val="1"/>
        </w:numPr>
        <w:spacing w:after="0"/>
        <w:ind w:left="1305" w:hanging="746"/>
      </w:pPr>
      <w:proofErr w:type="spellStart"/>
      <w:r>
        <w:t>隨後目前許多中小學都鼓勵學生利用電腦進行學習，但是成人的電腦讓小孩用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會有各種顧慮，不是擔心重要檔案被小孩刪掉，就是怕小孩亂逛網站造成電腦中毒。當然，對父母來說，中毒事小</w:t>
      </w:r>
      <w:proofErr w:type="spellEnd"/>
      <w:r>
        <w:t xml:space="preserve">，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7  </w:t>
      </w:r>
      <w:proofErr w:type="spellStart"/>
      <w:r>
        <w:t>小孩逛到色情或賭博網站</w:t>
      </w:r>
      <w:proofErr w:type="gramEnd"/>
      <w:r>
        <w:t>，那就更糟糕了。正因為兒童使用電腦的比例逐年增加，</w:t>
      </w:r>
      <w:proofErr w:type="gramStart"/>
      <w:r>
        <w:t>有廠商看好這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趨勢，推出專為兒童設計的電腦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9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內建各種學習軟體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9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可讓父母監控小孩上網的情形，一上市便廣受好評，</w:t>
      </w:r>
      <w:proofErr w:type="gramStart"/>
      <w:r>
        <w:t>創造出亮眼的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10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廠商也因此大撈一筆</w:t>
      </w:r>
      <w:proofErr w:type="spellEnd"/>
      <w:r>
        <w:t xml:space="preserve">。 </w:t>
      </w:r>
    </w:p>
    <w:tbl>
      <w:tblPr>
        <w:tblStyle w:val="TableGrid"/>
        <w:tblW w:w="70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94"/>
        <w:gridCol w:w="2862"/>
      </w:tblGrid>
      <w:tr w:rsidR="006F6BB2">
        <w:trPr>
          <w:trHeight w:val="331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t xml:space="preserve">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spacing w:after="160"/>
            </w:pPr>
          </w:p>
        </w:tc>
      </w:tr>
      <w:tr w:rsidR="006F6BB2">
        <w:trPr>
          <w:trHeight w:val="406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6.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7. </w:t>
            </w:r>
          </w:p>
        </w:tc>
      </w:tr>
      <w:tr w:rsidR="006F6BB2">
        <w:trPr>
          <w:trHeight w:val="2044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4"/>
              </w:numPr>
              <w:spacing w:after="55"/>
              <w:ind w:hanging="763"/>
            </w:pPr>
            <w:proofErr w:type="spellStart"/>
            <w:r>
              <w:lastRenderedPageBreak/>
              <w:t>居然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4"/>
              </w:numPr>
              <w:spacing w:after="54"/>
              <w:ind w:hanging="763"/>
            </w:pPr>
            <w:proofErr w:type="spellStart"/>
            <w:r>
              <w:t>未必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4"/>
              </w:numPr>
              <w:spacing w:after="55"/>
              <w:ind w:hanging="763"/>
            </w:pPr>
            <w:proofErr w:type="spellStart"/>
            <w:r>
              <w:t>難免</w:t>
            </w:r>
            <w:proofErr w:type="spellEnd"/>
            <w:r>
              <w:t xml:space="preserve">  </w:t>
            </w:r>
          </w:p>
          <w:p w:rsidR="006F6BB2" w:rsidRDefault="006F6BB2">
            <w:pPr>
              <w:numPr>
                <w:ilvl w:val="0"/>
                <w:numId w:val="14"/>
              </w:numPr>
              <w:spacing w:after="34"/>
              <w:ind w:hanging="763"/>
            </w:pPr>
            <w:proofErr w:type="spellStart"/>
            <w:r>
              <w:t>哪怕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5"/>
              </w:numPr>
              <w:spacing w:after="55"/>
              <w:ind w:hanging="764"/>
            </w:pPr>
            <w:proofErr w:type="spellStart"/>
            <w:r>
              <w:t>恐怕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5"/>
              </w:numPr>
              <w:spacing w:after="53"/>
              <w:ind w:hanging="764"/>
            </w:pPr>
            <w:proofErr w:type="spellStart"/>
            <w:r>
              <w:t>萬一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5"/>
              </w:numPr>
              <w:spacing w:after="55"/>
              <w:ind w:hanging="764"/>
            </w:pPr>
            <w:proofErr w:type="spellStart"/>
            <w:r>
              <w:t>甚至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5"/>
              </w:numPr>
              <w:spacing w:after="34"/>
              <w:ind w:hanging="764"/>
            </w:pPr>
            <w:proofErr w:type="spellStart"/>
            <w:r>
              <w:t>而且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8. 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9. </w:t>
            </w:r>
          </w:p>
        </w:tc>
      </w:tr>
      <w:tr w:rsidR="006F6BB2">
        <w:trPr>
          <w:trHeight w:val="2042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6"/>
              </w:numPr>
              <w:spacing w:after="52"/>
              <w:ind w:hanging="763"/>
            </w:pPr>
            <w:r>
              <w:t>股</w:t>
            </w:r>
            <w:r>
              <w:t xml:space="preserve"> </w:t>
            </w:r>
          </w:p>
          <w:p w:rsidR="006F6BB2" w:rsidRDefault="006F6BB2">
            <w:pPr>
              <w:numPr>
                <w:ilvl w:val="0"/>
                <w:numId w:val="16"/>
              </w:numPr>
              <w:spacing w:after="54"/>
              <w:ind w:hanging="763"/>
            </w:pPr>
            <w:r>
              <w:t>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6"/>
              </w:numPr>
              <w:spacing w:after="53"/>
              <w:ind w:hanging="763"/>
            </w:pPr>
            <w:r>
              <w:t>片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6"/>
              </w:numPr>
              <w:spacing w:after="32"/>
              <w:ind w:hanging="763"/>
            </w:pPr>
            <w:r>
              <w:t>串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7"/>
              </w:numPr>
              <w:spacing w:after="55"/>
              <w:ind w:hanging="764"/>
            </w:pPr>
            <w:proofErr w:type="spellStart"/>
            <w:r>
              <w:t>雖然</w:t>
            </w:r>
            <w:proofErr w:type="spellEnd"/>
            <w:r>
              <w:t>…</w:t>
            </w:r>
            <w:r>
              <w:t>但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 w:rsidP="006F6BB2">
            <w:pPr>
              <w:numPr>
                <w:ilvl w:val="0"/>
                <w:numId w:val="17"/>
              </w:numPr>
              <w:spacing w:after="58"/>
              <w:ind w:hanging="764"/>
            </w:pPr>
            <w:proofErr w:type="spellStart"/>
            <w:r>
              <w:t>除非</w:t>
            </w:r>
            <w:proofErr w:type="spellEnd"/>
            <w:r>
              <w:t>…</w:t>
            </w:r>
            <w:r>
              <w:t>才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 w:rsidP="006F6BB2">
            <w:pPr>
              <w:numPr>
                <w:ilvl w:val="0"/>
                <w:numId w:val="17"/>
              </w:numPr>
              <w:spacing w:after="58"/>
              <w:ind w:hanging="764"/>
            </w:pPr>
            <w:proofErr w:type="spellStart"/>
            <w:r>
              <w:t>不論</w:t>
            </w:r>
            <w:proofErr w:type="spellEnd"/>
            <w:r>
              <w:t>…</w:t>
            </w:r>
            <w:r>
              <w:t>也</w:t>
            </w:r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7"/>
              </w:numPr>
              <w:spacing w:after="33"/>
              <w:ind w:hanging="764"/>
            </w:pPr>
            <w:proofErr w:type="spellStart"/>
            <w:r>
              <w:t>不僅</w:t>
            </w:r>
            <w:proofErr w:type="spellEnd"/>
            <w:r>
              <w:t>…</w:t>
            </w:r>
            <w:r>
              <w:t>還</w:t>
            </w:r>
            <w:r>
              <w:t xml:space="preserve">… </w:t>
            </w:r>
          </w:p>
          <w:p w:rsidR="006F6BB2" w:rsidRDefault="006F6BB2">
            <w:pPr>
              <w:ind w:left="5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3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10.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356"/>
        </w:trPr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ind w:left="559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）客戶</w:t>
            </w:r>
            <w:proofErr w:type="spellEnd"/>
            <w:r>
              <w:t xml:space="preserve"> 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F6BB2" w:rsidRDefault="006F6BB2" w:rsidP="006F6BB2">
      <w:pPr>
        <w:numPr>
          <w:ilvl w:val="0"/>
          <w:numId w:val="2"/>
        </w:numPr>
        <w:spacing w:after="58"/>
        <w:ind w:hanging="763"/>
      </w:pPr>
      <w:proofErr w:type="spellStart"/>
      <w:r>
        <w:t>銷售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2"/>
        </w:numPr>
        <w:spacing w:after="58"/>
        <w:ind w:hanging="763"/>
      </w:pPr>
      <w:proofErr w:type="spellStart"/>
      <w:r>
        <w:t>業績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0"/>
          <w:numId w:val="2"/>
        </w:numPr>
        <w:spacing w:after="34"/>
        <w:ind w:hanging="763"/>
      </w:pPr>
      <w:proofErr w:type="spellStart"/>
      <w:r>
        <w:t>景氣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134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8"/>
      </w:pPr>
      <w: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 w:line="322" w:lineRule="auto"/>
        <w:ind w:firstLine="559"/>
      </w:pPr>
      <w:proofErr w:type="spellStart"/>
      <w:r>
        <w:t>每每回顧生命歷程，</w:t>
      </w:r>
      <w:proofErr w:type="gramStart"/>
      <w:r>
        <w:t>總發現某些當年所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的意外、經歷的曲折，後來好像都轉為一種能量和養分。</w:t>
      </w:r>
      <w:proofErr w:type="gramStart"/>
      <w:r>
        <w:t>若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這些意外與曲折，我似乎就不會在人生的路上，與難得的人、事相遇；而這些人、</w:t>
      </w:r>
      <w:proofErr w:type="gramStart"/>
      <w:r>
        <w:t>那些事在時間漸漸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一切後，只留下了由歡笑與淚水交織而成的一股暖意。</w:t>
      </w:r>
      <w:proofErr w:type="gramStart"/>
      <w:r>
        <w:t>曾經的悔恨和不滿彷彿都已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我經常拿這些人與事向朋友分享，他們鼓勵我將之化為文字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15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自己帶著回憶走進棺材</w:t>
      </w:r>
      <w:proofErr w:type="spellEnd"/>
      <w:r>
        <w:t xml:space="preserve">，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15  </w:t>
      </w:r>
      <w:proofErr w:type="spellStart"/>
      <w:r>
        <w:t>集結成冊</w:t>
      </w:r>
      <w:proofErr w:type="gramEnd"/>
      <w:r>
        <w:t>，當我有一天什麼都不記得時，至少還有人幫我記得這些人、那些事</w:t>
      </w:r>
      <w:proofErr w:type="spellEnd"/>
      <w:r>
        <w:t>。</w:t>
      </w:r>
      <w:r>
        <w:rPr>
          <w:sz w:val="26"/>
        </w:rPr>
        <w:t xml:space="preserve"> </w:t>
      </w:r>
    </w:p>
    <w:p w:rsidR="006F6BB2" w:rsidRDefault="006F6BB2">
      <w:pPr>
        <w:spacing w:after="0"/>
        <w:ind w:right="8330"/>
      </w:pPr>
      <w:r>
        <w:rPr>
          <w:rFonts w:ascii="Calibri" w:eastAsia="Calibri" w:hAnsi="Calibri" w:cs="Calibri"/>
          <w:sz w:val="24"/>
        </w:rPr>
        <w:t xml:space="preserve">  </w:t>
      </w:r>
    </w:p>
    <w:tbl>
      <w:tblPr>
        <w:tblStyle w:val="TableGrid"/>
        <w:tblW w:w="6669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86"/>
        <w:gridCol w:w="2583"/>
      </w:tblGrid>
      <w:tr w:rsidR="006F6BB2">
        <w:trPr>
          <w:trHeight w:val="356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11.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12. </w:t>
            </w:r>
          </w:p>
        </w:tc>
      </w:tr>
      <w:tr w:rsidR="006F6BB2">
        <w:trPr>
          <w:trHeight w:val="2039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8"/>
              </w:numPr>
              <w:spacing w:after="55"/>
              <w:ind w:hanging="763"/>
            </w:pPr>
            <w:proofErr w:type="spellStart"/>
            <w:r>
              <w:lastRenderedPageBreak/>
              <w:t>盲從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8"/>
              </w:numPr>
              <w:spacing w:after="53"/>
              <w:ind w:hanging="763"/>
            </w:pPr>
            <w:proofErr w:type="spellStart"/>
            <w:r>
              <w:t>遵循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8"/>
              </w:numPr>
              <w:spacing w:after="55"/>
              <w:ind w:hanging="763"/>
            </w:pPr>
            <w:proofErr w:type="spellStart"/>
            <w:r>
              <w:t>叫好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8"/>
              </w:numPr>
              <w:spacing w:after="34"/>
              <w:ind w:hanging="763"/>
            </w:pPr>
            <w:proofErr w:type="spellStart"/>
            <w:r>
              <w:t>遭遇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19"/>
              </w:numPr>
              <w:spacing w:after="54"/>
              <w:ind w:left="1350" w:hanging="764"/>
            </w:pPr>
            <w:r>
              <w:t>未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9"/>
              </w:numPr>
              <w:spacing w:after="51"/>
              <w:ind w:left="1350" w:hanging="764"/>
            </w:pPr>
            <w:r>
              <w:t>甭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9"/>
              </w:numPr>
              <w:spacing w:after="53"/>
              <w:ind w:left="1350" w:hanging="764"/>
            </w:pPr>
            <w:r>
              <w:t>勿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19"/>
              </w:numPr>
              <w:spacing w:after="34"/>
              <w:ind w:left="1350" w:hanging="764"/>
            </w:pPr>
            <w:r>
              <w:t>非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7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13.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14. </w:t>
            </w:r>
          </w:p>
        </w:tc>
      </w:tr>
      <w:tr w:rsidR="006F6BB2">
        <w:trPr>
          <w:trHeight w:val="2042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20"/>
              </w:numPr>
              <w:spacing w:after="53"/>
            </w:pPr>
            <w:proofErr w:type="spellStart"/>
            <w:r>
              <w:t>沖淡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0"/>
              </w:numPr>
              <w:spacing w:after="55"/>
            </w:pPr>
            <w:proofErr w:type="spellStart"/>
            <w:r>
              <w:t>裁減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0"/>
              </w:numPr>
              <w:spacing w:line="298" w:lineRule="auto"/>
            </w:pPr>
            <w:proofErr w:type="spellStart"/>
            <w:r>
              <w:t>消耗（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）剝削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numPr>
                <w:ilvl w:val="0"/>
                <w:numId w:val="21"/>
              </w:numPr>
              <w:spacing w:after="55"/>
              <w:ind w:right="75" w:hanging="764"/>
              <w:jc w:val="right"/>
            </w:pPr>
            <w:proofErr w:type="spellStart"/>
            <w:r>
              <w:t>香消玉殞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1"/>
              </w:numPr>
              <w:spacing w:after="57"/>
              <w:ind w:right="75" w:hanging="764"/>
              <w:jc w:val="right"/>
            </w:pPr>
            <w:proofErr w:type="spellStart"/>
            <w:r>
              <w:t>雲消霧散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1"/>
              </w:numPr>
              <w:spacing w:after="56"/>
              <w:ind w:right="75" w:hanging="764"/>
              <w:jc w:val="right"/>
            </w:pPr>
            <w:proofErr w:type="spellStart"/>
            <w:r>
              <w:t>捲土重來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1"/>
              </w:numPr>
              <w:spacing w:after="32"/>
              <w:ind w:right="75" w:hanging="764"/>
              <w:jc w:val="right"/>
            </w:pPr>
            <w:proofErr w:type="spellStart"/>
            <w:r>
              <w:t>魂飛魄散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</w:rPr>
              <w:t xml:space="preserve"> </w:t>
            </w:r>
          </w:p>
          <w:p w:rsidR="006F6BB2" w:rsidRDefault="006F6BB2">
            <w:pPr>
              <w:ind w:left="41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443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15.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F6BB2">
        <w:trPr>
          <w:trHeight w:val="356"/>
        </w:trPr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pPr>
              <w:ind w:left="600"/>
            </w:pPr>
            <w:r>
              <w:t>（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）為了</w:t>
            </w:r>
            <w:proofErr w:type="spellEnd"/>
            <w:r>
              <w:t>…</w:t>
            </w:r>
            <w:proofErr w:type="spellStart"/>
            <w:r>
              <w:t>因此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F6BB2" w:rsidRDefault="006F6BB2" w:rsidP="006F6BB2">
      <w:pPr>
        <w:numPr>
          <w:ilvl w:val="0"/>
          <w:numId w:val="3"/>
        </w:numPr>
        <w:spacing w:after="58"/>
        <w:ind w:hanging="763"/>
      </w:pPr>
      <w:proofErr w:type="spellStart"/>
      <w:r>
        <w:t>就算</w:t>
      </w:r>
      <w:proofErr w:type="spellEnd"/>
      <w:r>
        <w:t>…</w:t>
      </w:r>
      <w:proofErr w:type="spellStart"/>
      <w:r>
        <w:t>也能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3"/>
        </w:numPr>
        <w:spacing w:after="58"/>
        <w:ind w:hanging="763"/>
      </w:pPr>
      <w:proofErr w:type="spellStart"/>
      <w:r>
        <w:t>總得</w:t>
      </w:r>
      <w:proofErr w:type="spellEnd"/>
      <w:r>
        <w:t>…</w:t>
      </w:r>
      <w:proofErr w:type="spellStart"/>
      <w:r>
        <w:t>進而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0"/>
          <w:numId w:val="3"/>
        </w:numPr>
        <w:spacing w:after="35"/>
        <w:ind w:hanging="763"/>
      </w:pPr>
      <w:proofErr w:type="spellStart"/>
      <w:r>
        <w:t>與其</w:t>
      </w:r>
      <w:proofErr w:type="spellEnd"/>
      <w:r>
        <w:t>…</w:t>
      </w:r>
      <w:proofErr w:type="spellStart"/>
      <w:r>
        <w:t>不如</w:t>
      </w:r>
      <w:proofErr w:type="spellEnd"/>
      <w:r>
        <w:t>…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184"/>
        <w:ind w:left="7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31"/>
      </w:pPr>
      <w:r>
        <w:t xml:space="preserve"> </w:t>
      </w:r>
    </w:p>
    <w:p w:rsidR="006F6BB2" w:rsidRDefault="006F6BB2">
      <w:pPr>
        <w:spacing w:after="31"/>
      </w:pPr>
      <w:r>
        <w:t xml:space="preserve"> </w:t>
      </w:r>
    </w:p>
    <w:p w:rsidR="006F6BB2" w:rsidRDefault="006F6BB2">
      <w:pPr>
        <w:spacing w:after="28"/>
      </w:pPr>
      <w:r>
        <w:t xml:space="preserve"> </w:t>
      </w:r>
    </w:p>
    <w:p w:rsidR="006F6BB2" w:rsidRDefault="006F6BB2">
      <w:pPr>
        <w:spacing w:after="0"/>
      </w:pPr>
      <w:r>
        <w:t xml:space="preserve"> </w:t>
      </w:r>
    </w:p>
    <w:p w:rsidR="006F6BB2" w:rsidRDefault="006F6BB2">
      <w:pPr>
        <w:sectPr w:rsidR="006F6BB2" w:rsidSect="006F6BB2">
          <w:headerReference w:type="even" r:id="rId12"/>
          <w:headerReference w:type="default" r:id="rId13"/>
          <w:headerReference w:type="first" r:id="rId14"/>
          <w:pgSz w:w="11906" w:h="16838"/>
          <w:pgMar w:top="1430" w:right="1724" w:bottom="1226" w:left="1798" w:header="1430" w:footer="720" w:gutter="0"/>
          <w:pgNumType w:fmt="ideographDigital" w:start="1"/>
          <w:cols w:space="720"/>
        </w:sectPr>
      </w:pPr>
    </w:p>
    <w:p w:rsidR="006F6BB2" w:rsidRDefault="006F6BB2">
      <w:pPr>
        <w:spacing w:after="23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:rsidR="006F6BB2" w:rsidRDefault="006F6BB2">
      <w:pPr>
        <w:pStyle w:val="Heading1"/>
        <w:shd w:val="clear" w:color="auto" w:fill="E5E5E5"/>
        <w:ind w:right="3433"/>
      </w:pPr>
      <w:proofErr w:type="spellStart"/>
      <w:r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pStyle w:val="Heading2"/>
        <w:ind w:right="3360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16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37" w:type="dxa"/>
        <w:tblCellMar>
          <w:top w:w="0" w:type="dxa"/>
          <w:left w:w="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6F6BB2">
        <w:trPr>
          <w:trHeight w:val="8418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center"/>
          </w:tcPr>
          <w:p w:rsidR="006F6BB2" w:rsidRDefault="006F6BB2">
            <w:pPr>
              <w:spacing w:line="361" w:lineRule="auto"/>
              <w:ind w:left="240" w:right="161"/>
            </w:pPr>
            <w:proofErr w:type="spellStart"/>
            <w:r>
              <w:t>說明：在這一部分，請閱讀材料或短文，並根據內容回答幾個問題。例題如下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line="281" w:lineRule="auto"/>
              <w:ind w:left="281" w:hanging="281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t>爸爸快八十歲了，真是一回相見一回老</w:t>
            </w:r>
            <w:r>
              <w:t>……</w:t>
            </w:r>
            <w:r>
              <w:t>步履蹣跚的他，每每在我們返鄉探望時，起個大早，自市場拎著大包小包，讓我們大快朵頤，享受他的慈愛，怎奈大腦已經力不從心，往往同樣的水果和菜，一天內買雙份，或者買的東西遺忘在小販的攤位上。媽媽一再數落，激不起他年輕時的火氣，也加深不了他的記憶。</w:t>
            </w:r>
            <w:r>
              <w:t xml:space="preserve"> </w:t>
            </w:r>
          </w:p>
          <w:p w:rsidR="006F6BB2" w:rsidRDefault="006F6BB2">
            <w:pPr>
              <w:spacing w:after="54"/>
            </w:pPr>
            <w:r>
              <w:t xml:space="preserve"> </w:t>
            </w:r>
          </w:p>
          <w:p w:rsidR="006F6BB2" w:rsidRDefault="006F6BB2">
            <w:pPr>
              <w:spacing w:after="56"/>
              <w:ind w:left="701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t>根據這段話，下面哪一個敘述是對的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2"/>
              </w:numPr>
              <w:spacing w:after="59"/>
              <w:ind w:hanging="763"/>
            </w:pPr>
            <w:proofErr w:type="spellStart"/>
            <w:r>
              <w:t>爸爸常遺忘客人要買的東西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2"/>
              </w:numPr>
              <w:spacing w:after="59"/>
              <w:ind w:hanging="763"/>
            </w:pPr>
            <w:proofErr w:type="spellStart"/>
            <w:r>
              <w:t>媽媽數落爸爸年輕時火氣太大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2"/>
              </w:numPr>
              <w:spacing w:after="57"/>
              <w:ind w:hanging="763"/>
            </w:pPr>
            <w:proofErr w:type="spellStart"/>
            <w:r>
              <w:t>爸爸總是拎著大包小包返鄉探望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numPr>
                <w:ilvl w:val="0"/>
                <w:numId w:val="22"/>
              </w:numPr>
              <w:spacing w:after="35"/>
              <w:ind w:hanging="763"/>
            </w:pPr>
            <w:proofErr w:type="spellStart"/>
            <w:r>
              <w:t>爸爸總是買很多東西，讓兒女們大吃一頓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6F6BB2" w:rsidRDefault="006F6BB2">
            <w:pPr>
              <w:spacing w:after="231"/>
              <w:ind w:left="799"/>
            </w:pPr>
            <w:r>
              <w:t xml:space="preserve"> </w:t>
            </w:r>
          </w:p>
          <w:p w:rsidR="006F6BB2" w:rsidRDefault="006F6BB2">
            <w:pPr>
              <w:spacing w:after="461"/>
            </w:pPr>
            <w:r>
              <w:rPr>
                <w:rFonts w:ascii="Times New Roman" w:eastAsia="Times New Roman" w:hAnsi="Times New Roman" w:cs="Times New Roman"/>
              </w:rPr>
              <w:t xml:space="preserve">      6.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</w:t>
            </w:r>
          </w:p>
          <w:p w:rsidR="006F6BB2" w:rsidRDefault="006F6BB2">
            <w:pPr>
              <w:ind w:left="2429"/>
              <w:jc w:val="center"/>
            </w:pP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7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F6BB2" w:rsidRDefault="006F6BB2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ectPr w:rsidR="006F6BB2" w:rsidSect="006F6BB2">
          <w:headerReference w:type="even" r:id="rId15"/>
          <w:headerReference w:type="default" r:id="rId16"/>
          <w:headerReference w:type="first" r:id="rId17"/>
          <w:pgSz w:w="11906" w:h="16838"/>
          <w:pgMar w:top="1440" w:right="1440" w:bottom="1440" w:left="1798" w:header="720" w:footer="720" w:gutter="0"/>
          <w:cols w:space="720"/>
        </w:sectPr>
      </w:pPr>
    </w:p>
    <w:p w:rsidR="006F6BB2" w:rsidRDefault="006F6BB2">
      <w:pPr>
        <w:ind w:firstLine="480"/>
      </w:pPr>
      <w:proofErr w:type="spellStart"/>
      <w:r>
        <w:lastRenderedPageBreak/>
        <w:t>在台灣，男人平均比女人少活約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5 </w:t>
      </w:r>
      <w:r>
        <w:t>歲。不過，男人並沒有因此更加注意健康；就算生病了，也總是以「我很忙」、「沒時間」為藉口，不願到醫院就診。專家指出，這是因為男性經常以「東西勉強可用就不必修理」的心態來面對健康問題，即使身體有小病痛也刻意忽略，害怕一去看醫師就會發現許多毛病，或者就此必須終生吃藥度日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1"/>
        <w:ind w:firstLine="480"/>
      </w:pPr>
      <w:proofErr w:type="spellStart"/>
      <w:r>
        <w:t>壽命長短男女有別，這其中包含了許多如遺傳或體質方面等先天因素。但許多專家認為，與其說這種差距與男性基因有關，倒不如說</w:t>
      </w:r>
      <w:proofErr w:type="spellEnd"/>
    </w:p>
    <w:p w:rsidR="006F6BB2" w:rsidRDefault="006F6BB2">
      <w:proofErr w:type="spellStart"/>
      <w:r>
        <w:t>與男人對健康的態度有關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 </w:t>
      </w:r>
    </w:p>
    <w:p w:rsidR="006F6BB2" w:rsidRDefault="006F6BB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根據本文，男人不願意看醫師的原因是什麼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沒有時間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身體一直都很健康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怕檢查出不少毛病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4"/>
        </w:numPr>
        <w:spacing w:after="35"/>
        <w:ind w:hanging="763"/>
      </w:pPr>
      <w:proofErr w:type="spellStart"/>
      <w:r>
        <w:t>認為醫生只能發現小毛病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專家認為男人比女人短命主要是因為什麼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不重視健康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與基因有關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工作壓力大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r>
        <w:t>抵抗力較弱有一種鳥叫蜂鳥，是鳥類中最小的鳥，只有拇指大小。這種鳥嘴型細長，專吃花蜜和花上的小昆蟲，產於南美洲，整日盤旋於仙人掌等幾種花間，也許營養太單調，總也吃不大、飛不高。而有些人讀書做學問的方式，和蜂鳥很相似。這些人愛讀書，卻不大會讀書，往往成為書的奴僕，他們埋進書堆，一心只讀自己的書，任天塌下來也不管。這些人埋頭苦讀，精神可嘉，本無可厚非，然而令人擔心的是鑽進象牙塔出不來。讀書就像吃飯，不可偏食，印刷的書籍要讀，人生</w:t>
      </w:r>
    </w:p>
    <w:p w:rsidR="006F6BB2" w:rsidRDefault="006F6BB2">
      <w:pPr>
        <w:spacing w:after="36"/>
      </w:pPr>
      <w:proofErr w:type="spellStart"/>
      <w:r>
        <w:t>這本大書更得讀</w:t>
      </w:r>
      <w:proofErr w:type="spellEnd"/>
      <w:r>
        <w:t xml:space="preserve">。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作者用蜂鳥來比喻哪一種人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不讀書的人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只知讀書的人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書讀得少的人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4"/>
        </w:numPr>
        <w:spacing w:after="32"/>
        <w:ind w:hanging="763"/>
      </w:pPr>
      <w:proofErr w:type="spellStart"/>
      <w:r>
        <w:t>假裝讀書的人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作者說，像蜂鳥的人有什麼問題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不夠專精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不夠認真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不關心世事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4"/>
        </w:numPr>
        <w:spacing w:after="32"/>
        <w:ind w:hanging="763"/>
      </w:pPr>
      <w:proofErr w:type="spellStart"/>
      <w:r>
        <w:t>不在乎品德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作者對於讀書有什麼看法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人生不必讀很多書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吃飯比讀書更為重要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讀書不應受到世事干擾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r>
        <w:t xml:space="preserve">吸收知識不應該只限於書本上廁所該用什麼樣的衛生紙呢？說起來只是小事一樁，對環境而言卻有莫大的影響。環保專家指出，超柔軟衛生紙儘管用起來舒服，對環境的破壞卻更甚於耗油的汽車或垃圾食物。由於原始木材的長纖維較易展開且膨鬆，易於製造非常柔軟的衛生紙，因此市面上出售的超柔軟衛生紙大多來自原始森林，再加上紙漿製造過程會使用大量的化學藥品，人們若經常使用這類衛生紙，得付出很大的環境成本。 </w:t>
      </w:r>
    </w:p>
    <w:p w:rsidR="006F6BB2" w:rsidRDefault="006F6BB2">
      <w:pPr>
        <w:spacing w:after="69"/>
      </w:pPr>
      <w:r>
        <w:t xml:space="preserve"> </w:t>
      </w:r>
    </w:p>
    <w:p w:rsidR="006F6BB2" w:rsidRDefault="006F6BB2">
      <w:pPr>
        <w:ind w:firstLine="480"/>
      </w:pPr>
      <w:r>
        <w:t>其實在歐洲及拉丁美洲，有不少廠商會以回收木材來製造衛生紙，但許多人仍認為用回收品做出的衛生紙品質差、硬如紙板、難以使用，甚至會損傷肌膚，其實這是一種</w:t>
      </w:r>
      <w:r>
        <w:rPr>
          <w:u w:val="single" w:color="000000"/>
        </w:rPr>
        <w:t>迷思</w:t>
      </w:r>
      <w:r>
        <w:t>。綠色和平組織已發出文宣來抵制紙業公司所宣傳的超柔軟衛生紙，呼籲人們重視衛生紙產品的選擇，畢竟，人們每次使用衛生紙的時間可能只有三秒鐘，實在沒</w:t>
      </w:r>
    </w:p>
    <w:p w:rsidR="006F6BB2" w:rsidRDefault="006F6BB2">
      <w:pPr>
        <w:spacing w:after="35"/>
      </w:pPr>
      <w:proofErr w:type="spellStart"/>
      <w:r>
        <w:t>有必要為了所謂的舒適感而犧牲珍貴的生態環境</w:t>
      </w:r>
      <w:proofErr w:type="spellEnd"/>
      <w:r>
        <w:t xml:space="preserve">。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ectPr w:rsidR="006F6BB2" w:rsidSect="006F6BB2">
          <w:headerReference w:type="even" r:id="rId18"/>
          <w:headerReference w:type="default" r:id="rId19"/>
          <w:headerReference w:type="first" r:id="rId20"/>
          <w:pgSz w:w="11906" w:h="16838"/>
          <w:pgMar w:top="1430" w:right="1726" w:bottom="1195" w:left="1798" w:header="1430" w:footer="720" w:gutter="0"/>
          <w:pgNumType w:fmt="ideographDigital" w:start="1"/>
          <w:cols w:space="720"/>
        </w:sectPr>
      </w:pP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lastRenderedPageBreak/>
        <w:t>作者建議消費者在購買衛生紙時，考量哪個因素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原料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價格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質感</w:t>
      </w:r>
      <w:proofErr w:type="spellEnd"/>
      <w:r>
        <w:t xml:space="preserve"> </w:t>
      </w:r>
    </w:p>
    <w:p w:rsidR="006F6BB2" w:rsidRDefault="006F6BB2">
      <w:pPr>
        <w:numPr>
          <w:ilvl w:val="1"/>
          <w:numId w:val="4"/>
        </w:numPr>
        <w:spacing w:after="32"/>
        <w:ind w:hanging="763"/>
      </w:pPr>
      <w:proofErr w:type="spellStart"/>
      <w:r>
        <w:t>廠牌</w:t>
      </w:r>
      <w:proofErr w:type="spellEnd"/>
      <w: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本文第二段第三行所提到的「迷思</w:t>
      </w:r>
      <w:proofErr w:type="spellEnd"/>
      <w:r>
        <w:t>」，</w:t>
      </w:r>
      <w:proofErr w:type="spellStart"/>
      <w:r>
        <w:t>指的是什麼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使用衛生紙對人體有害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使用衛生紙不會破壞環境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用回收材料製作的衛生紙不好用</w:t>
      </w:r>
      <w:proofErr w:type="spellEnd"/>
      <w:r>
        <w:t xml:space="preserve"> </w:t>
      </w:r>
    </w:p>
    <w:p w:rsidR="006F6BB2" w:rsidRDefault="006F6BB2">
      <w:pPr>
        <w:numPr>
          <w:ilvl w:val="1"/>
          <w:numId w:val="4"/>
        </w:numPr>
        <w:spacing w:after="33"/>
        <w:ind w:hanging="763"/>
      </w:pPr>
      <w:proofErr w:type="spellStart"/>
      <w:r>
        <w:t>來自歐洲或拉丁美洲的產品比較好</w:t>
      </w:r>
      <w:proofErr w:type="spellEnd"/>
      <w:r>
        <w:t xml:space="preserve"> </w:t>
      </w:r>
    </w:p>
    <w:p w:rsidR="006F6BB2" w:rsidRDefault="006F6BB2">
      <w:pPr>
        <w:spacing w:after="52"/>
      </w:pPr>
      <w:r>
        <w:t xml:space="preserve"> </w:t>
      </w:r>
    </w:p>
    <w:p w:rsidR="006F6BB2" w:rsidRDefault="006F6BB2" w:rsidP="006F6BB2">
      <w:pPr>
        <w:numPr>
          <w:ilvl w:val="0"/>
          <w:numId w:val="4"/>
        </w:numPr>
        <w:spacing w:after="58"/>
        <w:ind w:hanging="490"/>
      </w:pPr>
      <w:proofErr w:type="spellStart"/>
      <w:r>
        <w:t>本文主要在說什麼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建議人們停止使用衛生紙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主張回收使用後的衛生紙</w:t>
      </w:r>
      <w:proofErr w:type="spellEnd"/>
      <w:r>
        <w:t xml:space="preserve"> </w:t>
      </w:r>
    </w:p>
    <w:p w:rsidR="006F6BB2" w:rsidRDefault="006F6BB2" w:rsidP="006F6BB2">
      <w:pPr>
        <w:numPr>
          <w:ilvl w:val="1"/>
          <w:numId w:val="4"/>
        </w:numPr>
        <w:spacing w:after="58"/>
        <w:ind w:hanging="763"/>
      </w:pPr>
      <w:proofErr w:type="spellStart"/>
      <w:r>
        <w:t>如何改善衛生紙的柔軟度</w:t>
      </w:r>
      <w:proofErr w:type="spellEnd"/>
      <w:r>
        <w:t xml:space="preserve"> </w:t>
      </w:r>
    </w:p>
    <w:p w:rsidR="006F6BB2" w:rsidRDefault="006F6BB2">
      <w:pPr>
        <w:numPr>
          <w:ilvl w:val="1"/>
          <w:numId w:val="4"/>
        </w:numPr>
        <w:spacing w:after="33"/>
        <w:ind w:hanging="763"/>
      </w:pPr>
      <w:proofErr w:type="spellStart"/>
      <w:r>
        <w:t>指出什麼才是環保的衛生紙</w:t>
      </w:r>
      <w:proofErr w:type="spellEnd"/>
      <w: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49"/>
      </w:pPr>
      <w:r>
        <w:lastRenderedPageBreak/>
        <w:t>（四）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480"/>
      </w:pPr>
      <w:r>
        <w:t>自兩億多年前的侏儸紀之初，體型巨大就是陸生動物的普遍特點。動物為什麼要長成巨無霸呢？有些理由是顯而易見的：身軀愈大愈不易被獵殺，而且還利於撲殺獵物。例如羚羊很容易淪為獅子、土狼和獵犬的獵物；但成象及犀牛則幾乎不受威脅，牠們的子女也因父母體型巨大而得到保護。對草食動物來說，長得巨大表示「高人一等」，可以吃到更高處的樹葉。長頸鹿及大象就有長到五公尺高的，而大象尚可利用龐大的身軀推倒高樹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2"/>
        <w:ind w:firstLine="480"/>
      </w:pPr>
      <w:r>
        <w:t xml:space="preserve">其他重要卻不明顯的理由有：運動消耗的能量會隨體型增大而減少，故一隻五公噸重的大象走一公里路所消耗的能量，比一群總重五公噸的瞪羚走同樣路程要少很多。此外，新陳代謝率也會隨體型增大而降低。這就是為什麼鼩鼱每天都得吞入超過其體重的食物，而大象只需吃進占體重 </w:t>
      </w:r>
      <w:r>
        <w:rPr>
          <w:rFonts w:ascii="Times New Roman" w:eastAsia="Times New Roman" w:hAnsi="Times New Roman" w:cs="Times New Roman"/>
        </w:rPr>
        <w:t>5</w:t>
      </w:r>
      <w:r>
        <w:t>％</w:t>
      </w:r>
      <w:proofErr w:type="spellStart"/>
      <w:r>
        <w:t>的食物便足矣。不僅如此，龐大的身體也具有像</w:t>
      </w:r>
      <w:proofErr w:type="spellEnd"/>
    </w:p>
    <w:p w:rsidR="006F6BB2" w:rsidRDefault="006F6BB2">
      <w:proofErr w:type="spellStart"/>
      <w:r>
        <w:t>隔熱板一樣的保溫作用，讓動物不受環境劇烈溫差的影響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4"/>
        <w:ind w:firstLine="480"/>
      </w:pPr>
      <w:r>
        <w:t>不過，長得巨大也是有害處的。因為大的動物吃得多，其總數自然有限。非洲的大象及犀牛數目，在人類獵捕之前也不過是以百萬計；相對地，齧齒類動物的數量則不知有幾十億。此外，小動物鑽地</w:t>
      </w:r>
    </w:p>
    <w:p w:rsidR="006F6BB2" w:rsidRDefault="006F6BB2">
      <w:proofErr w:type="spellStart"/>
      <w:r>
        <w:t>洞、上樹、飛天等動作，龐然大物也很難望其項背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5"/>
        </w:numPr>
        <w:spacing w:after="58"/>
        <w:ind w:hanging="490"/>
      </w:pPr>
      <w:proofErr w:type="spellStart"/>
      <w:r>
        <w:t>第一段提到下面哪一件事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體型大有助於草食動物覓食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草食動物絕大多數是大型動物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幼小的大象或犀牛最容易受攻擊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5"/>
        </w:numPr>
        <w:spacing w:after="33"/>
        <w:ind w:hanging="763"/>
      </w:pPr>
      <w:proofErr w:type="spellStart"/>
      <w:r>
        <w:t>獅子、土狼等也會攻擊大型動物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5"/>
        </w:numPr>
        <w:spacing w:after="58"/>
        <w:ind w:hanging="490"/>
      </w:pPr>
      <w:proofErr w:type="spellStart"/>
      <w:r>
        <w:lastRenderedPageBreak/>
        <w:t>第一段為什麼提到羚羊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因為牠是大型動物的主食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說明小型動物容易被追殺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強調大型動物行動比較不方便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5"/>
        </w:numPr>
        <w:spacing w:after="33"/>
        <w:ind w:hanging="763"/>
      </w:pPr>
      <w:proofErr w:type="spellStart"/>
      <w:r>
        <w:t>指出大型動物多半是草食性動物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5"/>
        </w:numPr>
        <w:spacing w:after="58"/>
        <w:ind w:hanging="490"/>
      </w:pPr>
      <w:proofErr w:type="spellStart"/>
      <w:r>
        <w:t>根據第二段，體型巨大對動物有什麼影響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增加新陳代謝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快速消耗能量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具有保溫功能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5"/>
        </w:numPr>
        <w:spacing w:after="33"/>
        <w:ind w:hanging="763"/>
      </w:pPr>
      <w:proofErr w:type="spellStart"/>
      <w:r>
        <w:t>必須攝取和身體等重的食物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5"/>
        </w:numPr>
        <w:spacing w:after="58"/>
        <w:ind w:hanging="490"/>
      </w:pPr>
      <w:proofErr w:type="spellStart"/>
      <w:r>
        <w:t>最後一段從哪兩個角度來比較大型動物和小型動物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數量及靈活度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出生率及死亡率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5"/>
        </w:numPr>
        <w:spacing w:after="58"/>
        <w:ind w:hanging="763"/>
      </w:pPr>
      <w:proofErr w:type="spellStart"/>
      <w:r>
        <w:t>飲食和居住習慣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5"/>
        </w:numPr>
        <w:spacing w:after="32"/>
        <w:ind w:hanging="763"/>
      </w:pPr>
      <w:proofErr w:type="spellStart"/>
      <w:r>
        <w:t>獵食及逃生技巧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2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 w:line="429" w:lineRule="auto"/>
        <w:ind w:right="8317"/>
      </w:pPr>
      <w:r>
        <w:rPr>
          <w:rFonts w:ascii="Times New Roman" w:eastAsia="Times New Roman" w:hAnsi="Times New Roman" w:cs="Times New Roman"/>
        </w:rPr>
        <w:t xml:space="preserve">  </w:t>
      </w:r>
    </w:p>
    <w:p w:rsidR="006F6BB2" w:rsidRDefault="006F6BB2">
      <w:pPr>
        <w:spacing w:after="0" w:line="428" w:lineRule="auto"/>
        <w:ind w:right="8317"/>
      </w:pPr>
      <w:r>
        <w:rPr>
          <w:rFonts w:ascii="Times New Roman" w:eastAsia="Times New Roman" w:hAnsi="Times New Roman" w:cs="Times New Roman"/>
        </w:rPr>
        <w:t xml:space="preserve">    </w:t>
      </w:r>
    </w:p>
    <w:p w:rsidR="006F6BB2" w:rsidRDefault="006F6BB2">
      <w:pPr>
        <w:spacing w:after="245"/>
      </w:pPr>
      <w:r>
        <w:t>（五）</w:t>
      </w:r>
    </w:p>
    <w:p w:rsidR="006F6BB2" w:rsidRDefault="006F6BB2">
      <w:pPr>
        <w:ind w:firstLine="480"/>
      </w:pPr>
      <w:r>
        <w:t>企業在發展過程中，是獨立研發產品比較好？還是和其他企業聯手開發比較好呢？根據愛薩得商學院的報告，答案主要取決於產品本身的複雜度。報告指出，複雜度很高或很低的產品，較不適合與他人合作；但是複雜度居中的產品，如果與其他企業聯手，可能會比公司本身單打獨鬥來得好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4"/>
        <w:ind w:firstLine="480"/>
      </w:pPr>
      <w:r>
        <w:t>這是因為在開發簡單的產品時，公司本身就能找出最佳的設計方向或是解決技術問題，考慮和其他企業合夥根本是多此一舉；而開發複雜度高的產品，如果和同業合作，可能由於細節繁多，理念差異過</w:t>
      </w:r>
    </w:p>
    <w:p w:rsidR="006F6BB2" w:rsidRDefault="006F6BB2">
      <w:proofErr w:type="spellStart"/>
      <w:r>
        <w:lastRenderedPageBreak/>
        <w:t>大，在研發或行銷過程中經常產生歧見，反而大幅降低效率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480"/>
      </w:pPr>
      <w:r>
        <w:t>至於像個人電腦這一類複雜度居中的產品，尋求合作的伙伴往往比閉門造車來得好。報告指出，在開發這一類產品時，儘管過程中的爭辯、歧見不可避免，但是多聽聽合作伙伴提出的構想，有利於刺激靈感、分享創意，還可以一起進行市場調查、快速掌握消費動向，好處遠遠超過意見不合所產生的負面效應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第一段主要在說什麼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如何尋找企業夥伴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什麼產品較有市場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為何要維持公司獨立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3"/>
        <w:ind w:hanging="763"/>
      </w:pPr>
      <w:proofErr w:type="spellStart"/>
      <w:r>
        <w:t>怎樣研發產品最適當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在什麼情況下，公司較適合開發複雜度低的產品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經濟不景氣時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找到合作對象時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能自行解決問題時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3"/>
        <w:ind w:hanging="763"/>
      </w:pPr>
      <w:proofErr w:type="spellStart"/>
      <w:r>
        <w:t>公司內部意見不合時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依作者的看法，當公司決定和其他企業合作開發個人電腦時，將產生哪種現象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lastRenderedPageBreak/>
        <w:t>不易產生歧見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能提高創造力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容易導致市場萎縮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5"/>
        <w:ind w:hanging="763"/>
      </w:pPr>
      <w:proofErr w:type="spellStart"/>
      <w:r>
        <w:t>顯示公司面臨困境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根據本文，一家公司決定獨立開發產品的好處，</w:t>
      </w:r>
      <w:r>
        <w:rPr>
          <w:u w:val="single" w:color="000000"/>
        </w:rPr>
        <w:t>不包括</w:t>
      </w:r>
      <w:r>
        <w:t>下面哪一項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可以增加效率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可以避免意見不合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可以快速掌握市場狀況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5"/>
        <w:ind w:hanging="763"/>
      </w:pPr>
      <w:proofErr w:type="spellStart"/>
      <w:r>
        <w:t>適合開發較複雜的產品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45"/>
      </w:pPr>
      <w:r>
        <w:t>（六）</w:t>
      </w:r>
    </w:p>
    <w:p w:rsidR="006F6BB2" w:rsidRDefault="006F6BB2">
      <w:pPr>
        <w:spacing w:after="82"/>
        <w:ind w:firstLine="480"/>
      </w:pPr>
      <w:proofErr w:type="spellStart"/>
      <w:r>
        <w:t>自行車重心高、輪胎窄、平衡不易、煞車難，其實是很危險的交通工具。幸好單車靠人力踩踏而前進，一般人要踩出三十公里以上的</w:t>
      </w:r>
      <w:proofErr w:type="spellEnd"/>
    </w:p>
    <w:p w:rsidR="006F6BB2" w:rsidRDefault="006F6BB2">
      <w:proofErr w:type="spellStart"/>
      <w:r>
        <w:t>時速已不容易，要持續高速騎乘更困難，所以單車還算安全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480"/>
      </w:pPr>
      <w:r>
        <w:t>變速器的發明，讓踩踏更有效率，也讓人可以騎得更快，爬得更高。但是這麼一來，問題就大了。因為下坡的時候，自行車的速度可以直逼汽、機車，可是它的先天條件其實並不適合高速騎乘。轉彎時，一旦減速不及，很容易會因為重心不穩而打滑，不是翻落山崖，就是衝向對向車道，結果當然非死即傷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111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 w:line="322" w:lineRule="auto"/>
        <w:ind w:firstLine="480"/>
      </w:pPr>
      <w:r>
        <w:rPr>
          <w:rFonts w:ascii="Times New Roman" w:eastAsia="Times New Roman" w:hAnsi="Times New Roman" w:cs="Times New Roman"/>
          <w:u w:val="single" w:color="000000"/>
        </w:rPr>
        <w:t xml:space="preserve">   I   </w:t>
      </w:r>
      <w:proofErr w:type="spellStart"/>
      <w:r>
        <w:t>這些年來，單車越做越輕，輪胎越變越窄，胎面越來越趨於平滑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II   </w:t>
      </w:r>
      <w:proofErr w:type="spellStart"/>
      <w:r>
        <w:t>照理說，以休閒為目的的一般民眾不需追逐這種競速車，遺憾的是，這偏偏是目前台灣單車市場的主流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III  </w:t>
      </w:r>
      <w:proofErr w:type="spellStart"/>
      <w:r>
        <w:t>大家都想比輕</w:t>
      </w:r>
      <w:proofErr w:type="gramEnd"/>
      <w:r>
        <w:t>、比快，車廠更是樂於提供各式裝備、車型供消費者選擇</w:t>
      </w:r>
      <w:proofErr w:type="spellEnd"/>
      <w:r>
        <w:t>，</w:t>
      </w:r>
    </w:p>
    <w:p w:rsidR="006F6BB2" w:rsidRDefault="006F6BB2">
      <w:proofErr w:type="spellStart"/>
      <w:r>
        <w:t>想藉此從中大撈一筆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IV  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根據第一段，作者認為騎單車的安全性在哪裡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速度上有限制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可以訓練平衡感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剎車後能馬上停止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2"/>
        <w:ind w:hanging="763"/>
      </w:pPr>
      <w:proofErr w:type="spellStart"/>
      <w:r>
        <w:t>可以短時間內加速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第二段主要在說什麼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騎車騎得慢不一定安全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單車的設計不利於高速行駛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騎單車的危險性沒有汽機車高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3"/>
        <w:ind w:hanging="763"/>
      </w:pPr>
      <w:proofErr w:type="spellStart"/>
      <w:r>
        <w:t>沒有安全裝備是意外發生的主因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t>在第三段，作者指出目前的單車市場有什麼問題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休閒性的單車不夠安全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民眾騎休閒性單車來比賽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6"/>
        </w:numPr>
        <w:spacing w:after="58"/>
        <w:ind w:hanging="763"/>
      </w:pPr>
      <w:proofErr w:type="spellStart"/>
      <w:r>
        <w:t>民眾偏好買競速型的單車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6"/>
        </w:numPr>
        <w:spacing w:after="33"/>
        <w:ind w:hanging="763"/>
      </w:pPr>
      <w:proofErr w:type="spellStart"/>
      <w:r>
        <w:t>只有休閒性的單車有市場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6"/>
        </w:numPr>
        <w:spacing w:after="58"/>
        <w:ind w:hanging="490"/>
      </w:pPr>
      <w:proofErr w:type="spellStart"/>
      <w:r>
        <w:lastRenderedPageBreak/>
        <w:t>如果要將「這種以比賽競速為目的的單車，設計上其實與安全原則背道而馳</w:t>
      </w:r>
      <w:proofErr w:type="spellEnd"/>
      <w:r>
        <w:t>。」</w:t>
      </w:r>
      <w:proofErr w:type="spellStart"/>
      <w:r>
        <w:t>這段話放入第三段，哪個位置最合適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5"/>
        <w:ind w:left="475"/>
      </w:pP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r>
        <w:rPr>
          <w:rFonts w:ascii="Times New Roman" w:eastAsia="Times New Roman" w:hAnsi="Times New Roman" w:cs="Times New Roman"/>
        </w:rPr>
        <w:t xml:space="preserve">I </w:t>
      </w:r>
    </w:p>
    <w:p w:rsidR="006F6BB2" w:rsidRDefault="006F6BB2">
      <w:pPr>
        <w:spacing w:after="45"/>
        <w:ind w:left="475"/>
      </w:pP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r>
        <w:rPr>
          <w:rFonts w:ascii="Times New Roman" w:eastAsia="Times New Roman" w:hAnsi="Times New Roman" w:cs="Times New Roman"/>
        </w:rPr>
        <w:t xml:space="preserve">II </w:t>
      </w:r>
    </w:p>
    <w:p w:rsidR="006F6BB2" w:rsidRDefault="006F6BB2">
      <w:pPr>
        <w:spacing w:after="45"/>
        <w:ind w:left="475"/>
      </w:pP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r>
        <w:rPr>
          <w:rFonts w:ascii="Times New Roman" w:eastAsia="Times New Roman" w:hAnsi="Times New Roman" w:cs="Times New Roman"/>
        </w:rPr>
        <w:t xml:space="preserve">III </w:t>
      </w:r>
    </w:p>
    <w:p w:rsidR="006F6BB2" w:rsidRDefault="006F6BB2">
      <w:pPr>
        <w:spacing w:after="45"/>
        <w:ind w:left="475"/>
      </w:pP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r>
        <w:rPr>
          <w:rFonts w:ascii="Times New Roman" w:eastAsia="Times New Roman" w:hAnsi="Times New Roman" w:cs="Times New Roman"/>
        </w:rPr>
        <w:t xml:space="preserve">IV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45"/>
      </w:pPr>
      <w:r>
        <w:t>（七）</w:t>
      </w:r>
    </w:p>
    <w:p w:rsidR="006F6BB2" w:rsidRDefault="006F6BB2">
      <w:pPr>
        <w:ind w:firstLine="559"/>
      </w:pPr>
      <w:r>
        <w:t>我常想，住豪宅或是升職、加薪，真能讓人快樂嗎？讀完鮑教授新作《祝你今年快樂》後，便發覺</w:t>
      </w:r>
      <w:r>
        <w:rPr>
          <w:u w:val="single" w:color="000000"/>
        </w:rPr>
        <w:t>那</w:t>
      </w:r>
      <w:r>
        <w:t>都只能算是一閃即逝的喜悅，並非真實而長久。誠如書中所言：「快樂是一種遍布在生命之中，滿足和幸福的感受，而喜悅則像煙火，稍縱即逝。」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4"/>
        <w:ind w:firstLine="559"/>
      </w:pPr>
      <w:r>
        <w:t>或許你認為這道理誰都懂，然想遠比做容易。這本書告訴我們兩件事：快樂是需要練習的；再則，追兔子的狗，比躺在門廊上睡覺的狗更快樂！這原理並非為捉到兔子能令人快樂，而是當我們為突破挑戰與困境而忙碌時，往往能從中發現自己的才能，找出更多存在的價</w:t>
      </w:r>
    </w:p>
    <w:p w:rsidR="006F6BB2" w:rsidRDefault="006F6BB2">
      <w:proofErr w:type="spellStart"/>
      <w:r>
        <w:t>值。這也說明了為何許多不需要克服難題的有錢人，其實並不快樂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112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" w:line="318" w:lineRule="auto"/>
        <w:ind w:left="-15" w:right="-6" w:firstLine="549"/>
        <w:jc w:val="both"/>
      </w:pPr>
      <w:proofErr w:type="spellStart"/>
      <w:r>
        <w:t>這讓我想起《國家科學院期刊》一項調查結果，他們發現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50</w:t>
      </w:r>
      <w:r>
        <w:t>％</w:t>
      </w:r>
      <w:proofErr w:type="spellStart"/>
      <w:r>
        <w:t>的快樂，由快樂的設定點決定，生活條件只佔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t>％，</w:t>
      </w:r>
      <w:proofErr w:type="spellStart"/>
      <w:r>
        <w:t>剩下的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40</w:t>
      </w:r>
      <w:r>
        <w:t>％</w:t>
      </w:r>
      <w:proofErr w:type="spellStart"/>
      <w:r>
        <w:t>則取決於行動。換言之，快樂是由思維主導的。鮑教授也在書中舉例，大腦重僅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1.35 </w:t>
      </w:r>
      <w:proofErr w:type="spellStart"/>
      <w:r>
        <w:t>公斤，佔人體的比重很小，卻指引全身動作，進而導引人生的發展。就像體重數十公斤的飛行員，卻要駕駛重達數十萬公</w:t>
      </w:r>
      <w:proofErr w:type="spellEnd"/>
    </w:p>
    <w:p w:rsidR="006F6BB2" w:rsidRDefault="006F6BB2">
      <w:proofErr w:type="spellStart"/>
      <w:r>
        <w:t>斤的飛機，飛機雖沉重、力量強大，但只按飛行員導引的方向飛行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1"/>
        <w:ind w:firstLine="559"/>
      </w:pPr>
      <w:r>
        <w:t>最近我依著鮑教授的建議，開始練習微笑，心中同時想著「我很快樂」，也似乎真找出了環境或生活中讓自己快樂的事，看來此法確實值得大家一試。不過據我的實作經驗顯示，有件事得注意，就是千萬別說出「我想要快樂」。一旦你這麼說，等於承認自己是在不快樂</w:t>
      </w:r>
    </w:p>
    <w:p w:rsidR="006F6BB2" w:rsidRDefault="006F6BB2">
      <w:proofErr w:type="spellStart"/>
      <w:r>
        <w:t>的狀態之下，反而容易弄巧成拙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7"/>
        </w:numPr>
        <w:spacing w:after="58"/>
        <w:ind w:hanging="490"/>
      </w:pPr>
      <w:proofErr w:type="spellStart"/>
      <w:r>
        <w:t>作者在第一段中的「那</w:t>
      </w:r>
      <w:proofErr w:type="spellEnd"/>
      <w:r>
        <w:t>」，</w:t>
      </w:r>
      <w:proofErr w:type="spellStart"/>
      <w:r>
        <w:t>指的是什麼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真實、長久的快樂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心中感到滿足的狀態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追求物質的生活目標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7"/>
        </w:numPr>
        <w:spacing w:after="33"/>
        <w:ind w:hanging="763"/>
      </w:pPr>
      <w:r>
        <w:t>《</w:t>
      </w:r>
      <w:proofErr w:type="spellStart"/>
      <w:r>
        <w:t>祝你今年快樂》這本書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7"/>
        </w:numPr>
        <w:spacing w:after="58"/>
        <w:ind w:hanging="490"/>
      </w:pPr>
      <w:proofErr w:type="spellStart"/>
      <w:r>
        <w:t>為什麼鮑教授提到了追兔子的狗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強調沒有勇氣就得不到快樂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指出快樂來自於追求的過程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說明一般人分不清快樂與喜悅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7"/>
        </w:numPr>
        <w:spacing w:after="33"/>
        <w:ind w:hanging="763"/>
      </w:pPr>
      <w:proofErr w:type="spellStart"/>
      <w:r>
        <w:t>透露多數現代人的生活漫無目標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7"/>
        </w:numPr>
        <w:spacing w:after="58"/>
        <w:ind w:hanging="490"/>
      </w:pPr>
      <w:proofErr w:type="spellStart"/>
      <w:r>
        <w:t>鮑教授利用飛行員的例子來說明哪件事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快樂是有意識的選擇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快樂不應該分程度大小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快樂的來源有半數取決於行動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7"/>
        </w:numPr>
        <w:spacing w:after="33"/>
        <w:ind w:hanging="763"/>
      </w:pPr>
      <w:proofErr w:type="spellStart"/>
      <w:r>
        <w:t>快樂所產生的力量是很強大的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7"/>
        </w:numPr>
        <w:spacing w:after="58"/>
        <w:ind w:hanging="490"/>
      </w:pPr>
      <w:proofErr w:type="spellStart"/>
      <w:r>
        <w:t>作者讀完《祝你今年快樂》以後有什麼心得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不應該將快樂當作一種獎賞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得先承認自己不快樂的緣由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7"/>
        </w:numPr>
        <w:spacing w:after="58"/>
        <w:ind w:hanging="763"/>
      </w:pPr>
      <w:proofErr w:type="spellStart"/>
      <w:r>
        <w:t>別把尋找快樂經常掛在嘴邊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7"/>
        </w:numPr>
        <w:spacing w:after="33"/>
        <w:ind w:hanging="763"/>
      </w:pPr>
      <w:proofErr w:type="spellStart"/>
      <w:r>
        <w:t>練習微笑對自己起不了作用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268"/>
      </w:pPr>
      <w:r>
        <w:t>（八）</w:t>
      </w:r>
    </w:p>
    <w:p w:rsidR="006F6BB2" w:rsidRDefault="006F6BB2">
      <w:pPr>
        <w:spacing w:after="4" w:line="318" w:lineRule="auto"/>
        <w:ind w:left="-15" w:right="-6" w:firstLine="619"/>
        <w:jc w:val="both"/>
      </w:pPr>
      <w:r>
        <w:rPr>
          <w:rFonts w:ascii="Times New Roman" w:eastAsia="Times New Roman" w:hAnsi="Times New Roman" w:cs="Times New Roman"/>
        </w:rPr>
        <w:t xml:space="preserve">2008 </w:t>
      </w:r>
      <w:r>
        <w:t xml:space="preserve">年的斯德哥爾摩水資源獎，頒給了提出「虛擬水」概念的東尼艾倫教授。所謂的「虛擬水」，是指食品或消費品在生產及銷售過程中所需要的用水量。這概念指出，人們不僅在飲用和淋浴時需要水，在消費其他產品時也會消耗大量的水。例如，一杯咖啡在種植、生產、包裝和運輸的過程中，得消耗 </w:t>
      </w:r>
      <w:r>
        <w:rPr>
          <w:rFonts w:ascii="Times New Roman" w:eastAsia="Times New Roman" w:hAnsi="Times New Roman" w:cs="Times New Roman"/>
        </w:rPr>
        <w:t xml:space="preserve">140 </w:t>
      </w:r>
      <w:proofErr w:type="spellStart"/>
      <w:r>
        <w:t>升的水，這相當於一個英國人平均每天飲用和家庭生活的用水量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480"/>
      </w:pPr>
      <w:r>
        <w:t>「虛擬水」的概念進一步說明了「虛擬水」的交易模式，這對全球的貿易政策及水資源利用產生了重大影響。這項理論指出，氣候潮濕地區的農業，多半會利用廉價的自然降雨，而非成本高昂的灌溉系統，因此能大幅降低農業的生產成本。這些地區可以通過農作物，將水資源「出口」到較為炎熱乾旱的國家。而氣候向來乾旱的國家，則可以「進口」需水量很大的農作物，紓緩國內水資源不足的壓力。儘管檯面上的交易只看得到農產品，實際上卻包括了水資源的交換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2"/>
        <w:ind w:firstLine="619"/>
      </w:pPr>
      <w:proofErr w:type="spellStart"/>
      <w:r>
        <w:t>舉例來說，在埃及，已經有越來越多的傳統食品是由進口糧食所製造的，反而不是尼羅河所灌溉種植的小麥。如果埃及堅持所有的</w:t>
      </w:r>
      <w:proofErr w:type="spellEnd"/>
    </w:p>
    <w:p w:rsidR="006F6BB2" w:rsidRDefault="006F6BB2">
      <w:proofErr w:type="spellStart"/>
      <w:r>
        <w:t>穀物都由自己種植，很快就會面臨水資源不足的窘境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2"/>
        <w:ind w:firstLine="619"/>
      </w:pPr>
      <w:r>
        <w:t>世界水資源週所提出的報告也使用了這一個概念，指出當前世界性的糧食危機在於過於浪費，而非生產不足。因為一份糧食從生產、加工、運輸、儲存、販賣以至於烹煮，每一環節都要消耗水資源，要是消費者丟棄買回來的食物，也意味著浪費了生長、運送、貯存過程中所使用的水。專家表示，唯有避免浪費食物，才能有效落實節水</w:t>
      </w:r>
    </w:p>
    <w:p w:rsidR="006F6BB2" w:rsidRDefault="006F6BB2">
      <w:proofErr w:type="spellStart"/>
      <w:r>
        <w:t>政策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8"/>
        </w:numPr>
        <w:spacing w:after="58"/>
        <w:ind w:hanging="490"/>
      </w:pPr>
      <w:proofErr w:type="spellStart"/>
      <w:r>
        <w:t>根據第一段，虛擬水這個概念主要在說明什麼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被消耗的水可以再度回收利用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一般產品的製造過程也需要水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人們實際使用的水比想像中少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8"/>
        </w:numPr>
        <w:spacing w:after="33"/>
        <w:ind w:hanging="763"/>
      </w:pPr>
      <w:proofErr w:type="spellStart"/>
      <w:r>
        <w:t>利用科技尋找水資源的替代品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8"/>
        </w:numPr>
        <w:spacing w:after="58"/>
        <w:ind w:hanging="490"/>
      </w:pPr>
      <w:proofErr w:type="spellStart"/>
      <w:r>
        <w:t>根據第二段，氣候潮濕的國家如何運用水資源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販售農產品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大量外銷飲用水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進口大量的農作物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8"/>
        </w:numPr>
        <w:spacing w:after="33"/>
        <w:ind w:hanging="763"/>
      </w:pPr>
      <w:proofErr w:type="spellStart"/>
      <w:r>
        <w:t>建立完善的灌溉系統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8"/>
        </w:numPr>
        <w:spacing w:after="58"/>
        <w:ind w:hanging="490"/>
      </w:pPr>
      <w:proofErr w:type="spellStart"/>
      <w:r>
        <w:t>根據第二段，關於虛擬水的交易模式，下面哪一個是對的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販賣能開發水資源的科技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以農產品為媒介進行交易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主要透過電腦網路進行交易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8"/>
        </w:numPr>
        <w:spacing w:after="33"/>
        <w:ind w:hanging="763"/>
      </w:pPr>
      <w:proofErr w:type="spellStart"/>
      <w:r>
        <w:t>不需藉由其他商品進行交易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8"/>
        </w:numPr>
        <w:spacing w:after="58"/>
        <w:ind w:hanging="490"/>
      </w:pPr>
      <w:proofErr w:type="spellStart"/>
      <w:r>
        <w:t>根據第三段，埃及為什麼使用進口糧食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當地無法生產小麥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節省境內的用水量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受傳統飲食習慣影響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8"/>
        </w:numPr>
        <w:spacing w:after="33"/>
        <w:ind w:hanging="763"/>
      </w:pPr>
      <w:proofErr w:type="spellStart"/>
      <w:r>
        <w:t>有足夠的水資源來進行交換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8"/>
        </w:numPr>
        <w:spacing w:after="58"/>
        <w:ind w:hanging="490"/>
      </w:pPr>
      <w:proofErr w:type="spellStart"/>
      <w:r>
        <w:t>最後一段主要在說明什麼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如何改進糧食的生產過程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t>生產糧食有助於節省水資源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8"/>
        </w:numPr>
        <w:spacing w:after="58"/>
        <w:ind w:hanging="763"/>
      </w:pPr>
      <w:proofErr w:type="spellStart"/>
      <w:r>
        <w:lastRenderedPageBreak/>
        <w:t>浪費食物也就是浪費水資源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8"/>
        </w:numPr>
        <w:spacing w:after="33"/>
        <w:ind w:hanging="763"/>
      </w:pPr>
      <w:proofErr w:type="spellStart"/>
      <w:r>
        <w:t>水資源不足導致世界糧食缺乏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4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6F6BB2" w:rsidRDefault="006F6BB2">
      <w:pPr>
        <w:spacing w:after="0" w:line="428" w:lineRule="auto"/>
        <w:ind w:right="8317"/>
      </w:pPr>
      <w:r>
        <w:rPr>
          <w:rFonts w:ascii="Times New Roman" w:eastAsia="Times New Roman" w:hAnsi="Times New Roman" w:cs="Times New Roman"/>
        </w:rPr>
        <w:t xml:space="preserve">  </w:t>
      </w:r>
    </w:p>
    <w:p w:rsidR="006F6BB2" w:rsidRDefault="006F6BB2">
      <w:pPr>
        <w:spacing w:after="0" w:line="428" w:lineRule="auto"/>
        <w:ind w:right="8317"/>
      </w:pPr>
      <w:r>
        <w:rPr>
          <w:rFonts w:ascii="Times New Roman" w:eastAsia="Times New Roman" w:hAnsi="Times New Roman" w:cs="Times New Roman"/>
        </w:rPr>
        <w:t xml:space="preserve">  </w:t>
      </w:r>
    </w:p>
    <w:p w:rsidR="006F6BB2" w:rsidRDefault="006F6BB2">
      <w:pPr>
        <w:spacing w:after="245"/>
      </w:pPr>
      <w:r>
        <w:t>（九）</w:t>
      </w:r>
    </w:p>
    <w:tbl>
      <w:tblPr>
        <w:tblStyle w:val="TableGrid"/>
        <w:tblpPr w:vertAnchor="text" w:tblpX="6471" w:tblpY="407"/>
        <w:tblOverlap w:val="never"/>
        <w:tblW w:w="996" w:type="dxa"/>
        <w:tblInd w:w="0" w:type="dxa"/>
        <w:tblCellMar>
          <w:top w:w="7" w:type="dxa"/>
          <w:left w:w="5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996"/>
      </w:tblGrid>
      <w:tr w:rsidR="006F6BB2">
        <w:trPr>
          <w:trHeight w:val="319"/>
        </w:trPr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6BB2" w:rsidRDefault="006F6BB2"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</w:p>
        </w:tc>
      </w:tr>
    </w:tbl>
    <w:p w:rsidR="006F6BB2" w:rsidRDefault="006F6BB2">
      <w:pPr>
        <w:spacing w:after="4" w:line="318" w:lineRule="auto"/>
        <w:ind w:left="-15" w:right="-6" w:firstLine="549"/>
        <w:jc w:val="both"/>
      </w:pPr>
      <w:r>
        <w:t>我的朋友老張買了份終身壽險、附加手術醫療保險，希望在有生之年若患病、遭逢意外時，能獲得醫療補助或理賠。然而，前年老張因白內障而動手術，事後向保險公司申請保險金，卻被擋在門外。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559"/>
      </w:pPr>
      <w:r>
        <w:t>保險專員表示，手術醫療被保險人在接受手術治療後，必須住在醫院始能獲得保險金，而張先生治療白內障屬於當天完成的手術，無法提供任何補助。老張對此當然忿忿不平，他認為，以往白內障手術的確得住院，不過現今醫學發達，手術完後即可離開，根本不必住院、浪費醫療資源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8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ind w:firstLine="559"/>
      </w:pPr>
      <w:r>
        <w:t>老張於是向保險事業發展中心提出申訴，希望透過合法途徑獲得理賠。保險事業發展中心認為，老張確實沒住院，也無需住院，手術實際狀況不符條款約定要件而未獲給付，依約保險公司並無推諉塞責的情況，老張在這場抗爭中其實站不住腳。老張不服申訴結果，故透過網路散播不利於保險公司的評論。爾後，保險公司針對老張的這些言論提出惡意誹謗的控訴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  <w:ind w:left="559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81"/>
        <w:ind w:firstLine="559"/>
      </w:pPr>
      <w:r>
        <w:t>如此一來一往，造成兩敗俱傷。我認為保險公司堅守合約條款，對，也不對。也許在「理」方面確實站得住腳，然而，站在「情」方面未免有失人情味、過於冷血。保險公司應該將眼光放遠，網開一面，與當事人溝通協調，最好能主動提供些微補助，如能不拘泥於明文規</w:t>
      </w:r>
    </w:p>
    <w:p w:rsidR="006F6BB2" w:rsidRDefault="006F6BB2">
      <w:proofErr w:type="spellStart"/>
      <w:r>
        <w:t>定，我相信定能提升自身形象，也能使人受惠、創造雙贏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90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55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t>如果要在第一段的空格中插入一段話，下列何者最適合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有些人不願意買保險，他們認為自己健康無虞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不過，保險公司事後總有一些推託之詞，拒絕理賠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這些保險條款在制定時，難免會有一些不可避免的缺失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保險人的想法其實大同小異，都希望買份保障、買份心安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lastRenderedPageBreak/>
        <w:t>根據第二段，老張的立場是什麼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院方不應省略關鍵的醫療過程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院方得如實告知病患住院費用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保險公司不應只考量病患住院與否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9"/>
        </w:numPr>
        <w:spacing w:after="33"/>
        <w:ind w:hanging="811"/>
      </w:pPr>
      <w:proofErr w:type="spellStart"/>
      <w:r>
        <w:t>保險公司須依住院的天數提供補助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t>第三段的「老張在這場抗爭中其實站不住腳」是什麼意思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老張失去了對抗此事的勇氣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老張對此事早有萬全的準備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老張沒有足夠的理由說服他人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9"/>
        </w:numPr>
        <w:spacing w:after="33"/>
        <w:ind w:hanging="811"/>
      </w:pPr>
      <w:proofErr w:type="spellStart"/>
      <w:r>
        <w:t>老張推卸了自己應負擔的責任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t>保險公司的立場是什麼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始終認為保險人浪費醫療資源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始終堅持依循保險合約的內容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後來願意理賠部分條款的金額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9"/>
        </w:numPr>
        <w:spacing w:after="33"/>
        <w:ind w:hanging="811"/>
      </w:pPr>
      <w:proofErr w:type="spellStart"/>
      <w:r>
        <w:t>後來同意保險合約確實不通人情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t>根據最後一段，作者認為保險公司怎麼樣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太不留情面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不應避不見面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應提供全額理賠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9"/>
        </w:numPr>
        <w:spacing w:after="32"/>
        <w:ind w:hanging="811"/>
      </w:pPr>
      <w:proofErr w:type="spellStart"/>
      <w:r>
        <w:t>做法不合情、理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0"/>
          <w:numId w:val="9"/>
        </w:numPr>
        <w:spacing w:after="58"/>
        <w:ind w:hanging="490"/>
      </w:pPr>
      <w:proofErr w:type="spellStart"/>
      <w:r>
        <w:t>下列哪一個最適合做為本文標題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白紙黑字外的彈性空間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小蝦米吃大鯨魚的成功案例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 w:rsidP="006F6BB2">
      <w:pPr>
        <w:numPr>
          <w:ilvl w:val="1"/>
          <w:numId w:val="9"/>
        </w:numPr>
        <w:spacing w:after="58"/>
        <w:ind w:hanging="811"/>
      </w:pPr>
      <w:proofErr w:type="spellStart"/>
      <w:r>
        <w:t>上樑不正、下樑歪的實際案例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numPr>
          <w:ilvl w:val="1"/>
          <w:numId w:val="9"/>
        </w:numPr>
        <w:spacing w:after="33"/>
        <w:ind w:hanging="811"/>
      </w:pPr>
      <w:proofErr w:type="spellStart"/>
      <w:r>
        <w:t>第三者居中協調才能獲得雙贏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F6BB2" w:rsidRDefault="006F6BB2">
      <w:pPr>
        <w:spacing w:after="0" w:line="428" w:lineRule="auto"/>
        <w:ind w:right="831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6F6BB2" w:rsidRDefault="006F6BB2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6F6BB2" w:rsidRDefault="006F6BB2">
      <w:pPr>
        <w:spacing w:after="0"/>
      </w:pPr>
      <w:r>
        <w:rPr>
          <w:noProof/>
        </w:rPr>
        <w:lastRenderedPageBreak/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6F6BB2" w:rsidRDefault="006F6BB2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F6BB2" w:rsidRDefault="006F6BB2">
      <w:pPr>
        <w:spacing w:after="0"/>
        <w:ind w:left="720" w:right="76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0" w:type="dxa"/>
          <w:left w:w="210" w:type="dxa"/>
          <w:bottom w:w="151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6F6BB2">
        <w:trPr>
          <w:trHeight w:val="620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spacing w:after="117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F6BB2" w:rsidRDefault="006F6BB2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Gap Filling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6F6BB2">
        <w:trPr>
          <w:trHeight w:val="6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6F6BB2">
        <w:trPr>
          <w:trHeight w:val="6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F6BB2">
        <w:trPr>
          <w:trHeight w:val="625"/>
        </w:trPr>
        <w:tc>
          <w:tcPr>
            <w:tcW w:w="2839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F6BB2" w:rsidRDefault="006F6BB2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F6BB2" w:rsidRDefault="006F6BB2">
            <w:pPr>
              <w:spacing w:after="55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F6BB2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6F6BB2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6F6BB2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6F6BB2">
        <w:trPr>
          <w:trHeight w:val="5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6F6BB2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6F6BB2">
        <w:trPr>
          <w:trHeight w:val="5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6BB2" w:rsidRDefault="006F6BB2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6F6BB2" w:rsidRDefault="006F6BB2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F6BB2" w:rsidRDefault="006F6BB2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</w:tbl>
    <w:p w:rsidR="006F6BB2" w:rsidRDefault="006F6BB2">
      <w:pPr>
        <w:spacing w:after="58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F6BB2" w:rsidRDefault="006F6BB2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AD4CA5" w:rsidRDefault="00AD4CA5"/>
    <w:sectPr w:rsidR="00AD4CA5" w:rsidSect="006F6BB2">
      <w:headerReference w:type="even" r:id="rId22"/>
      <w:headerReference w:type="default" r:id="rId23"/>
      <w:headerReference w:type="first" r:id="rId24"/>
      <w:pgSz w:w="11906" w:h="16838"/>
      <w:pgMar w:top="1451" w:right="1721" w:bottom="1195" w:left="179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r>
      <w:fldChar w:fldCharType="end"/>
    </w:r>
    <w:r>
      <w:t>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r>
      <w:fldChar w:fldCharType="end"/>
    </w:r>
    <w:r>
      <w:t>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>
    <w:pPr>
      <w:spacing w:after="0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BB2" w:rsidRDefault="006F6B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35D"/>
    <w:multiLevelType w:val="hybridMultilevel"/>
    <w:tmpl w:val="6F9C3374"/>
    <w:lvl w:ilvl="0" w:tplc="6E52DD3A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1C53F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B858B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06422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7CAAC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781C0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FE33C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225594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068678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37BAE"/>
    <w:multiLevelType w:val="hybridMultilevel"/>
    <w:tmpl w:val="456EDDFE"/>
    <w:lvl w:ilvl="0" w:tplc="D72A0ED2">
      <w:start w:val="1"/>
      <w:numFmt w:val="upperLetter"/>
      <w:lvlText w:val="（%1）"/>
      <w:lvlJc w:val="left"/>
      <w:pPr>
        <w:ind w:left="5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2C52F2">
      <w:start w:val="1"/>
      <w:numFmt w:val="lowerLetter"/>
      <w:lvlText w:val="%2"/>
      <w:lvlJc w:val="left"/>
      <w:pPr>
        <w:ind w:left="16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FED6B2">
      <w:start w:val="1"/>
      <w:numFmt w:val="lowerRoman"/>
      <w:lvlText w:val="%3"/>
      <w:lvlJc w:val="left"/>
      <w:pPr>
        <w:ind w:left="23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D0DB5C">
      <w:start w:val="1"/>
      <w:numFmt w:val="decimal"/>
      <w:lvlText w:val="%4"/>
      <w:lvlJc w:val="left"/>
      <w:pPr>
        <w:ind w:left="30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ACB488">
      <w:start w:val="1"/>
      <w:numFmt w:val="lowerLetter"/>
      <w:lvlText w:val="%5"/>
      <w:lvlJc w:val="left"/>
      <w:pPr>
        <w:ind w:left="37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F0CE00">
      <w:start w:val="1"/>
      <w:numFmt w:val="lowerRoman"/>
      <w:lvlText w:val="%6"/>
      <w:lvlJc w:val="left"/>
      <w:pPr>
        <w:ind w:left="4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10F5FA">
      <w:start w:val="1"/>
      <w:numFmt w:val="decimal"/>
      <w:lvlText w:val="%7"/>
      <w:lvlJc w:val="left"/>
      <w:pPr>
        <w:ind w:left="5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1652E8">
      <w:start w:val="1"/>
      <w:numFmt w:val="lowerLetter"/>
      <w:lvlText w:val="%8"/>
      <w:lvlJc w:val="left"/>
      <w:pPr>
        <w:ind w:left="5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6020E2">
      <w:start w:val="1"/>
      <w:numFmt w:val="lowerRoman"/>
      <w:lvlText w:val="%9"/>
      <w:lvlJc w:val="left"/>
      <w:pPr>
        <w:ind w:left="6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A85CF9"/>
    <w:multiLevelType w:val="hybridMultilevel"/>
    <w:tmpl w:val="1CC04864"/>
    <w:lvl w:ilvl="0" w:tplc="8E42F724">
      <w:start w:val="1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B42D9E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1A0F68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387818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5E3D42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A4D4B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D4A47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36BC36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F2593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DD0654"/>
    <w:multiLevelType w:val="hybridMultilevel"/>
    <w:tmpl w:val="09066634"/>
    <w:lvl w:ilvl="0" w:tplc="683E6D4C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2A1C52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8E75B8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70A7B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EEFC84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4AC7DC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5E9AAE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E4A80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8424D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04275B"/>
    <w:multiLevelType w:val="hybridMultilevel"/>
    <w:tmpl w:val="264EF960"/>
    <w:lvl w:ilvl="0" w:tplc="5E7C20A4">
      <w:start w:val="40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A360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2E90F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18CDA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BAFFE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C8619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6A5FBC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4CD404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B4D98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A1057F"/>
    <w:multiLevelType w:val="hybridMultilevel"/>
    <w:tmpl w:val="EE607186"/>
    <w:lvl w:ilvl="0" w:tplc="A128254A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54EE3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C430EA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18407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8C92C0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567744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4CC07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74670A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16CAE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476E8D"/>
    <w:multiLevelType w:val="hybridMultilevel"/>
    <w:tmpl w:val="C52A7FD0"/>
    <w:lvl w:ilvl="0" w:tplc="BF7CA886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E6B61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705EC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0433E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80C21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B4AC0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A493AA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62B890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6CB8D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6E454A"/>
    <w:multiLevelType w:val="hybridMultilevel"/>
    <w:tmpl w:val="D92AA81C"/>
    <w:lvl w:ilvl="0" w:tplc="D6D0A542">
      <w:start w:val="2"/>
      <w:numFmt w:val="upperLetter"/>
      <w:lvlText w:val="（%1）"/>
      <w:lvlJc w:val="left"/>
      <w:pPr>
        <w:ind w:left="14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6869EA">
      <w:start w:val="1"/>
      <w:numFmt w:val="lowerLetter"/>
      <w:lvlText w:val="%2"/>
      <w:lvlJc w:val="left"/>
      <w:pPr>
        <w:ind w:left="17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2C3412">
      <w:start w:val="1"/>
      <w:numFmt w:val="lowerRoman"/>
      <w:lvlText w:val="%3"/>
      <w:lvlJc w:val="left"/>
      <w:pPr>
        <w:ind w:left="25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640982">
      <w:start w:val="1"/>
      <w:numFmt w:val="decimal"/>
      <w:lvlText w:val="%4"/>
      <w:lvlJc w:val="left"/>
      <w:pPr>
        <w:ind w:left="3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6CAC4E">
      <w:start w:val="1"/>
      <w:numFmt w:val="lowerLetter"/>
      <w:lvlText w:val="%5"/>
      <w:lvlJc w:val="left"/>
      <w:pPr>
        <w:ind w:left="394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082A34">
      <w:start w:val="1"/>
      <w:numFmt w:val="lowerRoman"/>
      <w:lvlText w:val="%6"/>
      <w:lvlJc w:val="left"/>
      <w:pPr>
        <w:ind w:left="46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7E4518">
      <w:start w:val="1"/>
      <w:numFmt w:val="decimal"/>
      <w:lvlText w:val="%7"/>
      <w:lvlJc w:val="left"/>
      <w:pPr>
        <w:ind w:left="53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D64634">
      <w:start w:val="1"/>
      <w:numFmt w:val="lowerLetter"/>
      <w:lvlText w:val="%8"/>
      <w:lvlJc w:val="left"/>
      <w:pPr>
        <w:ind w:left="61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A9DF2">
      <w:start w:val="1"/>
      <w:numFmt w:val="lowerRoman"/>
      <w:lvlText w:val="%9"/>
      <w:lvlJc w:val="left"/>
      <w:pPr>
        <w:ind w:left="68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0D6D89"/>
    <w:multiLevelType w:val="hybridMultilevel"/>
    <w:tmpl w:val="C04CCCFC"/>
    <w:lvl w:ilvl="0" w:tplc="6366C6EC">
      <w:start w:val="24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EECE20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C48B1A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C6F2BC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EA47EA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1AE61A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868864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48758C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561466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51582C"/>
    <w:multiLevelType w:val="hybridMultilevel"/>
    <w:tmpl w:val="B7B664C0"/>
    <w:lvl w:ilvl="0" w:tplc="6F42AC84">
      <w:start w:val="1"/>
      <w:numFmt w:val="upperLetter"/>
      <w:lvlText w:val="（%1）"/>
      <w:lvlJc w:val="left"/>
      <w:pPr>
        <w:ind w:left="76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EC137A">
      <w:start w:val="1"/>
      <w:numFmt w:val="lowerLetter"/>
      <w:lvlText w:val="%2"/>
      <w:lvlJc w:val="left"/>
      <w:pPr>
        <w:ind w:left="17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6E6B1C">
      <w:start w:val="1"/>
      <w:numFmt w:val="lowerRoman"/>
      <w:lvlText w:val="%3"/>
      <w:lvlJc w:val="left"/>
      <w:pPr>
        <w:ind w:left="24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AA587A">
      <w:start w:val="1"/>
      <w:numFmt w:val="decimal"/>
      <w:lvlText w:val="%4"/>
      <w:lvlJc w:val="left"/>
      <w:pPr>
        <w:ind w:left="31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CAFBBE">
      <w:start w:val="1"/>
      <w:numFmt w:val="lowerLetter"/>
      <w:lvlText w:val="%5"/>
      <w:lvlJc w:val="left"/>
      <w:pPr>
        <w:ind w:left="38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F4872C">
      <w:start w:val="1"/>
      <w:numFmt w:val="lowerRoman"/>
      <w:lvlText w:val="%6"/>
      <w:lvlJc w:val="left"/>
      <w:pPr>
        <w:ind w:left="45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AAA4A2">
      <w:start w:val="1"/>
      <w:numFmt w:val="decimal"/>
      <w:lvlText w:val="%7"/>
      <w:lvlJc w:val="left"/>
      <w:pPr>
        <w:ind w:left="53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CA9A0A">
      <w:start w:val="1"/>
      <w:numFmt w:val="lowerLetter"/>
      <w:lvlText w:val="%8"/>
      <w:lvlJc w:val="left"/>
      <w:pPr>
        <w:ind w:left="60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8C5F58">
      <w:start w:val="1"/>
      <w:numFmt w:val="lowerRoman"/>
      <w:lvlText w:val="%9"/>
      <w:lvlJc w:val="left"/>
      <w:pPr>
        <w:ind w:left="67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A353BF"/>
    <w:multiLevelType w:val="hybridMultilevel"/>
    <w:tmpl w:val="3D7AE118"/>
    <w:lvl w:ilvl="0" w:tplc="D08C3584">
      <w:start w:val="4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48DFE2">
      <w:start w:val="1"/>
      <w:numFmt w:val="upperLetter"/>
      <w:lvlText w:val="（%2）"/>
      <w:lvlJc w:val="left"/>
      <w:pPr>
        <w:ind w:left="127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C8E27E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88D9F8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AA034E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22E658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9CABEC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DED2E4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CC20B8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B03597"/>
    <w:multiLevelType w:val="hybridMultilevel"/>
    <w:tmpl w:val="2B606A40"/>
    <w:lvl w:ilvl="0" w:tplc="A7004988">
      <w:start w:val="3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D01E44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92997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541A14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5EA73A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C2E320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D81E96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AEE372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24C8C2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9B1BA4"/>
    <w:multiLevelType w:val="hybridMultilevel"/>
    <w:tmpl w:val="1318054A"/>
    <w:lvl w:ilvl="0" w:tplc="5C629F2A">
      <w:start w:val="1"/>
      <w:numFmt w:val="upperLetter"/>
      <w:lvlText w:val="（%1）"/>
      <w:lvlJc w:val="left"/>
      <w:pPr>
        <w:ind w:left="76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6A98F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9A465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2E391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3C230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70ABC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388F1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D82D5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984EDA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D04174"/>
    <w:multiLevelType w:val="hybridMultilevel"/>
    <w:tmpl w:val="97980A54"/>
    <w:lvl w:ilvl="0" w:tplc="743EF280">
      <w:start w:val="1"/>
      <w:numFmt w:val="upperLetter"/>
      <w:lvlText w:val="（%1）"/>
      <w:lvlJc w:val="left"/>
      <w:pPr>
        <w:ind w:left="130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ECE35A">
      <w:start w:val="1"/>
      <w:numFmt w:val="lowerLetter"/>
      <w:lvlText w:val="%2"/>
      <w:lvlJc w:val="left"/>
      <w:pPr>
        <w:ind w:left="16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E18A0">
      <w:start w:val="1"/>
      <w:numFmt w:val="lowerRoman"/>
      <w:lvlText w:val="%3"/>
      <w:lvlJc w:val="left"/>
      <w:pPr>
        <w:ind w:left="23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5EC316">
      <w:start w:val="1"/>
      <w:numFmt w:val="decimal"/>
      <w:lvlText w:val="%4"/>
      <w:lvlJc w:val="left"/>
      <w:pPr>
        <w:ind w:left="30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EC0882">
      <w:start w:val="1"/>
      <w:numFmt w:val="lowerLetter"/>
      <w:lvlText w:val="%5"/>
      <w:lvlJc w:val="left"/>
      <w:pPr>
        <w:ind w:left="37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AAE4DA">
      <w:start w:val="1"/>
      <w:numFmt w:val="lowerRoman"/>
      <w:lvlText w:val="%6"/>
      <w:lvlJc w:val="left"/>
      <w:pPr>
        <w:ind w:left="45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B8DB38">
      <w:start w:val="1"/>
      <w:numFmt w:val="decimal"/>
      <w:lvlText w:val="%7"/>
      <w:lvlJc w:val="left"/>
      <w:pPr>
        <w:ind w:left="52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60373E">
      <w:start w:val="1"/>
      <w:numFmt w:val="lowerLetter"/>
      <w:lvlText w:val="%8"/>
      <w:lvlJc w:val="left"/>
      <w:pPr>
        <w:ind w:left="59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36365A">
      <w:start w:val="1"/>
      <w:numFmt w:val="lowerRoman"/>
      <w:lvlText w:val="%9"/>
      <w:lvlJc w:val="left"/>
      <w:pPr>
        <w:ind w:left="66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411369"/>
    <w:multiLevelType w:val="hybridMultilevel"/>
    <w:tmpl w:val="93CEDD50"/>
    <w:lvl w:ilvl="0" w:tplc="C80E71EE">
      <w:start w:val="1"/>
      <w:numFmt w:val="upperLetter"/>
      <w:lvlText w:val="（%1）"/>
      <w:lvlJc w:val="left"/>
      <w:pPr>
        <w:ind w:left="134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1AD76E">
      <w:start w:val="1"/>
      <w:numFmt w:val="lowerLetter"/>
      <w:lvlText w:val="%2"/>
      <w:lvlJc w:val="left"/>
      <w:pPr>
        <w:ind w:left="16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0C8AF4">
      <w:start w:val="1"/>
      <w:numFmt w:val="lowerRoman"/>
      <w:lvlText w:val="%3"/>
      <w:lvlJc w:val="left"/>
      <w:pPr>
        <w:ind w:left="23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7A57E4">
      <w:start w:val="1"/>
      <w:numFmt w:val="decimal"/>
      <w:lvlText w:val="%4"/>
      <w:lvlJc w:val="left"/>
      <w:pPr>
        <w:ind w:left="31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92BFBE">
      <w:start w:val="1"/>
      <w:numFmt w:val="lowerLetter"/>
      <w:lvlText w:val="%5"/>
      <w:lvlJc w:val="left"/>
      <w:pPr>
        <w:ind w:left="382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ACD66A">
      <w:start w:val="1"/>
      <w:numFmt w:val="lowerRoman"/>
      <w:lvlText w:val="%6"/>
      <w:lvlJc w:val="left"/>
      <w:pPr>
        <w:ind w:left="454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E8B5D0">
      <w:start w:val="1"/>
      <w:numFmt w:val="decimal"/>
      <w:lvlText w:val="%7"/>
      <w:lvlJc w:val="left"/>
      <w:pPr>
        <w:ind w:left="52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C045A6">
      <w:start w:val="1"/>
      <w:numFmt w:val="lowerLetter"/>
      <w:lvlText w:val="%8"/>
      <w:lvlJc w:val="left"/>
      <w:pPr>
        <w:ind w:left="59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E6AC28">
      <w:start w:val="1"/>
      <w:numFmt w:val="lowerRoman"/>
      <w:lvlText w:val="%9"/>
      <w:lvlJc w:val="left"/>
      <w:pPr>
        <w:ind w:left="67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C56CE5"/>
    <w:multiLevelType w:val="hybridMultilevel"/>
    <w:tmpl w:val="D2B891E8"/>
    <w:lvl w:ilvl="0" w:tplc="F732C8D4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5E740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30067E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62E65C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B6EE88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DEF0D8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862A02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00634C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BE044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C81D55"/>
    <w:multiLevelType w:val="hybridMultilevel"/>
    <w:tmpl w:val="D56401B0"/>
    <w:lvl w:ilvl="0" w:tplc="FDCE7C6A">
      <w:start w:val="3"/>
      <w:numFmt w:val="upperLetter"/>
      <w:lvlText w:val="（%1）"/>
      <w:lvlJc w:val="left"/>
      <w:pPr>
        <w:ind w:left="130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8A6A4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84329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BEB616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144A6C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728C2E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24E060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DEFFE8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E696EE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E200A3"/>
    <w:multiLevelType w:val="hybridMultilevel"/>
    <w:tmpl w:val="35B486D0"/>
    <w:lvl w:ilvl="0" w:tplc="4EF451B4">
      <w:start w:val="1"/>
      <w:numFmt w:val="upperLetter"/>
      <w:lvlText w:val="（%1）"/>
      <w:lvlJc w:val="left"/>
      <w:pPr>
        <w:ind w:left="174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3CDDCA">
      <w:start w:val="1"/>
      <w:numFmt w:val="lowerLetter"/>
      <w:lvlText w:val="%2"/>
      <w:lvlJc w:val="left"/>
      <w:pPr>
        <w:ind w:left="209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BEDE8C">
      <w:start w:val="1"/>
      <w:numFmt w:val="lowerRoman"/>
      <w:lvlText w:val="%3"/>
      <w:lvlJc w:val="left"/>
      <w:pPr>
        <w:ind w:left="28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48CC56">
      <w:start w:val="1"/>
      <w:numFmt w:val="decimal"/>
      <w:lvlText w:val="%4"/>
      <w:lvlJc w:val="left"/>
      <w:pPr>
        <w:ind w:left="3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F4BA78">
      <w:start w:val="1"/>
      <w:numFmt w:val="lowerLetter"/>
      <w:lvlText w:val="%5"/>
      <w:lvlJc w:val="left"/>
      <w:pPr>
        <w:ind w:left="425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A2CBF6">
      <w:start w:val="1"/>
      <w:numFmt w:val="lowerRoman"/>
      <w:lvlText w:val="%6"/>
      <w:lvlJc w:val="left"/>
      <w:pPr>
        <w:ind w:left="497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644FDA">
      <w:start w:val="1"/>
      <w:numFmt w:val="decimal"/>
      <w:lvlText w:val="%7"/>
      <w:lvlJc w:val="left"/>
      <w:pPr>
        <w:ind w:left="569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C689B8">
      <w:start w:val="1"/>
      <w:numFmt w:val="lowerLetter"/>
      <w:lvlText w:val="%8"/>
      <w:lvlJc w:val="left"/>
      <w:pPr>
        <w:ind w:left="64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D077BE">
      <w:start w:val="1"/>
      <w:numFmt w:val="lowerRoman"/>
      <w:lvlText w:val="%9"/>
      <w:lvlJc w:val="left"/>
      <w:pPr>
        <w:ind w:left="71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9B4974"/>
    <w:multiLevelType w:val="hybridMultilevel"/>
    <w:tmpl w:val="46D6EA00"/>
    <w:lvl w:ilvl="0" w:tplc="BE381B44">
      <w:start w:val="2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60E970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F6147C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7A6A32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E8F044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62358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20D3B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2468C2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5A7F1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C874E2E"/>
    <w:multiLevelType w:val="hybridMultilevel"/>
    <w:tmpl w:val="1B5CE866"/>
    <w:lvl w:ilvl="0" w:tplc="3328D38C">
      <w:start w:val="28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C21A88">
      <w:start w:val="1"/>
      <w:numFmt w:val="upperLetter"/>
      <w:lvlText w:val="（%2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C0F2FC">
      <w:start w:val="1"/>
      <w:numFmt w:val="lowerRoman"/>
      <w:lvlText w:val="%3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048EC2">
      <w:start w:val="1"/>
      <w:numFmt w:val="decimal"/>
      <w:lvlText w:val="%4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D8310A">
      <w:start w:val="1"/>
      <w:numFmt w:val="lowerLetter"/>
      <w:lvlText w:val="%5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1A3066">
      <w:start w:val="1"/>
      <w:numFmt w:val="lowerRoman"/>
      <w:lvlText w:val="%6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14B426">
      <w:start w:val="1"/>
      <w:numFmt w:val="decimal"/>
      <w:lvlText w:val="%7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EAA414">
      <w:start w:val="1"/>
      <w:numFmt w:val="lowerLetter"/>
      <w:lvlText w:val="%8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C8CFDA">
      <w:start w:val="1"/>
      <w:numFmt w:val="lowerRoman"/>
      <w:lvlText w:val="%9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8D28A4"/>
    <w:multiLevelType w:val="hybridMultilevel"/>
    <w:tmpl w:val="C20A9620"/>
    <w:lvl w:ilvl="0" w:tplc="BDBC5426">
      <w:start w:val="1"/>
      <w:numFmt w:val="upperLetter"/>
      <w:lvlText w:val="（%1）"/>
      <w:lvlJc w:val="left"/>
      <w:pPr>
        <w:ind w:left="132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60D526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AC9B76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F8A800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EE948E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F6EE78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E68258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6A50E6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124090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261731"/>
    <w:multiLevelType w:val="hybridMultilevel"/>
    <w:tmpl w:val="C04EEAD4"/>
    <w:lvl w:ilvl="0" w:tplc="8626D2AE">
      <w:start w:val="1"/>
      <w:numFmt w:val="upperLetter"/>
      <w:lvlText w:val="（%1）"/>
      <w:lvlJc w:val="left"/>
      <w:pPr>
        <w:ind w:left="13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F20B38">
      <w:start w:val="1"/>
      <w:numFmt w:val="lowerLetter"/>
      <w:lvlText w:val="%2"/>
      <w:lvlJc w:val="left"/>
      <w:pPr>
        <w:ind w:left="16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E83C44">
      <w:start w:val="1"/>
      <w:numFmt w:val="lowerRoman"/>
      <w:lvlText w:val="%3"/>
      <w:lvlJc w:val="left"/>
      <w:pPr>
        <w:ind w:left="23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303BEA">
      <w:start w:val="1"/>
      <w:numFmt w:val="decimal"/>
      <w:lvlText w:val="%4"/>
      <w:lvlJc w:val="left"/>
      <w:pPr>
        <w:ind w:left="30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5C08FA">
      <w:start w:val="1"/>
      <w:numFmt w:val="lowerLetter"/>
      <w:lvlText w:val="%5"/>
      <w:lvlJc w:val="left"/>
      <w:pPr>
        <w:ind w:left="379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64C920">
      <w:start w:val="1"/>
      <w:numFmt w:val="lowerRoman"/>
      <w:lvlText w:val="%6"/>
      <w:lvlJc w:val="left"/>
      <w:pPr>
        <w:ind w:left="451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3E5A8C">
      <w:start w:val="1"/>
      <w:numFmt w:val="decimal"/>
      <w:lvlText w:val="%7"/>
      <w:lvlJc w:val="left"/>
      <w:pPr>
        <w:ind w:left="523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849EBE">
      <w:start w:val="1"/>
      <w:numFmt w:val="lowerLetter"/>
      <w:lvlText w:val="%8"/>
      <w:lvlJc w:val="left"/>
      <w:pPr>
        <w:ind w:left="595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A4D976">
      <w:start w:val="1"/>
      <w:numFmt w:val="lowerRoman"/>
      <w:lvlText w:val="%9"/>
      <w:lvlJc w:val="left"/>
      <w:pPr>
        <w:ind w:left="6679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806710">
    <w:abstractNumId w:val="16"/>
  </w:num>
  <w:num w:numId="2" w16cid:durableId="47463525">
    <w:abstractNumId w:val="18"/>
  </w:num>
  <w:num w:numId="3" w16cid:durableId="1093628658">
    <w:abstractNumId w:val="7"/>
  </w:num>
  <w:num w:numId="4" w16cid:durableId="254287611">
    <w:abstractNumId w:val="2"/>
  </w:num>
  <w:num w:numId="5" w16cid:durableId="1888907131">
    <w:abstractNumId w:val="8"/>
  </w:num>
  <w:num w:numId="6" w16cid:durableId="1948846620">
    <w:abstractNumId w:val="19"/>
  </w:num>
  <w:num w:numId="7" w16cid:durableId="605308652">
    <w:abstractNumId w:val="11"/>
  </w:num>
  <w:num w:numId="8" w16cid:durableId="671298352">
    <w:abstractNumId w:val="4"/>
  </w:num>
  <w:num w:numId="9" w16cid:durableId="1644844489">
    <w:abstractNumId w:val="10"/>
  </w:num>
  <w:num w:numId="10" w16cid:durableId="1540505599">
    <w:abstractNumId w:val="15"/>
  </w:num>
  <w:num w:numId="11" w16cid:durableId="765536942">
    <w:abstractNumId w:val="0"/>
  </w:num>
  <w:num w:numId="12" w16cid:durableId="1371153662">
    <w:abstractNumId w:val="3"/>
  </w:num>
  <w:num w:numId="13" w16cid:durableId="1703020679">
    <w:abstractNumId w:val="12"/>
  </w:num>
  <w:num w:numId="14" w16cid:durableId="1863979524">
    <w:abstractNumId w:val="5"/>
  </w:num>
  <w:num w:numId="15" w16cid:durableId="135994463">
    <w:abstractNumId w:val="21"/>
  </w:num>
  <w:num w:numId="16" w16cid:durableId="61409383">
    <w:abstractNumId w:val="20"/>
  </w:num>
  <w:num w:numId="17" w16cid:durableId="2142843567">
    <w:abstractNumId w:val="6"/>
  </w:num>
  <w:num w:numId="18" w16cid:durableId="1642034780">
    <w:abstractNumId w:val="13"/>
  </w:num>
  <w:num w:numId="19" w16cid:durableId="2027172669">
    <w:abstractNumId w:val="14"/>
  </w:num>
  <w:num w:numId="20" w16cid:durableId="1087845004">
    <w:abstractNumId w:val="1"/>
  </w:num>
  <w:num w:numId="21" w16cid:durableId="666711835">
    <w:abstractNumId w:val="9"/>
  </w:num>
  <w:num w:numId="22" w16cid:durableId="4591554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B2"/>
    <w:rsid w:val="006F6BB2"/>
    <w:rsid w:val="00AD4CA5"/>
    <w:rsid w:val="00B44AB8"/>
    <w:rsid w:val="00EC1BF5"/>
    <w:rsid w:val="00F2106D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E7A5B6-720D-488A-B666-F44B81E7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6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F6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B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F6BB2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1.xml"/><Relationship Id="rId20" Type="http://schemas.openxmlformats.org/officeDocument/2006/relationships/header" Target="header15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header" Target="header18.xml"/><Relationship Id="rId5" Type="http://schemas.openxmlformats.org/officeDocument/2006/relationships/image" Target="media/image1.jpg"/><Relationship Id="rId15" Type="http://schemas.openxmlformats.org/officeDocument/2006/relationships/header" Target="header10.xml"/><Relationship Id="rId23" Type="http://schemas.openxmlformats.org/officeDocument/2006/relationships/header" Target="header17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1329</Words>
  <Characters>7579</Characters>
  <Application>Microsoft Office Word</Application>
  <DocSecurity>0</DocSecurity>
  <Lines>63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2026-02-01T10:15:00Z</dcterms:created>
  <dcterms:modified xsi:type="dcterms:W3CDTF">2026-02-01T10:15:00Z</dcterms:modified>
</cp:coreProperties>
</file>