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77AE5D9A" w:rsidR="001D7F5F" w:rsidRDefault="001D7F5F">
      <w:r>
        <w:t xml:space="preserve">CSD380 Module </w:t>
      </w:r>
      <w:r w:rsidR="00DC1CBB">
        <w:t>6</w:t>
      </w:r>
      <w:r w:rsidR="00DB4D5A">
        <w:t>.</w:t>
      </w:r>
      <w:r w:rsidR="00DD5378">
        <w:t>1 Discussion</w:t>
      </w:r>
    </w:p>
    <w:p w14:paraId="1A130D3A" w14:textId="146F6A8C" w:rsidR="001D7F5F" w:rsidRDefault="00DB4D5A">
      <w:r>
        <w:t>7/1</w:t>
      </w:r>
      <w:r w:rsidR="00DD5378">
        <w:t>6</w:t>
      </w:r>
      <w:r>
        <w:t>/2024</w:t>
      </w:r>
    </w:p>
    <w:p w14:paraId="1936731D" w14:textId="5D193E56" w:rsidR="00DD5378" w:rsidRDefault="00DD6234" w:rsidP="0004629B">
      <w:pPr>
        <w:jc w:val="center"/>
      </w:pPr>
      <w:r>
        <w:t>Monolith vs. Microservices</w:t>
      </w:r>
    </w:p>
    <w:p w14:paraId="15D27A3F" w14:textId="77777777" w:rsidR="0004629B" w:rsidRDefault="0004629B" w:rsidP="0004629B"/>
    <w:p w14:paraId="370BDAE3" w14:textId="77777777" w:rsidR="00414CB4" w:rsidRDefault="00414CB4" w:rsidP="0004629B">
      <w:r>
        <w:t xml:space="preserve">Hello, </w:t>
      </w:r>
    </w:p>
    <w:p w14:paraId="0D5F7D78" w14:textId="17F40140" w:rsidR="00DD54FE" w:rsidRDefault="00414CB4" w:rsidP="00CE54BB">
      <w:r>
        <w:t xml:space="preserve">For the Module </w:t>
      </w:r>
      <w:r w:rsidR="00AE4DD2">
        <w:t>6</w:t>
      </w:r>
      <w:r>
        <w:t xml:space="preserve"> discussion I will be covering the </w:t>
      </w:r>
      <w:r w:rsidR="001446A8">
        <w:t xml:space="preserve">main </w:t>
      </w:r>
      <w:r>
        <w:t xml:space="preserve">topic of </w:t>
      </w:r>
      <w:r w:rsidR="00CE54BB">
        <w:t>Monoliths</w:t>
      </w:r>
      <w:r w:rsidR="00AE4DD2">
        <w:t xml:space="preserve"> vs. Microservices</w:t>
      </w:r>
      <w:r w:rsidR="001446A8">
        <w:t xml:space="preserve"> and </w:t>
      </w:r>
      <w:r w:rsidR="00CE54BB">
        <w:t>when each of them might be used</w:t>
      </w:r>
      <w:r w:rsidR="001446A8">
        <w:t xml:space="preserve">.  </w:t>
      </w:r>
      <w:r w:rsidR="00E6616B">
        <w:t xml:space="preserve">Monoliths and Microservices are two different ways to approach software architecture. </w:t>
      </w:r>
      <w:r w:rsidR="00C82ACC">
        <w:t>“</w:t>
      </w:r>
      <w:r w:rsidR="00C82ACC" w:rsidRPr="00C82ACC">
        <w:t>A monolithic application is built as a single unified unit while a microservices architecture is a collection of smaller, independently deployable services</w:t>
      </w:r>
      <w:r w:rsidR="007F70B7">
        <w:t>” (Harris)</w:t>
      </w:r>
      <w:r w:rsidR="00C82ACC" w:rsidRPr="00C82ACC">
        <w:t>.</w:t>
      </w:r>
      <w:r w:rsidR="007F70B7">
        <w:t xml:space="preserve">  </w:t>
      </w:r>
      <w:r w:rsidR="0026398E">
        <w:t>Harris described how Netflix grew so big that its infrastructure was failing</w:t>
      </w:r>
      <w:r w:rsidR="00631145">
        <w:t>, so Netflix migrated to cloud storage and replaced its monolithic architecture that it built from the ground up</w:t>
      </w:r>
      <w:r w:rsidR="00D97CBE">
        <w:t xml:space="preserve"> to a microservices architecture that allowed diversifying what handled different aspects of the business. </w:t>
      </w:r>
    </w:p>
    <w:p w14:paraId="6E6180BC" w14:textId="4F95A4C0" w:rsidR="00457327" w:rsidRDefault="00457327" w:rsidP="00CE54BB">
      <w:r>
        <w:t xml:space="preserve">Monolithic architecture is the traditional way that an application would be made </w:t>
      </w:r>
      <w:r w:rsidR="006960A9">
        <w:t xml:space="preserve">that is a unified single structure handling all facets of the application.  Making changes to the monolith involves </w:t>
      </w:r>
      <w:r w:rsidR="00BA20B3">
        <w:t>dealing with every part of how the pieces of code fit together and how they interact. T</w:t>
      </w:r>
      <w:r w:rsidR="001E124C">
        <w:t xml:space="preserve">heir main use would be found for start-ups, like Netflix, that </w:t>
      </w:r>
      <w:r w:rsidR="00AE792C">
        <w:t xml:space="preserve">have low overhead and are easily deployed at the beginning. But much like Netflix, monolithic architecture is not easily scalable. </w:t>
      </w:r>
      <w:r w:rsidR="00BF0DCA">
        <w:t xml:space="preserve">It is not a flexible system and </w:t>
      </w:r>
      <w:r w:rsidR="0046661B">
        <w:t xml:space="preserve">usually has a slower development speed due to its complexity (Harris). </w:t>
      </w:r>
    </w:p>
    <w:p w14:paraId="599846D2" w14:textId="5FC8481E" w:rsidR="00755F00" w:rsidRDefault="00755F00" w:rsidP="00CE54BB">
      <w:r>
        <w:t>Microservice a</w:t>
      </w:r>
      <w:r w:rsidR="00BF0DCA">
        <w:t xml:space="preserve">rchitecture </w:t>
      </w:r>
      <w:r w:rsidR="00A37981">
        <w:t>is a method that relies on independently deployable services.</w:t>
      </w:r>
      <w:r w:rsidR="007202B2">
        <w:t xml:space="preserve">  The use of Microservices decouple business</w:t>
      </w:r>
      <w:r w:rsidR="000D211A">
        <w:t xml:space="preserve"> </w:t>
      </w:r>
      <w:r w:rsidR="00A62417">
        <w:t>into</w:t>
      </w:r>
      <w:r w:rsidR="000D211A">
        <w:t xml:space="preserve"> independent code bases that </w:t>
      </w:r>
      <w:r w:rsidR="00D75B7B">
        <w:t xml:space="preserve">are domain specific and even though the complexity is still there, it is more visible to </w:t>
      </w:r>
      <w:r w:rsidR="000774EC">
        <w:t xml:space="preserve">see the smaller processes to manage them and handle development or any issues that arise (Harris). </w:t>
      </w:r>
      <w:r w:rsidR="00A62417">
        <w:t>Microservices are used by many large businesses today, like Atlassian</w:t>
      </w:r>
      <w:r w:rsidR="00D3357D">
        <w:t xml:space="preserve"> where I found the article.  </w:t>
      </w:r>
    </w:p>
    <w:p w14:paraId="5A878BDE" w14:textId="2D7557C7" w:rsidR="00357539" w:rsidRDefault="00D3357D" w:rsidP="00CE54BB">
      <w:r>
        <w:t xml:space="preserve">Advantages of Microservices include being agile to handle CI/CD initiatives, they’re flexible to changes as each service is independent, </w:t>
      </w:r>
      <w:r w:rsidR="00221721">
        <w:t xml:space="preserve">and they’re more reliable due to being separate and not having a systemic crash that Monolithic architecture is </w:t>
      </w:r>
      <w:r w:rsidR="006134B7">
        <w:t>susceptible to. But their disadvantages may prevent their use due to the high overhead</w:t>
      </w:r>
      <w:r w:rsidR="00EE798F">
        <w:t xml:space="preserve"> in not only development and use, but also maintenance and a lack of standardization</w:t>
      </w:r>
      <w:r w:rsidR="00357539">
        <w:t xml:space="preserve"> that can blue lines of what handles which tasks.  Both are applicable in different stages, </w:t>
      </w:r>
      <w:r w:rsidR="008971A2">
        <w:t>and bo</w:t>
      </w:r>
      <w:r w:rsidR="00357539">
        <w:t>t</w:t>
      </w:r>
      <w:r w:rsidR="008971A2">
        <w:t>h</w:t>
      </w:r>
      <w:r w:rsidR="00357539">
        <w:t xml:space="preserve"> have challenges to overcome.  H</w:t>
      </w:r>
      <w:r w:rsidR="008971A2">
        <w:t xml:space="preserve">ope you enjoyed. </w:t>
      </w:r>
    </w:p>
    <w:p w14:paraId="60376105" w14:textId="77777777" w:rsidR="00A62417" w:rsidRDefault="00A62417" w:rsidP="00CE54BB"/>
    <w:p w14:paraId="5138B987" w14:textId="77777777" w:rsidR="00545A6F" w:rsidRDefault="00545A6F" w:rsidP="00545A6F"/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0B6787C3" w14:textId="719586F0" w:rsidR="00D61C41" w:rsidRDefault="0068587E">
      <w:r>
        <w:lastRenderedPageBreak/>
        <w:t>Harris, C.</w:t>
      </w:r>
      <w:r w:rsidR="0074300D" w:rsidRPr="0074300D">
        <w:t xml:space="preserve"> (n.d.-a). Microservices vs. monolithic architecture | Atlassian. </w:t>
      </w:r>
      <w:hyperlink r:id="rId4" w:history="1">
        <w:r w:rsidR="0074300D" w:rsidRPr="00CF4FE1">
          <w:rPr>
            <w:rStyle w:val="Hyperlink"/>
          </w:rPr>
          <w:t>https://www.atlassian.com/microservices/microservices-architecture/microservices-vs-monolith</w:t>
        </w:r>
      </w:hyperlink>
    </w:p>
    <w:p w14:paraId="4B68449D" w14:textId="77777777" w:rsidR="0074300D" w:rsidRDefault="0074300D"/>
    <w:sectPr w:rsidR="0074300D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21D83"/>
    <w:rsid w:val="000220D3"/>
    <w:rsid w:val="00026EEC"/>
    <w:rsid w:val="0003420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DE2"/>
    <w:rsid w:val="000C18CB"/>
    <w:rsid w:val="000C5DAB"/>
    <w:rsid w:val="000D211A"/>
    <w:rsid w:val="000E3DF7"/>
    <w:rsid w:val="000F3B55"/>
    <w:rsid w:val="0010124C"/>
    <w:rsid w:val="00105A64"/>
    <w:rsid w:val="00110A7E"/>
    <w:rsid w:val="00120714"/>
    <w:rsid w:val="00126F1F"/>
    <w:rsid w:val="00133316"/>
    <w:rsid w:val="00136907"/>
    <w:rsid w:val="001446A8"/>
    <w:rsid w:val="00162E2A"/>
    <w:rsid w:val="0016626B"/>
    <w:rsid w:val="00175A4D"/>
    <w:rsid w:val="00191054"/>
    <w:rsid w:val="001916E5"/>
    <w:rsid w:val="00195B6F"/>
    <w:rsid w:val="001A2C39"/>
    <w:rsid w:val="001A7A6C"/>
    <w:rsid w:val="001C5F4D"/>
    <w:rsid w:val="001D094C"/>
    <w:rsid w:val="001D7AAF"/>
    <w:rsid w:val="001D7F5F"/>
    <w:rsid w:val="001E124C"/>
    <w:rsid w:val="001F3CF2"/>
    <w:rsid w:val="00221721"/>
    <w:rsid w:val="00230C26"/>
    <w:rsid w:val="00234964"/>
    <w:rsid w:val="0024691F"/>
    <w:rsid w:val="0026398E"/>
    <w:rsid w:val="00263AD2"/>
    <w:rsid w:val="002761AA"/>
    <w:rsid w:val="00281061"/>
    <w:rsid w:val="0028494F"/>
    <w:rsid w:val="0029431B"/>
    <w:rsid w:val="002962F7"/>
    <w:rsid w:val="002B2998"/>
    <w:rsid w:val="002C2591"/>
    <w:rsid w:val="002C71BA"/>
    <w:rsid w:val="002E02E9"/>
    <w:rsid w:val="002E4CFD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57327"/>
    <w:rsid w:val="004625C9"/>
    <w:rsid w:val="0046661B"/>
    <w:rsid w:val="00470CD4"/>
    <w:rsid w:val="00472D7A"/>
    <w:rsid w:val="00480706"/>
    <w:rsid w:val="0048622D"/>
    <w:rsid w:val="004A30F2"/>
    <w:rsid w:val="004B4A4D"/>
    <w:rsid w:val="004D2DA1"/>
    <w:rsid w:val="004D4733"/>
    <w:rsid w:val="004D56D7"/>
    <w:rsid w:val="0050179F"/>
    <w:rsid w:val="0050494E"/>
    <w:rsid w:val="0050680A"/>
    <w:rsid w:val="0051138D"/>
    <w:rsid w:val="00512098"/>
    <w:rsid w:val="005302B8"/>
    <w:rsid w:val="0053689A"/>
    <w:rsid w:val="00545A6F"/>
    <w:rsid w:val="00551B0F"/>
    <w:rsid w:val="005710C0"/>
    <w:rsid w:val="005801AD"/>
    <w:rsid w:val="00586B5B"/>
    <w:rsid w:val="00592EB7"/>
    <w:rsid w:val="005B2562"/>
    <w:rsid w:val="005D0C42"/>
    <w:rsid w:val="005D16EB"/>
    <w:rsid w:val="005F1AE9"/>
    <w:rsid w:val="005F2DFD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8587E"/>
    <w:rsid w:val="006960A9"/>
    <w:rsid w:val="006A46B4"/>
    <w:rsid w:val="006A589A"/>
    <w:rsid w:val="006A5A70"/>
    <w:rsid w:val="006B688D"/>
    <w:rsid w:val="006B6E59"/>
    <w:rsid w:val="006C753A"/>
    <w:rsid w:val="006C7DCE"/>
    <w:rsid w:val="006D1480"/>
    <w:rsid w:val="00701F29"/>
    <w:rsid w:val="007202B2"/>
    <w:rsid w:val="0074300D"/>
    <w:rsid w:val="007436BD"/>
    <w:rsid w:val="00746FBB"/>
    <w:rsid w:val="00755F00"/>
    <w:rsid w:val="00756752"/>
    <w:rsid w:val="00765ED3"/>
    <w:rsid w:val="00777450"/>
    <w:rsid w:val="0079667F"/>
    <w:rsid w:val="007C086C"/>
    <w:rsid w:val="007C4698"/>
    <w:rsid w:val="007C72AA"/>
    <w:rsid w:val="007E7D54"/>
    <w:rsid w:val="007F46CB"/>
    <w:rsid w:val="007F70B7"/>
    <w:rsid w:val="00800AF3"/>
    <w:rsid w:val="008168D0"/>
    <w:rsid w:val="00823212"/>
    <w:rsid w:val="00825CB0"/>
    <w:rsid w:val="008328D5"/>
    <w:rsid w:val="00835769"/>
    <w:rsid w:val="008401E8"/>
    <w:rsid w:val="0084463C"/>
    <w:rsid w:val="00852DB2"/>
    <w:rsid w:val="008550C4"/>
    <w:rsid w:val="00885AAA"/>
    <w:rsid w:val="00887356"/>
    <w:rsid w:val="00887709"/>
    <w:rsid w:val="00896AF4"/>
    <w:rsid w:val="008971A2"/>
    <w:rsid w:val="008B2126"/>
    <w:rsid w:val="008B38EB"/>
    <w:rsid w:val="008C4F04"/>
    <w:rsid w:val="008D5664"/>
    <w:rsid w:val="00900687"/>
    <w:rsid w:val="009009EA"/>
    <w:rsid w:val="009122FD"/>
    <w:rsid w:val="009130BA"/>
    <w:rsid w:val="00917FB5"/>
    <w:rsid w:val="00922BE2"/>
    <w:rsid w:val="009361F3"/>
    <w:rsid w:val="00936C99"/>
    <w:rsid w:val="00957A93"/>
    <w:rsid w:val="00961E58"/>
    <w:rsid w:val="00962A99"/>
    <w:rsid w:val="00976EC7"/>
    <w:rsid w:val="0098229B"/>
    <w:rsid w:val="0099039E"/>
    <w:rsid w:val="009A07CD"/>
    <w:rsid w:val="009C22C5"/>
    <w:rsid w:val="009D1252"/>
    <w:rsid w:val="009D18CF"/>
    <w:rsid w:val="009E097E"/>
    <w:rsid w:val="009E5494"/>
    <w:rsid w:val="009F157D"/>
    <w:rsid w:val="00A04A91"/>
    <w:rsid w:val="00A068F2"/>
    <w:rsid w:val="00A33621"/>
    <w:rsid w:val="00A37981"/>
    <w:rsid w:val="00A42387"/>
    <w:rsid w:val="00A468B2"/>
    <w:rsid w:val="00A61316"/>
    <w:rsid w:val="00A62417"/>
    <w:rsid w:val="00A662C9"/>
    <w:rsid w:val="00A67089"/>
    <w:rsid w:val="00A72239"/>
    <w:rsid w:val="00A83034"/>
    <w:rsid w:val="00A844E6"/>
    <w:rsid w:val="00A9513B"/>
    <w:rsid w:val="00A97E42"/>
    <w:rsid w:val="00AD70B3"/>
    <w:rsid w:val="00AD75D9"/>
    <w:rsid w:val="00AD7E1B"/>
    <w:rsid w:val="00AE4DD2"/>
    <w:rsid w:val="00AE66D0"/>
    <w:rsid w:val="00AE792C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95897"/>
    <w:rsid w:val="00BA052E"/>
    <w:rsid w:val="00BA1C7D"/>
    <w:rsid w:val="00BA20B3"/>
    <w:rsid w:val="00BA6025"/>
    <w:rsid w:val="00BA7AC0"/>
    <w:rsid w:val="00BC424C"/>
    <w:rsid w:val="00BC72C3"/>
    <w:rsid w:val="00BC7E98"/>
    <w:rsid w:val="00BE2F5E"/>
    <w:rsid w:val="00BE7ABC"/>
    <w:rsid w:val="00BF0DCA"/>
    <w:rsid w:val="00BF782B"/>
    <w:rsid w:val="00C036CA"/>
    <w:rsid w:val="00C14944"/>
    <w:rsid w:val="00C24F57"/>
    <w:rsid w:val="00C33D50"/>
    <w:rsid w:val="00C4194F"/>
    <w:rsid w:val="00C60E01"/>
    <w:rsid w:val="00C82ACC"/>
    <w:rsid w:val="00C91C0E"/>
    <w:rsid w:val="00CA1924"/>
    <w:rsid w:val="00CA3C65"/>
    <w:rsid w:val="00CD7445"/>
    <w:rsid w:val="00CE1109"/>
    <w:rsid w:val="00CE54BB"/>
    <w:rsid w:val="00CE7F26"/>
    <w:rsid w:val="00D039F1"/>
    <w:rsid w:val="00D0414D"/>
    <w:rsid w:val="00D07846"/>
    <w:rsid w:val="00D3357D"/>
    <w:rsid w:val="00D35C0E"/>
    <w:rsid w:val="00D43649"/>
    <w:rsid w:val="00D4577F"/>
    <w:rsid w:val="00D51B7D"/>
    <w:rsid w:val="00D606CA"/>
    <w:rsid w:val="00D60CB0"/>
    <w:rsid w:val="00D61C41"/>
    <w:rsid w:val="00D62270"/>
    <w:rsid w:val="00D67748"/>
    <w:rsid w:val="00D75B7B"/>
    <w:rsid w:val="00D85AA0"/>
    <w:rsid w:val="00D933E3"/>
    <w:rsid w:val="00D9373E"/>
    <w:rsid w:val="00D97CBE"/>
    <w:rsid w:val="00DB4D5A"/>
    <w:rsid w:val="00DC1461"/>
    <w:rsid w:val="00DC1CBB"/>
    <w:rsid w:val="00DD5378"/>
    <w:rsid w:val="00DD54FE"/>
    <w:rsid w:val="00DD6234"/>
    <w:rsid w:val="00E02095"/>
    <w:rsid w:val="00E055B9"/>
    <w:rsid w:val="00E07963"/>
    <w:rsid w:val="00E1763A"/>
    <w:rsid w:val="00E21FDB"/>
    <w:rsid w:val="00E31A25"/>
    <w:rsid w:val="00E3648C"/>
    <w:rsid w:val="00E5366B"/>
    <w:rsid w:val="00E572BF"/>
    <w:rsid w:val="00E6616B"/>
    <w:rsid w:val="00E821AE"/>
    <w:rsid w:val="00E931EA"/>
    <w:rsid w:val="00E946AA"/>
    <w:rsid w:val="00E949BA"/>
    <w:rsid w:val="00E96123"/>
    <w:rsid w:val="00EE798F"/>
    <w:rsid w:val="00EF0084"/>
    <w:rsid w:val="00EF1911"/>
    <w:rsid w:val="00EF2404"/>
    <w:rsid w:val="00F110F3"/>
    <w:rsid w:val="00F1528A"/>
    <w:rsid w:val="00F24E9D"/>
    <w:rsid w:val="00F30529"/>
    <w:rsid w:val="00F332BC"/>
    <w:rsid w:val="00F40030"/>
    <w:rsid w:val="00F438E5"/>
    <w:rsid w:val="00F44788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B210B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microservices/microservices-architecture/microservices-vs-monol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208</cp:revision>
  <dcterms:created xsi:type="dcterms:W3CDTF">2024-07-15T14:29:00Z</dcterms:created>
  <dcterms:modified xsi:type="dcterms:W3CDTF">2024-07-16T23:49:00Z</dcterms:modified>
</cp:coreProperties>
</file>