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7E75">
      <w:pPr>
        <w:spacing w:after="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BoBo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Fetts</w:t>
      </w:r>
      <w:proofErr w:type="spellEnd"/>
      <w:r>
        <w:rPr>
          <w:b/>
          <w:sz w:val="32"/>
          <w:szCs w:val="32"/>
          <w:u w:val="single"/>
        </w:rPr>
        <w:t xml:space="preserve"> 16-bit mat specs</w:t>
      </w:r>
    </w:p>
    <w:p w:rsidR="00000000" w:rsidRDefault="00037E75">
      <w:pPr>
        <w:spacing w:after="0"/>
      </w:pPr>
      <w:r>
        <w:t>Oct 31</w:t>
      </w:r>
      <w:proofErr w:type="gramStart"/>
      <w:r>
        <w:t>,2021</w:t>
      </w:r>
      <w:proofErr w:type="gramEnd"/>
    </w:p>
    <w:p w:rsidR="00000000" w:rsidRDefault="00037E75">
      <w:pPr>
        <w:spacing w:after="0"/>
      </w:pPr>
    </w:p>
    <w:p w:rsidR="00000000" w:rsidRDefault="00037E75">
      <w:pPr>
        <w:rPr>
          <w:b/>
        </w:rPr>
      </w:pPr>
      <w:r>
        <w:rPr>
          <w:b/>
        </w:rPr>
        <w:t xml:space="preserve">Known 16-bit mat formats supported by </w:t>
      </w:r>
      <w:proofErr w:type="spellStart"/>
      <w:r>
        <w:rPr>
          <w:b/>
        </w:rPr>
        <w:t>JediKnight</w:t>
      </w:r>
      <w:proofErr w:type="spellEnd"/>
      <w:r>
        <w:rPr>
          <w:b/>
        </w:rPr>
        <w:t xml:space="preserve">: </w:t>
      </w:r>
    </w:p>
    <w:p w:rsidR="00000000" w:rsidRDefault="00037E75">
      <w:r>
        <w:t>565 RGB:</w:t>
      </w:r>
    </w:p>
    <w:p w:rsidR="00000000" w:rsidRDefault="00037E75">
      <w:r>
        <w:rPr>
          <w:noProof/>
        </w:rPr>
        <w:drawing>
          <wp:inline distT="0" distB="0" distL="0" distR="0">
            <wp:extent cx="5981700" cy="106680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37E75">
      <w:r>
        <w:t>1555 ARGB:</w:t>
      </w:r>
    </w:p>
    <w:p w:rsidR="00000000" w:rsidRDefault="00037E75">
      <w:r>
        <w:rPr>
          <w:noProof/>
        </w:rPr>
        <w:drawing>
          <wp:inline distT="0" distB="0" distL="0" distR="0">
            <wp:extent cx="5943600" cy="10287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37E75"/>
    <w:p w:rsidR="00000000" w:rsidRDefault="00037E75">
      <w:r>
        <w:t xml:space="preserve">Note: The following code is in </w:t>
      </w:r>
      <w:proofErr w:type="gramStart"/>
      <w:r>
        <w:t>Delphi  format</w:t>
      </w:r>
      <w:proofErr w:type="gramEnd"/>
    </w:p>
    <w:p w:rsidR="00000000" w:rsidRDefault="00037E75">
      <w:r>
        <w:t>The header for a 16-bit mat is: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TMatHeader</w:t>
      </w:r>
      <w:proofErr w:type="spellEnd"/>
      <w:r>
        <w:rPr>
          <w:sz w:val="18"/>
          <w:szCs w:val="18"/>
        </w:rPr>
        <w:t xml:space="preserve"> = record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tag:</w:t>
      </w:r>
      <w:proofErr w:type="gramEnd"/>
      <w:r>
        <w:rPr>
          <w:sz w:val="18"/>
          <w:szCs w:val="18"/>
        </w:rPr>
        <w:t>array</w:t>
      </w:r>
      <w:proofErr w:type="spellEnd"/>
      <w:r>
        <w:rPr>
          <w:sz w:val="18"/>
          <w:szCs w:val="18"/>
        </w:rPr>
        <w:t xml:space="preserve">[0..3] of </w:t>
      </w:r>
      <w:proofErr w:type="spellStart"/>
      <w:r>
        <w:rPr>
          <w:sz w:val="18"/>
          <w:szCs w:val="18"/>
        </w:rPr>
        <w:t>ANSIchar</w:t>
      </w:r>
      <w:proofErr w:type="spellEnd"/>
      <w:r w:rsidR="00C95C9F">
        <w:rPr>
          <w:sz w:val="18"/>
          <w:szCs w:val="18"/>
        </w:rPr>
        <w:t>;</w:t>
      </w: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// 'MAT ' - notice space after MAT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ver:</w:t>
      </w:r>
      <w:proofErr w:type="gramEnd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  <w:t xml:space="preserve">                            // Apparently - version = 0x32 ('2')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mat_Type</w:t>
      </w:r>
      <w:proofErr w:type="gramStart"/>
      <w:r>
        <w:rPr>
          <w:sz w:val="18"/>
          <w:szCs w:val="18"/>
        </w:rPr>
        <w:t>:Longint</w:t>
      </w:r>
      <w:proofErr w:type="spellEnd"/>
      <w:proofErr w:type="gramEnd"/>
      <w:r>
        <w:rPr>
          <w:sz w:val="18"/>
          <w:szCs w:val="18"/>
        </w:rPr>
        <w:t>;                          // 0 = colors(</w:t>
      </w:r>
      <w:proofErr w:type="spellStart"/>
      <w:r>
        <w:rPr>
          <w:sz w:val="18"/>
          <w:szCs w:val="18"/>
        </w:rPr>
        <w:t>TColorHeader</w:t>
      </w:r>
      <w:proofErr w:type="spellEnd"/>
      <w:r>
        <w:rPr>
          <w:sz w:val="18"/>
          <w:szCs w:val="18"/>
        </w:rPr>
        <w:t>) , 1= ?, 2= texture(</w:t>
      </w:r>
      <w:proofErr w:type="spellStart"/>
      <w:r>
        <w:rPr>
          <w:sz w:val="18"/>
          <w:szCs w:val="18"/>
        </w:rPr>
        <w:t>TTextureHeader</w:t>
      </w:r>
      <w:proofErr w:type="spellEnd"/>
      <w:r>
        <w:rPr>
          <w:sz w:val="18"/>
          <w:szCs w:val="18"/>
        </w:rPr>
        <w:t>)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rStyle w:val="pl-s"/>
          <w:sz w:val="18"/>
          <w:szCs w:val="18"/>
        </w:rPr>
        <w:t>record_count</w:t>
      </w:r>
      <w:proofErr w:type="gramStart"/>
      <w:r>
        <w:rPr>
          <w:sz w:val="18"/>
          <w:szCs w:val="18"/>
        </w:rPr>
        <w:t>:Longint</w:t>
      </w:r>
      <w:proofErr w:type="spellEnd"/>
      <w:proofErr w:type="gramEnd"/>
      <w:r>
        <w:rPr>
          <w:sz w:val="18"/>
          <w:szCs w:val="18"/>
        </w:rPr>
        <w:t xml:space="preserve">;                </w:t>
      </w:r>
      <w:r>
        <w:rPr>
          <w:sz w:val="18"/>
          <w:szCs w:val="18"/>
        </w:rPr>
        <w:t xml:space="preserve">    // </w:t>
      </w:r>
      <w:proofErr w:type="spellStart"/>
      <w:r>
        <w:rPr>
          <w:rStyle w:val="pl-s"/>
          <w:sz w:val="18"/>
          <w:szCs w:val="18"/>
        </w:rPr>
        <w:t>record_count</w:t>
      </w:r>
      <w:proofErr w:type="spellEnd"/>
      <w:r>
        <w:rPr>
          <w:sz w:val="18"/>
          <w:szCs w:val="18"/>
        </w:rPr>
        <w:t xml:space="preserve"> {number of textures or colors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rStyle w:val="pl-s"/>
          <w:sz w:val="18"/>
          <w:szCs w:val="18"/>
        </w:rPr>
        <w:t>cel_count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 xml:space="preserve">;                         // </w:t>
      </w:r>
      <w:proofErr w:type="spellStart"/>
      <w:r>
        <w:rPr>
          <w:rStyle w:val="pl-s"/>
          <w:sz w:val="18"/>
          <w:szCs w:val="18"/>
        </w:rPr>
        <w:t>cel_count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{ In</w:t>
      </w:r>
      <w:proofErr w:type="gramEnd"/>
      <w:r>
        <w:rPr>
          <w:sz w:val="18"/>
          <w:szCs w:val="18"/>
        </w:rPr>
        <w:t xml:space="preserve"> color MATs, it's 0, in TX ones, it's equal to </w:t>
      </w:r>
      <w:proofErr w:type="spellStart"/>
      <w:r>
        <w:rPr>
          <w:sz w:val="18"/>
          <w:szCs w:val="18"/>
        </w:rPr>
        <w:t>numOfTextures</w:t>
      </w:r>
      <w:proofErr w:type="spellEnd"/>
      <w:r>
        <w:rPr>
          <w:sz w:val="18"/>
          <w:szCs w:val="18"/>
        </w:rPr>
        <w:t xml:space="preserve"> 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rStyle w:val="pl-token"/>
          <w:sz w:val="18"/>
          <w:szCs w:val="18"/>
        </w:rPr>
        <w:t>ColorMode</w:t>
      </w:r>
      <w:proofErr w:type="gramStart"/>
      <w:r>
        <w:rPr>
          <w:sz w:val="18"/>
          <w:szCs w:val="18"/>
        </w:rPr>
        <w:t>:Longint</w:t>
      </w:r>
      <w:proofErr w:type="spellEnd"/>
      <w:proofErr w:type="gramEnd"/>
      <w:r>
        <w:rPr>
          <w:sz w:val="18"/>
          <w:szCs w:val="18"/>
        </w:rPr>
        <w:t>;                       // {</w:t>
      </w:r>
      <w:proofErr w:type="spellStart"/>
      <w:r>
        <w:rPr>
          <w:rStyle w:val="pl-token"/>
          <w:sz w:val="18"/>
          <w:szCs w:val="18"/>
        </w:rPr>
        <w:t>ColorMode</w:t>
      </w:r>
      <w:proofErr w:type="spellEnd"/>
      <w:r>
        <w:rPr>
          <w:rStyle w:val="pl-token"/>
          <w:sz w:val="18"/>
          <w:szCs w:val="18"/>
        </w:rPr>
        <w:t xml:space="preserve">, </w:t>
      </w:r>
      <w:r>
        <w:rPr>
          <w:rStyle w:val="pl-v"/>
          <w:sz w:val="18"/>
          <w:szCs w:val="18"/>
        </w:rPr>
        <w:t>Indexed</w:t>
      </w:r>
      <w:r>
        <w:rPr>
          <w:sz w:val="18"/>
          <w:szCs w:val="18"/>
        </w:rPr>
        <w:t xml:space="preserve"> </w:t>
      </w:r>
      <w:r>
        <w:rPr>
          <w:rStyle w:val="pl-c1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Style w:val="pl-c1"/>
          <w:sz w:val="18"/>
          <w:szCs w:val="18"/>
        </w:rPr>
        <w:t xml:space="preserve">0 </w:t>
      </w:r>
      <w:r>
        <w:rPr>
          <w:sz w:val="18"/>
          <w:szCs w:val="18"/>
        </w:rPr>
        <w:t xml:space="preserve"> </w:t>
      </w:r>
      <w:r>
        <w:rPr>
          <w:rStyle w:val="pl-v"/>
          <w:sz w:val="18"/>
          <w:szCs w:val="18"/>
        </w:rPr>
        <w:t>RGB</w:t>
      </w:r>
      <w:r>
        <w:rPr>
          <w:sz w:val="18"/>
          <w:szCs w:val="18"/>
        </w:rPr>
        <w:t xml:space="preserve"> </w:t>
      </w:r>
      <w:r>
        <w:rPr>
          <w:rStyle w:val="pl-c1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Style w:val="pl-c1"/>
          <w:sz w:val="18"/>
          <w:szCs w:val="18"/>
        </w:rPr>
        <w:t xml:space="preserve">1 </w:t>
      </w:r>
      <w:r>
        <w:rPr>
          <w:rStyle w:val="pl-v"/>
          <w:sz w:val="18"/>
          <w:szCs w:val="18"/>
        </w:rPr>
        <w:t>RGBA</w:t>
      </w:r>
      <w:r>
        <w:rPr>
          <w:sz w:val="18"/>
          <w:szCs w:val="18"/>
        </w:rPr>
        <w:t xml:space="preserve"> </w:t>
      </w:r>
      <w:r>
        <w:rPr>
          <w:rStyle w:val="pl-c1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Style w:val="pl-c1"/>
          <w:sz w:val="18"/>
          <w:szCs w:val="18"/>
        </w:rPr>
        <w:t>2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bits:</w:t>
      </w:r>
      <w:proofErr w:type="gramEnd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                                   //  = 16  {bits/pixel}</w:t>
      </w:r>
    </w:p>
    <w:p w:rsidR="00000000" w:rsidRDefault="00037E75">
      <w:pPr>
        <w:spacing w:after="0"/>
        <w:rPr>
          <w:sz w:val="18"/>
          <w:szCs w:val="18"/>
        </w:rPr>
      </w:pPr>
    </w:p>
    <w:p w:rsidR="00000000" w:rsidRDefault="00037E75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redbits:</w:t>
      </w:r>
      <w:proofErr w:type="gramEnd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                              // {red bits per pixel}   {ignored by game engine}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greenbits:</w:t>
      </w:r>
      <w:proofErr w:type="gramEnd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                          // {green bits per pixel} {ignored by</w:t>
      </w:r>
      <w:r>
        <w:rPr>
          <w:sz w:val="18"/>
          <w:szCs w:val="18"/>
        </w:rPr>
        <w:t xml:space="preserve"> game engine}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bluebits:</w:t>
      </w:r>
      <w:proofErr w:type="gramEnd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                            // {blue bits per pixel} {ignored by game engine}</w:t>
      </w:r>
    </w:p>
    <w:p w:rsidR="00000000" w:rsidRDefault="00037E75">
      <w:pPr>
        <w:spacing w:after="0"/>
        <w:rPr>
          <w:sz w:val="18"/>
          <w:szCs w:val="18"/>
        </w:rPr>
      </w:pPr>
    </w:p>
    <w:p w:rsidR="00000000" w:rsidRDefault="00037E75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shiftR:</w:t>
      </w:r>
      <w:proofErr w:type="gramEnd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                               // bit index to red color channel, shift left during conversion { = 11 or 8} {ignored by game engi</w:t>
      </w:r>
      <w:r>
        <w:rPr>
          <w:sz w:val="18"/>
          <w:szCs w:val="18"/>
        </w:rPr>
        <w:t>ne}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shiftG:</w:t>
      </w:r>
      <w:proofErr w:type="gramEnd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                               // bit index to green color channel, shift left during conversion { = 5 or 4}  {ignored by game engine}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shiftB:</w:t>
      </w:r>
      <w:proofErr w:type="gramEnd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 xml:space="preserve">;                                // bit index to blue color channel, shift left during </w:t>
      </w:r>
      <w:r>
        <w:rPr>
          <w:sz w:val="18"/>
          <w:szCs w:val="18"/>
        </w:rPr>
        <w:t>conversion { = 0 } {ignored by game engine}</w:t>
      </w:r>
    </w:p>
    <w:p w:rsidR="00000000" w:rsidRDefault="00037E75">
      <w:pPr>
        <w:spacing w:after="0"/>
        <w:rPr>
          <w:sz w:val="18"/>
          <w:szCs w:val="18"/>
        </w:rPr>
      </w:pP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RedBitDif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                      // bits shifted right during conversion from 8bit to 5bit =3 {ignored by game engine}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GreenBitDif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                  // bits shifted right during conversion fro</w:t>
      </w:r>
      <w:r>
        <w:rPr>
          <w:sz w:val="18"/>
          <w:szCs w:val="18"/>
        </w:rPr>
        <w:t>m 8bit to 6bit =2 {ignored by game engine}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BlueBitDif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                     // bits shifted right during conversion from 8bit to 5bit =3 {ignored by game engine}</w:t>
      </w:r>
    </w:p>
    <w:p w:rsidR="00000000" w:rsidRDefault="00037E75">
      <w:pPr>
        <w:spacing w:after="0"/>
        <w:rPr>
          <w:sz w:val="18"/>
          <w:szCs w:val="18"/>
        </w:rPr>
      </w:pP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rStyle w:val="pl-s"/>
          <w:sz w:val="18"/>
          <w:szCs w:val="18"/>
        </w:rPr>
        <w:t>alpha_bpp</w:t>
      </w:r>
      <w:proofErr w:type="gramStart"/>
      <w:r>
        <w:rPr>
          <w:sz w:val="18"/>
          <w:szCs w:val="18"/>
        </w:rPr>
        <w:t>:longint</w:t>
      </w:r>
      <w:proofErr w:type="spellEnd"/>
      <w:proofErr w:type="gramEnd"/>
      <w:r>
        <w:rPr>
          <w:sz w:val="18"/>
          <w:szCs w:val="18"/>
        </w:rPr>
        <w:t xml:space="preserve">;                    //=0 </w:t>
      </w:r>
      <w:r>
        <w:rPr>
          <w:rStyle w:val="pl-s"/>
          <w:sz w:val="18"/>
          <w:szCs w:val="18"/>
        </w:rPr>
        <w:t xml:space="preserve"> </w:t>
      </w:r>
      <w:r>
        <w:rPr>
          <w:sz w:val="18"/>
          <w:szCs w:val="18"/>
        </w:rPr>
        <w:t>{ignored by game engine}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rStyle w:val="pl-s"/>
          <w:sz w:val="18"/>
          <w:szCs w:val="18"/>
        </w:rPr>
        <w:t>alpha_sh</w:t>
      </w:r>
      <w:proofErr w:type="gramStart"/>
      <w:r>
        <w:rPr>
          <w:sz w:val="18"/>
          <w:szCs w:val="18"/>
        </w:rPr>
        <w:t>:longint</w:t>
      </w:r>
      <w:proofErr w:type="spellEnd"/>
      <w:proofErr w:type="gramEnd"/>
      <w:r>
        <w:rPr>
          <w:sz w:val="18"/>
          <w:szCs w:val="18"/>
        </w:rPr>
        <w:t xml:space="preserve">;                      //=0 </w:t>
      </w:r>
      <w:r>
        <w:rPr>
          <w:rStyle w:val="pl-s"/>
          <w:sz w:val="18"/>
          <w:szCs w:val="18"/>
        </w:rPr>
        <w:t xml:space="preserve"> </w:t>
      </w:r>
      <w:r>
        <w:rPr>
          <w:sz w:val="18"/>
          <w:szCs w:val="18"/>
        </w:rPr>
        <w:t>shift left during conversion {ignored by game engine}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rStyle w:val="pl-s"/>
          <w:sz w:val="18"/>
          <w:szCs w:val="18"/>
        </w:rPr>
        <w:t>alpha_BitDif</w:t>
      </w:r>
      <w:proofErr w:type="gramStart"/>
      <w:r>
        <w:rPr>
          <w:sz w:val="18"/>
          <w:szCs w:val="18"/>
        </w:rPr>
        <w:t>:longint</w:t>
      </w:r>
      <w:proofErr w:type="spellEnd"/>
      <w:proofErr w:type="gramEnd"/>
      <w:r>
        <w:rPr>
          <w:sz w:val="18"/>
          <w:szCs w:val="18"/>
        </w:rPr>
        <w:t>;                 //=0 shifted right during conversion {ignored by game engine}</w:t>
      </w:r>
    </w:p>
    <w:p w:rsidR="00000000" w:rsidRDefault="00037E7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end</w:t>
      </w:r>
      <w:proofErr w:type="gramEnd"/>
      <w:r>
        <w:rPr>
          <w:sz w:val="18"/>
          <w:szCs w:val="18"/>
        </w:rPr>
        <w:t>;</w:t>
      </w:r>
    </w:p>
    <w:p w:rsidR="00000000" w:rsidRDefault="00037E75">
      <w:pPr>
        <w:spacing w:after="0"/>
        <w:rPr>
          <w:sz w:val="18"/>
          <w:szCs w:val="18"/>
        </w:rPr>
      </w:pP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TTextureHeader</w:t>
      </w:r>
      <w:proofErr w:type="spellEnd"/>
      <w:r>
        <w:rPr>
          <w:sz w:val="18"/>
          <w:szCs w:val="18"/>
        </w:rPr>
        <w:t xml:space="preserve"> = record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textype</w:t>
      </w:r>
      <w:proofErr w:type="spellEnd"/>
      <w:proofErr w:type="gram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 xml:space="preserve">;         {0 </w:t>
      </w:r>
      <w:r>
        <w:rPr>
          <w:sz w:val="18"/>
          <w:szCs w:val="18"/>
        </w:rPr>
        <w:t>= color, 8= texture}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Style w:val="pl-s"/>
          <w:sz w:val="18"/>
          <w:szCs w:val="18"/>
        </w:rPr>
        <w:t xml:space="preserve"> </w:t>
      </w:r>
      <w:proofErr w:type="spellStart"/>
      <w:r w:rsidR="00D14210" w:rsidRPr="00D14210">
        <w:rPr>
          <w:rStyle w:val="pl-s"/>
          <w:sz w:val="18"/>
          <w:szCs w:val="18"/>
        </w:rPr>
        <w:t>transparent_color</w:t>
      </w:r>
      <w:proofErr w:type="spellEnd"/>
      <w:proofErr w:type="gramStart"/>
      <w:r w:rsidR="00D14210" w:rsidRPr="00D14210">
        <w:rPr>
          <w:rStyle w:val="pl-s"/>
          <w:sz w:val="18"/>
          <w:szCs w:val="18"/>
        </w:rPr>
        <w:t>:</w:t>
      </w:r>
      <w:r>
        <w:rPr>
          <w:rStyle w:val="pl-s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 xml:space="preserve">;     </w:t>
      </w:r>
      <w:proofErr w:type="spellStart"/>
      <w:r>
        <w:rPr>
          <w:rStyle w:val="pl-s"/>
          <w:sz w:val="18"/>
          <w:szCs w:val="18"/>
        </w:rPr>
        <w:t>transparent_color</w:t>
      </w:r>
      <w:proofErr w:type="spellEnd"/>
      <w:r>
        <w:rPr>
          <w:sz w:val="18"/>
          <w:szCs w:val="18"/>
        </w:rPr>
        <w:t xml:space="preserve"> {With 8-bit images, is an index into the palette. .}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pads</w:t>
      </w:r>
      <w:proofErr w:type="gramEnd"/>
      <w:r>
        <w:rPr>
          <w:sz w:val="18"/>
          <w:szCs w:val="18"/>
        </w:rPr>
        <w:t xml:space="preserve">: array[0..2] of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unk1tha: word;          {ignored by game engine}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unk1thb: word; 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unk2th</w:t>
      </w:r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//=0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unk3th: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//=</w:t>
      </w:r>
      <w:proofErr w:type="gramStart"/>
      <w:r>
        <w:rPr>
          <w:sz w:val="18"/>
          <w:szCs w:val="18"/>
        </w:rPr>
        <w:t>4  {</w:t>
      </w:r>
      <w:proofErr w:type="gramEnd"/>
      <w:r>
        <w:rPr>
          <w:sz w:val="18"/>
          <w:szCs w:val="18"/>
        </w:rPr>
        <w:t>ignored by game engine}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unk4th: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>; //=</w:t>
      </w:r>
      <w:proofErr w:type="gramStart"/>
      <w:r>
        <w:rPr>
          <w:sz w:val="18"/>
          <w:szCs w:val="18"/>
        </w:rPr>
        <w:t>4  {</w:t>
      </w:r>
      <w:proofErr w:type="gramEnd"/>
      <w:r>
        <w:rPr>
          <w:sz w:val="18"/>
          <w:szCs w:val="18"/>
        </w:rPr>
        <w:t>ignored by game engine}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 w:rsidR="007F66F4">
        <w:rPr>
          <w:rStyle w:val="pl-s"/>
          <w:sz w:val="18"/>
          <w:szCs w:val="18"/>
        </w:rPr>
        <w:t>cel_idx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longint</w:t>
      </w:r>
      <w:proofErr w:type="spellEnd"/>
      <w:proofErr w:type="gramStart"/>
      <w:r>
        <w:rPr>
          <w:sz w:val="18"/>
          <w:szCs w:val="18"/>
        </w:rPr>
        <w:t xml:space="preserve">; 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>/=0 for first texture. Inc. for every texture in mat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end</w:t>
      </w:r>
      <w:proofErr w:type="gramEnd"/>
      <w:r>
        <w:rPr>
          <w:sz w:val="18"/>
          <w:szCs w:val="18"/>
        </w:rPr>
        <w:t>;</w:t>
      </w:r>
    </w:p>
    <w:p w:rsidR="00000000" w:rsidRDefault="00037E75">
      <w:pPr>
        <w:spacing w:after="0"/>
        <w:rPr>
          <w:sz w:val="18"/>
          <w:szCs w:val="18"/>
        </w:rPr>
      </w:pPr>
    </w:p>
    <w:p w:rsidR="00000000" w:rsidRDefault="00037E7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TTextureData</w:t>
      </w:r>
      <w:proofErr w:type="spellEnd"/>
      <w:r>
        <w:rPr>
          <w:sz w:val="18"/>
          <w:szCs w:val="18"/>
        </w:rPr>
        <w:t xml:space="preserve"> = record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SizeX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 xml:space="preserve">;   </w:t>
      </w:r>
      <w:r>
        <w:rPr>
          <w:sz w:val="18"/>
          <w:szCs w:val="18"/>
        </w:rPr>
        <w:t xml:space="preserve">          {horizontal size of first </w:t>
      </w:r>
      <w:proofErr w:type="spellStart"/>
      <w:r>
        <w:rPr>
          <w:sz w:val="18"/>
          <w:szCs w:val="18"/>
        </w:rPr>
        <w:t>MipMap</w:t>
      </w:r>
      <w:proofErr w:type="spellEnd"/>
      <w:r>
        <w:rPr>
          <w:sz w:val="18"/>
          <w:szCs w:val="18"/>
        </w:rPr>
        <w:t xml:space="preserve">, must be </w:t>
      </w:r>
      <w:proofErr w:type="spellStart"/>
      <w:r>
        <w:rPr>
          <w:sz w:val="18"/>
          <w:szCs w:val="18"/>
        </w:rPr>
        <w:t>divisable</w:t>
      </w:r>
      <w:proofErr w:type="spellEnd"/>
      <w:r>
        <w:rPr>
          <w:sz w:val="18"/>
          <w:szCs w:val="18"/>
        </w:rPr>
        <w:t xml:space="preserve"> by 2}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SizeY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 xml:space="preserve">;             {Vertical size of first </w:t>
      </w:r>
      <w:proofErr w:type="spellStart"/>
      <w:proofErr w:type="gramStart"/>
      <w:r>
        <w:rPr>
          <w:sz w:val="18"/>
          <w:szCs w:val="18"/>
        </w:rPr>
        <w:t>MipMap</w:t>
      </w:r>
      <w:proofErr w:type="spellEnd"/>
      <w:r>
        <w:rPr>
          <w:sz w:val="18"/>
          <w:szCs w:val="18"/>
        </w:rPr>
        <w:t xml:space="preserve"> ,must</w:t>
      </w:r>
      <w:proofErr w:type="gramEnd"/>
      <w:r>
        <w:rPr>
          <w:sz w:val="18"/>
          <w:szCs w:val="18"/>
        </w:rPr>
        <w:t xml:space="preserve"> be </w:t>
      </w:r>
      <w:proofErr w:type="spellStart"/>
      <w:r>
        <w:rPr>
          <w:sz w:val="18"/>
          <w:szCs w:val="18"/>
        </w:rPr>
        <w:t>divisable</w:t>
      </w:r>
      <w:proofErr w:type="spellEnd"/>
      <w:r>
        <w:rPr>
          <w:sz w:val="18"/>
          <w:szCs w:val="18"/>
        </w:rPr>
        <w:t xml:space="preserve"> by 2}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Transparent: </w:t>
      </w:r>
      <w:proofErr w:type="spellStart"/>
      <w:r>
        <w:rPr>
          <w:sz w:val="18"/>
          <w:szCs w:val="18"/>
        </w:rPr>
        <w:t>longint</w:t>
      </w:r>
      <w:proofErr w:type="spellEnd"/>
      <w:proofErr w:type="gramStart"/>
      <w:r>
        <w:rPr>
          <w:sz w:val="18"/>
          <w:szCs w:val="18"/>
        </w:rPr>
        <w:t>;  {</w:t>
      </w:r>
      <w:proofErr w:type="gramEnd"/>
      <w:r>
        <w:rPr>
          <w:sz w:val="18"/>
          <w:szCs w:val="18"/>
        </w:rPr>
        <w:t>1: transparent on, else 0: transparent off}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Pad: </w:t>
      </w:r>
      <w:proofErr w:type="gramStart"/>
      <w:r>
        <w:rPr>
          <w:sz w:val="18"/>
          <w:szCs w:val="18"/>
        </w:rPr>
        <w:t>array[</w:t>
      </w:r>
      <w:proofErr w:type="gramEnd"/>
      <w:r>
        <w:rPr>
          <w:sz w:val="18"/>
          <w:szCs w:val="18"/>
        </w:rPr>
        <w:t xml:space="preserve">0..1] of </w:t>
      </w:r>
      <w:proofErr w:type="spellStart"/>
      <w:r>
        <w:rPr>
          <w:sz w:val="18"/>
          <w:szCs w:val="18"/>
        </w:rPr>
        <w:t>long</w:t>
      </w:r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;{padding = 0 }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  <w:proofErr w:type="gramStart"/>
      <w:r>
        <w:rPr>
          <w:sz w:val="18"/>
          <w:szCs w:val="18"/>
        </w:rPr>
        <w:t>padding</w:t>
      </w:r>
      <w:proofErr w:type="gramEnd"/>
      <w:r>
        <w:rPr>
          <w:sz w:val="18"/>
          <w:szCs w:val="18"/>
        </w:rPr>
        <w:t xml:space="preserve"> = 0 }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NumMipMaps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longint</w:t>
      </w:r>
      <w:proofErr w:type="spellEnd"/>
      <w:r>
        <w:rPr>
          <w:sz w:val="18"/>
          <w:szCs w:val="18"/>
        </w:rPr>
        <w:t xml:space="preserve">;        {Number of </w:t>
      </w:r>
      <w:proofErr w:type="spellStart"/>
      <w:r>
        <w:rPr>
          <w:sz w:val="18"/>
          <w:szCs w:val="18"/>
        </w:rPr>
        <w:t>mipmaps</w:t>
      </w:r>
      <w:proofErr w:type="spellEnd"/>
      <w:r>
        <w:rPr>
          <w:sz w:val="18"/>
          <w:szCs w:val="18"/>
        </w:rPr>
        <w:t xml:space="preserve"> in texture largest one first.}</w:t>
      </w:r>
    </w:p>
    <w:p w:rsidR="00000000" w:rsidRDefault="00037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end</w:t>
      </w:r>
      <w:proofErr w:type="gramEnd"/>
      <w:r>
        <w:rPr>
          <w:sz w:val="18"/>
          <w:szCs w:val="18"/>
        </w:rPr>
        <w:t>;</w:t>
      </w:r>
    </w:p>
    <w:p w:rsidR="00037E75" w:rsidRDefault="00037E75">
      <w:pPr>
        <w:spacing w:after="0"/>
        <w:rPr>
          <w:sz w:val="18"/>
          <w:szCs w:val="18"/>
        </w:rPr>
      </w:pPr>
    </w:p>
    <w:sectPr w:rsidR="00037E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5C9F"/>
    <w:rsid w:val="00037E75"/>
    <w:rsid w:val="006B5BD4"/>
    <w:rsid w:val="007F66F4"/>
    <w:rsid w:val="00C95C9F"/>
    <w:rsid w:val="00D14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customStyle="1" w:styleId="pl-s">
    <w:name w:val="pl-s"/>
    <w:basedOn w:val="DefaultParagraphFont"/>
  </w:style>
  <w:style w:type="character" w:customStyle="1" w:styleId="pl-token">
    <w:name w:val="pl-token"/>
    <w:basedOn w:val="DefaultParagraphFont"/>
  </w:style>
  <w:style w:type="character" w:customStyle="1" w:styleId="pl-v">
    <w:name w:val="pl-v"/>
    <w:basedOn w:val="DefaultParagraphFont"/>
  </w:style>
  <w:style w:type="character" w:customStyle="1" w:styleId="pl-c1">
    <w:name w:val="pl-c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Zelasko</dc:creator>
  <cp:lastModifiedBy>Zelasko</cp:lastModifiedBy>
  <cp:revision>2</cp:revision>
  <cp:lastPrinted>2021-10-31T14:38:00Z</cp:lastPrinted>
  <dcterms:created xsi:type="dcterms:W3CDTF">2021-11-04T09:42:00Z</dcterms:created>
  <dcterms:modified xsi:type="dcterms:W3CDTF">2021-11-04T09:42:00Z</dcterms:modified>
</cp:coreProperties>
</file>