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3FF6" w14:textId="48A9589A" w:rsidR="002E7A07" w:rsidRDefault="00DC75F6" w:rsidP="00DC75F6">
      <w:pPr>
        <w:pStyle w:val="Titel"/>
        <w:rPr>
          <w:b/>
          <w:bCs/>
          <w:lang w:val="en-US"/>
        </w:rPr>
      </w:pPr>
      <w:r w:rsidRPr="00DC75F6">
        <w:rPr>
          <w:b/>
          <w:bCs/>
          <w:lang w:val="en-US"/>
        </w:rPr>
        <w:t xml:space="preserve">Narrowcasting interview with Erwin </w:t>
      </w:r>
      <w:proofErr w:type="gramStart"/>
      <w:r w:rsidRPr="00DC75F6">
        <w:rPr>
          <w:b/>
          <w:bCs/>
          <w:lang w:val="en-US"/>
        </w:rPr>
        <w:t>van</w:t>
      </w:r>
      <w:proofErr w:type="gramEnd"/>
      <w:r w:rsidRPr="00DC75F6">
        <w:rPr>
          <w:b/>
          <w:bCs/>
          <w:lang w:val="en-US"/>
        </w:rPr>
        <w:t xml:space="preserve"> de </w:t>
      </w:r>
      <w:proofErr w:type="spellStart"/>
      <w:r w:rsidRPr="00DC75F6">
        <w:rPr>
          <w:b/>
          <w:bCs/>
          <w:lang w:val="en-US"/>
        </w:rPr>
        <w:t>Schoot</w:t>
      </w:r>
      <w:proofErr w:type="spellEnd"/>
    </w:p>
    <w:p w14:paraId="23B8DE5E" w14:textId="77777777" w:rsidR="000E4239" w:rsidRPr="000E4239" w:rsidRDefault="000E4239" w:rsidP="000E4239">
      <w:pPr>
        <w:rPr>
          <w:lang w:val="en-US"/>
        </w:rPr>
      </w:pPr>
    </w:p>
    <w:p w14:paraId="2A5B54DC" w14:textId="63020BF2" w:rsidR="00DC75F6" w:rsidRPr="00DC75F6" w:rsidRDefault="00DC75F6" w:rsidP="00DC75F6">
      <w:pPr>
        <w:rPr>
          <w:sz w:val="24"/>
          <w:szCs w:val="24"/>
          <w:lang w:val="en-US"/>
        </w:rPr>
      </w:pPr>
      <w:r w:rsidRPr="00DC75F6">
        <w:rPr>
          <w:sz w:val="24"/>
          <w:szCs w:val="24"/>
          <w:lang w:val="en-US"/>
        </w:rPr>
        <w:t>Jenny Kim Doan</w:t>
      </w:r>
    </w:p>
    <w:p w14:paraId="60911D93" w14:textId="06AB0207" w:rsidR="00DC75F6" w:rsidRPr="00DC75F6" w:rsidRDefault="00DC75F6" w:rsidP="00DC75F6">
      <w:pPr>
        <w:rPr>
          <w:sz w:val="24"/>
          <w:szCs w:val="24"/>
          <w:lang w:val="en-US"/>
        </w:rPr>
      </w:pPr>
      <w:r w:rsidRPr="00DC75F6">
        <w:rPr>
          <w:sz w:val="24"/>
          <w:szCs w:val="24"/>
          <w:lang w:val="en-US"/>
        </w:rPr>
        <w:t>17-5-2022</w:t>
      </w:r>
    </w:p>
    <w:p w14:paraId="69797F90" w14:textId="0676BC75" w:rsidR="000E4239" w:rsidRDefault="000E4239" w:rsidP="00DC75F6">
      <w:pPr>
        <w:rPr>
          <w:lang w:val="en-US"/>
        </w:rPr>
      </w:pPr>
    </w:p>
    <w:p w14:paraId="14287D45" w14:textId="534BEEAD" w:rsidR="00B85474" w:rsidRDefault="000E4239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12201995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n-GB"/>
        </w:rPr>
      </w:sdtEndPr>
      <w:sdtContent>
        <w:p w14:paraId="659AF4B8" w14:textId="60D68078" w:rsidR="00B85474" w:rsidRDefault="00B85474">
          <w:pPr>
            <w:pStyle w:val="Kopvaninhoudsopgave"/>
          </w:pPr>
          <w:r>
            <w:t>Inhoudsopgave</w:t>
          </w:r>
        </w:p>
        <w:p w14:paraId="3C3F66E6" w14:textId="6E35A1D9" w:rsidR="00583737" w:rsidRDefault="00B85474">
          <w:pPr>
            <w:pStyle w:val="Inhopg1"/>
            <w:tabs>
              <w:tab w:val="right" w:leader="dot" w:pos="9062"/>
            </w:tabs>
            <w:rPr>
              <w:noProof/>
              <w:lang w:val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23448" w:history="1">
            <w:r w:rsidR="00583737" w:rsidRPr="00AA4A00">
              <w:rPr>
                <w:rStyle w:val="Hyperlink"/>
                <w:noProof/>
                <w:lang w:val="nl-NL"/>
              </w:rPr>
              <w:t>Context</w:t>
            </w:r>
            <w:r w:rsidR="00583737">
              <w:rPr>
                <w:noProof/>
                <w:webHidden/>
              </w:rPr>
              <w:tab/>
            </w:r>
            <w:r w:rsidR="00583737">
              <w:rPr>
                <w:noProof/>
                <w:webHidden/>
              </w:rPr>
              <w:fldChar w:fldCharType="begin"/>
            </w:r>
            <w:r w:rsidR="00583737">
              <w:rPr>
                <w:noProof/>
                <w:webHidden/>
              </w:rPr>
              <w:instrText xml:space="preserve"> PAGEREF _Toc135223448 \h </w:instrText>
            </w:r>
            <w:r w:rsidR="00583737">
              <w:rPr>
                <w:noProof/>
                <w:webHidden/>
              </w:rPr>
            </w:r>
            <w:r w:rsidR="00583737">
              <w:rPr>
                <w:noProof/>
                <w:webHidden/>
              </w:rPr>
              <w:fldChar w:fldCharType="separate"/>
            </w:r>
            <w:r w:rsidR="00583737">
              <w:rPr>
                <w:noProof/>
                <w:webHidden/>
              </w:rPr>
              <w:t>3</w:t>
            </w:r>
            <w:r w:rsidR="00583737">
              <w:rPr>
                <w:noProof/>
                <w:webHidden/>
              </w:rPr>
              <w:fldChar w:fldCharType="end"/>
            </w:r>
          </w:hyperlink>
        </w:p>
        <w:p w14:paraId="675B68FC" w14:textId="6D51AAEB" w:rsidR="00583737" w:rsidRDefault="00583737">
          <w:pPr>
            <w:pStyle w:val="Inhopg1"/>
            <w:tabs>
              <w:tab w:val="right" w:leader="dot" w:pos="9062"/>
            </w:tabs>
            <w:rPr>
              <w:noProof/>
              <w:lang w:val="nl-NL"/>
            </w:rPr>
          </w:pPr>
          <w:hyperlink w:anchor="_Toc135223449" w:history="1">
            <w:r w:rsidRPr="00AA4A00">
              <w:rPr>
                <w:rStyle w:val="Hyperlink"/>
                <w:noProof/>
                <w:lang w:val="nl-NL"/>
              </w:rPr>
              <w:t>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766CF" w14:textId="17CAFF9A" w:rsidR="00583737" w:rsidRDefault="00583737">
          <w:pPr>
            <w:pStyle w:val="Inhopg1"/>
            <w:tabs>
              <w:tab w:val="right" w:leader="dot" w:pos="9062"/>
            </w:tabs>
            <w:rPr>
              <w:noProof/>
              <w:lang w:val="nl-NL"/>
            </w:rPr>
          </w:pPr>
          <w:hyperlink w:anchor="_Toc135223450" w:history="1">
            <w:r w:rsidRPr="00AA4A00">
              <w:rPr>
                <w:rStyle w:val="Hyperlink"/>
                <w:noProof/>
                <w:lang w:val="nl-NL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B2657" w14:textId="3A8FF62E" w:rsidR="00B85474" w:rsidRDefault="00B85474">
          <w:r>
            <w:rPr>
              <w:b/>
              <w:bCs/>
            </w:rPr>
            <w:fldChar w:fldCharType="end"/>
          </w:r>
        </w:p>
      </w:sdtContent>
    </w:sdt>
    <w:p w14:paraId="6917DB7B" w14:textId="4076834D" w:rsidR="000E4239" w:rsidRDefault="00B85474">
      <w:pPr>
        <w:rPr>
          <w:lang w:val="en-US"/>
        </w:rPr>
      </w:pPr>
      <w:r>
        <w:rPr>
          <w:lang w:val="en-US"/>
        </w:rPr>
        <w:br w:type="page"/>
      </w:r>
    </w:p>
    <w:p w14:paraId="2109E336" w14:textId="41C4B4A4" w:rsidR="009959C2" w:rsidRDefault="009959C2" w:rsidP="009959C2">
      <w:pPr>
        <w:pStyle w:val="Kop1"/>
        <w:rPr>
          <w:lang w:val="nl-NL"/>
        </w:rPr>
      </w:pPr>
      <w:bookmarkStart w:id="0" w:name="_Toc135223448"/>
      <w:r>
        <w:rPr>
          <w:lang w:val="nl-NL"/>
        </w:rPr>
        <w:lastRenderedPageBreak/>
        <w:t>Context</w:t>
      </w:r>
      <w:bookmarkEnd w:id="0"/>
    </w:p>
    <w:p w14:paraId="5BBD060C" w14:textId="6BA720AF" w:rsidR="00655A88" w:rsidRPr="00655A88" w:rsidRDefault="00303CC8" w:rsidP="00655A88">
      <w:pPr>
        <w:rPr>
          <w:lang w:val="en-US"/>
        </w:rPr>
      </w:pPr>
      <w:r w:rsidRPr="00303CC8">
        <w:rPr>
          <w:lang w:val="en-US"/>
        </w:rPr>
        <w:t>To gather technical research on narrowcasting</w:t>
      </w:r>
      <w:r w:rsidR="00655A88" w:rsidRPr="00655A88">
        <w:rPr>
          <w:lang w:val="en-US"/>
        </w:rPr>
        <w:t xml:space="preserve">, I </w:t>
      </w:r>
      <w:r>
        <w:rPr>
          <w:lang w:val="en-US"/>
        </w:rPr>
        <w:t>asked some</w:t>
      </w:r>
      <w:r w:rsidR="00655A88" w:rsidRPr="00655A88">
        <w:rPr>
          <w:lang w:val="en-US"/>
        </w:rPr>
        <w:t xml:space="preserve"> questions to Erwin van de </w:t>
      </w:r>
      <w:proofErr w:type="spellStart"/>
      <w:r w:rsidR="00655A88" w:rsidRPr="00655A88">
        <w:rPr>
          <w:lang w:val="en-US"/>
        </w:rPr>
        <w:t>Schoot</w:t>
      </w:r>
      <w:proofErr w:type="spellEnd"/>
      <w:r w:rsidR="00655A88" w:rsidRPr="00655A88">
        <w:rPr>
          <w:lang w:val="en-US"/>
        </w:rPr>
        <w:t xml:space="preserve">, who </w:t>
      </w:r>
      <w:r w:rsidRPr="00303CC8">
        <w:rPr>
          <w:lang w:val="en-US"/>
        </w:rPr>
        <w:t>responsible for overseeing</w:t>
      </w:r>
      <w:r w:rsidR="00655A88" w:rsidRPr="00655A88">
        <w:rPr>
          <w:lang w:val="en-US"/>
        </w:rPr>
        <w:t xml:space="preserve"> </w:t>
      </w:r>
      <w:proofErr w:type="spellStart"/>
      <w:r w:rsidR="00655A88" w:rsidRPr="00655A88">
        <w:rPr>
          <w:lang w:val="en-US"/>
        </w:rPr>
        <w:t>Simac's</w:t>
      </w:r>
      <w:proofErr w:type="spellEnd"/>
      <w:r w:rsidR="00655A88" w:rsidRPr="00655A88">
        <w:rPr>
          <w:lang w:val="en-US"/>
        </w:rPr>
        <w:t xml:space="preserve"> Broadcast-Narrow vision context. </w:t>
      </w:r>
    </w:p>
    <w:p w14:paraId="7D9DDC4A" w14:textId="00B7DA23" w:rsidR="00655A88" w:rsidRPr="00655A88" w:rsidRDefault="00303CC8" w:rsidP="00655A88">
      <w:pPr>
        <w:rPr>
          <w:lang w:val="en-US"/>
        </w:rPr>
      </w:pPr>
      <w:r>
        <w:t>Due</w:t>
      </w:r>
      <w:r w:rsidRPr="00303CC8">
        <w:t xml:space="preserve"> to scheduling conflicts with school and the May holidays</w:t>
      </w:r>
      <w:r>
        <w:t xml:space="preserve">. </w:t>
      </w:r>
      <w:r w:rsidR="00655A88" w:rsidRPr="00655A88">
        <w:rPr>
          <w:lang w:val="en-US"/>
        </w:rPr>
        <w:t xml:space="preserve">it was not possible to </w:t>
      </w:r>
      <w:r w:rsidRPr="00655A88">
        <w:rPr>
          <w:lang w:val="en-US"/>
        </w:rPr>
        <w:t>organize</w:t>
      </w:r>
      <w:r w:rsidR="00655A88" w:rsidRPr="00655A88">
        <w:rPr>
          <w:lang w:val="en-US"/>
        </w:rPr>
        <w:t xml:space="preserve"> a</w:t>
      </w:r>
      <w:r>
        <w:rPr>
          <w:lang w:val="en-US"/>
        </w:rPr>
        <w:t>n in-person</w:t>
      </w:r>
      <w:r w:rsidR="00655A88" w:rsidRPr="00655A88">
        <w:rPr>
          <w:lang w:val="en-US"/>
        </w:rPr>
        <w:t xml:space="preserve"> interview. </w:t>
      </w:r>
      <w:r w:rsidR="00363FAE" w:rsidRPr="00363FAE">
        <w:rPr>
          <w:lang w:val="en-US"/>
        </w:rPr>
        <w:t>As a result, I conducted the interview via email.</w:t>
      </w:r>
    </w:p>
    <w:p w14:paraId="5C47CC19" w14:textId="3913EB27" w:rsidR="00655A88" w:rsidRPr="007C4406" w:rsidRDefault="007C4406" w:rsidP="00655A88">
      <w:pPr>
        <w:rPr>
          <w:lang w:val="en-US"/>
        </w:rPr>
      </w:pPr>
      <w:r w:rsidRPr="007C4406">
        <w:rPr>
          <w:lang w:val="en-US"/>
        </w:rPr>
        <w:t xml:space="preserve">The interview focuses specifically on the utilization of broad- and narrowcasting within </w:t>
      </w:r>
      <w:proofErr w:type="spellStart"/>
      <w:r w:rsidRPr="007C4406">
        <w:rPr>
          <w:lang w:val="en-US"/>
        </w:rPr>
        <w:t>Simac</w:t>
      </w:r>
      <w:proofErr w:type="spellEnd"/>
      <w:r w:rsidR="00655A88" w:rsidRPr="00655A88">
        <w:rPr>
          <w:lang w:val="en-US"/>
        </w:rPr>
        <w:t xml:space="preserve">, </w:t>
      </w:r>
      <w:r>
        <w:rPr>
          <w:lang w:val="en-US"/>
        </w:rPr>
        <w:t>as I already have collected information about the general technical information of narrowcasting</w:t>
      </w:r>
      <w:r w:rsidR="00655A88" w:rsidRPr="00655A88">
        <w:rPr>
          <w:lang w:val="en-US"/>
        </w:rPr>
        <w:t xml:space="preserve">. </w:t>
      </w:r>
      <w:r w:rsidR="00655A88" w:rsidRPr="007C4406">
        <w:rPr>
          <w:lang w:val="en-US"/>
        </w:rPr>
        <w:t>Therefore, the interview consists of only four questions.</w:t>
      </w:r>
    </w:p>
    <w:p w14:paraId="29C6C928" w14:textId="0927F0A6" w:rsidR="009959C2" w:rsidRPr="00024672" w:rsidRDefault="009959C2" w:rsidP="00655A88">
      <w:pPr>
        <w:pStyle w:val="Kop1"/>
        <w:rPr>
          <w:lang w:val="nl-NL"/>
        </w:rPr>
      </w:pPr>
      <w:bookmarkStart w:id="1" w:name="_Toc135223449"/>
      <w:r w:rsidRPr="00024672">
        <w:rPr>
          <w:lang w:val="nl-NL"/>
        </w:rPr>
        <w:t>Interview</w:t>
      </w:r>
      <w:bookmarkEnd w:id="1"/>
    </w:p>
    <w:p w14:paraId="220C050A" w14:textId="77777777" w:rsidR="009959C2" w:rsidRPr="00024672" w:rsidRDefault="009959C2" w:rsidP="000E4239">
      <w:pPr>
        <w:spacing w:after="0" w:line="240" w:lineRule="auto"/>
        <w:rPr>
          <w:rFonts w:eastAsia="Times New Roman"/>
          <w:b/>
          <w:bCs/>
          <w:lang w:val="nl-NL"/>
        </w:rPr>
      </w:pPr>
    </w:p>
    <w:p w14:paraId="05D9424D" w14:textId="0142ACB3" w:rsidR="00060337" w:rsidRPr="00060337" w:rsidRDefault="00060337" w:rsidP="00060337">
      <w:pPr>
        <w:rPr>
          <w:rFonts w:eastAsia="Times New Roman"/>
          <w:b/>
          <w:bCs/>
          <w:lang w:val="en-US"/>
        </w:rPr>
      </w:pPr>
      <w:r w:rsidRPr="00060337">
        <w:rPr>
          <w:rFonts w:eastAsia="Times New Roman"/>
          <w:b/>
          <w:bCs/>
          <w:lang w:val="en-US"/>
        </w:rPr>
        <w:t xml:space="preserve">Which screens can currently be seen on </w:t>
      </w:r>
      <w:proofErr w:type="spellStart"/>
      <w:r w:rsidRPr="00060337">
        <w:rPr>
          <w:rFonts w:eastAsia="Times New Roman"/>
          <w:b/>
          <w:bCs/>
          <w:lang w:val="en-US"/>
        </w:rPr>
        <w:t>Simac's</w:t>
      </w:r>
      <w:proofErr w:type="spellEnd"/>
      <w:r w:rsidRPr="00060337">
        <w:rPr>
          <w:rFonts w:eastAsia="Times New Roman"/>
          <w:b/>
          <w:bCs/>
          <w:lang w:val="en-US"/>
        </w:rPr>
        <w:t xml:space="preserve"> digital boards? </w:t>
      </w:r>
    </w:p>
    <w:p w14:paraId="6B9B1BB9" w14:textId="484A6BC0" w:rsidR="002243AB" w:rsidRDefault="007667A6" w:rsidP="009E2BEC">
      <w:pPr>
        <w:ind w:firstLine="708"/>
        <w:rPr>
          <w:rFonts w:eastAsia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4BA72C" wp14:editId="62D44A6F">
            <wp:simplePos x="0" y="0"/>
            <wp:positionH relativeFrom="column">
              <wp:posOffset>40005</wp:posOffset>
            </wp:positionH>
            <wp:positionV relativeFrom="paragraph">
              <wp:posOffset>287020</wp:posOffset>
            </wp:positionV>
            <wp:extent cx="5760720" cy="2844800"/>
            <wp:effectExtent l="0" t="0" r="0" b="0"/>
            <wp:wrapSquare wrapText="bothSides"/>
            <wp:docPr id="1" name="Afbeelding 1" descr="Afbeelding met tekst, schermopname, Websit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schermopname, Website, Webpagina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0337" w:rsidRPr="00060337">
        <w:rPr>
          <w:rFonts w:eastAsia="Times New Roman"/>
          <w:lang w:val="en-US"/>
        </w:rPr>
        <w:t>In the image below, you can see an overview of all the templates we have available.</w:t>
      </w:r>
    </w:p>
    <w:p w14:paraId="17073939" w14:textId="34875EBE" w:rsidR="007667A6" w:rsidRPr="00060337" w:rsidRDefault="007667A6" w:rsidP="009E2BEC">
      <w:pPr>
        <w:ind w:firstLine="708"/>
        <w:rPr>
          <w:rFonts w:eastAsia="Times New Roman"/>
          <w:lang w:val="en-US"/>
        </w:rPr>
      </w:pPr>
    </w:p>
    <w:p w14:paraId="3CD90055" w14:textId="71D16294" w:rsidR="00060337" w:rsidRPr="00060337" w:rsidRDefault="00060337" w:rsidP="00060337">
      <w:pPr>
        <w:rPr>
          <w:rFonts w:eastAsia="Times New Roman"/>
          <w:b/>
          <w:bCs/>
          <w:lang w:val="en-US"/>
        </w:rPr>
      </w:pPr>
      <w:r w:rsidRPr="00060337">
        <w:rPr>
          <w:rFonts w:eastAsia="Times New Roman"/>
          <w:b/>
          <w:bCs/>
          <w:lang w:val="en-US"/>
        </w:rPr>
        <w:t xml:space="preserve">Are there any screens that promote recognition among employees? If so, which ones are they?  </w:t>
      </w:r>
    </w:p>
    <w:p w14:paraId="3827C466" w14:textId="179672B7" w:rsidR="00060337" w:rsidRPr="009E2BEC" w:rsidRDefault="00060337" w:rsidP="00060337">
      <w:pPr>
        <w:rPr>
          <w:rFonts w:eastAsia="Times New Roman"/>
          <w:lang w:val="en-US"/>
        </w:rPr>
      </w:pPr>
      <w:r w:rsidRPr="00060337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ab/>
      </w:r>
      <w:r w:rsidRPr="00060337">
        <w:rPr>
          <w:rFonts w:eastAsia="Times New Roman"/>
          <w:lang w:val="en-US"/>
        </w:rPr>
        <w:t>Yes. We regularly post colleagues on the screens who have an anniversary (12.5, 25 or years of service) to celebrate.</w:t>
      </w:r>
    </w:p>
    <w:p w14:paraId="5123D812" w14:textId="08BFC007" w:rsidR="00060337" w:rsidRPr="00060337" w:rsidRDefault="00060337" w:rsidP="00060337">
      <w:pPr>
        <w:rPr>
          <w:rFonts w:eastAsia="Times New Roman"/>
          <w:b/>
          <w:bCs/>
          <w:lang w:val="en-US"/>
        </w:rPr>
      </w:pPr>
      <w:r w:rsidRPr="00060337">
        <w:rPr>
          <w:rFonts w:eastAsia="Times New Roman"/>
          <w:b/>
          <w:bCs/>
          <w:lang w:val="en-US"/>
        </w:rPr>
        <w:t xml:space="preserve">Why did </w:t>
      </w:r>
      <w:proofErr w:type="spellStart"/>
      <w:r w:rsidRPr="00060337">
        <w:rPr>
          <w:rFonts w:eastAsia="Times New Roman"/>
          <w:b/>
          <w:bCs/>
          <w:lang w:val="en-US"/>
        </w:rPr>
        <w:t>Simac</w:t>
      </w:r>
      <w:proofErr w:type="spellEnd"/>
      <w:r w:rsidRPr="00060337">
        <w:rPr>
          <w:rFonts w:eastAsia="Times New Roman"/>
          <w:b/>
          <w:bCs/>
          <w:lang w:val="en-US"/>
        </w:rPr>
        <w:t xml:space="preserve"> install digital boards in the office in the first place? </w:t>
      </w:r>
    </w:p>
    <w:p w14:paraId="105423DD" w14:textId="053DB8F6" w:rsidR="00060337" w:rsidRPr="009E2BEC" w:rsidRDefault="00060337" w:rsidP="009E2BEC">
      <w:pPr>
        <w:ind w:firstLine="708"/>
        <w:rPr>
          <w:rFonts w:eastAsia="Times New Roman"/>
          <w:lang w:val="en-US"/>
        </w:rPr>
      </w:pPr>
      <w:r w:rsidRPr="00060337">
        <w:rPr>
          <w:rFonts w:eastAsia="Times New Roman"/>
          <w:lang w:val="en-US"/>
        </w:rPr>
        <w:t xml:space="preserve">With the screens, we have an additional means of communication through which we can reach colleagues. As a rule, all screens hang near a coffee corner. </w:t>
      </w:r>
      <w:r w:rsidR="00EE4720">
        <w:rPr>
          <w:rFonts w:eastAsia="Times New Roman"/>
          <w:lang w:val="en-US"/>
        </w:rPr>
        <w:t>A</w:t>
      </w:r>
      <w:r w:rsidRPr="00060337">
        <w:rPr>
          <w:rFonts w:eastAsia="Times New Roman"/>
          <w:lang w:val="en-US"/>
        </w:rPr>
        <w:t xml:space="preserve">lmost everyone comes </w:t>
      </w:r>
      <w:r w:rsidR="00EE4720">
        <w:rPr>
          <w:rFonts w:eastAsia="Times New Roman"/>
          <w:lang w:val="en-US"/>
        </w:rPr>
        <w:t xml:space="preserve">there </w:t>
      </w:r>
      <w:r w:rsidRPr="00060337">
        <w:rPr>
          <w:rFonts w:eastAsia="Times New Roman"/>
          <w:lang w:val="en-US"/>
        </w:rPr>
        <w:t>once or more a day, so those are good places to display messages.</w:t>
      </w:r>
    </w:p>
    <w:p w14:paraId="56FA58A5" w14:textId="583B17D7" w:rsidR="00060337" w:rsidRPr="00060337" w:rsidRDefault="00060337" w:rsidP="00060337">
      <w:pPr>
        <w:rPr>
          <w:rFonts w:eastAsia="Times New Roman"/>
          <w:b/>
          <w:bCs/>
          <w:lang w:val="en-US"/>
        </w:rPr>
      </w:pPr>
      <w:r w:rsidRPr="00060337">
        <w:rPr>
          <w:rFonts w:eastAsia="Times New Roman"/>
          <w:b/>
          <w:bCs/>
          <w:lang w:val="en-US"/>
        </w:rPr>
        <w:t xml:space="preserve">Which digital signage service does </w:t>
      </w:r>
      <w:proofErr w:type="spellStart"/>
      <w:r w:rsidRPr="00060337">
        <w:rPr>
          <w:rFonts w:eastAsia="Times New Roman"/>
          <w:b/>
          <w:bCs/>
          <w:lang w:val="en-US"/>
        </w:rPr>
        <w:t>Simac</w:t>
      </w:r>
      <w:proofErr w:type="spellEnd"/>
      <w:r w:rsidRPr="00060337">
        <w:rPr>
          <w:rFonts w:eastAsia="Times New Roman"/>
          <w:b/>
          <w:bCs/>
          <w:lang w:val="en-US"/>
        </w:rPr>
        <w:t xml:space="preserve"> currently use and why? </w:t>
      </w:r>
    </w:p>
    <w:p w14:paraId="1C626984" w14:textId="259A2400" w:rsidR="00DC75F6" w:rsidRPr="00060337" w:rsidRDefault="00060337" w:rsidP="00583737">
      <w:pPr>
        <w:ind w:firstLine="708"/>
        <w:rPr>
          <w:lang w:val="en-US"/>
        </w:rPr>
      </w:pPr>
      <w:r w:rsidRPr="00060337">
        <w:rPr>
          <w:rFonts w:eastAsia="Times New Roman"/>
          <w:lang w:val="en-US"/>
        </w:rPr>
        <w:t xml:space="preserve">We use </w:t>
      </w:r>
      <w:proofErr w:type="spellStart"/>
      <w:r w:rsidRPr="00060337">
        <w:rPr>
          <w:rFonts w:eastAsia="Times New Roman"/>
          <w:lang w:val="en-US"/>
        </w:rPr>
        <w:t>LeftClick's</w:t>
      </w:r>
      <w:proofErr w:type="spellEnd"/>
      <w:r w:rsidRPr="00060337">
        <w:rPr>
          <w:rFonts w:eastAsia="Times New Roman"/>
          <w:lang w:val="en-US"/>
        </w:rPr>
        <w:t xml:space="preserve"> system. This tool makes it easy to control all the screens.</w:t>
      </w:r>
      <w:r w:rsidR="001150B0" w:rsidRPr="001150B0">
        <w:rPr>
          <w:lang w:val="en-US"/>
        </w:rPr>
        <w:t xml:space="preserve"> </w:t>
      </w:r>
      <w:r w:rsidR="001150B0">
        <w:rPr>
          <w:lang w:val="en-US"/>
        </w:rPr>
        <w:br w:type="page"/>
      </w:r>
    </w:p>
    <w:p w14:paraId="423D1EA3" w14:textId="70FC9B7B" w:rsidR="000F5553" w:rsidRDefault="000F5553" w:rsidP="000F5553">
      <w:pPr>
        <w:pStyle w:val="Kop1"/>
        <w:rPr>
          <w:lang w:val="nl-NL"/>
        </w:rPr>
      </w:pPr>
      <w:bookmarkStart w:id="2" w:name="_Toc135223450"/>
      <w:proofErr w:type="spellStart"/>
      <w:r>
        <w:rPr>
          <w:lang w:val="nl-NL"/>
        </w:rPr>
        <w:lastRenderedPageBreak/>
        <w:t>Con</w:t>
      </w:r>
      <w:r w:rsidR="000252A6">
        <w:rPr>
          <w:lang w:val="nl-NL"/>
        </w:rPr>
        <w:t>c</w:t>
      </w:r>
      <w:r>
        <w:rPr>
          <w:lang w:val="nl-NL"/>
        </w:rPr>
        <w:t>lusion</w:t>
      </w:r>
      <w:bookmarkEnd w:id="2"/>
      <w:proofErr w:type="spellEnd"/>
    </w:p>
    <w:p w14:paraId="25E5A623" w14:textId="29FB7386" w:rsidR="00BF537F" w:rsidRDefault="00655A88" w:rsidP="00655A88">
      <w:pPr>
        <w:rPr>
          <w:lang w:val="en-US"/>
        </w:rPr>
      </w:pPr>
      <w:proofErr w:type="spellStart"/>
      <w:r w:rsidRPr="007F3F2B">
        <w:rPr>
          <w:lang w:val="en-US"/>
        </w:rPr>
        <w:t>Simac</w:t>
      </w:r>
      <w:proofErr w:type="spellEnd"/>
      <w:r w:rsidRPr="007F3F2B">
        <w:rPr>
          <w:lang w:val="en-US"/>
        </w:rPr>
        <w:t xml:space="preserve"> uses different templates for their broad- and narrowcasting system within their office</w:t>
      </w:r>
      <w:r w:rsidR="005D55D2">
        <w:rPr>
          <w:lang w:val="en-US"/>
        </w:rPr>
        <w:t>. These templates cover various topics</w:t>
      </w:r>
      <w:r w:rsidRPr="007F3F2B">
        <w:rPr>
          <w:lang w:val="en-US"/>
        </w:rPr>
        <w:t xml:space="preserve"> such as general information, news, weather, </w:t>
      </w:r>
      <w:r w:rsidR="003C4D1F">
        <w:rPr>
          <w:lang w:val="en-US"/>
        </w:rPr>
        <w:t>and more</w:t>
      </w:r>
      <w:r w:rsidRPr="007F3F2B">
        <w:rPr>
          <w:lang w:val="en-US"/>
        </w:rPr>
        <w:t>.</w:t>
      </w:r>
      <w:r w:rsidR="007F3F2B">
        <w:rPr>
          <w:lang w:val="en-US"/>
        </w:rPr>
        <w:t xml:space="preserve"> The system provides additional communication for employees</w:t>
      </w:r>
      <w:r w:rsidR="00875BA6">
        <w:rPr>
          <w:lang w:val="en-US"/>
        </w:rPr>
        <w:t xml:space="preserve">, which </w:t>
      </w:r>
      <w:r w:rsidR="009E567B">
        <w:rPr>
          <w:lang w:val="en-US"/>
        </w:rPr>
        <w:t>are placed near areas that are frequented a lot like coffee corners</w:t>
      </w:r>
      <w:r w:rsidR="00875BA6">
        <w:rPr>
          <w:lang w:val="en-US"/>
        </w:rPr>
        <w:t>.</w:t>
      </w:r>
    </w:p>
    <w:p w14:paraId="008607FA" w14:textId="52E31BF6" w:rsidR="004E6520" w:rsidRPr="007F3F2B" w:rsidRDefault="00B5204F" w:rsidP="00655A88">
      <w:pPr>
        <w:rPr>
          <w:lang w:val="en-US"/>
        </w:rPr>
      </w:pPr>
      <w:r w:rsidRPr="00B5204F">
        <w:rPr>
          <w:lang w:val="en-US"/>
        </w:rPr>
        <w:t>When it comes to recognizing their employees</w:t>
      </w:r>
      <w:r w:rsidR="004E6520">
        <w:rPr>
          <w:lang w:val="en-US"/>
        </w:rPr>
        <w:t xml:space="preserve">, </w:t>
      </w:r>
      <w:proofErr w:type="spellStart"/>
      <w:r w:rsidR="004E6520">
        <w:rPr>
          <w:lang w:val="en-US"/>
        </w:rPr>
        <w:t>Simac</w:t>
      </w:r>
      <w:proofErr w:type="spellEnd"/>
      <w:r w:rsidR="004E6520">
        <w:rPr>
          <w:lang w:val="en-US"/>
        </w:rPr>
        <w:t xml:space="preserve"> </w:t>
      </w:r>
      <w:r w:rsidR="00D23CBC">
        <w:rPr>
          <w:lang w:val="en-US"/>
        </w:rPr>
        <w:t xml:space="preserve">regularly </w:t>
      </w:r>
      <w:r>
        <w:rPr>
          <w:lang w:val="en-US"/>
        </w:rPr>
        <w:t xml:space="preserve">showcases </w:t>
      </w:r>
      <w:r w:rsidR="004E6520">
        <w:rPr>
          <w:lang w:val="en-US"/>
        </w:rPr>
        <w:t>employees</w:t>
      </w:r>
      <w:r>
        <w:rPr>
          <w:lang w:val="en-US"/>
        </w:rPr>
        <w:t xml:space="preserve"> who have been working with the company for a certain </w:t>
      </w:r>
      <w:r w:rsidR="00581F13">
        <w:rPr>
          <w:lang w:val="en-US"/>
        </w:rPr>
        <w:t>number</w:t>
      </w:r>
      <w:r>
        <w:rPr>
          <w:lang w:val="en-US"/>
        </w:rPr>
        <w:t xml:space="preserve"> of years,</w:t>
      </w:r>
      <w:r w:rsidRPr="00B5204F">
        <w:t xml:space="preserve"> </w:t>
      </w:r>
      <w:r w:rsidRPr="00B5204F">
        <w:rPr>
          <w:lang w:val="en-US"/>
        </w:rPr>
        <w:t>like 12.5</w:t>
      </w:r>
      <w:r>
        <w:rPr>
          <w:lang w:val="en-US"/>
        </w:rPr>
        <w:t xml:space="preserve"> or 25 years</w:t>
      </w:r>
      <w:r w:rsidRPr="00B5204F">
        <w:rPr>
          <w:lang w:val="en-US"/>
        </w:rPr>
        <w:t>.</w:t>
      </w:r>
    </w:p>
    <w:sectPr w:rsidR="004E6520" w:rsidRPr="007F3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F6A32"/>
    <w:multiLevelType w:val="multilevel"/>
    <w:tmpl w:val="A346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4619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F6"/>
    <w:rsid w:val="00024672"/>
    <w:rsid w:val="000252A6"/>
    <w:rsid w:val="00060337"/>
    <w:rsid w:val="000826D2"/>
    <w:rsid w:val="000E4239"/>
    <w:rsid w:val="000F5553"/>
    <w:rsid w:val="0010526C"/>
    <w:rsid w:val="001150B0"/>
    <w:rsid w:val="00125904"/>
    <w:rsid w:val="00163E41"/>
    <w:rsid w:val="001F2016"/>
    <w:rsid w:val="002243AB"/>
    <w:rsid w:val="002B2991"/>
    <w:rsid w:val="002E7A07"/>
    <w:rsid w:val="00303CC8"/>
    <w:rsid w:val="00363FAE"/>
    <w:rsid w:val="003C4D1F"/>
    <w:rsid w:val="004934AF"/>
    <w:rsid w:val="004E6520"/>
    <w:rsid w:val="00500EA8"/>
    <w:rsid w:val="005411A2"/>
    <w:rsid w:val="00577C80"/>
    <w:rsid w:val="00581F13"/>
    <w:rsid w:val="00583737"/>
    <w:rsid w:val="005D55D2"/>
    <w:rsid w:val="00655A88"/>
    <w:rsid w:val="007667A6"/>
    <w:rsid w:val="007C4406"/>
    <w:rsid w:val="007F3F2B"/>
    <w:rsid w:val="00875BA6"/>
    <w:rsid w:val="009959C2"/>
    <w:rsid w:val="009E2BEC"/>
    <w:rsid w:val="009E567B"/>
    <w:rsid w:val="00B4794D"/>
    <w:rsid w:val="00B5204F"/>
    <w:rsid w:val="00B85474"/>
    <w:rsid w:val="00BF537F"/>
    <w:rsid w:val="00D15C79"/>
    <w:rsid w:val="00D23CBC"/>
    <w:rsid w:val="00DC75F6"/>
    <w:rsid w:val="00E10080"/>
    <w:rsid w:val="00EE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D828"/>
  <w15:chartTrackingRefBased/>
  <w15:docId w15:val="{FC2307CA-5F7D-4950-9261-2AA16FC3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150B0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99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C7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C75F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DC75F6"/>
  </w:style>
  <w:style w:type="character" w:customStyle="1" w:styleId="DatumChar">
    <w:name w:val="Datum Char"/>
    <w:basedOn w:val="Standaardalinea-lettertype"/>
    <w:link w:val="Datum"/>
    <w:uiPriority w:val="99"/>
    <w:semiHidden/>
    <w:rsid w:val="00DC75F6"/>
    <w:rPr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9959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85474"/>
    <w:pPr>
      <w:outlineLvl w:val="9"/>
    </w:pPr>
    <w:rPr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8547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85474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583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png@01D976C9.9488D600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73E5F0818669448EFE82D7BDEEECF2" ma:contentTypeVersion="7" ma:contentTypeDescription="Een nieuw document maken." ma:contentTypeScope="" ma:versionID="502d20b26df7cbf764eacbc9ca65d208">
  <xsd:schema xmlns:xsd="http://www.w3.org/2001/XMLSchema" xmlns:xs="http://www.w3.org/2001/XMLSchema" xmlns:p="http://schemas.microsoft.com/office/2006/metadata/properties" xmlns:ns2="f43449cf-5e85-4af3-aa30-c8afff4a0ef8" targetNamespace="http://schemas.microsoft.com/office/2006/metadata/properties" ma:root="true" ma:fieldsID="3af1f2ab1b9d34140bbdfa23b7f58ebe" ns2:_="">
    <xsd:import namespace="f43449cf-5e85-4af3-aa30-c8afff4a0e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449cf-5e85-4af3-aa30-c8afff4a0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3449cf-5e85-4af3-aa30-c8afff4a0e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60A0E1-408F-4F27-B3B4-473B28DFC6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3D4D9A-A41F-449D-B28E-1221A998181D}"/>
</file>

<file path=customXml/itemProps3.xml><?xml version="1.0" encoding="utf-8"?>
<ds:datastoreItem xmlns:ds="http://schemas.openxmlformats.org/officeDocument/2006/customXml" ds:itemID="{6F56566C-63FA-41B6-9AFB-F6B37D6133CA}"/>
</file>

<file path=customXml/itemProps4.xml><?xml version="1.0" encoding="utf-8"?>
<ds:datastoreItem xmlns:ds="http://schemas.openxmlformats.org/officeDocument/2006/customXml" ds:itemID="{A62773DC-3F30-4906-B875-BF96DFE942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Doan</dc:creator>
  <cp:keywords/>
  <dc:description/>
  <cp:lastModifiedBy>Jenny Doan</cp:lastModifiedBy>
  <cp:revision>35</cp:revision>
  <dcterms:created xsi:type="dcterms:W3CDTF">2023-05-17T11:08:00Z</dcterms:created>
  <dcterms:modified xsi:type="dcterms:W3CDTF">2023-05-17T11:46:00Z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0x0101003873E5F0818669448EFE82D7BDEEECF2</vt:lpwstr>
  </property>
</Properties>
</file>