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90C9" w14:textId="77777777" w:rsidR="008D0507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Требования к</w:t>
      </w:r>
      <w:r w:rsidR="00C063B5">
        <w:rPr>
          <w:rFonts w:ascii="Arial" w:hAnsi="Arial" w:cs="Arial"/>
          <w:sz w:val="24"/>
          <w:szCs w:val="24"/>
        </w:rPr>
        <w:t>о второй</w:t>
      </w:r>
      <w:r>
        <w:rPr>
          <w:rFonts w:ascii="Arial" w:hAnsi="Arial" w:cs="Arial"/>
          <w:sz w:val="24"/>
          <w:szCs w:val="24"/>
        </w:rPr>
        <w:t xml:space="preserve"> работе</w:t>
      </w:r>
    </w:p>
    <w:p w14:paraId="465B4FC0" w14:textId="77777777" w:rsidR="00A95AEF" w:rsidRDefault="00A95AEF">
      <w:pPr>
        <w:rPr>
          <w:rFonts w:ascii="Arial" w:hAnsi="Arial" w:cs="Arial"/>
          <w:sz w:val="24"/>
          <w:szCs w:val="24"/>
        </w:rPr>
      </w:pPr>
    </w:p>
    <w:p w14:paraId="380F65B2" w14:textId="77777777" w:rsidR="00A95AEF" w:rsidRPr="00F068D7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Посылать по адресу на Яндексе</w:t>
      </w:r>
      <w:r w:rsidR="00F068D7">
        <w:rPr>
          <w:rFonts w:ascii="Arial" w:hAnsi="Arial" w:cs="Arial"/>
          <w:sz w:val="24"/>
          <w:szCs w:val="24"/>
        </w:rPr>
        <w:t xml:space="preserve">: </w:t>
      </w:r>
      <w:r w:rsidR="00F068D7">
        <w:rPr>
          <w:rFonts w:ascii="Arial" w:hAnsi="Arial" w:cs="Arial"/>
          <w:sz w:val="24"/>
          <w:szCs w:val="24"/>
          <w:lang w:val="en-US"/>
        </w:rPr>
        <w:t>cpshenichny</w:t>
      </w:r>
      <w:r w:rsidR="00F068D7" w:rsidRPr="00F068D7">
        <w:rPr>
          <w:rFonts w:ascii="Arial" w:hAnsi="Arial" w:cs="Arial"/>
          <w:sz w:val="24"/>
          <w:szCs w:val="24"/>
        </w:rPr>
        <w:t>@</w:t>
      </w:r>
      <w:r w:rsidR="00F068D7">
        <w:rPr>
          <w:rFonts w:ascii="Arial" w:hAnsi="Arial" w:cs="Arial"/>
          <w:sz w:val="24"/>
          <w:szCs w:val="24"/>
          <w:lang w:val="en-US"/>
        </w:rPr>
        <w:t>yandex</w:t>
      </w:r>
      <w:r w:rsidR="00F068D7" w:rsidRPr="00F068D7">
        <w:rPr>
          <w:rFonts w:ascii="Arial" w:hAnsi="Arial" w:cs="Arial"/>
          <w:sz w:val="24"/>
          <w:szCs w:val="24"/>
        </w:rPr>
        <w:t>.</w:t>
      </w:r>
      <w:r w:rsidR="00F068D7">
        <w:rPr>
          <w:rFonts w:ascii="Arial" w:hAnsi="Arial" w:cs="Arial"/>
          <w:sz w:val="24"/>
          <w:szCs w:val="24"/>
          <w:lang w:val="en-US"/>
        </w:rPr>
        <w:t>ru</w:t>
      </w:r>
    </w:p>
    <w:p w14:paraId="41BD3B8D" w14:textId="62851BE1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Тема: «Математическая логика, 202</w:t>
      </w:r>
      <w:r w:rsidR="000B6588" w:rsidRPr="000B6588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, </w:t>
      </w:r>
      <w:r w:rsidR="0099226B">
        <w:rPr>
          <w:rFonts w:ascii="Arial" w:hAnsi="Arial" w:cs="Arial"/>
          <w:sz w:val="24"/>
          <w:szCs w:val="24"/>
        </w:rPr>
        <w:t>поток …, работа 2</w:t>
      </w:r>
      <w:r>
        <w:rPr>
          <w:rFonts w:ascii="Arial" w:hAnsi="Arial" w:cs="Arial"/>
          <w:sz w:val="24"/>
          <w:szCs w:val="24"/>
        </w:rPr>
        <w:t>»</w:t>
      </w:r>
    </w:p>
    <w:p w14:paraId="13A25A8E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«Уважаемый Кирилл Анатольевич…»</w:t>
      </w:r>
    </w:p>
    <w:p w14:paraId="5678B441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Текст сопроводительного письма НА РУССКОМ ЯЗЫКЕ!</w:t>
      </w:r>
    </w:p>
    <w:p w14:paraId="6FA80411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«С уважением, …»</w:t>
      </w:r>
    </w:p>
    <w:p w14:paraId="1BB0F3F1" w14:textId="77777777" w:rsidR="00B96622" w:rsidRPr="00301851" w:rsidRDefault="00B96622" w:rsidP="00B966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Вложенный файл в любом общепринятом формате, имя файла – фамилия студента русскими буквами; если задание занимает несколько файлов, тогда – «Иванов1.</w:t>
      </w:r>
      <w:r>
        <w:rPr>
          <w:rFonts w:ascii="Arial" w:hAnsi="Arial" w:cs="Arial"/>
          <w:sz w:val="24"/>
          <w:szCs w:val="24"/>
          <w:lang w:val="en-US"/>
        </w:rPr>
        <w:t>pdf</w:t>
      </w:r>
      <w:r>
        <w:rPr>
          <w:rFonts w:ascii="Arial" w:hAnsi="Arial" w:cs="Arial"/>
          <w:sz w:val="24"/>
          <w:szCs w:val="24"/>
        </w:rPr>
        <w:t>», «Иванов2.</w:t>
      </w:r>
      <w:r>
        <w:rPr>
          <w:rFonts w:ascii="Arial" w:hAnsi="Arial" w:cs="Arial"/>
          <w:sz w:val="24"/>
          <w:szCs w:val="24"/>
          <w:lang w:val="en-US"/>
        </w:rPr>
        <w:t>pdf</w:t>
      </w:r>
      <w:r>
        <w:rPr>
          <w:rFonts w:ascii="Arial" w:hAnsi="Arial" w:cs="Arial"/>
          <w:sz w:val="24"/>
          <w:szCs w:val="24"/>
        </w:rPr>
        <w:t>», …</w:t>
      </w:r>
    </w:p>
    <w:p w14:paraId="6E8B3073" w14:textId="7B78FF36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Аккуратное исполнение</w:t>
      </w:r>
      <w:r w:rsidR="002F0D74">
        <w:rPr>
          <w:rFonts w:ascii="Arial" w:hAnsi="Arial" w:cs="Arial"/>
          <w:sz w:val="24"/>
          <w:szCs w:val="24"/>
        </w:rPr>
        <w:t xml:space="preserve"> – и если фотография, то НЕ ФОТОГРАФИЯ СОБСТВЕННОГО КОНСПЕКТА, А ОТДЕЛЬНЫЙ ЛИСТ</w:t>
      </w:r>
    </w:p>
    <w:p w14:paraId="6CCEAC0D" w14:textId="5237ABF2" w:rsidR="00FA1432" w:rsidRDefault="00FA14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Фамилия автора</w:t>
      </w:r>
      <w:r w:rsidR="002F0D74">
        <w:rPr>
          <w:rFonts w:ascii="Arial" w:hAnsi="Arial" w:cs="Arial"/>
          <w:sz w:val="24"/>
          <w:szCs w:val="24"/>
        </w:rPr>
        <w:t>, номер потока</w:t>
      </w:r>
    </w:p>
    <w:p w14:paraId="4FAB6DBA" w14:textId="77777777" w:rsidR="008C2D77" w:rsidRDefault="001D1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8C2D77">
        <w:rPr>
          <w:rFonts w:ascii="Arial" w:hAnsi="Arial" w:cs="Arial"/>
          <w:sz w:val="24"/>
          <w:szCs w:val="24"/>
        </w:rPr>
        <w:t xml:space="preserve">. </w:t>
      </w:r>
      <w:r w:rsidR="00400B5D">
        <w:rPr>
          <w:rFonts w:ascii="Arial" w:hAnsi="Arial" w:cs="Arial"/>
          <w:sz w:val="24"/>
          <w:szCs w:val="24"/>
        </w:rPr>
        <w:t>Вначале идёт текст, написанный НА РУССКОМ ЯЗЫКЕ (или заимствованный с авторскими орфографией и пунктуацией – тогда обязательно с указанием источника; язык всё равно русский, даже если с девиациями)</w:t>
      </w:r>
      <w:r w:rsidR="008C2D77">
        <w:rPr>
          <w:rFonts w:ascii="Arial" w:hAnsi="Arial" w:cs="Arial"/>
          <w:sz w:val="24"/>
          <w:szCs w:val="24"/>
        </w:rPr>
        <w:t>.</w:t>
      </w:r>
    </w:p>
    <w:p w14:paraId="7E9D4DE9" w14:textId="77777777" w:rsidR="00A95AEF" w:rsidRDefault="001D1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A95AEF">
        <w:rPr>
          <w:rFonts w:ascii="Arial" w:hAnsi="Arial" w:cs="Arial"/>
          <w:sz w:val="24"/>
          <w:szCs w:val="24"/>
        </w:rPr>
        <w:t xml:space="preserve">. </w:t>
      </w:r>
      <w:r w:rsidR="002C4053">
        <w:rPr>
          <w:rFonts w:ascii="Arial" w:hAnsi="Arial" w:cs="Arial"/>
          <w:sz w:val="24"/>
          <w:szCs w:val="24"/>
        </w:rPr>
        <w:t>Далее идёт семантическая сеть, содержащая не менее десяти узлов.</w:t>
      </w:r>
    </w:p>
    <w:p w14:paraId="73C2DF93" w14:textId="77777777" w:rsidR="00560D81" w:rsidRPr="00173C4C" w:rsidRDefault="00560D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 Все узлы и связи должны быть подписаны</w:t>
      </w:r>
      <w:r w:rsidR="00173C4C" w:rsidRPr="00173C4C">
        <w:rPr>
          <w:rFonts w:ascii="Arial" w:hAnsi="Arial" w:cs="Arial"/>
          <w:sz w:val="24"/>
          <w:szCs w:val="24"/>
        </w:rPr>
        <w:t xml:space="preserve"> (</w:t>
      </w:r>
      <w:r w:rsidR="00173C4C">
        <w:rPr>
          <w:rFonts w:ascii="Arial" w:hAnsi="Arial" w:cs="Arial"/>
          <w:sz w:val="24"/>
          <w:szCs w:val="24"/>
        </w:rPr>
        <w:t>словами)</w:t>
      </w:r>
      <w:r w:rsidR="00173C4C" w:rsidRPr="00173C4C">
        <w:rPr>
          <w:rFonts w:ascii="Arial" w:hAnsi="Arial" w:cs="Arial"/>
          <w:sz w:val="24"/>
          <w:szCs w:val="24"/>
        </w:rPr>
        <w:t xml:space="preserve"> </w:t>
      </w:r>
      <w:r w:rsidR="00173C4C">
        <w:rPr>
          <w:rFonts w:ascii="Arial" w:hAnsi="Arial" w:cs="Arial"/>
          <w:sz w:val="24"/>
          <w:szCs w:val="24"/>
        </w:rPr>
        <w:t xml:space="preserve">и индексированы: </w:t>
      </w:r>
      <w:r w:rsidR="00173C4C">
        <w:rPr>
          <w:rFonts w:ascii="Arial" w:hAnsi="Arial" w:cs="Arial"/>
          <w:sz w:val="24"/>
          <w:szCs w:val="24"/>
          <w:lang w:val="en-US"/>
        </w:rPr>
        <w:t>S</w:t>
      </w:r>
      <w:r w:rsidR="00173C4C" w:rsidRPr="00173C4C">
        <w:rPr>
          <w:rFonts w:ascii="Arial" w:hAnsi="Arial" w:cs="Arial"/>
          <w:sz w:val="24"/>
          <w:szCs w:val="24"/>
        </w:rPr>
        <w:t xml:space="preserve">1, </w:t>
      </w:r>
      <w:r w:rsidR="00173C4C">
        <w:rPr>
          <w:rFonts w:ascii="Arial" w:hAnsi="Arial" w:cs="Arial"/>
          <w:sz w:val="24"/>
          <w:szCs w:val="24"/>
          <w:lang w:val="en-US"/>
        </w:rPr>
        <w:t>S</w:t>
      </w:r>
      <w:r w:rsidR="00173C4C" w:rsidRPr="00173C4C">
        <w:rPr>
          <w:rFonts w:ascii="Arial" w:hAnsi="Arial" w:cs="Arial"/>
          <w:sz w:val="24"/>
          <w:szCs w:val="24"/>
        </w:rPr>
        <w:t xml:space="preserve">2, …, </w:t>
      </w:r>
      <w:r w:rsidR="00173C4C">
        <w:rPr>
          <w:rFonts w:ascii="Arial" w:hAnsi="Arial" w:cs="Arial"/>
          <w:sz w:val="24"/>
          <w:szCs w:val="24"/>
          <w:lang w:val="en-US"/>
        </w:rPr>
        <w:t>R</w:t>
      </w:r>
      <w:r w:rsidR="00173C4C" w:rsidRPr="00173C4C">
        <w:rPr>
          <w:rFonts w:ascii="Arial" w:hAnsi="Arial" w:cs="Arial"/>
          <w:sz w:val="24"/>
          <w:szCs w:val="24"/>
        </w:rPr>
        <w:t xml:space="preserve">1, </w:t>
      </w:r>
      <w:r w:rsidR="00173C4C">
        <w:rPr>
          <w:rFonts w:ascii="Arial" w:hAnsi="Arial" w:cs="Arial"/>
          <w:sz w:val="24"/>
          <w:szCs w:val="24"/>
          <w:lang w:val="en-US"/>
        </w:rPr>
        <w:t>R</w:t>
      </w:r>
      <w:r w:rsidR="00173C4C" w:rsidRPr="00173C4C">
        <w:rPr>
          <w:rFonts w:ascii="Arial" w:hAnsi="Arial" w:cs="Arial"/>
          <w:sz w:val="24"/>
          <w:szCs w:val="24"/>
        </w:rPr>
        <w:t>2, …</w:t>
      </w:r>
    </w:p>
    <w:p w14:paraId="1607F507" w14:textId="77777777" w:rsidR="00756A94" w:rsidRDefault="00756A94" w:rsidP="00756A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 Узлы и связи, не имеющие явного выражения в тексте и добавленные исполнителем по своему усмотрению, должны выделяться (цветом, шрифтом, как-либо ещё).</w:t>
      </w:r>
    </w:p>
    <w:p w14:paraId="4A4FD34D" w14:textId="073177E5" w:rsidR="00560D81" w:rsidRDefault="00756A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 w:rsidR="00560D81">
        <w:rPr>
          <w:rFonts w:ascii="Arial" w:hAnsi="Arial" w:cs="Arial"/>
          <w:sz w:val="24"/>
          <w:szCs w:val="24"/>
        </w:rPr>
        <w:t xml:space="preserve">. </w:t>
      </w:r>
      <w:r w:rsidR="000E5AA3">
        <w:rPr>
          <w:rFonts w:ascii="Arial" w:hAnsi="Arial" w:cs="Arial"/>
          <w:sz w:val="24"/>
          <w:szCs w:val="24"/>
        </w:rPr>
        <w:t>Из общего числа связей должно быть н</w:t>
      </w:r>
      <w:r w:rsidR="00560D81">
        <w:rPr>
          <w:rFonts w:ascii="Arial" w:hAnsi="Arial" w:cs="Arial"/>
          <w:sz w:val="24"/>
          <w:szCs w:val="24"/>
        </w:rPr>
        <w:t>е менее трёх</w:t>
      </w:r>
      <w:r w:rsidR="000E5AA3">
        <w:rPr>
          <w:rFonts w:ascii="Arial" w:hAnsi="Arial" w:cs="Arial"/>
          <w:sz w:val="24"/>
          <w:szCs w:val="24"/>
        </w:rPr>
        <w:t>,</w:t>
      </w:r>
      <w:r w:rsidR="00560D81">
        <w:rPr>
          <w:rFonts w:ascii="Arial" w:hAnsi="Arial" w:cs="Arial"/>
          <w:sz w:val="24"/>
          <w:szCs w:val="24"/>
        </w:rPr>
        <w:t xml:space="preserve"> </w:t>
      </w:r>
      <w:r w:rsidR="000E5AA3">
        <w:rPr>
          <w:rFonts w:ascii="Arial" w:hAnsi="Arial" w:cs="Arial"/>
          <w:sz w:val="24"/>
          <w:szCs w:val="24"/>
        </w:rPr>
        <w:t>встречающихся хотя бы дважды</w:t>
      </w:r>
      <w:r w:rsidR="00560D81">
        <w:rPr>
          <w:rFonts w:ascii="Arial" w:hAnsi="Arial" w:cs="Arial"/>
          <w:sz w:val="24"/>
          <w:szCs w:val="24"/>
        </w:rPr>
        <w:t>.</w:t>
      </w:r>
    </w:p>
    <w:p w14:paraId="736A0EEE" w14:textId="77777777" w:rsidR="00A95AEF" w:rsidRDefault="00AF7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 Под семантической сетью</w:t>
      </w:r>
      <w:r w:rsidR="007C5BD6">
        <w:rPr>
          <w:rFonts w:ascii="Arial" w:hAnsi="Arial" w:cs="Arial"/>
          <w:sz w:val="24"/>
          <w:szCs w:val="24"/>
        </w:rPr>
        <w:t xml:space="preserve"> должен идти список суждений отношения, составляющих сеть (в том числе суждения, включающие в себя узлы и связи, которые добавлены исполнителем).</w:t>
      </w:r>
      <w:r>
        <w:rPr>
          <w:rFonts w:ascii="Arial" w:hAnsi="Arial" w:cs="Arial"/>
          <w:sz w:val="24"/>
          <w:szCs w:val="24"/>
        </w:rPr>
        <w:t xml:space="preserve"> </w:t>
      </w:r>
      <w:r w:rsidR="007C5BD6">
        <w:rPr>
          <w:rFonts w:ascii="Arial" w:hAnsi="Arial" w:cs="Arial"/>
          <w:sz w:val="24"/>
          <w:szCs w:val="24"/>
        </w:rPr>
        <w:t>Д</w:t>
      </w:r>
      <w:r>
        <w:rPr>
          <w:rFonts w:ascii="Arial" w:hAnsi="Arial" w:cs="Arial"/>
          <w:sz w:val="24"/>
          <w:szCs w:val="24"/>
        </w:rPr>
        <w:t>опускаются текстовые комментарии.</w:t>
      </w:r>
    </w:p>
    <w:p w14:paraId="46CBB81F" w14:textId="77777777" w:rsidR="00AF7CDA" w:rsidRPr="00A95AEF" w:rsidRDefault="00AF7CDA">
      <w:pPr>
        <w:rPr>
          <w:rFonts w:ascii="Arial" w:hAnsi="Arial" w:cs="Arial"/>
          <w:sz w:val="24"/>
          <w:szCs w:val="24"/>
        </w:rPr>
      </w:pPr>
    </w:p>
    <w:sectPr w:rsidR="00AF7CDA" w:rsidRPr="00A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EF"/>
    <w:rsid w:val="00055818"/>
    <w:rsid w:val="000B6588"/>
    <w:rsid w:val="000E5AA3"/>
    <w:rsid w:val="001541C8"/>
    <w:rsid w:val="00173C4C"/>
    <w:rsid w:val="001D1E32"/>
    <w:rsid w:val="002C4053"/>
    <w:rsid w:val="002F0D74"/>
    <w:rsid w:val="00400B5D"/>
    <w:rsid w:val="004D13A2"/>
    <w:rsid w:val="00560D81"/>
    <w:rsid w:val="00756A94"/>
    <w:rsid w:val="007C5BD6"/>
    <w:rsid w:val="008C2D77"/>
    <w:rsid w:val="008D0507"/>
    <w:rsid w:val="0099226B"/>
    <w:rsid w:val="009F3860"/>
    <w:rsid w:val="00A95AEF"/>
    <w:rsid w:val="00AF7CDA"/>
    <w:rsid w:val="00B05AA5"/>
    <w:rsid w:val="00B96622"/>
    <w:rsid w:val="00C063B5"/>
    <w:rsid w:val="00C34C9E"/>
    <w:rsid w:val="00CE4163"/>
    <w:rsid w:val="00D23E84"/>
    <w:rsid w:val="00ED2BB5"/>
    <w:rsid w:val="00F068D7"/>
    <w:rsid w:val="00F24329"/>
    <w:rsid w:val="00F6204C"/>
    <w:rsid w:val="00FA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D67A0"/>
  <w15:chartTrackingRefBased/>
  <w15:docId w15:val="{2BA0EB89-460C-4708-9AEE-DF51634A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2023-09-29T08:30:00Z</dcterms:created>
  <dcterms:modified xsi:type="dcterms:W3CDTF">2025-10-21T22:21:00Z</dcterms:modified>
</cp:coreProperties>
</file>