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4E03C4" w:rsidRPr="00B51A0A" w14:paraId="43AA5DF2" w14:textId="77777777" w:rsidTr="00DB24C0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3BBE84EE" w14:textId="77777777" w:rsidR="005B16F6" w:rsidRPr="005B16F6" w:rsidRDefault="005B16F6" w:rsidP="00DB24C0">
            <w:pPr>
              <w:spacing w:after="0"/>
              <w:jc w:val="both"/>
              <w:rPr>
                <w:b/>
              </w:rPr>
            </w:pPr>
            <w:r w:rsidRPr="005B16F6">
              <w:rPr>
                <w:b/>
              </w:rPr>
              <w:t>Задание 1</w:t>
            </w:r>
          </w:p>
          <w:p w14:paraId="16FE7B4D" w14:textId="77777777" w:rsidR="004E03C4" w:rsidRDefault="004E03C4" w:rsidP="00DB24C0">
            <w:pPr>
              <w:spacing w:after="0"/>
              <w:jc w:val="both"/>
            </w:pPr>
            <w:r w:rsidRPr="00B51A0A">
              <w:t>При онлайн-покупке билета на концерт известно, какие места в зале уже заняты. Необходимо купить два билета на такие соседние места в одном ряду, чтобы перед ними все кресла с такими же номерами во всех рядах были свободны, а ряд находился как можно дальше от сцены. Если в этом ряду таких пар мест несколько, найдите пару с наибольшими номерами мест. Нумерация рядов и мест ведётся с 1. Гарантируется, что хотя бы одна такая пара в зале есть. Определите наибольший номер ряда и наибольший номер места для найденной пары мест.</w:t>
            </w:r>
          </w:p>
          <w:p w14:paraId="3BCCEE79" w14:textId="77777777" w:rsidR="004E03C4" w:rsidRDefault="004E03C4" w:rsidP="00DB24C0">
            <w:pPr>
              <w:spacing w:after="0"/>
              <w:jc w:val="both"/>
            </w:pPr>
            <w:r w:rsidRPr="00B51A0A">
              <w:rPr>
                <w:b/>
                <w:bCs/>
              </w:rPr>
              <w:t>Входные данные</w:t>
            </w:r>
            <w:r>
              <w:t xml:space="preserve"> представлены в файле </w:t>
            </w:r>
            <w:r w:rsidRPr="00AD7879">
              <w:rPr>
                <w:b/>
                <w:u w:val="single"/>
              </w:rPr>
              <w:t>26.</w:t>
            </w:r>
            <w:r w:rsidRPr="00AD7879">
              <w:rPr>
                <w:b/>
                <w:u w:val="single"/>
                <w:lang w:val="en-US"/>
              </w:rPr>
              <w:t>txt</w:t>
            </w:r>
            <w:r w:rsidRPr="00B51A0A">
              <w:t> следующим образом. В первой строке входного файла находятся три числа: N – количество занятых мест в зале (целое положительное число, не превышающее 10000), М – количество рядов (целое положительное число, не превышающее 100 000) и К – количество, мест в каждом ряду (целое положительное число, не превышающее 100 000). В следующих N строках находятся пары натуральных чисел: номер ряда и номер места занятого кресла соответственно (первое число не превышает значения М, а второе - К).</w:t>
            </w:r>
          </w:p>
          <w:p w14:paraId="3FE565F5" w14:textId="77777777" w:rsidR="004E03C4" w:rsidRDefault="004E03C4" w:rsidP="00DB24C0">
            <w:pPr>
              <w:spacing w:after="0"/>
            </w:pPr>
            <w:r w:rsidRPr="00B51A0A">
              <w:t>Запишите в ответе два целых числа: искомый номер ряда и наибольший номер места в найденной паре.</w:t>
            </w:r>
          </w:p>
          <w:p w14:paraId="5E854537" w14:textId="77777777" w:rsidR="004E03C4" w:rsidRPr="00B51A0A" w:rsidRDefault="004E03C4" w:rsidP="00DB24C0">
            <w:pPr>
              <w:spacing w:after="0"/>
            </w:pPr>
            <w:r w:rsidRPr="00B51A0A">
              <w:rPr>
                <w:b/>
                <w:bCs/>
              </w:rPr>
              <w:t>Пример входного файла</w:t>
            </w:r>
            <w:r w:rsidRPr="00B51A0A">
              <w:t>:</w:t>
            </w:r>
          </w:p>
          <w:p w14:paraId="39BD2752" w14:textId="77777777" w:rsidR="004E03C4" w:rsidRPr="00B51A0A" w:rsidRDefault="004E03C4" w:rsidP="00DB24C0">
            <w:pPr>
              <w:spacing w:after="0"/>
            </w:pPr>
            <w:r w:rsidRPr="00B51A0A">
              <w:t>7 7 8</w:t>
            </w:r>
            <w:r w:rsidRPr="00B51A0A">
              <w:br/>
              <w:t>1 1</w:t>
            </w:r>
            <w:r w:rsidRPr="00B51A0A">
              <w:br/>
              <w:t>6 6</w:t>
            </w:r>
            <w:r w:rsidRPr="00B51A0A">
              <w:br/>
              <w:t>5 5</w:t>
            </w:r>
            <w:r w:rsidRPr="00B51A0A">
              <w:br/>
              <w:t>6 7</w:t>
            </w:r>
            <w:r w:rsidRPr="00B51A0A">
              <w:br/>
              <w:t>4 4</w:t>
            </w:r>
            <w:r w:rsidRPr="00B51A0A">
              <w:br/>
              <w:t>2 2</w:t>
            </w:r>
            <w:r w:rsidRPr="00B51A0A">
              <w:br/>
              <w:t>3 3</w:t>
            </w:r>
          </w:p>
          <w:p w14:paraId="289A548D" w14:textId="7585BC00" w:rsidR="004E03C4" w:rsidRPr="00B51A0A" w:rsidRDefault="004E03C4" w:rsidP="00DB24C0">
            <w:pPr>
              <w:spacing w:after="0"/>
              <w:jc w:val="both"/>
            </w:pPr>
            <w:r w:rsidRPr="00B51A0A">
              <w:t xml:space="preserve">Условию задачи удовлетворяют места 7 и 8 в ряду 5: перед креслами 7 и 8 нет занятых мест и это последняя из двух возможных пар в этом ряду. В рядах </w:t>
            </w:r>
            <w:r w:rsidR="003B3715">
              <w:rPr>
                <w:lang w:val="en-US"/>
              </w:rPr>
              <w:t>6</w:t>
            </w:r>
            <w:r w:rsidRPr="00B51A0A">
              <w:t xml:space="preserve"> и 7 искомую пару найти нельзя. Ответ: 5 8.</w:t>
            </w:r>
          </w:p>
        </w:tc>
      </w:tr>
      <w:tr w:rsidR="004E03C4" w:rsidRPr="00B51A0A" w14:paraId="137EFCD2" w14:textId="77777777" w:rsidTr="00DB24C0"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9E2D3A5" w14:textId="77777777" w:rsidR="005B16F6" w:rsidRPr="005B16F6" w:rsidRDefault="005B16F6" w:rsidP="00DB24C0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Задание 2 (здесь возможно понадобится использование сторонних приложений для определения условий для кластеров)</w:t>
            </w:r>
          </w:p>
          <w:p w14:paraId="0DDE4CC4" w14:textId="77777777" w:rsidR="004E03C4" w:rsidRDefault="004E03C4" w:rsidP="00DB24C0">
            <w:pPr>
              <w:spacing w:after="0"/>
              <w:jc w:val="both"/>
            </w:pPr>
            <w:r w:rsidRPr="00B51A0A">
              <w:t xml:space="preserve">При проведении эксперимента заряженные частицы попадают на чувствительный экран размером 12 на 9 условных единиц. При попадании каждой частицы на экран в протоколе фиксируются координаты попадания в условных единицах. При анализе результатов выделяют кластеры – группы точек на экране, в которые попали частицы. Каждая точка принадлежит только одному кластеру. Минимальное (максимальное) расстояние между кластерами – это минимальное (максимальное) расстояние между двумя точками, одна из которых принадлежит одному </w:t>
            </w:r>
            <w:r w:rsidRPr="00B51A0A">
              <w:lastRenderedPageBreak/>
              <w:t>кластеру, а вторая – другому. Расстояние между двумя точками A(x</w:t>
            </w:r>
            <w:r w:rsidRPr="00B51A0A">
              <w:rPr>
                <w:vertAlign w:val="subscript"/>
              </w:rPr>
              <w:t>1</w:t>
            </w:r>
            <w:r w:rsidRPr="00B51A0A">
              <w:t>, y</w:t>
            </w:r>
            <w:r w:rsidRPr="00B51A0A">
              <w:rPr>
                <w:vertAlign w:val="subscript"/>
              </w:rPr>
              <w:t>1</w:t>
            </w:r>
            <w:r w:rsidRPr="00B51A0A">
              <w:t xml:space="preserve">) и </w:t>
            </w:r>
            <w:r w:rsidRPr="00B51A0A">
              <w:rPr>
                <w:noProof/>
                <w:lang w:eastAsia="ru-RU"/>
              </w:rPr>
              <w:drawing>
                <wp:anchor distT="0" distB="0" distL="0" distR="0" simplePos="0" relativeHeight="251659264" behindDoc="0" locked="0" layoutInCell="1" allowOverlap="0" wp14:anchorId="1A5217A5" wp14:editId="5A61E5B6">
                  <wp:simplePos x="0" y="0"/>
                  <wp:positionH relativeFrom="column">
                    <wp:posOffset>3207385</wp:posOffset>
                  </wp:positionH>
                  <wp:positionV relativeFrom="line">
                    <wp:posOffset>47625</wp:posOffset>
                  </wp:positionV>
                  <wp:extent cx="2476500" cy="1647825"/>
                  <wp:effectExtent l="0" t="0" r="0" b="9525"/>
                  <wp:wrapSquare wrapText="bothSides"/>
                  <wp:docPr id="521909107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51A0A">
              <w:t>B(x</w:t>
            </w:r>
            <w:r w:rsidRPr="00B51A0A">
              <w:rPr>
                <w:vertAlign w:val="subscript"/>
              </w:rPr>
              <w:t>2</w:t>
            </w:r>
            <w:r w:rsidRPr="00B51A0A">
              <w:t>, y</w:t>
            </w:r>
            <w:r w:rsidRPr="00B51A0A">
              <w:rPr>
                <w:vertAlign w:val="subscript"/>
              </w:rPr>
              <w:t>2</w:t>
            </w:r>
            <w:r w:rsidRPr="00B51A0A">
              <w:t>) вычисляется по формуле:</w:t>
            </w:r>
          </w:p>
          <w:p w14:paraId="2433BD5E" w14:textId="77777777" w:rsidR="004E03C4" w:rsidRDefault="004E03C4" w:rsidP="00DB24C0">
            <w:pPr>
              <w:spacing w:after="0"/>
              <w:rPr>
                <w:b/>
                <w:bCs/>
              </w:rPr>
            </w:pPr>
            <w:r w:rsidRPr="00B51A0A">
              <w:rPr>
                <w:noProof/>
                <w:lang w:eastAsia="ru-RU"/>
              </w:rPr>
              <w:drawing>
                <wp:inline distT="0" distB="0" distL="0" distR="0" wp14:anchorId="78B66FF9" wp14:editId="09F2A323">
                  <wp:extent cx="2095500" cy="238125"/>
                  <wp:effectExtent l="0" t="0" r="0" b="9525"/>
                  <wp:docPr id="53281850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48188" w14:textId="77777777" w:rsidR="004E03C4" w:rsidRDefault="004E03C4" w:rsidP="00DB24C0">
            <w:pPr>
              <w:spacing w:after="0"/>
              <w:jc w:val="both"/>
            </w:pPr>
            <w:r w:rsidRPr="00B51A0A">
              <w:rPr>
                <w:b/>
                <w:bCs/>
              </w:rPr>
              <w:t>Аномалиями</w:t>
            </w:r>
            <w:r w:rsidRPr="00B51A0A">
              <w:t> назовём совокупности из не более чем 10 точек, каждая из которых находится на расстоянии более одной условной единицы от точек кластеров. Аномалии в расчётах не учиты</w:t>
            </w:r>
            <w:r>
              <w:t xml:space="preserve">ваются. Даны два входных файла </w:t>
            </w:r>
            <w:r w:rsidRPr="00662BB5">
              <w:rPr>
                <w:b/>
                <w:u w:val="single"/>
              </w:rPr>
              <w:t>27a.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> и</w:t>
            </w:r>
            <w:r w:rsidRPr="00662BB5">
              <w:t xml:space="preserve"> </w:t>
            </w:r>
            <w:r w:rsidRPr="00662BB5">
              <w:rPr>
                <w:b/>
                <w:u w:val="single"/>
              </w:rPr>
              <w:t>27</w:t>
            </w:r>
            <w:r>
              <w:rPr>
                <w:b/>
                <w:u w:val="single"/>
                <w:lang w:val="en-US"/>
              </w:rPr>
              <w:t>b</w:t>
            </w:r>
            <w:r w:rsidRPr="00662BB5">
              <w:rPr>
                <w:b/>
                <w:u w:val="single"/>
              </w:rPr>
              <w:t>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662BB5">
              <w:t>)</w:t>
            </w:r>
            <w:r w:rsidRPr="00B51A0A">
              <w:t xml:space="preserve">. В файле </w:t>
            </w:r>
            <w:r w:rsidRPr="00662BB5">
              <w:rPr>
                <w:b/>
                <w:u w:val="single"/>
              </w:rPr>
              <w:t>27a.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 xml:space="preserve"> хранятся данные о звёздах двух кластеров. В каждой строке записана информация о расположении на карте одной точки: сначала координата x, затем координата y (в условных единицах). Известно, что количество точек не превышает 1000. В файле </w:t>
            </w:r>
            <w:r w:rsidRPr="00662BB5">
              <w:rPr>
                <w:b/>
                <w:u w:val="single"/>
              </w:rPr>
              <w:t>27</w:t>
            </w:r>
            <w:r>
              <w:rPr>
                <w:b/>
                <w:u w:val="single"/>
                <w:lang w:val="en-US"/>
              </w:rPr>
              <w:t>b</w:t>
            </w:r>
            <w:r w:rsidRPr="00662BB5">
              <w:rPr>
                <w:b/>
                <w:u w:val="single"/>
              </w:rPr>
              <w:t>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 xml:space="preserve"> хранятся данные о трёх кластерах. Известно, что количество точек не превышает 10 000. Структура хранения информации о точках в файле </w:t>
            </w:r>
            <w:r w:rsidRPr="00662BB5">
              <w:rPr>
                <w:b/>
                <w:u w:val="single"/>
              </w:rPr>
              <w:t>27</w:t>
            </w:r>
            <w:r>
              <w:rPr>
                <w:b/>
                <w:u w:val="single"/>
                <w:lang w:val="en-US"/>
              </w:rPr>
              <w:t>b</w:t>
            </w:r>
            <w:r w:rsidRPr="00662BB5">
              <w:rPr>
                <w:b/>
                <w:u w:val="single"/>
              </w:rPr>
              <w:t>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 xml:space="preserve"> аналогична файлу </w:t>
            </w:r>
            <w:r w:rsidRPr="00662BB5">
              <w:rPr>
                <w:b/>
                <w:u w:val="single"/>
              </w:rPr>
              <w:t>27a.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>. Возможные данные одного из файлов иллюстрированы графиком.</w:t>
            </w:r>
          </w:p>
          <w:p w14:paraId="121A3C10" w14:textId="77777777" w:rsidR="004E03C4" w:rsidRPr="00B51A0A" w:rsidRDefault="004E03C4" w:rsidP="00DB24C0">
            <w:pPr>
              <w:spacing w:after="0"/>
              <w:jc w:val="both"/>
            </w:pPr>
            <w:r w:rsidRPr="00B51A0A">
              <w:t>Для каждого файла определите минимальное d</w:t>
            </w:r>
            <w:r w:rsidRPr="00B51A0A">
              <w:rPr>
                <w:vertAlign w:val="subscript"/>
              </w:rPr>
              <w:t>min</w:t>
            </w:r>
            <w:r w:rsidRPr="00B51A0A">
              <w:t> и максимальное d</w:t>
            </w:r>
            <w:r w:rsidRPr="00B51A0A">
              <w:rPr>
                <w:vertAlign w:val="subscript"/>
              </w:rPr>
              <w:t>max</w:t>
            </w:r>
            <w:r w:rsidRPr="00B51A0A">
              <w:t> расстояния между двумя кластерами. В ответ запишите 4 числа: в первой строке целую часть произведения d</w:t>
            </w:r>
            <w:r w:rsidRPr="00B51A0A">
              <w:rPr>
                <w:vertAlign w:val="subscript"/>
              </w:rPr>
              <w:t>min</w:t>
            </w:r>
            <w:r w:rsidRPr="00B51A0A">
              <w:t> × 10 000, затем целую часть произведения d</w:t>
            </w:r>
            <w:r w:rsidRPr="00B51A0A">
              <w:rPr>
                <w:vertAlign w:val="subscript"/>
              </w:rPr>
              <w:t>max</w:t>
            </w:r>
            <w:r w:rsidRPr="00B51A0A">
              <w:t xml:space="preserve"> × 10 000 для файла </w:t>
            </w:r>
            <w:r w:rsidRPr="00662BB5">
              <w:rPr>
                <w:b/>
                <w:u w:val="single"/>
              </w:rPr>
              <w:t>27a.</w:t>
            </w:r>
            <w:r w:rsidRPr="00662BB5">
              <w:rPr>
                <w:b/>
                <w:u w:val="single"/>
                <w:lang w:val="en-US"/>
              </w:rPr>
              <w:t>txt</w:t>
            </w:r>
            <w:r>
              <w:t>, в</w:t>
            </w:r>
            <w:r w:rsidRPr="00B51A0A">
              <w:t xml:space="preserve"> </w:t>
            </w:r>
            <w:r>
              <w:t>третьей и четвертой</w:t>
            </w:r>
            <w:r w:rsidRPr="00B51A0A">
              <w:t xml:space="preserve"> строке – аналогичные данные для файла </w:t>
            </w:r>
            <w:r w:rsidRPr="00662BB5">
              <w:rPr>
                <w:b/>
                <w:u w:val="single"/>
              </w:rPr>
              <w:t>27</w:t>
            </w:r>
            <w:r>
              <w:rPr>
                <w:b/>
                <w:u w:val="single"/>
                <w:lang w:val="en-US"/>
              </w:rPr>
              <w:t>b</w:t>
            </w:r>
            <w:r w:rsidRPr="00662BB5">
              <w:rPr>
                <w:b/>
                <w:u w:val="single"/>
              </w:rPr>
              <w:t>.</w:t>
            </w:r>
            <w:r w:rsidRPr="00662BB5">
              <w:rPr>
                <w:b/>
                <w:u w:val="single"/>
                <w:lang w:val="en-US"/>
              </w:rPr>
              <w:t>txt</w:t>
            </w:r>
            <w:r w:rsidRPr="00B51A0A">
              <w:t>.</w:t>
            </w:r>
          </w:p>
        </w:tc>
      </w:tr>
    </w:tbl>
    <w:p w14:paraId="09B5B0F3" w14:textId="77777777" w:rsidR="007A037A" w:rsidRPr="004E03C4" w:rsidRDefault="007A037A" w:rsidP="004E03C4"/>
    <w:sectPr w:rsidR="007A037A" w:rsidRPr="004E0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C4"/>
    <w:rsid w:val="003B3715"/>
    <w:rsid w:val="004E03C4"/>
    <w:rsid w:val="005B16F6"/>
    <w:rsid w:val="007A037A"/>
    <w:rsid w:val="007F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0716"/>
  <w15:chartTrackingRefBased/>
  <w15:docId w15:val="{E5D13F69-953F-4418-8884-809F454F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3C4"/>
    <w:pPr>
      <w:spacing w:line="240" w:lineRule="auto"/>
    </w:pPr>
    <w:rPr>
      <w:rFonts w:cstheme="minorBidi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Петрович Ищенко</dc:creator>
  <cp:keywords/>
  <dc:description/>
  <cp:lastModifiedBy>Суханкулиев Мухаммет</cp:lastModifiedBy>
  <cp:revision>3</cp:revision>
  <dcterms:created xsi:type="dcterms:W3CDTF">2025-09-02T06:23:00Z</dcterms:created>
  <dcterms:modified xsi:type="dcterms:W3CDTF">2025-09-02T09:48:00Z</dcterms:modified>
</cp:coreProperties>
</file>