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A19C861" w14:textId="77777777" w:rsidR="00C919AD" w:rsidRDefault="00C919AD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06E50A0C" w14:textId="77777777" w:rsidR="00C919AD" w:rsidRDefault="00C919AD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068BB24F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4810BB">
        <w:t>Математическая логика и теория алгоритмов</w:t>
      </w:r>
      <w:r>
        <w:rPr>
          <w:color w:val="000000"/>
        </w:rPr>
        <w:t>»</w:t>
      </w:r>
    </w:p>
    <w:p w14:paraId="78E14C33" w14:textId="77777777" w:rsidR="000C7726" w:rsidRDefault="000C7726" w:rsidP="00C919AD">
      <w:pPr>
        <w:ind w:firstLine="0"/>
        <w:jc w:val="center"/>
        <w:rPr>
          <w:b/>
          <w:color w:val="000000"/>
        </w:rPr>
      </w:pPr>
    </w:p>
    <w:p w14:paraId="1175DE68" w14:textId="77777777" w:rsidR="00C919AD" w:rsidRPr="00C919AD" w:rsidRDefault="00C919AD" w:rsidP="00C919AD">
      <w:pPr>
        <w:ind w:firstLine="0"/>
        <w:jc w:val="center"/>
        <w:rPr>
          <w:b/>
          <w:color w:val="000000"/>
        </w:rPr>
      </w:pPr>
    </w:p>
    <w:p w14:paraId="76354B5E" w14:textId="70B19DB0" w:rsidR="000C7726" w:rsidRPr="00C919AD" w:rsidRDefault="009F28E6" w:rsidP="000C7726">
      <w:pPr>
        <w:ind w:firstLine="0"/>
        <w:jc w:val="center"/>
        <w:rPr>
          <w:b/>
        </w:rPr>
      </w:pPr>
      <w:r>
        <w:rPr>
          <w:b/>
          <w:color w:val="000000"/>
        </w:rPr>
        <w:t>ПРАКТИЧЕСКАЯ РАБОТА</w:t>
      </w:r>
      <w:r w:rsidR="000C7726" w:rsidRPr="00C919AD">
        <w:rPr>
          <w:b/>
        </w:rPr>
        <w:t xml:space="preserve"> №1</w:t>
      </w:r>
    </w:p>
    <w:p w14:paraId="75994550" w14:textId="518F8B38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4810BB">
        <w:t>Классификация</w:t>
      </w:r>
      <w:r>
        <w:t>»</w:t>
      </w:r>
    </w:p>
    <w:p w14:paraId="20885DE2" w14:textId="6E5DF804" w:rsidR="000C7726" w:rsidRDefault="000C7726" w:rsidP="00C919AD">
      <w:pPr>
        <w:ind w:firstLine="0"/>
        <w:jc w:val="center"/>
        <w:rPr>
          <w:b/>
          <w:color w:val="000000"/>
        </w:rPr>
      </w:pPr>
    </w:p>
    <w:p w14:paraId="02207A1D" w14:textId="77777777" w:rsidR="00C919AD" w:rsidRDefault="00C919AD" w:rsidP="00C919AD">
      <w:pPr>
        <w:ind w:firstLine="0"/>
        <w:jc w:val="center"/>
        <w:rPr>
          <w:b/>
          <w:color w:val="000000"/>
        </w:rPr>
      </w:pPr>
    </w:p>
    <w:p w14:paraId="20AD0C64" w14:textId="77777777" w:rsidR="00C919AD" w:rsidRDefault="00C919AD" w:rsidP="00C919AD">
      <w:pPr>
        <w:ind w:firstLine="0"/>
        <w:jc w:val="center"/>
        <w:rPr>
          <w:b/>
          <w:color w:val="000000"/>
        </w:rPr>
      </w:pPr>
    </w:p>
    <w:p w14:paraId="70E86D3C" w14:textId="77777777" w:rsidR="00C919AD" w:rsidRPr="00C919AD" w:rsidRDefault="00C919AD" w:rsidP="00C919AD">
      <w:pPr>
        <w:ind w:firstLine="0"/>
        <w:jc w:val="center"/>
        <w:rPr>
          <w:b/>
          <w:color w:val="000000"/>
        </w:rPr>
      </w:pPr>
    </w:p>
    <w:p w14:paraId="2600B45B" w14:textId="77777777" w:rsidR="000C7726" w:rsidRPr="00C919AD" w:rsidRDefault="000C7726" w:rsidP="00C919AD">
      <w:pPr>
        <w:ind w:firstLine="0"/>
        <w:jc w:val="center"/>
        <w:rPr>
          <w:b/>
          <w:color w:val="000000"/>
        </w:rPr>
      </w:pPr>
    </w:p>
    <w:p w14:paraId="2A8674BB" w14:textId="76E4ADC5" w:rsidR="000C7726" w:rsidRDefault="000C7726" w:rsidP="000C7726">
      <w:pPr>
        <w:jc w:val="right"/>
        <w:rPr>
          <w:b/>
        </w:rPr>
      </w:pPr>
      <w:r>
        <w:rPr>
          <w:b/>
        </w:rPr>
        <w:t>Выполнил:</w:t>
      </w:r>
    </w:p>
    <w:p w14:paraId="0338E44F" w14:textId="6582EBA6" w:rsidR="000C7726" w:rsidRPr="004810BB" w:rsidRDefault="004C4843" w:rsidP="000C7726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DEE946" wp14:editId="6A97220F">
            <wp:simplePos x="0" y="0"/>
            <wp:positionH relativeFrom="column">
              <wp:posOffset>4762500</wp:posOffset>
            </wp:positionH>
            <wp:positionV relativeFrom="paragraph">
              <wp:posOffset>476795</wp:posOffset>
            </wp:positionV>
            <wp:extent cx="791845" cy="268605"/>
            <wp:effectExtent l="0" t="0" r="8255" b="0"/>
            <wp:wrapNone/>
            <wp:docPr id="1638209747" name="Рисунок 1" descr="Изображение выглядит как Детское искусство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9747" name="Рисунок 1" descr="Изображение выглядит как Детское искусство, искусств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26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0BB">
        <w:t>Суханкулиев Мухаммет</w:t>
      </w:r>
      <w:r w:rsidR="000C7726">
        <w:t>,</w:t>
      </w:r>
      <w:r w:rsidR="004810BB">
        <w:br/>
      </w:r>
      <w:r w:rsidR="000C7726">
        <w:t xml:space="preserve">студент группы </w:t>
      </w:r>
      <w:r w:rsidR="004810BB">
        <w:rPr>
          <w:lang w:val="en-US"/>
        </w:rPr>
        <w:t>N</w:t>
      </w:r>
      <w:r w:rsidR="004810BB" w:rsidRPr="004C4843">
        <w:t>3346</w:t>
      </w:r>
    </w:p>
    <w:p w14:paraId="389B4AEB" w14:textId="45A852F2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985A7AC" w14:textId="3060AAC4" w:rsidR="000C7726" w:rsidRPr="00C919AD" w:rsidRDefault="004810BB" w:rsidP="000C7726">
      <w:pPr>
        <w:jc w:val="right"/>
      </w:pPr>
      <w:r w:rsidRPr="00C919AD">
        <w:t>Пшеничный Кирилл Анатольевич</w:t>
      </w:r>
      <w:r w:rsidR="000C7726" w:rsidRPr="00C919AD">
        <w:t>,</w:t>
      </w:r>
      <w:r w:rsidR="00931512" w:rsidRPr="00C919AD">
        <w:br/>
      </w:r>
      <w:r w:rsidR="00931512" w:rsidRPr="00C919AD">
        <w:t>к.г.-м.н.</w:t>
      </w:r>
      <w:r w:rsidR="00931512" w:rsidRPr="00C919AD">
        <w:t>, доцент,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4FF70CFB" w14:textId="3D65D65D" w:rsidR="00D80D5C" w:rsidRDefault="00C919AD" w:rsidP="000C7726">
      <w:pPr>
        <w:pStyle w:val="1"/>
      </w:pPr>
      <w:bookmarkStart w:id="0" w:name="_Toc212566162"/>
      <w:r w:rsidRPr="00C919AD">
        <w:lastRenderedPageBreak/>
        <w:t>Классификация</w:t>
      </w:r>
      <w:bookmarkEnd w:id="0"/>
    </w:p>
    <w:p w14:paraId="1E8D5490" w14:textId="395CEFBC" w:rsidR="00D80D5C" w:rsidRDefault="005A7B17" w:rsidP="000C7726">
      <w:pPr>
        <w:pStyle w:val="2"/>
      </w:pPr>
      <w:r w:rsidRPr="005A7B17">
        <w:t>Классифицируемое понятие</w:t>
      </w:r>
    </w:p>
    <w:p w14:paraId="6C1E4BBC" w14:textId="2FE210E6" w:rsidR="009E197F" w:rsidRDefault="00731947" w:rsidP="000C7726">
      <w:r w:rsidRPr="00731947">
        <w:t>Классифицируемое понятие (</w:t>
      </w:r>
      <m:oMath>
        <m:r>
          <w:rPr>
            <w:rFonts w:ascii="Cambria Math" w:hAnsi="Cambria Math"/>
          </w:rPr>
          <m:t>A</m:t>
        </m:r>
      </m:oMath>
      <w:r w:rsidRPr="00731947">
        <w:t>): Музыкальное произведение.</w:t>
      </w:r>
    </w:p>
    <w:p w14:paraId="12177D06" w14:textId="1B959F63" w:rsidR="00D80D5C" w:rsidRDefault="00E427E9" w:rsidP="000C7726">
      <w:pPr>
        <w:pStyle w:val="2"/>
      </w:pPr>
      <w:r w:rsidRPr="00E427E9">
        <w:t>Пошаговое деление</w:t>
      </w:r>
    </w:p>
    <w:p w14:paraId="398087FE" w14:textId="333E26BC" w:rsidR="002908EF" w:rsidRPr="004A4B86" w:rsidRDefault="002908EF" w:rsidP="002908EF">
      <w:pPr>
        <w:pStyle w:val="3"/>
        <w:rPr>
          <w:color w:val="4F81BD" w:themeColor="accent1"/>
        </w:rPr>
      </w:pPr>
      <w:r w:rsidRPr="004A4B86">
        <w:rPr>
          <w:color w:val="4F81BD" w:themeColor="accent1"/>
        </w:rPr>
        <w:t>Шаг 1: Деление по наличию вокальной партии</w:t>
      </w:r>
    </w:p>
    <w:p w14:paraId="0B731F49" w14:textId="77777777" w:rsidR="005D7E66" w:rsidRDefault="005D7E66" w:rsidP="005D7E66">
      <w:r w:rsidRPr="00AC0340">
        <w:rPr>
          <w:b/>
          <w:bCs/>
        </w:rPr>
        <w:t xml:space="preserve">Делимое понятие: </w:t>
      </w:r>
      <w:r>
        <w:t>A (Музыкальное произведение).</w:t>
      </w:r>
    </w:p>
    <w:p w14:paraId="5A83EB31" w14:textId="77777777" w:rsidR="005D7E66" w:rsidRDefault="005D7E66" w:rsidP="005D7E66">
      <w:r w:rsidRPr="00AC0340">
        <w:rPr>
          <w:b/>
          <w:bCs/>
        </w:rPr>
        <w:t>Основание деления:</w:t>
      </w:r>
      <w:r>
        <w:t xml:space="preserve"> Наличие или отсутствие вокальной (певческой) партии.</w:t>
      </w:r>
    </w:p>
    <w:p w14:paraId="11E28F12" w14:textId="77777777" w:rsidR="005D7E66" w:rsidRPr="00AC0340" w:rsidRDefault="005D7E66" w:rsidP="005D7E66">
      <w:pPr>
        <w:rPr>
          <w:b/>
          <w:bCs/>
        </w:rPr>
      </w:pPr>
      <w:r w:rsidRPr="00AC0340">
        <w:rPr>
          <w:b/>
          <w:bCs/>
        </w:rPr>
        <w:t>Полученные понятия (члены деления):</w:t>
      </w:r>
    </w:p>
    <w:p w14:paraId="3B9757F7" w14:textId="77777777" w:rsidR="005D7E66" w:rsidRDefault="005D7E66" w:rsidP="00AC0340">
      <w:pPr>
        <w:pStyle w:val="af3"/>
        <w:numPr>
          <w:ilvl w:val="0"/>
          <w:numId w:val="13"/>
        </w:numPr>
        <w:ind w:left="0" w:firstLine="709"/>
      </w:pPr>
      <w:r>
        <w:t>B₁: Вокальное или вокально-инструментальное произведение.</w:t>
      </w:r>
    </w:p>
    <w:p w14:paraId="381681F0" w14:textId="77777777" w:rsidR="005D7E66" w:rsidRDefault="005D7E66" w:rsidP="00AC0340">
      <w:pPr>
        <w:pStyle w:val="af3"/>
        <w:numPr>
          <w:ilvl w:val="0"/>
          <w:numId w:val="13"/>
        </w:numPr>
        <w:ind w:left="0" w:firstLine="709"/>
      </w:pPr>
      <w:r>
        <w:t>B₂: Инструментальное произведение.</w:t>
      </w:r>
    </w:p>
    <w:p w14:paraId="52839A8B" w14:textId="77777777" w:rsidR="005D7E66" w:rsidRDefault="005D7E66" w:rsidP="005D7E66">
      <w:r w:rsidRPr="00AC0340">
        <w:rPr>
          <w:b/>
          <w:bCs/>
        </w:rPr>
        <w:t>Тип деления:</w:t>
      </w:r>
      <w:r>
        <w:t xml:space="preserve"> Дихотомическое.</w:t>
      </w:r>
    </w:p>
    <w:p w14:paraId="1DCCB5D8" w14:textId="77777777" w:rsidR="005D7E66" w:rsidRPr="00AC0340" w:rsidRDefault="005D7E66" w:rsidP="005D7E66">
      <w:pPr>
        <w:rPr>
          <w:b/>
          <w:bCs/>
        </w:rPr>
      </w:pPr>
      <w:r w:rsidRPr="00AC0340">
        <w:rPr>
          <w:b/>
          <w:bCs/>
        </w:rPr>
        <w:t>Формальные аксиомы деления:</w:t>
      </w:r>
    </w:p>
    <w:p w14:paraId="2A638992" w14:textId="77777777" w:rsidR="00AC0340" w:rsidRPr="00AC0340" w:rsidRDefault="005D7E66" w:rsidP="00880D96">
      <w:pPr>
        <w:pStyle w:val="af3"/>
        <w:numPr>
          <w:ilvl w:val="0"/>
          <w:numId w:val="13"/>
        </w:numPr>
        <w:ind w:left="0" w:firstLine="709"/>
      </w:pPr>
      <w:r w:rsidRPr="00041FAF">
        <w:rPr>
          <w:b/>
          <w:bCs/>
        </w:rPr>
        <w:t>Аксиома несовместимости понятий:</w:t>
      </w:r>
      <w:r>
        <w:t xml:space="preserve"> Члены деления взаимно исключают друг друга. Не существует музыкального произведения, которое является одновременно вокальным и инструментальным (в рамках данного определения).</w:t>
      </w:r>
    </w:p>
    <w:p w14:paraId="3CF8A505" w14:textId="363856B7" w:rsidR="005D7E66" w:rsidRDefault="005D7E66" w:rsidP="00AC0340">
      <w:pPr>
        <w:pStyle w:val="af3"/>
        <w:ind w:left="1418" w:firstLine="0"/>
      </w:pPr>
      <w:r>
        <w:t xml:space="preserve">B₁ ∩ B₂ = </w:t>
      </w:r>
      <w:r w:rsidRPr="00AC0340">
        <w:rPr>
          <w:rFonts w:ascii="Cambria Math" w:hAnsi="Cambria Math" w:cs="Cambria Math"/>
        </w:rPr>
        <w:t>∅</w:t>
      </w:r>
      <w:r>
        <w:t xml:space="preserve"> или ¬</w:t>
      </w:r>
      <w:r w:rsidRPr="00AC0340">
        <w:rPr>
          <w:rFonts w:ascii="Cambria Math" w:hAnsi="Cambria Math" w:cs="Cambria Math"/>
        </w:rPr>
        <w:t>∃</w:t>
      </w:r>
      <w:r>
        <w:t xml:space="preserve">x (x </w:t>
      </w:r>
      <w:r w:rsidRPr="00AC0340">
        <w:rPr>
          <w:rFonts w:ascii="Cambria Math" w:hAnsi="Cambria Math" w:cs="Cambria Math"/>
        </w:rPr>
        <w:t>∈</w:t>
      </w:r>
      <w:r>
        <w:t xml:space="preserve"> B₁ </w:t>
      </w:r>
      <w:r w:rsidRPr="00AC0340">
        <w:rPr>
          <w:rFonts w:ascii="Cambria Math" w:hAnsi="Cambria Math" w:cs="Cambria Math"/>
        </w:rPr>
        <w:t>∧</w:t>
      </w:r>
      <w:r>
        <w:t xml:space="preserve"> x </w:t>
      </w:r>
      <w:r w:rsidRPr="00AC0340">
        <w:rPr>
          <w:rFonts w:ascii="Cambria Math" w:hAnsi="Cambria Math" w:cs="Cambria Math"/>
        </w:rPr>
        <w:t>∈</w:t>
      </w:r>
      <w:r>
        <w:t xml:space="preserve"> B₂)</w:t>
      </w:r>
    </w:p>
    <w:p w14:paraId="29DF777A" w14:textId="77777777" w:rsidR="005D7E66" w:rsidRDefault="005D7E66" w:rsidP="00AC0340">
      <w:pPr>
        <w:pStyle w:val="af3"/>
        <w:numPr>
          <w:ilvl w:val="0"/>
          <w:numId w:val="13"/>
        </w:numPr>
        <w:ind w:left="0" w:firstLine="709"/>
      </w:pPr>
      <w:r w:rsidRPr="00041FAF">
        <w:rPr>
          <w:b/>
          <w:bCs/>
        </w:rPr>
        <w:t>Аксиома полноты (исчерпываемости) деления:</w:t>
      </w:r>
      <w:r>
        <w:t xml:space="preserve"> Любое музыкальное произведение относится либо к классу вокальных, либо к классу инструментальных.</w:t>
      </w:r>
    </w:p>
    <w:p w14:paraId="6671E4C2" w14:textId="7CF741CF" w:rsidR="008A12EC" w:rsidRPr="00DB7735" w:rsidRDefault="005D7E66" w:rsidP="00AC0340">
      <w:pPr>
        <w:pStyle w:val="af3"/>
        <w:ind w:left="1418" w:firstLine="0"/>
      </w:pPr>
      <w:r>
        <w:t xml:space="preserve">B₁ </w:t>
      </w:r>
      <w:r w:rsidRPr="00AC0340">
        <w:rPr>
          <w:rFonts w:ascii="Cambria Math" w:hAnsi="Cambria Math" w:cs="Cambria Math"/>
        </w:rPr>
        <w:t>∪</w:t>
      </w:r>
      <w:r>
        <w:t xml:space="preserve"> B₂ = A или </w:t>
      </w:r>
      <w:r w:rsidRPr="00AC0340">
        <w:rPr>
          <w:rFonts w:ascii="Cambria Math" w:hAnsi="Cambria Math" w:cs="Cambria Math"/>
        </w:rPr>
        <w:t>∀</w:t>
      </w:r>
      <w:r>
        <w:t xml:space="preserve">x (x </w:t>
      </w:r>
      <w:r w:rsidRPr="00AC0340">
        <w:rPr>
          <w:rFonts w:ascii="Cambria Math" w:hAnsi="Cambria Math" w:cs="Cambria Math"/>
        </w:rPr>
        <w:t>∈</w:t>
      </w:r>
      <w:r>
        <w:t xml:space="preserve"> A → (x </w:t>
      </w:r>
      <w:r w:rsidRPr="00AC0340">
        <w:rPr>
          <w:rFonts w:ascii="Cambria Math" w:hAnsi="Cambria Math" w:cs="Cambria Math"/>
        </w:rPr>
        <w:t>∈</w:t>
      </w:r>
      <w:r>
        <w:t xml:space="preserve"> B₁ </w:t>
      </w:r>
      <w:r w:rsidRPr="00AC0340">
        <w:rPr>
          <w:rFonts w:ascii="Cambria Math" w:hAnsi="Cambria Math" w:cs="Cambria Math"/>
        </w:rPr>
        <w:t>∨</w:t>
      </w:r>
      <w:r>
        <w:t xml:space="preserve"> x </w:t>
      </w:r>
      <w:r w:rsidRPr="00AC0340">
        <w:rPr>
          <w:rFonts w:ascii="Cambria Math" w:hAnsi="Cambria Math" w:cs="Cambria Math"/>
        </w:rPr>
        <w:t>∈</w:t>
      </w:r>
      <w:r>
        <w:t xml:space="preserve"> B₂))</w:t>
      </w:r>
    </w:p>
    <w:p w14:paraId="79621D01" w14:textId="025FD821" w:rsidR="002908EF" w:rsidRDefault="002908EF" w:rsidP="002908EF">
      <w:pPr>
        <w:pStyle w:val="3"/>
        <w:rPr>
          <w:color w:val="00B050"/>
          <w:lang w:val="en-US"/>
        </w:rPr>
      </w:pPr>
      <w:r w:rsidRPr="004A4B86">
        <w:rPr>
          <w:color w:val="00B050"/>
        </w:rPr>
        <w:t>Шаг 2: Деление по жанрово-формальным признакам</w:t>
      </w:r>
    </w:p>
    <w:p w14:paraId="2805FD0D" w14:textId="68971660" w:rsidR="005D7E66" w:rsidRPr="005D7E66" w:rsidRDefault="005D7E66" w:rsidP="005D7E66">
      <w:r w:rsidRPr="00041FAF">
        <w:rPr>
          <w:b/>
          <w:bCs/>
        </w:rPr>
        <w:t>Тип деления:</w:t>
      </w:r>
      <w:r w:rsidRPr="005D7E66">
        <w:t xml:space="preserve"> По видоизменению признака.</w:t>
      </w:r>
    </w:p>
    <w:p w14:paraId="5DB42293" w14:textId="6D5FE66D" w:rsidR="005D7E66" w:rsidRPr="00354C8F" w:rsidRDefault="005D7E66" w:rsidP="005D7E66">
      <w:pPr>
        <w:pStyle w:val="4"/>
        <w:rPr>
          <w:color w:val="00B050"/>
        </w:rPr>
      </w:pPr>
      <w:r w:rsidRPr="00354C8F">
        <w:rPr>
          <w:color w:val="00B050"/>
        </w:rPr>
        <w:t>Деление понятия B₁ (Вокальное произведение)</w:t>
      </w:r>
    </w:p>
    <w:p w14:paraId="692F13DB" w14:textId="77777777" w:rsidR="00B32B45" w:rsidRDefault="00B32B45" w:rsidP="00B32B45">
      <w:r w:rsidRPr="00041FAF">
        <w:rPr>
          <w:b/>
          <w:bCs/>
        </w:rPr>
        <w:t xml:space="preserve">Основание деления: </w:t>
      </w:r>
      <w:r>
        <w:t>Основной музыкальный жанр.</w:t>
      </w:r>
    </w:p>
    <w:p w14:paraId="4E199518" w14:textId="77777777" w:rsidR="00B32B45" w:rsidRPr="00041FAF" w:rsidRDefault="00B32B45" w:rsidP="00B32B45">
      <w:pPr>
        <w:rPr>
          <w:b/>
          <w:bCs/>
        </w:rPr>
      </w:pPr>
      <w:r w:rsidRPr="00041FAF">
        <w:rPr>
          <w:b/>
          <w:bCs/>
        </w:rPr>
        <w:t>Полученные понятия:</w:t>
      </w:r>
    </w:p>
    <w:p w14:paraId="4679A012" w14:textId="77777777" w:rsidR="00B32B45" w:rsidRDefault="00B32B45" w:rsidP="00041FAF">
      <w:pPr>
        <w:pStyle w:val="af3"/>
        <w:numPr>
          <w:ilvl w:val="0"/>
          <w:numId w:val="14"/>
        </w:numPr>
        <w:ind w:left="0" w:firstLine="709"/>
      </w:pPr>
      <w:r>
        <w:t>C₁: Оперное.</w:t>
      </w:r>
    </w:p>
    <w:p w14:paraId="42FEB106" w14:textId="77777777" w:rsidR="00B32B45" w:rsidRDefault="00B32B45" w:rsidP="00041FAF">
      <w:pPr>
        <w:pStyle w:val="af3"/>
        <w:numPr>
          <w:ilvl w:val="0"/>
          <w:numId w:val="14"/>
        </w:numPr>
        <w:ind w:left="0" w:firstLine="709"/>
      </w:pPr>
      <w:r>
        <w:t>C₂: Ораториальное.</w:t>
      </w:r>
    </w:p>
    <w:p w14:paraId="3FDA0EE4" w14:textId="77777777" w:rsidR="00B32B45" w:rsidRDefault="00B32B45" w:rsidP="00041FAF">
      <w:pPr>
        <w:pStyle w:val="af3"/>
        <w:numPr>
          <w:ilvl w:val="0"/>
          <w:numId w:val="14"/>
        </w:numPr>
        <w:ind w:left="0" w:firstLine="709"/>
      </w:pPr>
      <w:r>
        <w:t>C₃: Камерно-вокальное (песня, романс).</w:t>
      </w:r>
    </w:p>
    <w:p w14:paraId="2B7A2742" w14:textId="77777777" w:rsidR="00B32B45" w:rsidRDefault="00B32B45" w:rsidP="00B32B45">
      <w:r>
        <w:t>Формальные аксиомы деления:</w:t>
      </w:r>
    </w:p>
    <w:p w14:paraId="0840CE12" w14:textId="77777777" w:rsidR="00B32B45" w:rsidRDefault="00B32B45" w:rsidP="00041FAF">
      <w:pPr>
        <w:pStyle w:val="af3"/>
        <w:numPr>
          <w:ilvl w:val="0"/>
          <w:numId w:val="14"/>
        </w:numPr>
        <w:ind w:left="0" w:firstLine="709"/>
      </w:pPr>
      <w:r w:rsidRPr="00041FAF">
        <w:rPr>
          <w:b/>
          <w:bCs/>
        </w:rPr>
        <w:lastRenderedPageBreak/>
        <w:t>Аксиома несовместимости понятий:</w:t>
      </w:r>
      <w:r>
        <w:t xml:space="preserve"> Данные жанры в нашей классификации не пересекаются.</w:t>
      </w:r>
    </w:p>
    <w:p w14:paraId="392E39C5" w14:textId="77777777" w:rsidR="00B32B45" w:rsidRDefault="00B32B45" w:rsidP="00034F18">
      <w:pPr>
        <w:ind w:left="1418" w:firstLine="0"/>
      </w:pPr>
      <w:r>
        <w:t xml:space="preserve">Cᵢ ∩ Cⱼ = </w:t>
      </w:r>
      <w:r>
        <w:rPr>
          <w:rFonts w:ascii="Cambria Math" w:hAnsi="Cambria Math" w:cs="Cambria Math"/>
        </w:rPr>
        <w:t>∅</w:t>
      </w:r>
      <w:r>
        <w:t xml:space="preserve"> для i ≠ j</w:t>
      </w:r>
    </w:p>
    <w:p w14:paraId="3D6AFB01" w14:textId="77777777" w:rsidR="00B32B45" w:rsidRDefault="00B32B45" w:rsidP="00041FAF">
      <w:pPr>
        <w:pStyle w:val="af3"/>
        <w:numPr>
          <w:ilvl w:val="0"/>
          <w:numId w:val="14"/>
        </w:numPr>
        <w:ind w:left="0" w:firstLine="709"/>
      </w:pPr>
      <w:r w:rsidRPr="00041FAF">
        <w:rPr>
          <w:b/>
          <w:bCs/>
        </w:rPr>
        <w:t>Аксиома неполноты деления:</w:t>
      </w:r>
      <w:r>
        <w:t xml:space="preserve"> Мы признаем, что наше деление не исчерпывает всего многообразия вокальных жанров (существуют, например, кантаты, мессы и </w:t>
      </w:r>
      <w:proofErr w:type="gramStart"/>
      <w:r>
        <w:t>т.д.</w:t>
      </w:r>
      <w:proofErr w:type="gramEnd"/>
      <w:r>
        <w:t>). Поэтому объединение полученных понятий является лишь подмножеством делимого понятия.</w:t>
      </w:r>
    </w:p>
    <w:p w14:paraId="52BE39B0" w14:textId="4C2C374B" w:rsidR="008A12EC" w:rsidRPr="00DB7735" w:rsidRDefault="00B32B45" w:rsidP="00034F18">
      <w:pPr>
        <w:ind w:left="1418" w:firstLine="0"/>
      </w:pPr>
      <w:r>
        <w:t xml:space="preserve">C₁ </w:t>
      </w:r>
      <w:r>
        <w:rPr>
          <w:rFonts w:ascii="Cambria Math" w:hAnsi="Cambria Math" w:cs="Cambria Math"/>
        </w:rPr>
        <w:t>∪</w:t>
      </w:r>
      <w:r>
        <w:t xml:space="preserve"> C₂ </w:t>
      </w:r>
      <w:r>
        <w:rPr>
          <w:rFonts w:ascii="Cambria Math" w:hAnsi="Cambria Math" w:cs="Cambria Math"/>
        </w:rPr>
        <w:t>∪</w:t>
      </w:r>
      <w:r>
        <w:t xml:space="preserve"> C₃ </w:t>
      </w:r>
      <w:r>
        <w:rPr>
          <w:rFonts w:ascii="Cambria Math" w:hAnsi="Cambria Math" w:cs="Cambria Math"/>
        </w:rPr>
        <w:t>⊂</w:t>
      </w:r>
      <w:r>
        <w:t xml:space="preserve"> B₁</w:t>
      </w:r>
    </w:p>
    <w:p w14:paraId="32E8525B" w14:textId="720BAA14" w:rsidR="005D7E66" w:rsidRPr="00354C8F" w:rsidRDefault="004A5DB4" w:rsidP="005D7E66">
      <w:pPr>
        <w:pStyle w:val="4"/>
        <w:rPr>
          <w:color w:val="00B050"/>
        </w:rPr>
      </w:pPr>
      <w:r w:rsidRPr="00354C8F">
        <w:rPr>
          <w:color w:val="00B050"/>
        </w:rPr>
        <w:t>Деление понятия B₂ (Инструментальное произведение)</w:t>
      </w:r>
    </w:p>
    <w:p w14:paraId="0EDCF477" w14:textId="77777777" w:rsidR="004A15B1" w:rsidRDefault="004A15B1" w:rsidP="004A15B1">
      <w:r w:rsidRPr="00034F18">
        <w:rPr>
          <w:b/>
          <w:bCs/>
        </w:rPr>
        <w:t xml:space="preserve">Основание деления: </w:t>
      </w:r>
      <w:r>
        <w:t>Состав исполнителей.</w:t>
      </w:r>
    </w:p>
    <w:p w14:paraId="4D9B3001" w14:textId="77777777" w:rsidR="004A15B1" w:rsidRPr="00034F18" w:rsidRDefault="004A15B1" w:rsidP="004A15B1">
      <w:pPr>
        <w:rPr>
          <w:b/>
          <w:bCs/>
        </w:rPr>
      </w:pPr>
      <w:r w:rsidRPr="00034F18">
        <w:rPr>
          <w:b/>
          <w:bCs/>
        </w:rPr>
        <w:t>Полученные понятия:</w:t>
      </w:r>
    </w:p>
    <w:p w14:paraId="558D67BC" w14:textId="77777777" w:rsidR="004A15B1" w:rsidRDefault="004A15B1" w:rsidP="00034F18">
      <w:pPr>
        <w:pStyle w:val="af3"/>
        <w:numPr>
          <w:ilvl w:val="0"/>
          <w:numId w:val="14"/>
        </w:numPr>
        <w:ind w:left="0" w:firstLine="709"/>
      </w:pPr>
      <w:r>
        <w:t>D₁: Сольное.</w:t>
      </w:r>
    </w:p>
    <w:p w14:paraId="2CD17B2E" w14:textId="77777777" w:rsidR="004A15B1" w:rsidRDefault="004A15B1" w:rsidP="00034F18">
      <w:pPr>
        <w:pStyle w:val="af3"/>
        <w:numPr>
          <w:ilvl w:val="0"/>
          <w:numId w:val="14"/>
        </w:numPr>
        <w:ind w:left="0" w:firstLine="709"/>
      </w:pPr>
      <w:r>
        <w:t>D₂: Камерное (ансамблевое).</w:t>
      </w:r>
    </w:p>
    <w:p w14:paraId="7B6F4C0E" w14:textId="77777777" w:rsidR="004A15B1" w:rsidRDefault="004A15B1" w:rsidP="00034F18">
      <w:pPr>
        <w:pStyle w:val="af3"/>
        <w:numPr>
          <w:ilvl w:val="0"/>
          <w:numId w:val="14"/>
        </w:numPr>
        <w:ind w:left="0" w:firstLine="709"/>
      </w:pPr>
      <w:r>
        <w:t>D₃: Оркестровое.</w:t>
      </w:r>
    </w:p>
    <w:p w14:paraId="77C5A5B3" w14:textId="77777777" w:rsidR="004A15B1" w:rsidRPr="00034F18" w:rsidRDefault="004A15B1" w:rsidP="004A15B1">
      <w:pPr>
        <w:rPr>
          <w:b/>
          <w:bCs/>
        </w:rPr>
      </w:pPr>
      <w:r w:rsidRPr="00034F18">
        <w:rPr>
          <w:b/>
          <w:bCs/>
        </w:rPr>
        <w:t>Формальные аксиомы деления:</w:t>
      </w:r>
    </w:p>
    <w:p w14:paraId="7472C487" w14:textId="77777777" w:rsidR="004A15B1" w:rsidRDefault="004A15B1" w:rsidP="00034F18">
      <w:pPr>
        <w:pStyle w:val="af3"/>
        <w:numPr>
          <w:ilvl w:val="0"/>
          <w:numId w:val="14"/>
        </w:numPr>
        <w:ind w:left="0" w:firstLine="709"/>
      </w:pPr>
      <w:r w:rsidRPr="00034F18">
        <w:rPr>
          <w:b/>
          <w:bCs/>
        </w:rPr>
        <w:t>Аксиома несовместимости понятий:</w:t>
      </w:r>
      <w:r>
        <w:t xml:space="preserve"> Произведение в нашей классификации относится только к одному типу по составу исполнителей.</w:t>
      </w:r>
    </w:p>
    <w:p w14:paraId="71EA5CA9" w14:textId="77777777" w:rsidR="004A15B1" w:rsidRDefault="004A15B1" w:rsidP="00034F18">
      <w:pPr>
        <w:ind w:left="1418" w:firstLine="0"/>
      </w:pPr>
      <w:r>
        <w:t xml:space="preserve">Dᵢ ∩ Dⱼ = </w:t>
      </w:r>
      <w:r>
        <w:rPr>
          <w:rFonts w:ascii="Cambria Math" w:hAnsi="Cambria Math" w:cs="Cambria Math"/>
        </w:rPr>
        <w:t>∅</w:t>
      </w:r>
      <w:r>
        <w:t xml:space="preserve"> для i ≠ j</w:t>
      </w:r>
    </w:p>
    <w:p w14:paraId="46F1B5B5" w14:textId="77777777" w:rsidR="004A15B1" w:rsidRDefault="004A15B1" w:rsidP="00034F18">
      <w:pPr>
        <w:pStyle w:val="af3"/>
        <w:numPr>
          <w:ilvl w:val="0"/>
          <w:numId w:val="14"/>
        </w:numPr>
        <w:ind w:left="0" w:firstLine="709"/>
      </w:pPr>
      <w:r w:rsidRPr="00034F18">
        <w:rPr>
          <w:b/>
          <w:bCs/>
        </w:rPr>
        <w:t>Аксиома неполноты деления:</w:t>
      </w:r>
      <w:r>
        <w:t xml:space="preserve"> Мы допускаем существование других составов (например, для электронных инструментов), поэтому деление не является исчерпывающим.</w:t>
      </w:r>
    </w:p>
    <w:p w14:paraId="38A3A1BA" w14:textId="41D4B366" w:rsidR="008A12EC" w:rsidRPr="00DB7735" w:rsidRDefault="004A15B1" w:rsidP="00034F18">
      <w:pPr>
        <w:ind w:left="1418" w:firstLine="0"/>
      </w:pPr>
      <w:r>
        <w:t xml:space="preserve">D₁ </w:t>
      </w:r>
      <w:r>
        <w:rPr>
          <w:rFonts w:ascii="Cambria Math" w:hAnsi="Cambria Math" w:cs="Cambria Math"/>
        </w:rPr>
        <w:t>∪</w:t>
      </w:r>
      <w:r>
        <w:t xml:space="preserve"> D₂ </w:t>
      </w:r>
      <w:r>
        <w:rPr>
          <w:rFonts w:ascii="Cambria Math" w:hAnsi="Cambria Math" w:cs="Cambria Math"/>
        </w:rPr>
        <w:t>∪</w:t>
      </w:r>
      <w:r>
        <w:t xml:space="preserve"> D₃ </w:t>
      </w:r>
      <w:r>
        <w:rPr>
          <w:rFonts w:ascii="Cambria Math" w:hAnsi="Cambria Math" w:cs="Cambria Math"/>
        </w:rPr>
        <w:t>⊂</w:t>
      </w:r>
      <w:r>
        <w:t xml:space="preserve"> B₂</w:t>
      </w:r>
    </w:p>
    <w:p w14:paraId="6275994E" w14:textId="61AF5BC8" w:rsidR="002908EF" w:rsidRPr="00034F18" w:rsidRDefault="002908EF" w:rsidP="002908EF">
      <w:pPr>
        <w:pStyle w:val="3"/>
        <w:rPr>
          <w:color w:val="EE0000"/>
        </w:rPr>
      </w:pPr>
      <w:r w:rsidRPr="004A4B86">
        <w:rPr>
          <w:color w:val="EE0000"/>
        </w:rPr>
        <w:t>Шаг 3: Деление по специфическим признакам жанра</w:t>
      </w:r>
    </w:p>
    <w:p w14:paraId="509DF8EF" w14:textId="5E939561" w:rsidR="00CB783B" w:rsidRPr="00CB783B" w:rsidRDefault="00CB783B" w:rsidP="00CB783B">
      <w:pPr>
        <w:rPr>
          <w:lang w:val="en-US"/>
        </w:rPr>
      </w:pPr>
      <w:proofErr w:type="spellStart"/>
      <w:r w:rsidRPr="00DD5205">
        <w:rPr>
          <w:b/>
          <w:bCs/>
          <w:lang w:val="en-US"/>
        </w:rPr>
        <w:t>Тип</w:t>
      </w:r>
      <w:proofErr w:type="spellEnd"/>
      <w:r w:rsidRPr="00DD5205">
        <w:rPr>
          <w:b/>
          <w:bCs/>
          <w:lang w:val="en-US"/>
        </w:rPr>
        <w:t xml:space="preserve"> </w:t>
      </w:r>
      <w:proofErr w:type="spellStart"/>
      <w:r w:rsidRPr="00DD5205">
        <w:rPr>
          <w:b/>
          <w:bCs/>
          <w:lang w:val="en-US"/>
        </w:rPr>
        <w:t>деления</w:t>
      </w:r>
      <w:proofErr w:type="spellEnd"/>
      <w:r w:rsidRPr="00DD5205">
        <w:rPr>
          <w:b/>
          <w:bCs/>
          <w:lang w:val="en-US"/>
        </w:rPr>
        <w:t>:</w:t>
      </w:r>
      <w:r w:rsidRPr="00CB783B">
        <w:rPr>
          <w:lang w:val="en-US"/>
        </w:rPr>
        <w:t xml:space="preserve"> </w:t>
      </w:r>
      <w:proofErr w:type="spellStart"/>
      <w:r w:rsidRPr="00CB783B">
        <w:rPr>
          <w:lang w:val="en-US"/>
        </w:rPr>
        <w:t>Дихотомическое</w:t>
      </w:r>
      <w:proofErr w:type="spellEnd"/>
      <w:r w:rsidRPr="00CB783B">
        <w:rPr>
          <w:lang w:val="en-US"/>
        </w:rPr>
        <w:t>.</w:t>
      </w:r>
    </w:p>
    <w:p w14:paraId="5B497889" w14:textId="0924E9E0" w:rsidR="00CB783B" w:rsidRPr="00CB783B" w:rsidRDefault="00CB783B" w:rsidP="00CB783B">
      <w:pPr>
        <w:pStyle w:val="4"/>
        <w:rPr>
          <w:color w:val="EE0000"/>
        </w:rPr>
      </w:pPr>
      <w:r w:rsidRPr="00CB783B">
        <w:rPr>
          <w:color w:val="EE0000"/>
        </w:rPr>
        <w:t>Деление понятия C₁ (Оперное произведение)</w:t>
      </w:r>
    </w:p>
    <w:p w14:paraId="0B8B6A10" w14:textId="77777777" w:rsidR="009924A9" w:rsidRDefault="009924A9" w:rsidP="009924A9">
      <w:r w:rsidRPr="00DD5205">
        <w:rPr>
          <w:b/>
          <w:bCs/>
        </w:rPr>
        <w:t>Основание деления:</w:t>
      </w:r>
      <w:r>
        <w:t xml:space="preserve"> Характер сюжета и музыкальной драматургии.</w:t>
      </w:r>
    </w:p>
    <w:p w14:paraId="7E70A793" w14:textId="77777777" w:rsidR="009924A9" w:rsidRPr="00DD5205" w:rsidRDefault="009924A9" w:rsidP="009924A9">
      <w:pPr>
        <w:rPr>
          <w:b/>
          <w:bCs/>
        </w:rPr>
      </w:pPr>
      <w:r w:rsidRPr="00DD5205">
        <w:rPr>
          <w:b/>
          <w:bCs/>
        </w:rPr>
        <w:t>Полученные понятия:</w:t>
      </w:r>
    </w:p>
    <w:p w14:paraId="42D9A258" w14:textId="77777777" w:rsidR="009924A9" w:rsidRDefault="009924A9" w:rsidP="00DD5205">
      <w:pPr>
        <w:pStyle w:val="af3"/>
        <w:numPr>
          <w:ilvl w:val="0"/>
          <w:numId w:val="14"/>
        </w:numPr>
        <w:ind w:left="0" w:firstLine="709"/>
      </w:pPr>
      <w:r>
        <w:t xml:space="preserve">E₁: Opera </w:t>
      </w:r>
      <w:proofErr w:type="spellStart"/>
      <w:r>
        <w:t>seria</w:t>
      </w:r>
      <w:proofErr w:type="spellEnd"/>
      <w:r>
        <w:t xml:space="preserve"> ("серьезная опера").</w:t>
      </w:r>
    </w:p>
    <w:p w14:paraId="3235F232" w14:textId="77777777" w:rsidR="009924A9" w:rsidRDefault="009924A9" w:rsidP="00DD5205">
      <w:pPr>
        <w:pStyle w:val="af3"/>
        <w:numPr>
          <w:ilvl w:val="0"/>
          <w:numId w:val="14"/>
        </w:numPr>
        <w:ind w:left="0" w:firstLine="709"/>
      </w:pPr>
      <w:r>
        <w:t xml:space="preserve">E₂: Opera </w:t>
      </w:r>
      <w:proofErr w:type="spellStart"/>
      <w:r>
        <w:t>buffa</w:t>
      </w:r>
      <w:proofErr w:type="spellEnd"/>
      <w:r>
        <w:t xml:space="preserve"> ("комическая опера").</w:t>
      </w:r>
    </w:p>
    <w:p w14:paraId="5A99350A" w14:textId="77777777" w:rsidR="009924A9" w:rsidRPr="00DD5205" w:rsidRDefault="009924A9" w:rsidP="009924A9">
      <w:pPr>
        <w:rPr>
          <w:b/>
          <w:bCs/>
        </w:rPr>
      </w:pPr>
      <w:r w:rsidRPr="00DD5205">
        <w:rPr>
          <w:b/>
          <w:bCs/>
        </w:rPr>
        <w:t>Формальные аксиомы деления:</w:t>
      </w:r>
    </w:p>
    <w:p w14:paraId="26B0D7C0" w14:textId="77777777" w:rsidR="00DD5205" w:rsidRPr="00D82190" w:rsidRDefault="009924A9" w:rsidP="00DD5205">
      <w:pPr>
        <w:pStyle w:val="af3"/>
        <w:numPr>
          <w:ilvl w:val="0"/>
          <w:numId w:val="14"/>
        </w:numPr>
        <w:ind w:left="0" w:firstLine="709"/>
        <w:rPr>
          <w:b/>
          <w:bCs/>
        </w:rPr>
      </w:pPr>
      <w:r w:rsidRPr="00D82190">
        <w:rPr>
          <w:b/>
          <w:bCs/>
        </w:rPr>
        <w:lastRenderedPageBreak/>
        <w:t>Аксиома несовместимости понятий:</w:t>
      </w:r>
    </w:p>
    <w:p w14:paraId="4294A869" w14:textId="0F897096" w:rsidR="009924A9" w:rsidRDefault="009924A9" w:rsidP="00DD5205">
      <w:pPr>
        <w:ind w:left="1418" w:firstLine="0"/>
      </w:pPr>
      <w:r>
        <w:t xml:space="preserve">E₁ ∩ E₂ = </w:t>
      </w:r>
      <w:r w:rsidRPr="00DD5205">
        <w:rPr>
          <w:rFonts w:ascii="Cambria Math" w:hAnsi="Cambria Math" w:cs="Cambria Math"/>
        </w:rPr>
        <w:t>∅</w:t>
      </w:r>
      <w:r>
        <w:t>.</w:t>
      </w:r>
    </w:p>
    <w:p w14:paraId="5C0D8D93" w14:textId="77777777" w:rsidR="009924A9" w:rsidRDefault="009924A9" w:rsidP="00DD5205">
      <w:pPr>
        <w:pStyle w:val="af3"/>
        <w:numPr>
          <w:ilvl w:val="0"/>
          <w:numId w:val="14"/>
        </w:numPr>
        <w:ind w:left="0" w:firstLine="709"/>
      </w:pPr>
      <w:r w:rsidRPr="00D82190">
        <w:rPr>
          <w:b/>
          <w:bCs/>
        </w:rPr>
        <w:t>Аксиома неполноты деления</w:t>
      </w:r>
      <w:proofErr w:type="gramStart"/>
      <w:r w:rsidRPr="00D82190">
        <w:rPr>
          <w:b/>
          <w:bCs/>
        </w:rPr>
        <w:t>:</w:t>
      </w:r>
      <w:r>
        <w:t xml:space="preserve"> Признаем</w:t>
      </w:r>
      <w:proofErr w:type="gramEnd"/>
      <w:r>
        <w:t xml:space="preserve"> существование смешанных жанров (</w:t>
      </w:r>
      <w:proofErr w:type="spellStart"/>
      <w:r>
        <w:t>tragicommedia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musica</w:t>
      </w:r>
      <w:proofErr w:type="spellEnd"/>
      <w:r>
        <w:t xml:space="preserve"> и др.), поэтому наше деление является упрощением и не исчерпывает всего множества опер.</w:t>
      </w:r>
    </w:p>
    <w:p w14:paraId="5C6AEAAA" w14:textId="0EFD1A8B" w:rsidR="008A12EC" w:rsidRPr="00DB7735" w:rsidRDefault="009924A9" w:rsidP="00DD5205">
      <w:pPr>
        <w:ind w:left="1418" w:firstLine="0"/>
      </w:pPr>
      <w:r>
        <w:t xml:space="preserve">E₁ </w:t>
      </w:r>
      <w:r>
        <w:rPr>
          <w:rFonts w:ascii="Cambria Math" w:hAnsi="Cambria Math" w:cs="Cambria Math"/>
        </w:rPr>
        <w:t>∪</w:t>
      </w:r>
      <w:r>
        <w:t xml:space="preserve"> E₂ </w:t>
      </w:r>
      <w:r>
        <w:rPr>
          <w:rFonts w:ascii="Cambria Math" w:hAnsi="Cambria Math" w:cs="Cambria Math"/>
        </w:rPr>
        <w:t>⊂</w:t>
      </w:r>
      <w:r>
        <w:t xml:space="preserve"> C₁</w:t>
      </w:r>
    </w:p>
    <w:p w14:paraId="46A6BABA" w14:textId="4DC69B23" w:rsidR="00CB783B" w:rsidRPr="00CB783B" w:rsidRDefault="00CB783B" w:rsidP="00CB783B">
      <w:pPr>
        <w:pStyle w:val="4"/>
        <w:rPr>
          <w:color w:val="EE0000"/>
        </w:rPr>
      </w:pPr>
      <w:r w:rsidRPr="00CB783B">
        <w:rPr>
          <w:color w:val="EE0000"/>
        </w:rPr>
        <w:t>Деление понятия D₃ (Оркестровое произведение)</w:t>
      </w:r>
    </w:p>
    <w:p w14:paraId="04FF1B89" w14:textId="77777777" w:rsidR="009924A9" w:rsidRDefault="009924A9" w:rsidP="009924A9">
      <w:r w:rsidRPr="009648FE">
        <w:rPr>
          <w:b/>
          <w:bCs/>
        </w:rPr>
        <w:t>Основание деления:</w:t>
      </w:r>
      <w:r>
        <w:t xml:space="preserve"> Наличие или отсутствие "программы" (сюжетного замысла).</w:t>
      </w:r>
    </w:p>
    <w:p w14:paraId="49D01722" w14:textId="77777777" w:rsidR="009924A9" w:rsidRPr="009648FE" w:rsidRDefault="009924A9" w:rsidP="009924A9">
      <w:pPr>
        <w:rPr>
          <w:b/>
          <w:bCs/>
        </w:rPr>
      </w:pPr>
      <w:r w:rsidRPr="009648FE">
        <w:rPr>
          <w:b/>
          <w:bCs/>
        </w:rPr>
        <w:t>Полученные понятия:</w:t>
      </w:r>
    </w:p>
    <w:p w14:paraId="4F144E50" w14:textId="77777777" w:rsidR="009924A9" w:rsidRDefault="009924A9" w:rsidP="009648FE">
      <w:pPr>
        <w:pStyle w:val="af3"/>
        <w:numPr>
          <w:ilvl w:val="0"/>
          <w:numId w:val="14"/>
        </w:numPr>
        <w:ind w:left="0" w:firstLine="709"/>
      </w:pPr>
      <w:r>
        <w:t>F₁: Программное.</w:t>
      </w:r>
    </w:p>
    <w:p w14:paraId="590D4088" w14:textId="77777777" w:rsidR="009924A9" w:rsidRDefault="009924A9" w:rsidP="009648FE">
      <w:pPr>
        <w:pStyle w:val="af3"/>
        <w:numPr>
          <w:ilvl w:val="0"/>
          <w:numId w:val="14"/>
        </w:numPr>
        <w:ind w:left="0" w:firstLine="709"/>
      </w:pPr>
      <w:r>
        <w:t>F₂: Непрограммное (абсолютное).</w:t>
      </w:r>
    </w:p>
    <w:p w14:paraId="6C7189B4" w14:textId="77777777" w:rsidR="009924A9" w:rsidRPr="009648FE" w:rsidRDefault="009924A9" w:rsidP="009924A9">
      <w:pPr>
        <w:rPr>
          <w:b/>
          <w:bCs/>
        </w:rPr>
      </w:pPr>
      <w:r w:rsidRPr="009648FE">
        <w:rPr>
          <w:b/>
          <w:bCs/>
        </w:rPr>
        <w:t>Формальные аксиомы деления:</w:t>
      </w:r>
    </w:p>
    <w:p w14:paraId="172DDFA9" w14:textId="77777777" w:rsidR="009648FE" w:rsidRPr="009648FE" w:rsidRDefault="009924A9" w:rsidP="009648FE">
      <w:pPr>
        <w:pStyle w:val="af3"/>
        <w:numPr>
          <w:ilvl w:val="0"/>
          <w:numId w:val="14"/>
        </w:numPr>
        <w:ind w:left="0" w:firstLine="709"/>
        <w:rPr>
          <w:b/>
          <w:bCs/>
        </w:rPr>
      </w:pPr>
      <w:r w:rsidRPr="009648FE">
        <w:rPr>
          <w:b/>
          <w:bCs/>
        </w:rPr>
        <w:t>Аксиома несовместимости понятий:</w:t>
      </w:r>
    </w:p>
    <w:p w14:paraId="5ABCB899" w14:textId="2319285B" w:rsidR="009924A9" w:rsidRDefault="009924A9" w:rsidP="009648FE">
      <w:pPr>
        <w:ind w:left="1418" w:firstLine="0"/>
      </w:pPr>
      <w:r>
        <w:t xml:space="preserve">F₁ ∩ F₂ = </w:t>
      </w:r>
      <w:r w:rsidRPr="009648FE">
        <w:rPr>
          <w:rFonts w:ascii="Cambria Math" w:hAnsi="Cambria Math" w:cs="Cambria Math"/>
        </w:rPr>
        <w:t>∅</w:t>
      </w:r>
      <w:r>
        <w:t>.</w:t>
      </w:r>
    </w:p>
    <w:p w14:paraId="1502A951" w14:textId="77777777" w:rsidR="009924A9" w:rsidRDefault="009924A9" w:rsidP="009648FE">
      <w:pPr>
        <w:pStyle w:val="af3"/>
        <w:numPr>
          <w:ilvl w:val="0"/>
          <w:numId w:val="14"/>
        </w:numPr>
        <w:ind w:left="0" w:firstLine="709"/>
      </w:pPr>
      <w:r w:rsidRPr="009648FE">
        <w:rPr>
          <w:b/>
          <w:bCs/>
        </w:rPr>
        <w:t>Аксиома полноты деления:</w:t>
      </w:r>
      <w:r>
        <w:t xml:space="preserve"> Любое оркестровое произведение по данному признаку может быть либо программным, либо непрограммным. Третьего не дано.</w:t>
      </w:r>
    </w:p>
    <w:p w14:paraId="40CFF551" w14:textId="222632D6" w:rsidR="008A12EC" w:rsidRPr="00DB7735" w:rsidRDefault="009924A9" w:rsidP="009648FE">
      <w:pPr>
        <w:ind w:left="1418" w:firstLine="0"/>
      </w:pPr>
      <w:r>
        <w:t xml:space="preserve">F₁ </w:t>
      </w:r>
      <w:r w:rsidRPr="009648FE">
        <w:rPr>
          <w:rFonts w:ascii="Cambria Math" w:hAnsi="Cambria Math" w:cs="Cambria Math"/>
        </w:rPr>
        <w:t>∪</w:t>
      </w:r>
      <w:r>
        <w:t xml:space="preserve"> F₂ = D₃</w:t>
      </w:r>
    </w:p>
    <w:p w14:paraId="602EE696" w14:textId="5736C852" w:rsidR="00133BC2" w:rsidRDefault="00E427E9" w:rsidP="00EC54DF">
      <w:pPr>
        <w:pStyle w:val="2"/>
      </w:pPr>
      <w:r w:rsidRPr="00E427E9">
        <w:t>Визуализация</w:t>
      </w:r>
    </w:p>
    <w:p w14:paraId="025DA96A" w14:textId="1A549981" w:rsidR="00EC54DF" w:rsidRDefault="00AD1112" w:rsidP="00EC54DF">
      <w:pPr>
        <w:pStyle w:val="3"/>
      </w:pPr>
      <w:r w:rsidRPr="00AD1112">
        <w:t>Круговая схема (схема Эйлера-Венна)</w:t>
      </w:r>
    </w:p>
    <w:p w14:paraId="5C4EDD07" w14:textId="42A0ECFB" w:rsidR="00797858" w:rsidRDefault="00773D74" w:rsidP="00797858">
      <w:pPr>
        <w:pStyle w:val="af7"/>
      </w:pPr>
      <w:r>
        <w:drawing>
          <wp:inline distT="0" distB="0" distL="0" distR="0" wp14:anchorId="29F04E3A" wp14:editId="76F13C16">
            <wp:extent cx="2880000" cy="2880000"/>
            <wp:effectExtent l="0" t="0" r="0" b="0"/>
            <wp:docPr id="683202539" name="Рисунок 1" descr="Изображение выглядит как диаграмма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02539" name="Рисунок 1" descr="Изображение выглядит как диаграмма, круг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C990" w14:textId="77777777" w:rsidR="00FD1444" w:rsidRDefault="00FD1444" w:rsidP="00FD1444">
      <w:pPr>
        <w:pStyle w:val="3"/>
        <w:numPr>
          <w:ilvl w:val="2"/>
          <w:numId w:val="15"/>
        </w:numPr>
        <w:sectPr w:rsidR="00FD1444" w:rsidSect="0094366D">
          <w:footerReference w:type="default" r:id="rId12"/>
          <w:pgSz w:w="11906" w:h="16838"/>
          <w:pgMar w:top="1134" w:right="850" w:bottom="1134" w:left="1701" w:header="708" w:footer="422" w:gutter="0"/>
          <w:pgNumType w:start="2"/>
          <w:cols w:space="708"/>
          <w:docGrid w:linePitch="360"/>
        </w:sectPr>
      </w:pPr>
    </w:p>
    <w:p w14:paraId="398E7233" w14:textId="77777777" w:rsidR="00FD1444" w:rsidRDefault="00FD1444" w:rsidP="00FD1444">
      <w:pPr>
        <w:pStyle w:val="3"/>
        <w:numPr>
          <w:ilvl w:val="2"/>
          <w:numId w:val="15"/>
        </w:numPr>
      </w:pPr>
      <w:r w:rsidRPr="00AD1112">
        <w:lastRenderedPageBreak/>
        <w:t>Древовидная схема</w:t>
      </w:r>
    </w:p>
    <w:p w14:paraId="28BFEB4A" w14:textId="6CC61968" w:rsidR="00FD1444" w:rsidRDefault="00FD1444" w:rsidP="00FD1444">
      <w:pPr>
        <w:pStyle w:val="af7"/>
      </w:pPr>
      <w:r w:rsidRPr="00FD1444">
        <w:drawing>
          <wp:inline distT="0" distB="0" distL="0" distR="0" wp14:anchorId="06C98A65" wp14:editId="37B39813">
            <wp:extent cx="9251950" cy="3807460"/>
            <wp:effectExtent l="0" t="0" r="6350" b="2540"/>
            <wp:docPr id="177556516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65163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7E20" w14:textId="77777777" w:rsidR="00FD1444" w:rsidRDefault="00FD1444" w:rsidP="000C7726">
      <w:pPr>
        <w:sectPr w:rsidR="00FD1444" w:rsidSect="009341DC">
          <w:pgSz w:w="16838" w:h="11906" w:orient="landscape"/>
          <w:pgMar w:top="1701" w:right="1134" w:bottom="851" w:left="1134" w:header="709" w:footer="420" w:gutter="0"/>
          <w:cols w:space="708"/>
          <w:docGrid w:linePitch="360"/>
        </w:sectPr>
      </w:pPr>
    </w:p>
    <w:p w14:paraId="72926955" w14:textId="083CE732" w:rsidR="00D80D5C" w:rsidRDefault="00D80D5C" w:rsidP="000C7726">
      <w:pPr>
        <w:pStyle w:val="aff4"/>
      </w:pPr>
      <w:bookmarkStart w:id="1" w:name="_Toc212566166"/>
      <w:r w:rsidRPr="000C7726">
        <w:lastRenderedPageBreak/>
        <w:t>Заключение</w:t>
      </w:r>
      <w:bookmarkEnd w:id="1"/>
    </w:p>
    <w:p w14:paraId="6F255B52" w14:textId="6313DE15" w:rsidR="00946606" w:rsidRPr="00313CFF" w:rsidRDefault="00946606" w:rsidP="00946606">
      <w:pPr>
        <w:rPr>
          <w:lang w:val="en-US"/>
        </w:rPr>
      </w:pPr>
      <w:r w:rsidRPr="00946606">
        <w:t>В ходе выполнения данной практической работы была построена трехуровневая классификация общего понятия «Музыкальное произведение».</w:t>
      </w:r>
    </w:p>
    <w:p w14:paraId="072D394D" w14:textId="77777777" w:rsidR="00946606" w:rsidRPr="00946606" w:rsidRDefault="00946606" w:rsidP="00946606">
      <w:r w:rsidRPr="00946606">
        <w:t>Ключевым аспектом работы стало введение формальных аксиом для каждого акта деления. Постулирование аксиом несовместимости и полноты/неполноты позволило превратить интуитивную процедуру в строгую логическую операцию. Это продемонстрировало, что любая классификация является не просто описанием реальности, а построением ее формальной модели, основанной на явно заданных допущениях.</w:t>
      </w:r>
    </w:p>
    <w:p w14:paraId="36401EFF" w14:textId="6CFBF0A6" w:rsidR="00946606" w:rsidRDefault="00946606" w:rsidP="00946606">
      <w:r w:rsidRPr="00946606">
        <w:t>Выполнение работы позволило закрепить навыки применения фундаментальных логических операций к анализу понятий из реального мира, а также продемонстрировало необходимость формализации оснований для построения непротиворечивых и полных классификационных систем.</w:t>
      </w:r>
    </w:p>
    <w:sectPr w:rsidR="00946606" w:rsidSect="009341DC">
      <w:pgSz w:w="11906" w:h="16838"/>
      <w:pgMar w:top="1134" w:right="850" w:bottom="1134" w:left="1701" w:header="708" w:footer="4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4FBE" w14:textId="77777777" w:rsidR="00692759" w:rsidRDefault="00692759" w:rsidP="000C7726">
      <w:r>
        <w:separator/>
      </w:r>
    </w:p>
    <w:p w14:paraId="10CB1BAB" w14:textId="77777777" w:rsidR="00692759" w:rsidRDefault="00692759" w:rsidP="000C7726"/>
  </w:endnote>
  <w:endnote w:type="continuationSeparator" w:id="0">
    <w:p w14:paraId="73836E51" w14:textId="77777777" w:rsidR="00692759" w:rsidRDefault="00692759" w:rsidP="000C7726">
      <w:r>
        <w:continuationSeparator/>
      </w:r>
    </w:p>
    <w:p w14:paraId="142BFFB5" w14:textId="77777777" w:rsidR="00692759" w:rsidRDefault="00692759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4E60F9D8" w:rsidR="001009C9" w:rsidRDefault="001009C9" w:rsidP="001009C9">
    <w:pPr>
      <w:ind w:firstLine="0"/>
      <w:jc w:val="center"/>
    </w:pPr>
    <w:r>
      <w:t>202</w:t>
    </w:r>
    <w:r w:rsidR="00C919AD">
      <w:t>5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278F1" w14:textId="77777777" w:rsidR="00692759" w:rsidRDefault="00692759" w:rsidP="000C7726">
      <w:r>
        <w:separator/>
      </w:r>
    </w:p>
    <w:p w14:paraId="785671CA" w14:textId="77777777" w:rsidR="00692759" w:rsidRDefault="00692759" w:rsidP="000C7726"/>
  </w:footnote>
  <w:footnote w:type="continuationSeparator" w:id="0">
    <w:p w14:paraId="029E93A8" w14:textId="77777777" w:rsidR="00692759" w:rsidRDefault="00692759" w:rsidP="000C7726">
      <w:r>
        <w:continuationSeparator/>
      </w:r>
    </w:p>
    <w:p w14:paraId="18934855" w14:textId="77777777" w:rsidR="00692759" w:rsidRDefault="00692759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2DD"/>
    <w:multiLevelType w:val="hybridMultilevel"/>
    <w:tmpl w:val="BD388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3603DB"/>
    <w:multiLevelType w:val="hybridMultilevel"/>
    <w:tmpl w:val="0B3E9F06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5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6" w15:restartNumberingAfterBreak="0">
    <w:nsid w:val="4E780B57"/>
    <w:multiLevelType w:val="hybridMultilevel"/>
    <w:tmpl w:val="94CE38B4"/>
    <w:lvl w:ilvl="0" w:tplc="B83EC1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9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E667D24"/>
    <w:multiLevelType w:val="hybridMultilevel"/>
    <w:tmpl w:val="9092D67A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9"/>
  </w:num>
  <w:num w:numId="2" w16cid:durableId="806050899">
    <w:abstractNumId w:val="1"/>
  </w:num>
  <w:num w:numId="3" w16cid:durableId="1543128203">
    <w:abstractNumId w:val="11"/>
  </w:num>
  <w:num w:numId="4" w16cid:durableId="916942994">
    <w:abstractNumId w:val="4"/>
  </w:num>
  <w:num w:numId="5" w16cid:durableId="1267956238">
    <w:abstractNumId w:val="3"/>
  </w:num>
  <w:num w:numId="6" w16cid:durableId="519398054">
    <w:abstractNumId w:val="7"/>
  </w:num>
  <w:num w:numId="7" w16cid:durableId="1695228878">
    <w:abstractNumId w:val="10"/>
  </w:num>
  <w:num w:numId="8" w16cid:durableId="201064876">
    <w:abstractNumId w:val="5"/>
  </w:num>
  <w:num w:numId="9" w16cid:durableId="1053430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8"/>
  </w:num>
  <w:num w:numId="11" w16cid:durableId="2074547342">
    <w:abstractNumId w:val="10"/>
    <w:lvlOverride w:ilvl="0">
      <w:startOverride w:val="1"/>
    </w:lvlOverride>
  </w:num>
  <w:num w:numId="12" w16cid:durableId="1521819783">
    <w:abstractNumId w:val="0"/>
  </w:num>
  <w:num w:numId="13" w16cid:durableId="345523686">
    <w:abstractNumId w:val="6"/>
  </w:num>
  <w:num w:numId="14" w16cid:durableId="1689411410">
    <w:abstractNumId w:val="2"/>
  </w:num>
  <w:num w:numId="15" w16cid:durableId="19520554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4F18"/>
    <w:rsid w:val="0003733D"/>
    <w:rsid w:val="00041FAF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375AE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9E"/>
    <w:rsid w:val="001A7069"/>
    <w:rsid w:val="001A752D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C44F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59B3"/>
    <w:rsid w:val="00287734"/>
    <w:rsid w:val="00290821"/>
    <w:rsid w:val="002908EF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EFE"/>
    <w:rsid w:val="002F7ABC"/>
    <w:rsid w:val="002F7FA3"/>
    <w:rsid w:val="00301345"/>
    <w:rsid w:val="00301CC4"/>
    <w:rsid w:val="00301DDE"/>
    <w:rsid w:val="003107AC"/>
    <w:rsid w:val="00310A04"/>
    <w:rsid w:val="00310E5A"/>
    <w:rsid w:val="003110D0"/>
    <w:rsid w:val="00311504"/>
    <w:rsid w:val="00311CD4"/>
    <w:rsid w:val="0031202D"/>
    <w:rsid w:val="003126C9"/>
    <w:rsid w:val="00313A93"/>
    <w:rsid w:val="00313CFF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4C8F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75BE"/>
    <w:rsid w:val="003B0B34"/>
    <w:rsid w:val="003B2D05"/>
    <w:rsid w:val="003B36DC"/>
    <w:rsid w:val="003B38F7"/>
    <w:rsid w:val="003B453F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400567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550A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5BF2"/>
    <w:rsid w:val="004763AC"/>
    <w:rsid w:val="004809F1"/>
    <w:rsid w:val="0048101F"/>
    <w:rsid w:val="004810BB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DEA"/>
    <w:rsid w:val="004A053B"/>
    <w:rsid w:val="004A116E"/>
    <w:rsid w:val="004A15B1"/>
    <w:rsid w:val="004A4692"/>
    <w:rsid w:val="004A46C9"/>
    <w:rsid w:val="004A4B86"/>
    <w:rsid w:val="004A5C65"/>
    <w:rsid w:val="004A5DB4"/>
    <w:rsid w:val="004A6AA7"/>
    <w:rsid w:val="004A6D81"/>
    <w:rsid w:val="004A7AD2"/>
    <w:rsid w:val="004B080F"/>
    <w:rsid w:val="004B2FDB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4843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36DDC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38C3"/>
    <w:rsid w:val="005A46C5"/>
    <w:rsid w:val="005A51D3"/>
    <w:rsid w:val="005A6B67"/>
    <w:rsid w:val="005A6EFA"/>
    <w:rsid w:val="005A7B17"/>
    <w:rsid w:val="005B2295"/>
    <w:rsid w:val="005B2C24"/>
    <w:rsid w:val="005B3192"/>
    <w:rsid w:val="005B4A6F"/>
    <w:rsid w:val="005B659F"/>
    <w:rsid w:val="005B68F5"/>
    <w:rsid w:val="005B6990"/>
    <w:rsid w:val="005C15E5"/>
    <w:rsid w:val="005C2395"/>
    <w:rsid w:val="005C3CCD"/>
    <w:rsid w:val="005C47E6"/>
    <w:rsid w:val="005C7425"/>
    <w:rsid w:val="005C76EB"/>
    <w:rsid w:val="005D395D"/>
    <w:rsid w:val="005D4084"/>
    <w:rsid w:val="005D462E"/>
    <w:rsid w:val="005D51C5"/>
    <w:rsid w:val="005D7E66"/>
    <w:rsid w:val="005E0807"/>
    <w:rsid w:val="005E3377"/>
    <w:rsid w:val="005E352F"/>
    <w:rsid w:val="005E3F2D"/>
    <w:rsid w:val="005E5145"/>
    <w:rsid w:val="005E5E0D"/>
    <w:rsid w:val="005E75B0"/>
    <w:rsid w:val="005E7B11"/>
    <w:rsid w:val="005F1454"/>
    <w:rsid w:val="005F2A61"/>
    <w:rsid w:val="005F2D8C"/>
    <w:rsid w:val="005F3226"/>
    <w:rsid w:val="005F3C14"/>
    <w:rsid w:val="005F4323"/>
    <w:rsid w:val="005F439C"/>
    <w:rsid w:val="005F53E4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D59"/>
    <w:rsid w:val="00665553"/>
    <w:rsid w:val="00666F38"/>
    <w:rsid w:val="006673C3"/>
    <w:rsid w:val="00670342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2407"/>
    <w:rsid w:val="00692759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1947"/>
    <w:rsid w:val="0073208C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161E"/>
    <w:rsid w:val="007726D8"/>
    <w:rsid w:val="00773D74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97858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317"/>
    <w:rsid w:val="007F565B"/>
    <w:rsid w:val="007F570D"/>
    <w:rsid w:val="007F5EE2"/>
    <w:rsid w:val="007F70FD"/>
    <w:rsid w:val="0080079F"/>
    <w:rsid w:val="008025DF"/>
    <w:rsid w:val="008026F1"/>
    <w:rsid w:val="008032FF"/>
    <w:rsid w:val="00806083"/>
    <w:rsid w:val="0080669C"/>
    <w:rsid w:val="008130EB"/>
    <w:rsid w:val="008136EC"/>
    <w:rsid w:val="00813AE4"/>
    <w:rsid w:val="00813BC4"/>
    <w:rsid w:val="008148DA"/>
    <w:rsid w:val="00815A03"/>
    <w:rsid w:val="00815D84"/>
    <w:rsid w:val="008211A6"/>
    <w:rsid w:val="0082142A"/>
    <w:rsid w:val="00822525"/>
    <w:rsid w:val="0082274D"/>
    <w:rsid w:val="00823B09"/>
    <w:rsid w:val="00823C6E"/>
    <w:rsid w:val="00826E17"/>
    <w:rsid w:val="00833614"/>
    <w:rsid w:val="00834447"/>
    <w:rsid w:val="00834572"/>
    <w:rsid w:val="0083470E"/>
    <w:rsid w:val="00842019"/>
    <w:rsid w:val="00842378"/>
    <w:rsid w:val="008428CC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48"/>
    <w:rsid w:val="008778FC"/>
    <w:rsid w:val="00880DEE"/>
    <w:rsid w:val="0088131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2EC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12"/>
    <w:rsid w:val="009315FB"/>
    <w:rsid w:val="009341DC"/>
    <w:rsid w:val="00937344"/>
    <w:rsid w:val="00937DF1"/>
    <w:rsid w:val="0094366D"/>
    <w:rsid w:val="009438C2"/>
    <w:rsid w:val="00946044"/>
    <w:rsid w:val="00946606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48FE"/>
    <w:rsid w:val="00966B00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24A9"/>
    <w:rsid w:val="00993897"/>
    <w:rsid w:val="00997162"/>
    <w:rsid w:val="00997A37"/>
    <w:rsid w:val="009A01E2"/>
    <w:rsid w:val="009A0507"/>
    <w:rsid w:val="009A0AEB"/>
    <w:rsid w:val="009A1807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28E6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E6A"/>
    <w:rsid w:val="00A824F3"/>
    <w:rsid w:val="00A82569"/>
    <w:rsid w:val="00A83E6B"/>
    <w:rsid w:val="00A8448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340"/>
    <w:rsid w:val="00AC04CB"/>
    <w:rsid w:val="00AC170C"/>
    <w:rsid w:val="00AC4224"/>
    <w:rsid w:val="00AC556F"/>
    <w:rsid w:val="00AC61FC"/>
    <w:rsid w:val="00AC7246"/>
    <w:rsid w:val="00AC7B98"/>
    <w:rsid w:val="00AD0218"/>
    <w:rsid w:val="00AD09E5"/>
    <w:rsid w:val="00AD1112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A15"/>
    <w:rsid w:val="00AE388B"/>
    <w:rsid w:val="00AE5223"/>
    <w:rsid w:val="00AE54F0"/>
    <w:rsid w:val="00AE66A1"/>
    <w:rsid w:val="00AE7C35"/>
    <w:rsid w:val="00AF6A5A"/>
    <w:rsid w:val="00AF75FA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3DA"/>
    <w:rsid w:val="00B24B65"/>
    <w:rsid w:val="00B278FA"/>
    <w:rsid w:val="00B30C18"/>
    <w:rsid w:val="00B31B04"/>
    <w:rsid w:val="00B31FF0"/>
    <w:rsid w:val="00B323BA"/>
    <w:rsid w:val="00B32B45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37CE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81B"/>
    <w:rsid w:val="00BD6013"/>
    <w:rsid w:val="00BE098F"/>
    <w:rsid w:val="00BE1D3D"/>
    <w:rsid w:val="00BE2E58"/>
    <w:rsid w:val="00BE4402"/>
    <w:rsid w:val="00BE454F"/>
    <w:rsid w:val="00BE5576"/>
    <w:rsid w:val="00BE5648"/>
    <w:rsid w:val="00BE7C85"/>
    <w:rsid w:val="00BF05A0"/>
    <w:rsid w:val="00BF0714"/>
    <w:rsid w:val="00BF2D13"/>
    <w:rsid w:val="00BF7DF3"/>
    <w:rsid w:val="00C0102A"/>
    <w:rsid w:val="00C010C4"/>
    <w:rsid w:val="00C01E19"/>
    <w:rsid w:val="00C0340D"/>
    <w:rsid w:val="00C034CA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A0F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9AD"/>
    <w:rsid w:val="00C91C50"/>
    <w:rsid w:val="00C92339"/>
    <w:rsid w:val="00C923F2"/>
    <w:rsid w:val="00C92811"/>
    <w:rsid w:val="00C93665"/>
    <w:rsid w:val="00C949BB"/>
    <w:rsid w:val="00C96991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B783B"/>
    <w:rsid w:val="00CC207F"/>
    <w:rsid w:val="00CC2B15"/>
    <w:rsid w:val="00CC3369"/>
    <w:rsid w:val="00CC7BE9"/>
    <w:rsid w:val="00CD0330"/>
    <w:rsid w:val="00CD4046"/>
    <w:rsid w:val="00CD5A07"/>
    <w:rsid w:val="00CD78C2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190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562"/>
    <w:rsid w:val="00DB09FC"/>
    <w:rsid w:val="00DB0FB9"/>
    <w:rsid w:val="00DB15DB"/>
    <w:rsid w:val="00DB2B77"/>
    <w:rsid w:val="00DB4670"/>
    <w:rsid w:val="00DB4F1C"/>
    <w:rsid w:val="00DB5902"/>
    <w:rsid w:val="00DB6140"/>
    <w:rsid w:val="00DB6858"/>
    <w:rsid w:val="00DB7735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3162"/>
    <w:rsid w:val="00DD31CF"/>
    <w:rsid w:val="00DD3450"/>
    <w:rsid w:val="00DD3733"/>
    <w:rsid w:val="00DD3EA7"/>
    <w:rsid w:val="00DD4934"/>
    <w:rsid w:val="00DD4A71"/>
    <w:rsid w:val="00DD4EA5"/>
    <w:rsid w:val="00DD5205"/>
    <w:rsid w:val="00DD547A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27E9"/>
    <w:rsid w:val="00E43FC1"/>
    <w:rsid w:val="00E4605D"/>
    <w:rsid w:val="00E50F0C"/>
    <w:rsid w:val="00E5134A"/>
    <w:rsid w:val="00E51B24"/>
    <w:rsid w:val="00E53334"/>
    <w:rsid w:val="00E5455C"/>
    <w:rsid w:val="00E54653"/>
    <w:rsid w:val="00E55CE7"/>
    <w:rsid w:val="00E55D13"/>
    <w:rsid w:val="00E56260"/>
    <w:rsid w:val="00E605BE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C54DF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4CDC"/>
    <w:rsid w:val="00EF7B21"/>
    <w:rsid w:val="00F01C6D"/>
    <w:rsid w:val="00F01E79"/>
    <w:rsid w:val="00F02AAF"/>
    <w:rsid w:val="00F03A8E"/>
    <w:rsid w:val="00F11061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B98"/>
    <w:rsid w:val="00F85285"/>
    <w:rsid w:val="00F85294"/>
    <w:rsid w:val="00F86C32"/>
    <w:rsid w:val="00F87115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4725"/>
    <w:rsid w:val="00FC514C"/>
    <w:rsid w:val="00FC784D"/>
    <w:rsid w:val="00FD133A"/>
    <w:rsid w:val="00FD1444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5A46C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spacing w:before="240" w:after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5282</TotalTime>
  <Pages>6</Pages>
  <Words>595</Words>
  <Characters>3890</Characters>
  <Application>Microsoft Office Word</Application>
  <DocSecurity>0</DocSecurity>
  <Lines>176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Суханкулиев Мухаммет</cp:lastModifiedBy>
  <cp:revision>691</cp:revision>
  <dcterms:created xsi:type="dcterms:W3CDTF">2020-10-04T06:02:00Z</dcterms:created>
  <dcterms:modified xsi:type="dcterms:W3CDTF">2025-10-28T15:46:00Z</dcterms:modified>
</cp:coreProperties>
</file>