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=SUM(Balance!$G$6:$G$19)</w:t>
            </w:r>
          </w:p>
        </w:tc>
        <w:tc>
          <w:tcPr>
            <w:tcW w:w="3800" w:type="dxa"/>
            <w:vAlign w:val="center"/>
          </w:tcPr>
          <w:p>
            <w:r>
              <w:rPr>
                <w:sz w:val="18"/>
              </w:rPr>
              <w:t xml:space="preserve">Interest Earned to Date (auto): total interest accrued so far across all accounts; increases each day/month.</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=-SUMIFS(Transactions!$E$6:$E$205,Transactions!$B$6:$B$205,"Withdrawal")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 Deposit tab and the LEFT side of the Transactions tab are data-entry tables (Excel Tables with filter dropdowns) - you type each entry on a new row. Columns: Deposit = Date, Bank, Account, Amount, Notes; Transactions = Date, Type, Bank, Account, Amount (use negatives for money out), Notes.</w:t>
      </w:r>
    </w:p>
    <w:p>
      <w:r>
        <w:t xml:space="preserve">The RIGHT side of the Transactions tab is an auto-posted Interest ledger (one line per account, read-only). It is generated by formula, not typed: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=TODAY()</w:t>
            </w:r>
          </w:p>
        </w:tc>
        <w:tc>
          <w:tcPr>
            <w:tcW w:w="3800" w:type="dxa"/>
            <w:vAlign w:val="center"/>
          </w:tcPr>
          <w:p>
            <w:r>
              <w:rPr>
                <w:sz w:val="18"/>
              </w:rPr>
              <w:t xml:space="preserve">Date of the interest snapshot (auto).</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=(text) Interest</w:t>
            </w:r>
          </w:p>
        </w:tc>
        <w:tc>
          <w:tcPr>
            <w:tcW w:w="3800" w:type="dxa"/>
            <w:vAlign w:val="center"/>
          </w:tcPr>
          <w:p>
            <w:r>
              <w:rPr>
                <w:sz w:val="18"/>
              </w:rPr>
              <w:t xml:space="preserve">Transaction type.</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=IFERROR(VLOOKUP(K6,Interest!$D$6:$Q$19,13,FALSE),0)</w:t>
            </w:r>
          </w:p>
        </w:tc>
        <w:tc>
          <w:tcPr>
            <w:tcW w:w="3800" w:type="dxa"/>
            <w:vAlign w:val="center"/>
          </w:tcPr>
          <w:p>
            <w:r>
              <w:rPr>
                <w:sz w:val="18"/>
              </w:rPr>
              <w:t xml:space="preserve">Interest earned to date for the account - the same value folded into the Balance sheet's Current Balance. It reads from the Interest sheet (which is based only on principal), so it never double-counts or creates a loop.</w:t>
            </w:r>
          </w:p>
        </w:tc>
      </w:tr>
      <w:tr>
        <w:tc>
          <w:tcPr>
            <w:tcW w:w="1500" w:type="dxa"/>
            <w:vAlign w:val="center"/>
          </w:tcPr>
          <w:p>
            <w:r>
              <w:rPr>
                <w:b/>
                <w:sz w:val="18"/>
              </w:rPr>
              <w:t xml:space="preserve">L20</w:t>
            </w:r>
          </w:p>
        </w:tc>
        <w:tc>
          <w:tcPr>
            <w:tcW w:w="4300" w:type="dxa"/>
            <w:vAlign w:val="center"/>
          </w:tcPr>
          <w:p>
            <w:r>
              <w:rPr>
                <w:rFonts w:ascii="Consolas" w:hAnsi="Consolas"/>
                <w:color w:val="1F3864"/>
                <w:sz w:val="18"/>
              </w:rPr>
              <w:t xml:space="preserve">=SUM(L6:L19)</w:t>
            </w:r>
          </w:p>
        </w:tc>
        <w:tc>
          <w:tcPr>
            <w:tcW w:w="3800" w:type="dxa"/>
            <w:vAlign w:val="center"/>
          </w:tcPr>
          <w:p>
            <w:r>
              <w:rPr>
                <w:sz w:val="18"/>
              </w:rPr>
              <w:t xml:space="preserve">Total interest earned to date across all accounts.</w:t>
            </w:r>
          </w:p>
        </w:tc>
      </w:tr>
    </w:tbl>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=SUMIFS(Transactions!$E$6:$E$205,Transactions!$D$6:$D$205,C6)</w:t>
            </w:r>
          </w:p>
        </w:tc>
        <w:tc>
          <w:tcPr>
            <w:tcW w:w="3800" w:type="dxa"/>
            <w:vAlign w:val="center"/>
          </w:tcPr>
          <w:p>
            <w:r>
              <w:rPr>
                <w:sz w:val="18"/>
              </w:rPr>
              <w:t xml:space="preserve">Net Transactions: sum of all Transaction amounts for this account (withdrawals are negative, so they subtract).</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Principal: Deposits plus Net Transactions (the money you actually moved, before interest).</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=IFERROR(VLOOKUP(C6,Interest!$D$6:$Q$19,13,FALSE),0)</w:t>
            </w:r>
          </w:p>
        </w:tc>
        <w:tc>
          <w:tcPr>
            <w:tcW w:w="3800" w:type="dxa"/>
            <w:vAlign w:val="center"/>
          </w:tcPr>
          <w:p>
            <w:r>
              <w:rPr>
                <w:sz w:val="18"/>
              </w:rPr>
              <w:t xml:space="preserve">Interest Earned: the auto-accrued interest for this account (from the Interest sheet); grows with the date. Also shown as an auto-posted line on the Transactions tab.</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Current Balance: Principal plus Interest Earned. This is the balance that increases on its own each day/month.</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Daily accounts (Maya/UNO/Banko/CIMB/Maribank savings) compound daily; the rest compound monthly. Maya Savings rate is set to 10%. Example shows row 6. Columns N-Q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=G6*H6</w:t>
            </w:r>
          </w:p>
        </w:tc>
        <w:tc>
          <w:tcPr>
            <w:tcW w:w="3800" w:type="dxa"/>
            <w:vAlign w:val="center"/>
          </w:tcPr>
          <w:p>
            <w:r>
              <w:rPr>
                <w:sz w:val="18"/>
              </w:rPr>
              <w:t xml:space="preserve">Interest / Period: balance x periodic rate = the daily earning (daily accounts) or monthly earning (monthly accounts).</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365 for daily accounts, 12 for monthly.</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=G6*(1+H6)^J6</w:t>
            </w:r>
          </w:p>
        </w:tc>
        <w:tc>
          <w:tcPr>
            <w:tcW w:w="3800" w:type="dxa"/>
            <w:vAlign w:val="center"/>
          </w:tcPr>
          <w:p>
            <w:r>
              <w:rPr>
                <w:sz w:val="18"/>
              </w:rPr>
              <w:t xml:space="preserve">Projected Balance (1 Yr): compound-interest formula balance x (1 + periodic rate) ^ periods.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=(editable date - e.g. 6/1/2026)</w:t>
            </w:r>
          </w:p>
        </w:tc>
        <w:tc>
          <w:tcPr>
            <w:tcW w:w="3800" w:type="dxa"/>
            <w:vAlign w:val="center"/>
          </w:tcPr>
          <w:p>
            <w:r>
              <w:rPr>
                <w:sz w:val="18"/>
              </w:rPr>
              <w:t xml:space="preserve">Interest Start: a plain, editable date (highlighted yellow) from which interest accrues. Pre-filled with your first deposit date; type a different date to change it. Kept as a value (not a lookup) so it works on every Excel version.</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=IF(ISNUMBER(N6),IF(F6="Daily",MAX(0,TODAY()-N6),MAX(0,DATEDIF(N6,TODAY(),"m"))),0)</w:t>
            </w:r>
          </w:p>
        </w:tc>
        <w:tc>
          <w:tcPr>
            <w:tcW w:w="3800" w:type="dxa"/>
            <w:vAlign w:val="center"/>
          </w:tcPr>
          <w:p>
            <w:r>
              <w:rPr>
                <w:sz w:val="18"/>
              </w:rPr>
              <w:t xml:space="preserve">Periods Elapsed: days since the start date for daily accounts, or whole months for monthly accounts, up to TODAY(). Because it uses TODAY(), it grows by itself each time you open the file.</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=G6*((1+H6)^O6-1)</w:t>
            </w:r>
          </w:p>
        </w:tc>
        <w:tc>
          <w:tcPr>
            <w:tcW w:w="3800" w:type="dxa"/>
            <w:vAlign w:val="center"/>
          </w:tcPr>
          <w:p>
            <w:r>
              <w:rPr>
                <w:sz w:val="18"/>
              </w:rPr>
              <w:t xml:space="preserve">Interest to Date: compound interest actually earned from the start date until today.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on its own each day/month.</w:t>
            </w:r>
          </w:p>
        </w:tc>
      </w:tr>
      <w:tr>
        <w:tc>
          <w:tcPr>
            <w:tcW w:w="1500" w:type="dxa"/>
            <w:vAlign w:val="center"/>
          </w:tcPr>
          <w:p>
            <w:r>
              <w:rPr>
                <w:b/>
                <w:sz w:val="18"/>
              </w:rPr>
              <w:t xml:space="preserve">G20,I20,K20,L20,P20,Q20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row (same SUM pattern for I, K, L, P and Q).</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daily-interest accounts grow a little, and each new month, monthly-interest accounts step up - the Balance Today, the Dashboard totals and the Savings-by-Bank pie all rise on their own without you editing anything. Note: this is an estimate of what your money earns; because interest is now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