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1584F" w14:textId="77777777" w:rsidR="00BB30FA" w:rsidRDefault="00BB30FA" w:rsidP="00BB30FA">
      <w:r>
        <w:t>Titel: WISE Freshwater: Das Water Information System for Europe - Süßwasser</w:t>
      </w:r>
    </w:p>
    <w:p w14:paraId="41C5AE02" w14:textId="77777777" w:rsidR="00BB30FA" w:rsidRDefault="00BB30FA" w:rsidP="00BB30FA"/>
    <w:p w14:paraId="57B15E5D" w14:textId="77777777" w:rsidR="00BB30FA" w:rsidRDefault="00BB30FA" w:rsidP="00BB30FA">
      <w:r>
        <w:t>Folie 1: Einführung in WISE Freshwater</w:t>
      </w:r>
    </w:p>
    <w:p w14:paraId="4A7DF53E" w14:textId="77777777" w:rsidR="00BB30FA" w:rsidRDefault="00BB30FA" w:rsidP="00BB30FA">
      <w:r>
        <w:t>- Definition von WISE Freshwater als Teil des WISE-Systems</w:t>
      </w:r>
    </w:p>
    <w:p w14:paraId="5D363519" w14:textId="77777777" w:rsidR="00BB30FA" w:rsidRDefault="00BB30FA" w:rsidP="00BB30FA">
      <w:r>
        <w:t>- Anbieter: Europäische Umweltagentur (EEA) und Europäische Kommission</w:t>
      </w:r>
    </w:p>
    <w:p w14:paraId="039FD74D" w14:textId="77777777" w:rsidR="00BB30FA" w:rsidRDefault="00BB30FA" w:rsidP="00BB30FA"/>
    <w:p w14:paraId="261368EF" w14:textId="77777777" w:rsidR="00BB30FA" w:rsidRDefault="00BB30FA" w:rsidP="00BB30FA">
      <w:r>
        <w:t>Folie 2: Zielgruppen</w:t>
      </w:r>
    </w:p>
    <w:p w14:paraId="51AD68FF" w14:textId="77777777" w:rsidR="00BB30FA" w:rsidRDefault="00BB30FA" w:rsidP="00BB30FA">
      <w:r>
        <w:t>- Politik- und Entscheidungsträger</w:t>
      </w:r>
    </w:p>
    <w:p w14:paraId="04A1E61E" w14:textId="77777777" w:rsidR="00BB30FA" w:rsidRDefault="00BB30FA" w:rsidP="00BB30FA">
      <w:r>
        <w:t>- Wissenschaftler und Forscher</w:t>
      </w:r>
    </w:p>
    <w:p w14:paraId="5205BA74" w14:textId="77777777" w:rsidR="00BB30FA" w:rsidRDefault="00BB30FA" w:rsidP="00BB30FA">
      <w:r>
        <w:t>- Umwelt- und Naturschutzorganisationen</w:t>
      </w:r>
    </w:p>
    <w:p w14:paraId="40CEDEC4" w14:textId="77777777" w:rsidR="00BB30FA" w:rsidRDefault="00BB30FA" w:rsidP="00BB30FA">
      <w:r>
        <w:t>- Industrie und Wirtschaft</w:t>
      </w:r>
    </w:p>
    <w:p w14:paraId="5B44CAE3" w14:textId="77777777" w:rsidR="00BB30FA" w:rsidRDefault="00BB30FA" w:rsidP="00BB30FA">
      <w:r>
        <w:t>- Bildungseinrichtungen</w:t>
      </w:r>
    </w:p>
    <w:p w14:paraId="79283D74" w14:textId="77777777" w:rsidR="00BB30FA" w:rsidRDefault="00BB30FA" w:rsidP="00BB30FA">
      <w:r>
        <w:t>- Öffentlichkeit</w:t>
      </w:r>
    </w:p>
    <w:p w14:paraId="17CA86ED" w14:textId="77777777" w:rsidR="00BB30FA" w:rsidRDefault="00BB30FA" w:rsidP="00BB30FA"/>
    <w:p w14:paraId="4FA6E845" w14:textId="77777777" w:rsidR="00BB30FA" w:rsidRDefault="00BB30FA" w:rsidP="00BB30FA">
      <w:r>
        <w:t>Folie 3: Zwecke von WISE Freshwater</w:t>
      </w:r>
    </w:p>
    <w:p w14:paraId="5129856B" w14:textId="77777777" w:rsidR="00BB30FA" w:rsidRDefault="00BB30FA" w:rsidP="00BB30FA">
      <w:r>
        <w:t>- Informationsbereitstellung zu Süßwasserressourcen</w:t>
      </w:r>
    </w:p>
    <w:p w14:paraId="40F0385B" w14:textId="77777777" w:rsidR="00BB30FA" w:rsidRDefault="00BB30FA" w:rsidP="00BB30FA">
      <w:r>
        <w:t>- Entscheidungsunterstützung für Süßwasserpolitik und -management</w:t>
      </w:r>
    </w:p>
    <w:p w14:paraId="5AAED6C5" w14:textId="77777777" w:rsidR="00BB30FA" w:rsidRDefault="00BB30FA" w:rsidP="00BB30FA">
      <w:r>
        <w:t>- Förderung von Forschung und wissenschaftlicher Zusammenarbeit im Bereich Süßwasser</w:t>
      </w:r>
    </w:p>
    <w:p w14:paraId="007229FF" w14:textId="77777777" w:rsidR="00BB30FA" w:rsidRDefault="00BB30FA" w:rsidP="00BB30FA">
      <w:r>
        <w:t>- Bildung und Sensibilisierung für Süßwasserthemen</w:t>
      </w:r>
    </w:p>
    <w:p w14:paraId="36C1DABA" w14:textId="77777777" w:rsidR="00BB30FA" w:rsidRDefault="00BB30FA" w:rsidP="00BB30FA">
      <w:r>
        <w:t>- Umsetzung von EU-Wasserpolitiken im Süßwasserbereich</w:t>
      </w:r>
    </w:p>
    <w:p w14:paraId="45F0E92A" w14:textId="77777777" w:rsidR="00BB30FA" w:rsidRDefault="00BB30FA" w:rsidP="00BB30FA">
      <w:r>
        <w:t>- Transparenz und Rechenschaftspflicht</w:t>
      </w:r>
    </w:p>
    <w:p w14:paraId="11DBCD8E" w14:textId="77777777" w:rsidR="00BB30FA" w:rsidRDefault="00BB30FA" w:rsidP="00BB30FA"/>
    <w:p w14:paraId="386977F5" w14:textId="2679AAED" w:rsidR="00BB30FA" w:rsidRDefault="00BB30FA" w:rsidP="00BB30FA">
      <w:r>
        <w:t xml:space="preserve">Folie </w:t>
      </w:r>
      <w:r w:rsidR="004E17B2">
        <w:rPr>
          <w:lang w:val="de-DE"/>
        </w:rPr>
        <w:t>4</w:t>
      </w:r>
      <w:r>
        <w:t>: Zugreifbare Informationen und Daten</w:t>
      </w:r>
    </w:p>
    <w:p w14:paraId="412BD4C2" w14:textId="77777777" w:rsidR="00BB30FA" w:rsidRDefault="00BB30FA" w:rsidP="00BB30FA">
      <w:r>
        <w:t>- Zustand von Süßwasserressourcen (Flüsse, Seen, Grundwasser)</w:t>
      </w:r>
    </w:p>
    <w:p w14:paraId="498DFFC0" w14:textId="77777777" w:rsidR="00BB30FA" w:rsidRDefault="00BB30FA" w:rsidP="00BB30FA">
      <w:r>
        <w:t>- Süßwasserqualität und -quantität</w:t>
      </w:r>
    </w:p>
    <w:p w14:paraId="67994A74" w14:textId="77777777" w:rsidR="00BB30FA" w:rsidRDefault="00BB30FA" w:rsidP="00BB30FA">
      <w:r>
        <w:t>- Süßwasserpolitik und -bewirtschaftung</w:t>
      </w:r>
    </w:p>
    <w:p w14:paraId="7ECA3EF2" w14:textId="77777777" w:rsidR="00BB30FA" w:rsidRDefault="00BB30FA" w:rsidP="00BB30FA">
      <w:r>
        <w:t>- Geografische und thematische Daten</w:t>
      </w:r>
    </w:p>
    <w:p w14:paraId="2FDDBEF4" w14:textId="0DD4EF22" w:rsidR="00BB30FA" w:rsidRDefault="00BB30FA" w:rsidP="00BB30FA">
      <w:r>
        <w:t>- Forschungsdaten, Berichte und wissenschaftliche Studien im Süßwasserbereich</w:t>
      </w:r>
    </w:p>
    <w:p w14:paraId="28B77AAB" w14:textId="77777777" w:rsidR="003F41FA" w:rsidRDefault="003F41FA" w:rsidP="00BB30FA"/>
    <w:p w14:paraId="79918B00" w14:textId="1EE10975" w:rsidR="00BB30FA" w:rsidRDefault="00BB30FA" w:rsidP="00BB30FA">
      <w:r>
        <w:t xml:space="preserve">Folie </w:t>
      </w:r>
      <w:r w:rsidR="003F41FA">
        <w:rPr>
          <w:lang w:val="de-DE"/>
        </w:rPr>
        <w:t>5</w:t>
      </w:r>
      <w:r>
        <w:t>: Datenqualität und Mechanismen</w:t>
      </w:r>
    </w:p>
    <w:p w14:paraId="5F8E71DD" w14:textId="77777777" w:rsidR="00BB30FA" w:rsidRDefault="00BB30FA" w:rsidP="00BB30FA">
      <w:r>
        <w:t>- Qualitätssicherung durch EEA und EU-Mitgliedstaaten</w:t>
      </w:r>
    </w:p>
    <w:p w14:paraId="76B316A8" w14:textId="77777777" w:rsidR="00BB30FA" w:rsidRDefault="00BB30FA" w:rsidP="00BB30FA">
      <w:r>
        <w:t>- Standardisierte Datenerfassung und -berichterstattung im Süßwasserbereich</w:t>
      </w:r>
    </w:p>
    <w:p w14:paraId="4F791009" w14:textId="77777777" w:rsidR="00BB30FA" w:rsidRDefault="00BB30FA" w:rsidP="00BB30FA">
      <w:r>
        <w:t>- Regelmäßige Aktualisierung und Überprüfung der Daten</w:t>
      </w:r>
    </w:p>
    <w:p w14:paraId="7268FD69" w14:textId="77777777" w:rsidR="00BB30FA" w:rsidRDefault="00BB30FA" w:rsidP="00BB30FA"/>
    <w:p w14:paraId="40CEA4AC" w14:textId="77777777" w:rsidR="00BB30FA" w:rsidRDefault="00BB30FA" w:rsidP="00BB30FA">
      <w:r>
        <w:t>Abschlussfolie: Zusammenfassung</w:t>
      </w:r>
    </w:p>
    <w:p w14:paraId="52903A51" w14:textId="77777777" w:rsidR="00BB30FA" w:rsidRDefault="00BB30FA" w:rsidP="00BB30FA">
      <w:r>
        <w:t>- WISE Freshwater als wichtige Informationsquelle für Süßwasserthemen in Europa</w:t>
      </w:r>
    </w:p>
    <w:p w14:paraId="021A1B7B" w14:textId="77777777" w:rsidR="00BB30FA" w:rsidRDefault="00BB30FA" w:rsidP="00BB30FA">
      <w:r>
        <w:t>- Breite Zielgruppen und vielfältige Zwecke</w:t>
      </w:r>
    </w:p>
    <w:p w14:paraId="5407F339" w14:textId="5241E2C7" w:rsidR="00BB30FA" w:rsidRDefault="00BB30FA" w:rsidP="00BB30FA">
      <w:r>
        <w:t>- Umfassende Daten und Informationen zur Unterstützung von Entscheidungen, Forschung und Bildung im Süßwasserbereich</w:t>
      </w:r>
    </w:p>
    <w:p w14:paraId="44A5CC20" w14:textId="2794CDAE" w:rsidR="00F026EE" w:rsidRDefault="00F026EE" w:rsidP="00BB30FA"/>
    <w:p w14:paraId="12A34ED3" w14:textId="1E13BA7D" w:rsidR="00F026EE" w:rsidRDefault="00F026EE" w:rsidP="00BB30FA"/>
    <w:p w14:paraId="0E5F046F" w14:textId="6E39C1A1" w:rsidR="00372BEA" w:rsidRDefault="00372BEA" w:rsidP="00BB30FA">
      <w:pPr>
        <w:rPr>
          <w:rFonts w:cstheme="minorHAnsi"/>
          <w:color w:val="000000" w:themeColor="text1"/>
          <w:kern w:val="0"/>
          <w:lang w:val="de-DE"/>
        </w:rPr>
      </w:pPr>
    </w:p>
    <w:p w14:paraId="38C63D3E" w14:textId="77777777" w:rsidR="00372BEA" w:rsidRDefault="00372BEA" w:rsidP="00BB30FA">
      <w:pPr>
        <w:rPr>
          <w:rFonts w:cstheme="minorHAnsi"/>
          <w:color w:val="000000" w:themeColor="text1"/>
          <w:kern w:val="0"/>
          <w:lang w:val="de-DE"/>
        </w:rPr>
      </w:pPr>
    </w:p>
    <w:p w14:paraId="475D05DA" w14:textId="56B65609" w:rsidR="00372BEA" w:rsidRDefault="00372BEA" w:rsidP="00BB30FA">
      <w:pPr>
        <w:rPr>
          <w:rFonts w:cstheme="minorHAnsi"/>
          <w:color w:val="000000" w:themeColor="text1"/>
          <w:kern w:val="0"/>
          <w:lang w:val="de-DE"/>
        </w:rPr>
      </w:pPr>
    </w:p>
    <w:p w14:paraId="2C0F68F1" w14:textId="77777777" w:rsidR="00372BEA" w:rsidRPr="00F026EE" w:rsidRDefault="00372BEA" w:rsidP="00BB30FA">
      <w:pPr>
        <w:rPr>
          <w:rFonts w:cstheme="minorHAnsi"/>
          <w:color w:val="000000" w:themeColor="text1"/>
          <w:lang w:val="de-DE"/>
        </w:rPr>
      </w:pPr>
    </w:p>
    <w:sectPr w:rsidR="00372BEA" w:rsidRPr="00F026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0FA"/>
    <w:rsid w:val="002C508B"/>
    <w:rsid w:val="00372BEA"/>
    <w:rsid w:val="003F41FA"/>
    <w:rsid w:val="004E17B2"/>
    <w:rsid w:val="00607A9C"/>
    <w:rsid w:val="00BB30FA"/>
    <w:rsid w:val="00F0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76648DF"/>
  <w15:chartTrackingRefBased/>
  <w15:docId w15:val="{999AD8F9-056C-1D4F-9AD8-8BB8ECD8D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König</dc:creator>
  <cp:keywords/>
  <dc:description/>
  <cp:lastModifiedBy>Justin König</cp:lastModifiedBy>
  <cp:revision>4</cp:revision>
  <dcterms:created xsi:type="dcterms:W3CDTF">2023-04-24T14:58:00Z</dcterms:created>
  <dcterms:modified xsi:type="dcterms:W3CDTF">2023-04-26T15:55:00Z</dcterms:modified>
</cp:coreProperties>
</file>