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B133DA" w:rsidRDefault="00D7324D" w:rsidP="00B133DA">
      <w:pPr>
        <w:jc w:val="center"/>
        <w:rPr>
          <w:rFonts w:asciiTheme="majorHAnsi" w:eastAsiaTheme="majorEastAsia" w:hAnsiTheme="majorHAnsi" w:cstheme="majorBidi"/>
          <w:smallCaps/>
          <w:spacing w:val="-10"/>
          <w:kern w:val="28"/>
          <w:sz w:val="52"/>
          <w:szCs w:val="56"/>
        </w:rPr>
      </w:pPr>
      <w:r w:rsidRPr="00B133DA">
        <w:rPr>
          <w:rFonts w:asciiTheme="majorHAnsi" w:eastAsiaTheme="majorEastAsia" w:hAnsiTheme="majorHAnsi" w:cstheme="majorBidi"/>
          <w:smallCaps/>
          <w:spacing w:val="-10"/>
          <w:kern w:val="28"/>
          <w:sz w:val="52"/>
          <w:szCs w:val="56"/>
        </w:rPr>
        <w:t>Vysoká škola polytechnická Jihlava</w:t>
      </w:r>
    </w:p>
    <w:p w14:paraId="718FA65F" w14:textId="3CA0C432" w:rsidR="00D7324D" w:rsidRDefault="00334FA1" w:rsidP="00DE1748">
      <w:pPr>
        <w:jc w:val="center"/>
        <w:rPr>
          <w:smallCaps/>
          <w:sz w:val="52"/>
        </w:rPr>
      </w:pPr>
      <w:r>
        <w:rPr>
          <w:rFonts w:ascii="Calibri Light" w:eastAsia="Times New Roman" w:hAnsi="Calibri Light" w:cs="Calibri Light"/>
          <w:sz w:val="28"/>
          <w:szCs w:val="28"/>
        </w:rPr>
        <w:t>Aplikovaná informatika</w:t>
      </w:r>
      <w:r w:rsidR="00B133DA">
        <w:rPr>
          <w:rFonts w:ascii="Calibri Light" w:eastAsia="Times New Roman" w:hAnsi="Calibri Light" w:cs="Calibri Light"/>
          <w:sz w:val="28"/>
          <w:szCs w:val="28"/>
        </w:rPr>
        <w:t xml:space="preserve"> </w:t>
      </w:r>
    </w:p>
    <w:p w14:paraId="509617F5" w14:textId="77A0EAD8" w:rsidR="00172864" w:rsidRDefault="00172864" w:rsidP="00DE1748">
      <w:pPr>
        <w:jc w:val="center"/>
      </w:pPr>
    </w:p>
    <w:p w14:paraId="2921F297" w14:textId="77777777" w:rsidR="00172864" w:rsidRDefault="00172864" w:rsidP="00DE1748">
      <w:pPr>
        <w:jc w:val="center"/>
      </w:pPr>
    </w:p>
    <w:p w14:paraId="16644381" w14:textId="560CFB3F" w:rsidR="00172864" w:rsidRDefault="00172864" w:rsidP="00DE1748">
      <w:pPr>
        <w:jc w:val="center"/>
      </w:pPr>
    </w:p>
    <w:p w14:paraId="4B0F72E8" w14:textId="56796EDA" w:rsidR="00DE1748" w:rsidRDefault="00DE1748" w:rsidP="00DE1748">
      <w:pPr>
        <w:jc w:val="center"/>
      </w:pPr>
    </w:p>
    <w:p w14:paraId="1F7E6BA1" w14:textId="583DA61F" w:rsidR="00172864" w:rsidRDefault="00172864" w:rsidP="00DE1748">
      <w:pPr>
        <w:jc w:val="center"/>
        <w:rPr>
          <w:rFonts w:cstheme="minorHAnsi"/>
        </w:rPr>
      </w:pPr>
    </w:p>
    <w:p w14:paraId="501AD74A" w14:textId="5BE8DDFA" w:rsidR="00DE1748" w:rsidRDefault="00DE1748" w:rsidP="00DE1748">
      <w:pPr>
        <w:jc w:val="center"/>
        <w:rPr>
          <w:rFonts w:cstheme="minorHAnsi"/>
        </w:rPr>
      </w:pPr>
    </w:p>
    <w:p w14:paraId="0F98B72F" w14:textId="77777777" w:rsidR="00DE1748" w:rsidRDefault="00DE1748" w:rsidP="00DE1748">
      <w:pPr>
        <w:jc w:val="center"/>
        <w:rPr>
          <w:rFonts w:cstheme="minorHAnsi"/>
        </w:rPr>
      </w:pPr>
    </w:p>
    <w:p w14:paraId="4FF3C911" w14:textId="77777777" w:rsidR="00172864" w:rsidRDefault="00172864" w:rsidP="00DE1748">
      <w:pPr>
        <w:jc w:val="center"/>
        <w:rPr>
          <w:rFonts w:cstheme="minorHAnsi"/>
        </w:rPr>
      </w:pPr>
    </w:p>
    <w:p w14:paraId="1242D06B" w14:textId="414245DC" w:rsidR="00E867DF" w:rsidRPr="00EF21F5" w:rsidRDefault="00334FA1" w:rsidP="00E867DF">
      <w:pPr>
        <w:jc w:val="center"/>
        <w:rPr>
          <w:rFonts w:eastAsia="Times New Roman" w:cstheme="minorHAnsi"/>
          <w:sz w:val="24"/>
          <w:szCs w:val="24"/>
        </w:rPr>
      </w:pPr>
      <w:r w:rsidRPr="00334FA1">
        <w:rPr>
          <w:rFonts w:ascii="Calibri Light" w:eastAsia="Times New Roman" w:hAnsi="Calibri Light" w:cs="Calibri Light"/>
          <w:b/>
          <w:bCs/>
          <w:spacing w:val="40"/>
          <w:w w:val="99"/>
          <w:sz w:val="36"/>
          <w:szCs w:val="36"/>
        </w:rPr>
        <w:t>Demonstrační nástroj Man-in-the-middle útoků na Wi-Fi sítě</w:t>
      </w:r>
    </w:p>
    <w:sdt>
      <w:sdtPr>
        <w:rPr>
          <w:rFonts w:ascii="Calibri Light" w:eastAsia="Times New Roman" w:hAnsi="Calibri Light" w:cs="Calibri Light"/>
          <w:sz w:val="28"/>
          <w:szCs w:val="28"/>
        </w:rPr>
        <w:id w:val="-620453627"/>
        <w:placeholder>
          <w:docPart w:val="43E6EC35379C45DD9AC54DE18210BF7E"/>
        </w:placeholder>
        <w:dropDownList>
          <w:listItem w:value="Zvolte položku."/>
          <w:listItem w:displayText="Bakalářská práce" w:value="Bakalářská práce"/>
          <w:listItem w:displayText="Diplomová práce" w:value="Diplomová práce"/>
        </w:dropDownList>
      </w:sdtPr>
      <w:sdtContent>
        <w:p w14:paraId="73B9718D" w14:textId="0DBC2F30" w:rsidR="00172864" w:rsidRDefault="00706B13" w:rsidP="00DE1748">
          <w:pPr>
            <w:jc w:val="center"/>
            <w:rPr>
              <w:rFonts w:eastAsia="Times New Roman" w:cstheme="minorHAnsi"/>
              <w:color w:val="808080" w:themeColor="background1" w:themeShade="80"/>
              <w:sz w:val="24"/>
              <w:szCs w:val="24"/>
            </w:rPr>
          </w:pPr>
          <w:r>
            <w:rPr>
              <w:rFonts w:ascii="Calibri Light" w:eastAsia="Times New Roman" w:hAnsi="Calibri Light" w:cs="Calibri Light"/>
              <w:sz w:val="28"/>
              <w:szCs w:val="28"/>
            </w:rPr>
            <w:t>Bakalářská práce</w:t>
          </w:r>
        </w:p>
      </w:sdtContent>
    </w:sdt>
    <w:p w14:paraId="544DB4E9" w14:textId="77777777" w:rsidR="00E867DF" w:rsidRPr="00EF21F5" w:rsidRDefault="00E867DF" w:rsidP="00E867DF">
      <w:pPr>
        <w:jc w:val="center"/>
        <w:rPr>
          <w:rFonts w:eastAsia="Times New Roman" w:cstheme="minorHAnsi"/>
          <w:sz w:val="24"/>
          <w:szCs w:val="24"/>
        </w:rPr>
      </w:pPr>
    </w:p>
    <w:p w14:paraId="7560781C" w14:textId="5C71006F" w:rsidR="00172864" w:rsidRDefault="00172864" w:rsidP="00DE1748">
      <w:pPr>
        <w:jc w:val="center"/>
        <w:rPr>
          <w:rFonts w:cstheme="minorHAnsi"/>
        </w:rPr>
      </w:pPr>
    </w:p>
    <w:p w14:paraId="762A8AD9" w14:textId="5920A7CB" w:rsidR="00E867DF" w:rsidRDefault="00E867DF" w:rsidP="00DE1748">
      <w:pPr>
        <w:jc w:val="center"/>
        <w:rPr>
          <w:rFonts w:cstheme="minorHAnsi"/>
        </w:rPr>
      </w:pPr>
    </w:p>
    <w:p w14:paraId="54D20D82" w14:textId="6AC60A0F" w:rsidR="00E867DF" w:rsidRDefault="00E867DF" w:rsidP="00DE1748">
      <w:pPr>
        <w:jc w:val="center"/>
        <w:rPr>
          <w:rFonts w:cstheme="minorHAnsi"/>
        </w:rPr>
      </w:pPr>
    </w:p>
    <w:p w14:paraId="4A7CDFA1" w14:textId="7BEF1A83" w:rsidR="00E867DF" w:rsidRDefault="00E867DF" w:rsidP="00DE1748">
      <w:pPr>
        <w:jc w:val="center"/>
        <w:rPr>
          <w:rFonts w:cstheme="minorHAnsi"/>
        </w:rPr>
      </w:pPr>
    </w:p>
    <w:p w14:paraId="1ED90422" w14:textId="479B6B3B" w:rsidR="00E867DF" w:rsidRDefault="00E867DF" w:rsidP="00DE1748">
      <w:pPr>
        <w:jc w:val="center"/>
        <w:rPr>
          <w:rFonts w:cstheme="minorHAnsi"/>
        </w:rPr>
      </w:pPr>
    </w:p>
    <w:p w14:paraId="306D8C9A" w14:textId="70A401A9" w:rsidR="00E867DF" w:rsidRDefault="00E867DF" w:rsidP="00DE1748">
      <w:pPr>
        <w:jc w:val="center"/>
        <w:rPr>
          <w:rFonts w:cstheme="minorHAnsi"/>
        </w:rPr>
      </w:pPr>
    </w:p>
    <w:p w14:paraId="5EE0941F" w14:textId="5578FD1C" w:rsidR="00F97E55" w:rsidRDefault="00F97E55" w:rsidP="00DE1748">
      <w:pPr>
        <w:jc w:val="center"/>
        <w:rPr>
          <w:rFonts w:cstheme="minorHAnsi"/>
        </w:rPr>
      </w:pPr>
    </w:p>
    <w:p w14:paraId="7A1E166A" w14:textId="50D4372F" w:rsidR="00E867DF" w:rsidRDefault="00E867DF" w:rsidP="00DE1748">
      <w:pPr>
        <w:jc w:val="center"/>
        <w:rPr>
          <w:rFonts w:cstheme="minorHAnsi"/>
        </w:rPr>
      </w:pPr>
    </w:p>
    <w:p w14:paraId="7855E3CE" w14:textId="29843F97" w:rsidR="00E867DF" w:rsidRDefault="00E867DF" w:rsidP="00DE1748">
      <w:pPr>
        <w:jc w:val="center"/>
        <w:rPr>
          <w:rFonts w:cstheme="minorHAnsi"/>
        </w:rPr>
      </w:pPr>
    </w:p>
    <w:p w14:paraId="51884DE2" w14:textId="61DD1174" w:rsidR="00E867DF" w:rsidRDefault="00E867DF" w:rsidP="00DE1748">
      <w:pPr>
        <w:jc w:val="center"/>
        <w:rPr>
          <w:rFonts w:cstheme="minorHAnsi"/>
        </w:rPr>
      </w:pPr>
    </w:p>
    <w:p w14:paraId="78F371E5" w14:textId="26982497" w:rsidR="00E867DF" w:rsidRDefault="00E867DF" w:rsidP="00DE1748">
      <w:pPr>
        <w:jc w:val="center"/>
        <w:rPr>
          <w:rFonts w:cstheme="minorHAnsi"/>
        </w:rPr>
      </w:pPr>
    </w:p>
    <w:p w14:paraId="10ECB7A5" w14:textId="19FFF38F" w:rsidR="00172864" w:rsidRPr="00273E42" w:rsidRDefault="00172864" w:rsidP="00DE1748">
      <w:pPr>
        <w:rPr>
          <w:rFonts w:cstheme="minorHAnsi"/>
        </w:rPr>
      </w:pPr>
      <w:r w:rsidRPr="00273E42">
        <w:rPr>
          <w:rFonts w:eastAsia="Times New Roman" w:cstheme="minorHAnsi"/>
          <w:sz w:val="28"/>
          <w:szCs w:val="28"/>
        </w:rPr>
        <w:t xml:space="preserve">Autor práce: </w:t>
      </w:r>
      <w:r>
        <w:rPr>
          <w:rFonts w:eastAsia="Times New Roman" w:cstheme="minorHAnsi"/>
          <w:sz w:val="28"/>
          <w:szCs w:val="28"/>
        </w:rPr>
        <w:tab/>
      </w:r>
      <w:r w:rsidRPr="00273E42">
        <w:rPr>
          <w:rFonts w:eastAsia="Times New Roman" w:cstheme="minorHAnsi"/>
          <w:sz w:val="28"/>
          <w:szCs w:val="28"/>
        </w:rPr>
        <w:t>J</w:t>
      </w:r>
      <w:r w:rsidR="00706B13">
        <w:rPr>
          <w:rFonts w:eastAsia="Times New Roman" w:cstheme="minorHAnsi"/>
          <w:sz w:val="28"/>
          <w:szCs w:val="28"/>
        </w:rPr>
        <w:t>iří Karmasin</w:t>
      </w:r>
    </w:p>
    <w:p w14:paraId="644DF6F4" w14:textId="319EA788" w:rsidR="00172864" w:rsidRDefault="00172864" w:rsidP="00DE1748">
      <w:pPr>
        <w:rPr>
          <w:rFonts w:eastAsia="Times New Roman" w:cstheme="minorHAnsi"/>
          <w:sz w:val="28"/>
          <w:szCs w:val="28"/>
        </w:rPr>
      </w:pPr>
      <w:r w:rsidRPr="00273E42">
        <w:rPr>
          <w:rFonts w:eastAsia="Times New Roman" w:cstheme="minorHAnsi"/>
          <w:sz w:val="28"/>
          <w:szCs w:val="28"/>
        </w:rPr>
        <w:t xml:space="preserve">Vedoucí práce: </w:t>
      </w:r>
      <w:r>
        <w:rPr>
          <w:rFonts w:eastAsia="Times New Roman" w:cstheme="minorHAnsi"/>
          <w:sz w:val="28"/>
          <w:szCs w:val="28"/>
        </w:rPr>
        <w:tab/>
      </w:r>
      <w:r w:rsidR="00706B13">
        <w:rPr>
          <w:rFonts w:eastAsia="Times New Roman" w:cstheme="minorHAnsi"/>
          <w:sz w:val="28"/>
          <w:szCs w:val="28"/>
        </w:rPr>
        <w:t>Mgr. Antonín Přibyl</w:t>
      </w:r>
    </w:p>
    <w:p w14:paraId="40196C83" w14:textId="5ECF6DC9" w:rsidR="000C75E9" w:rsidRDefault="000C75E9" w:rsidP="00DE1748">
      <w:pPr>
        <w:rPr>
          <w:rFonts w:eastAsia="Times New Roman" w:cstheme="minorHAnsi"/>
          <w:sz w:val="28"/>
          <w:szCs w:val="28"/>
        </w:rPr>
      </w:pPr>
    </w:p>
    <w:p w14:paraId="47041637" w14:textId="116E371A" w:rsidR="006A5502" w:rsidRDefault="00172864" w:rsidP="52051D33">
      <w:pPr>
        <w:jc w:val="center"/>
        <w:rPr>
          <w:rFonts w:eastAsia="Times New Roman"/>
          <w:sz w:val="28"/>
          <w:szCs w:val="28"/>
        </w:rPr>
      </w:pPr>
      <w:r w:rsidRPr="52051D33">
        <w:rPr>
          <w:rFonts w:eastAsia="Times New Roman"/>
          <w:sz w:val="28"/>
          <w:szCs w:val="28"/>
        </w:rPr>
        <w:t xml:space="preserve">Jihlava </w:t>
      </w:r>
      <w:r w:rsidR="00B52756">
        <w:rPr>
          <w:rFonts w:eastAsia="Times New Roman"/>
          <w:sz w:val="28"/>
          <w:szCs w:val="28"/>
        </w:rPr>
        <w:t>202</w:t>
      </w:r>
      <w:r w:rsidR="00706B13">
        <w:rPr>
          <w:rFonts w:eastAsia="Times New Roman"/>
          <w:sz w:val="28"/>
          <w:szCs w:val="28"/>
        </w:rPr>
        <w:t>3</w:t>
      </w:r>
    </w:p>
    <w:p w14:paraId="66735A3B" w14:textId="77777777" w:rsidR="0068156B" w:rsidRDefault="0068156B" w:rsidP="00DE1748">
      <w:pPr>
        <w:sectPr w:rsidR="0068156B" w:rsidSect="0068156B">
          <w:pgSz w:w="11906" w:h="16838"/>
          <w:pgMar w:top="1418" w:right="1418" w:bottom="1418" w:left="1985" w:header="709" w:footer="709" w:gutter="0"/>
          <w:cols w:space="708"/>
          <w:docGrid w:linePitch="360"/>
        </w:sectPr>
      </w:pPr>
    </w:p>
    <w:p w14:paraId="1724E15D" w14:textId="77777777" w:rsidR="000E03E5" w:rsidRPr="0082380E" w:rsidRDefault="000E03E5" w:rsidP="00DE1748">
      <w:pPr>
        <w:jc w:val="center"/>
        <w:rPr>
          <w:rFonts w:cs="Calibri"/>
          <w:b/>
          <w:kern w:val="32"/>
          <w:sz w:val="36"/>
          <w:szCs w:val="36"/>
        </w:rPr>
      </w:pPr>
      <w:r w:rsidRPr="0082380E">
        <w:rPr>
          <w:rFonts w:cs="Calibri"/>
          <w:b/>
          <w:kern w:val="32"/>
          <w:sz w:val="36"/>
          <w:szCs w:val="36"/>
        </w:rPr>
        <w:lastRenderedPageBreak/>
        <w:t>Vysoká škola polytechnická Jihlava</w:t>
      </w:r>
    </w:p>
    <w:p w14:paraId="7CE65EAF" w14:textId="77777777" w:rsidR="000E03E5" w:rsidRPr="0082380E" w:rsidRDefault="000E03E5" w:rsidP="00DE1748">
      <w:pPr>
        <w:shd w:val="clear" w:color="auto" w:fill="FFFFFF"/>
        <w:spacing w:before="10"/>
        <w:jc w:val="center"/>
        <w:rPr>
          <w:rFonts w:cs="Calibri"/>
        </w:rPr>
      </w:pPr>
      <w:r w:rsidRPr="0082380E">
        <w:rPr>
          <w:rFonts w:cs="Calibri"/>
          <w:color w:val="000000"/>
          <w:sz w:val="28"/>
          <w:szCs w:val="28"/>
        </w:rPr>
        <w:t>Tolstého 16, 586 01 Jihlava</w:t>
      </w:r>
    </w:p>
    <w:p w14:paraId="2CCB5EBB" w14:textId="77777777" w:rsidR="000E03E5" w:rsidRPr="0082380E" w:rsidRDefault="000E03E5" w:rsidP="00DE1748">
      <w:pPr>
        <w:tabs>
          <w:tab w:val="left" w:pos="7797"/>
        </w:tabs>
        <w:jc w:val="center"/>
        <w:rPr>
          <w:rFonts w:cs="Calibri"/>
          <w:b/>
          <w:kern w:val="32"/>
          <w:sz w:val="36"/>
          <w:szCs w:val="36"/>
        </w:rPr>
      </w:pPr>
    </w:p>
    <w:p w14:paraId="10FDE8DA" w14:textId="77777777" w:rsidR="000E03E5" w:rsidRPr="0082380E" w:rsidRDefault="000E03E5" w:rsidP="00DE1748">
      <w:pPr>
        <w:tabs>
          <w:tab w:val="left" w:pos="7797"/>
        </w:tabs>
        <w:jc w:val="center"/>
        <w:rPr>
          <w:rFonts w:cs="Calibri"/>
          <w:b/>
          <w:kern w:val="32"/>
          <w:sz w:val="36"/>
          <w:szCs w:val="36"/>
        </w:rPr>
      </w:pPr>
    </w:p>
    <w:p w14:paraId="77DAC085" w14:textId="627E0E3B" w:rsidR="000E03E5" w:rsidRPr="0082380E" w:rsidRDefault="000E03E5" w:rsidP="00DE1748">
      <w:pPr>
        <w:tabs>
          <w:tab w:val="left" w:pos="7797"/>
        </w:tabs>
        <w:jc w:val="center"/>
        <w:rPr>
          <w:rFonts w:cs="Calibri"/>
          <w:b/>
          <w:kern w:val="32"/>
          <w:sz w:val="36"/>
          <w:szCs w:val="36"/>
        </w:rPr>
      </w:pPr>
      <w:r w:rsidRPr="00334FA1">
        <w:rPr>
          <w:rFonts w:cs="Calibri"/>
          <w:b/>
          <w:kern w:val="32"/>
          <w:sz w:val="36"/>
          <w:szCs w:val="36"/>
        </w:rPr>
        <w:t>ZADÁNÍ BAKALÁŘSKÉ PRÁCE</w:t>
      </w:r>
    </w:p>
    <w:p w14:paraId="1E18998B" w14:textId="77777777" w:rsidR="000E03E5" w:rsidRPr="00D05EFD" w:rsidRDefault="000E03E5" w:rsidP="00DE1748">
      <w:pPr>
        <w:tabs>
          <w:tab w:val="left" w:pos="7797"/>
        </w:tabs>
        <w:jc w:val="center"/>
        <w:rPr>
          <w:b/>
          <w:kern w:val="32"/>
          <w:sz w:val="36"/>
          <w:szCs w:val="36"/>
        </w:rPr>
      </w:pPr>
    </w:p>
    <w:p w14:paraId="30C71A47" w14:textId="77777777" w:rsidR="000E03E5" w:rsidRPr="00D05EFD" w:rsidRDefault="000E03E5" w:rsidP="00DE1748">
      <w:pPr>
        <w:tabs>
          <w:tab w:val="left" w:pos="7797"/>
        </w:tabs>
        <w:jc w:val="center"/>
        <w:rPr>
          <w:b/>
          <w:kern w:val="32"/>
          <w:sz w:val="36"/>
          <w:szCs w:val="36"/>
        </w:rPr>
      </w:pPr>
    </w:p>
    <w:p w14:paraId="6147D2C8" w14:textId="4E6DCECC" w:rsidR="000E03E5" w:rsidRPr="00D05EFD" w:rsidRDefault="000E03E5" w:rsidP="00DE1748">
      <w:pPr>
        <w:tabs>
          <w:tab w:val="left" w:pos="1701"/>
        </w:tabs>
        <w:rPr>
          <w:b/>
        </w:rPr>
      </w:pPr>
      <w:r w:rsidRPr="00D05EFD">
        <w:t>Autor práce:</w:t>
      </w:r>
      <w:r w:rsidRPr="00D05EFD">
        <w:tab/>
      </w:r>
      <w:r w:rsidR="00334FA1">
        <w:rPr>
          <w:b/>
        </w:rPr>
        <w:t>Jiří Karmasin</w:t>
      </w:r>
    </w:p>
    <w:p w14:paraId="58848E5D" w14:textId="77777777" w:rsidR="00334FA1" w:rsidRDefault="000E03E5" w:rsidP="00DE1748">
      <w:pPr>
        <w:tabs>
          <w:tab w:val="left" w:pos="1701"/>
        </w:tabs>
      </w:pPr>
      <w:r w:rsidRPr="00D05EFD">
        <w:t>Studijní program:</w:t>
      </w:r>
      <w:r w:rsidRPr="00D05EFD">
        <w:tab/>
      </w:r>
      <w:r w:rsidR="00334FA1">
        <w:t>Aplikovaná informatika</w:t>
      </w:r>
    </w:p>
    <w:p w14:paraId="6F330D29" w14:textId="346FAB5A" w:rsidR="000E03E5" w:rsidRPr="00D05EFD" w:rsidRDefault="000E03E5" w:rsidP="00DE1748">
      <w:pPr>
        <w:tabs>
          <w:tab w:val="left" w:pos="1701"/>
        </w:tabs>
      </w:pPr>
      <w:r w:rsidRPr="00D05EFD">
        <w:t>Obor:</w:t>
      </w:r>
      <w:r w:rsidRPr="00D05EFD">
        <w:tab/>
      </w:r>
      <w:r w:rsidR="00334FA1">
        <w:t>Aplikovaná informatika</w:t>
      </w:r>
    </w:p>
    <w:p w14:paraId="148CDBB4" w14:textId="0AFE4663" w:rsidR="000E03E5" w:rsidRPr="00D05EFD" w:rsidRDefault="000E03E5" w:rsidP="00DE1748">
      <w:pPr>
        <w:tabs>
          <w:tab w:val="left" w:pos="1701"/>
        </w:tabs>
      </w:pPr>
      <w:r w:rsidRPr="00D05EFD">
        <w:t>Název práce:</w:t>
      </w:r>
      <w:r w:rsidRPr="00D05EFD">
        <w:tab/>
      </w:r>
      <w:bookmarkStart w:id="0" w:name="_Hlk148899944"/>
      <w:r w:rsidR="00334FA1">
        <w:rPr>
          <w:b/>
        </w:rPr>
        <w:t>Demonstrační nástroj Man-in-the-middle útoků na Wi-Fi sítě</w:t>
      </w:r>
      <w:bookmarkEnd w:id="0"/>
    </w:p>
    <w:p w14:paraId="3D317A71" w14:textId="799FA385" w:rsidR="00334FA1" w:rsidRDefault="000E03E5" w:rsidP="00334FA1">
      <w:pPr>
        <w:ind w:left="1410" w:hanging="1410"/>
      </w:pPr>
      <w:r w:rsidRPr="00D05EFD">
        <w:t>Cíl práce:</w:t>
      </w:r>
      <w:r w:rsidRPr="00D05EFD">
        <w:tab/>
      </w:r>
      <w:r w:rsidR="00334FA1">
        <w:tab/>
        <w:t>Cílem práce je navrhnout a implementovat demonstrační nástroj k </w:t>
      </w:r>
      <w:commentRangeStart w:id="1"/>
      <w:r w:rsidR="00334FA1">
        <w:t>popisu a</w:t>
      </w:r>
      <w:commentRangeEnd w:id="1"/>
      <w:r w:rsidR="001E60C0">
        <w:rPr>
          <w:rStyle w:val="Odkaznakoment"/>
        </w:rPr>
        <w:commentReference w:id="1"/>
      </w:r>
      <w:r w:rsidR="00E364D5">
        <w:t> </w:t>
      </w:r>
      <w:r w:rsidR="00334FA1">
        <w:t>vysvětlení principu Man-in-the-middle (MITM) útoků na bezdrátové sítě. Tento nástroj poslouží k názorným ukázkám během školení kybernetické bezpečnosti především pro příslušníky Armády České republiky, proto musí být uživatelské rozhraní dostatečně intuitivní a přehledné. Součástí nástroje bude i popis relevantních protiopatření, které zvyšují imunitu proti MITM útokům. Nástroj bude implementován na platformě KALI Linux. Rovněž budou vytvořeny návodné a dokumentační nástroje (poster, brožura) pro cílové publikum pro zvýšení účinku školení s využitím tohoto nástroje.</w:t>
      </w:r>
    </w:p>
    <w:p w14:paraId="7AD53AF7" w14:textId="2E331E1D" w:rsidR="000E03E5" w:rsidRDefault="000E03E5" w:rsidP="00DE1748">
      <w:pPr>
        <w:tabs>
          <w:tab w:val="left" w:pos="1701"/>
        </w:tabs>
      </w:pPr>
    </w:p>
    <w:p w14:paraId="614406DF" w14:textId="77777777" w:rsidR="000E03E5" w:rsidRDefault="000E03E5" w:rsidP="00DE1748">
      <w:pPr>
        <w:tabs>
          <w:tab w:val="left" w:pos="1701"/>
        </w:tabs>
      </w:pPr>
    </w:p>
    <w:p w14:paraId="09C87DA5" w14:textId="77777777" w:rsidR="000E03E5" w:rsidRDefault="000E03E5" w:rsidP="00DE1748">
      <w:pPr>
        <w:tabs>
          <w:tab w:val="left" w:pos="1701"/>
        </w:tabs>
      </w:pPr>
    </w:p>
    <w:p w14:paraId="6B88D43E" w14:textId="7F376F2E" w:rsidR="000E03E5" w:rsidRDefault="000E03E5" w:rsidP="00DE1748">
      <w:pPr>
        <w:tabs>
          <w:tab w:val="center" w:pos="1701"/>
          <w:tab w:val="center" w:pos="5103"/>
        </w:tabs>
      </w:pPr>
    </w:p>
    <w:p w14:paraId="5D6CE721" w14:textId="77777777" w:rsidR="000E03E5" w:rsidRDefault="000E03E5" w:rsidP="00DE1748">
      <w:pPr>
        <w:tabs>
          <w:tab w:val="left" w:pos="1701"/>
        </w:tabs>
      </w:pP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1C914BCA" w14:textId="58D9C30E" w:rsidR="000E03E5" w:rsidRDefault="00A751E2" w:rsidP="00DE1748">
      <w:r>
        <w:t xml:space="preserve">Vlastní text. </w:t>
      </w:r>
    </w:p>
    <w:p w14:paraId="0D154CB1" w14:textId="77777777" w:rsidR="000E03E5" w:rsidRPr="00F97E55" w:rsidRDefault="000E03E5" w:rsidP="00F97E55">
      <w:pPr>
        <w:pStyle w:val="Nzev"/>
      </w:pPr>
      <w:r w:rsidRPr="00F97E55">
        <w:t>Klíčová slova</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3EAE89CF" w14:textId="2E8F22D8" w:rsidR="00A751E2" w:rsidRDefault="00A751E2" w:rsidP="00A751E2">
      <w:r>
        <w:t>Vlastní text.</w:t>
      </w:r>
    </w:p>
    <w:p w14:paraId="0AA9BB74" w14:textId="77777777" w:rsidR="000E03E5" w:rsidRPr="00F97E55" w:rsidRDefault="000E03E5" w:rsidP="00F97E55">
      <w:pPr>
        <w:pStyle w:val="Nzev"/>
      </w:pPr>
      <w:proofErr w:type="spellStart"/>
      <w:r w:rsidRPr="00F97E55">
        <w:t>Keywords</w:t>
      </w:r>
      <w:proofErr w:type="spellEnd"/>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486F2773" w:rsidR="000E03E5" w:rsidRDefault="000E03E5" w:rsidP="00DE1748">
      <w:pPr>
        <w:spacing w:after="180"/>
        <w:ind w:left="4536"/>
        <w:jc w:val="center"/>
      </w:pPr>
      <w:r w:rsidRPr="00024CD2">
        <w:t>Podpis</w:t>
      </w:r>
      <w:r>
        <w:t xml:space="preserve"> studenta</w:t>
      </w:r>
    </w:p>
    <w:p w14:paraId="07B2DE93" w14:textId="77777777" w:rsidR="00074102" w:rsidRDefault="00074102" w:rsidP="00DE1748">
      <w:pPr>
        <w:spacing w:after="180"/>
        <w:sectPr w:rsidR="00074102" w:rsidSect="0068156B">
          <w:footerReference w:type="default" r:id="rId15"/>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70AE7F66" w14:textId="7B103B68" w:rsidR="005E3F1D" w:rsidRDefault="007472DF">
      <w:pPr>
        <w:pStyle w:val="Obsah1"/>
        <w:tabs>
          <w:tab w:val="right" w:leader="dot" w:pos="8493"/>
        </w:tabs>
        <w:rPr>
          <w:rFonts w:eastAsiaTheme="minorEastAsia"/>
          <w:b w:val="0"/>
          <w:noProof/>
          <w:kern w:val="2"/>
          <w:lang w:eastAsia="cs-CZ"/>
          <w14:ligatures w14:val="standardContextual"/>
        </w:rPr>
      </w:pPr>
      <w:r>
        <w:fldChar w:fldCharType="begin"/>
      </w:r>
      <w:r>
        <w:instrText xml:space="preserve"> TOC \o "1-2" \h \z \u </w:instrText>
      </w:r>
      <w:r>
        <w:fldChar w:fldCharType="separate"/>
      </w:r>
      <w:hyperlink w:anchor="_Toc151746691" w:history="1">
        <w:r w:rsidR="005E3F1D" w:rsidRPr="007F3C30">
          <w:rPr>
            <w:rStyle w:val="Hypertextovodkaz"/>
            <w:noProof/>
          </w:rPr>
          <w:t>Seznam obrázků</w:t>
        </w:r>
        <w:r w:rsidR="005E3F1D">
          <w:rPr>
            <w:noProof/>
            <w:webHidden/>
          </w:rPr>
          <w:tab/>
        </w:r>
        <w:r w:rsidR="005E3F1D">
          <w:rPr>
            <w:noProof/>
            <w:webHidden/>
          </w:rPr>
          <w:fldChar w:fldCharType="begin"/>
        </w:r>
        <w:r w:rsidR="005E3F1D">
          <w:rPr>
            <w:noProof/>
            <w:webHidden/>
          </w:rPr>
          <w:instrText xml:space="preserve"> PAGEREF _Toc151746691 \h </w:instrText>
        </w:r>
        <w:r w:rsidR="005E3F1D">
          <w:rPr>
            <w:noProof/>
            <w:webHidden/>
          </w:rPr>
        </w:r>
        <w:r w:rsidR="005E3F1D">
          <w:rPr>
            <w:noProof/>
            <w:webHidden/>
          </w:rPr>
          <w:fldChar w:fldCharType="separate"/>
        </w:r>
        <w:r w:rsidR="005E3F1D">
          <w:rPr>
            <w:noProof/>
            <w:webHidden/>
          </w:rPr>
          <w:t>7</w:t>
        </w:r>
        <w:r w:rsidR="005E3F1D">
          <w:rPr>
            <w:noProof/>
            <w:webHidden/>
          </w:rPr>
          <w:fldChar w:fldCharType="end"/>
        </w:r>
      </w:hyperlink>
    </w:p>
    <w:p w14:paraId="715A53D4" w14:textId="23CBFE84" w:rsidR="005E3F1D" w:rsidRDefault="00000000">
      <w:pPr>
        <w:pStyle w:val="Obsah1"/>
        <w:tabs>
          <w:tab w:val="right" w:leader="dot" w:pos="8493"/>
        </w:tabs>
        <w:rPr>
          <w:rFonts w:eastAsiaTheme="minorEastAsia"/>
          <w:b w:val="0"/>
          <w:noProof/>
          <w:kern w:val="2"/>
          <w:lang w:eastAsia="cs-CZ"/>
          <w14:ligatures w14:val="standardContextual"/>
        </w:rPr>
      </w:pPr>
      <w:hyperlink w:anchor="_Toc151746692" w:history="1">
        <w:r w:rsidR="005E3F1D" w:rsidRPr="007F3C30">
          <w:rPr>
            <w:rStyle w:val="Hypertextovodkaz"/>
            <w:noProof/>
          </w:rPr>
          <w:t>Seznam tabulek</w:t>
        </w:r>
        <w:r w:rsidR="005E3F1D">
          <w:rPr>
            <w:noProof/>
            <w:webHidden/>
          </w:rPr>
          <w:tab/>
        </w:r>
        <w:r w:rsidR="005E3F1D">
          <w:rPr>
            <w:noProof/>
            <w:webHidden/>
          </w:rPr>
          <w:fldChar w:fldCharType="begin"/>
        </w:r>
        <w:r w:rsidR="005E3F1D">
          <w:rPr>
            <w:noProof/>
            <w:webHidden/>
          </w:rPr>
          <w:instrText xml:space="preserve"> PAGEREF _Toc151746692 \h </w:instrText>
        </w:r>
        <w:r w:rsidR="005E3F1D">
          <w:rPr>
            <w:noProof/>
            <w:webHidden/>
          </w:rPr>
        </w:r>
        <w:r w:rsidR="005E3F1D">
          <w:rPr>
            <w:noProof/>
            <w:webHidden/>
          </w:rPr>
          <w:fldChar w:fldCharType="separate"/>
        </w:r>
        <w:r w:rsidR="005E3F1D">
          <w:rPr>
            <w:noProof/>
            <w:webHidden/>
          </w:rPr>
          <w:t>8</w:t>
        </w:r>
        <w:r w:rsidR="005E3F1D">
          <w:rPr>
            <w:noProof/>
            <w:webHidden/>
          </w:rPr>
          <w:fldChar w:fldCharType="end"/>
        </w:r>
      </w:hyperlink>
    </w:p>
    <w:p w14:paraId="314EDBE3" w14:textId="31F5D0C0" w:rsidR="005E3F1D" w:rsidRDefault="00000000">
      <w:pPr>
        <w:pStyle w:val="Obsah1"/>
        <w:tabs>
          <w:tab w:val="right" w:leader="dot" w:pos="8493"/>
        </w:tabs>
        <w:rPr>
          <w:rFonts w:eastAsiaTheme="minorEastAsia"/>
          <w:b w:val="0"/>
          <w:noProof/>
          <w:kern w:val="2"/>
          <w:lang w:eastAsia="cs-CZ"/>
          <w14:ligatures w14:val="standardContextual"/>
        </w:rPr>
      </w:pPr>
      <w:hyperlink w:anchor="_Toc151746693" w:history="1">
        <w:r w:rsidR="005E3F1D" w:rsidRPr="007F3C30">
          <w:rPr>
            <w:rStyle w:val="Hypertextovodkaz"/>
            <w:noProof/>
          </w:rPr>
          <w:t>Seznam zkratek</w:t>
        </w:r>
        <w:r w:rsidR="005E3F1D">
          <w:rPr>
            <w:noProof/>
            <w:webHidden/>
          </w:rPr>
          <w:tab/>
        </w:r>
        <w:r w:rsidR="005E3F1D">
          <w:rPr>
            <w:noProof/>
            <w:webHidden/>
          </w:rPr>
          <w:fldChar w:fldCharType="begin"/>
        </w:r>
        <w:r w:rsidR="005E3F1D">
          <w:rPr>
            <w:noProof/>
            <w:webHidden/>
          </w:rPr>
          <w:instrText xml:space="preserve"> PAGEREF _Toc151746693 \h </w:instrText>
        </w:r>
        <w:r w:rsidR="005E3F1D">
          <w:rPr>
            <w:noProof/>
            <w:webHidden/>
          </w:rPr>
        </w:r>
        <w:r w:rsidR="005E3F1D">
          <w:rPr>
            <w:noProof/>
            <w:webHidden/>
          </w:rPr>
          <w:fldChar w:fldCharType="separate"/>
        </w:r>
        <w:r w:rsidR="005E3F1D">
          <w:rPr>
            <w:noProof/>
            <w:webHidden/>
          </w:rPr>
          <w:t>9</w:t>
        </w:r>
        <w:r w:rsidR="005E3F1D">
          <w:rPr>
            <w:noProof/>
            <w:webHidden/>
          </w:rPr>
          <w:fldChar w:fldCharType="end"/>
        </w:r>
      </w:hyperlink>
    </w:p>
    <w:p w14:paraId="39564E49" w14:textId="1CC5DD0F" w:rsidR="005E3F1D" w:rsidRDefault="00000000">
      <w:pPr>
        <w:pStyle w:val="Obsah1"/>
        <w:tabs>
          <w:tab w:val="right" w:leader="dot" w:pos="8493"/>
        </w:tabs>
        <w:rPr>
          <w:rFonts w:eastAsiaTheme="minorEastAsia"/>
          <w:b w:val="0"/>
          <w:noProof/>
          <w:kern w:val="2"/>
          <w:lang w:eastAsia="cs-CZ"/>
          <w14:ligatures w14:val="standardContextual"/>
        </w:rPr>
      </w:pPr>
      <w:hyperlink w:anchor="_Toc151746694" w:history="1">
        <w:r w:rsidR="005E3F1D" w:rsidRPr="007F3C30">
          <w:rPr>
            <w:rStyle w:val="Hypertextovodkaz"/>
            <w:noProof/>
          </w:rPr>
          <w:t>Úvod</w:t>
        </w:r>
        <w:r w:rsidR="005E3F1D">
          <w:rPr>
            <w:noProof/>
            <w:webHidden/>
          </w:rPr>
          <w:tab/>
        </w:r>
        <w:r w:rsidR="005E3F1D">
          <w:rPr>
            <w:noProof/>
            <w:webHidden/>
          </w:rPr>
          <w:fldChar w:fldCharType="begin"/>
        </w:r>
        <w:r w:rsidR="005E3F1D">
          <w:rPr>
            <w:noProof/>
            <w:webHidden/>
          </w:rPr>
          <w:instrText xml:space="preserve"> PAGEREF _Toc151746694 \h </w:instrText>
        </w:r>
        <w:r w:rsidR="005E3F1D">
          <w:rPr>
            <w:noProof/>
            <w:webHidden/>
          </w:rPr>
        </w:r>
        <w:r w:rsidR="005E3F1D">
          <w:rPr>
            <w:noProof/>
            <w:webHidden/>
          </w:rPr>
          <w:fldChar w:fldCharType="separate"/>
        </w:r>
        <w:r w:rsidR="005E3F1D">
          <w:rPr>
            <w:noProof/>
            <w:webHidden/>
          </w:rPr>
          <w:t>10</w:t>
        </w:r>
        <w:r w:rsidR="005E3F1D">
          <w:rPr>
            <w:noProof/>
            <w:webHidden/>
          </w:rPr>
          <w:fldChar w:fldCharType="end"/>
        </w:r>
      </w:hyperlink>
    </w:p>
    <w:p w14:paraId="3F06108D" w14:textId="196D2580" w:rsidR="005E3F1D" w:rsidRDefault="00000000">
      <w:pPr>
        <w:pStyle w:val="Obsah1"/>
        <w:tabs>
          <w:tab w:val="left" w:pos="440"/>
          <w:tab w:val="right" w:leader="dot" w:pos="8493"/>
        </w:tabs>
        <w:rPr>
          <w:rFonts w:eastAsiaTheme="minorEastAsia"/>
          <w:b w:val="0"/>
          <w:noProof/>
          <w:kern w:val="2"/>
          <w:lang w:eastAsia="cs-CZ"/>
          <w14:ligatures w14:val="standardContextual"/>
        </w:rPr>
      </w:pPr>
      <w:hyperlink w:anchor="_Toc151746695" w:history="1">
        <w:r w:rsidR="005E3F1D" w:rsidRPr="007F3C30">
          <w:rPr>
            <w:rStyle w:val="Hypertextovodkaz"/>
            <w:noProof/>
          </w:rPr>
          <w:t>1</w:t>
        </w:r>
        <w:r w:rsidR="005E3F1D">
          <w:rPr>
            <w:rFonts w:eastAsiaTheme="minorEastAsia"/>
            <w:b w:val="0"/>
            <w:noProof/>
            <w:kern w:val="2"/>
            <w:lang w:eastAsia="cs-CZ"/>
            <w14:ligatures w14:val="standardContextual"/>
          </w:rPr>
          <w:tab/>
        </w:r>
        <w:r w:rsidR="005E3F1D" w:rsidRPr="007F3C30">
          <w:rPr>
            <w:rStyle w:val="Hypertextovodkaz"/>
            <w:noProof/>
          </w:rPr>
          <w:t>Analýza síťových protokolů</w:t>
        </w:r>
        <w:r w:rsidR="005E3F1D">
          <w:rPr>
            <w:noProof/>
            <w:webHidden/>
          </w:rPr>
          <w:tab/>
        </w:r>
        <w:r w:rsidR="005E3F1D">
          <w:rPr>
            <w:noProof/>
            <w:webHidden/>
          </w:rPr>
          <w:fldChar w:fldCharType="begin"/>
        </w:r>
        <w:r w:rsidR="005E3F1D">
          <w:rPr>
            <w:noProof/>
            <w:webHidden/>
          </w:rPr>
          <w:instrText xml:space="preserve"> PAGEREF _Toc151746695 \h </w:instrText>
        </w:r>
        <w:r w:rsidR="005E3F1D">
          <w:rPr>
            <w:noProof/>
            <w:webHidden/>
          </w:rPr>
        </w:r>
        <w:r w:rsidR="005E3F1D">
          <w:rPr>
            <w:noProof/>
            <w:webHidden/>
          </w:rPr>
          <w:fldChar w:fldCharType="separate"/>
        </w:r>
        <w:r w:rsidR="005E3F1D">
          <w:rPr>
            <w:noProof/>
            <w:webHidden/>
          </w:rPr>
          <w:t>11</w:t>
        </w:r>
        <w:r w:rsidR="005E3F1D">
          <w:rPr>
            <w:noProof/>
            <w:webHidden/>
          </w:rPr>
          <w:fldChar w:fldCharType="end"/>
        </w:r>
      </w:hyperlink>
    </w:p>
    <w:p w14:paraId="66B5B661" w14:textId="1CCD74CA"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696" w:history="1">
        <w:r w:rsidR="005E3F1D" w:rsidRPr="007F3C30">
          <w:rPr>
            <w:rStyle w:val="Hypertextovodkaz"/>
            <w:noProof/>
          </w:rPr>
          <w:t>1.1</w:t>
        </w:r>
        <w:r w:rsidR="005E3F1D">
          <w:rPr>
            <w:rFonts w:eastAsiaTheme="minorEastAsia"/>
            <w:noProof/>
            <w:kern w:val="2"/>
            <w:lang w:eastAsia="cs-CZ"/>
            <w14:ligatures w14:val="standardContextual"/>
          </w:rPr>
          <w:tab/>
        </w:r>
        <w:r w:rsidR="005E3F1D" w:rsidRPr="007F3C30">
          <w:rPr>
            <w:rStyle w:val="Hypertextovodkaz"/>
            <w:noProof/>
          </w:rPr>
          <w:t>OSI model</w:t>
        </w:r>
        <w:r w:rsidR="005E3F1D">
          <w:rPr>
            <w:noProof/>
            <w:webHidden/>
          </w:rPr>
          <w:tab/>
        </w:r>
        <w:r w:rsidR="005E3F1D">
          <w:rPr>
            <w:noProof/>
            <w:webHidden/>
          </w:rPr>
          <w:fldChar w:fldCharType="begin"/>
        </w:r>
        <w:r w:rsidR="005E3F1D">
          <w:rPr>
            <w:noProof/>
            <w:webHidden/>
          </w:rPr>
          <w:instrText xml:space="preserve"> PAGEREF _Toc151746696 \h </w:instrText>
        </w:r>
        <w:r w:rsidR="005E3F1D">
          <w:rPr>
            <w:noProof/>
            <w:webHidden/>
          </w:rPr>
        </w:r>
        <w:r w:rsidR="005E3F1D">
          <w:rPr>
            <w:noProof/>
            <w:webHidden/>
          </w:rPr>
          <w:fldChar w:fldCharType="separate"/>
        </w:r>
        <w:r w:rsidR="005E3F1D">
          <w:rPr>
            <w:noProof/>
            <w:webHidden/>
          </w:rPr>
          <w:t>11</w:t>
        </w:r>
        <w:r w:rsidR="005E3F1D">
          <w:rPr>
            <w:noProof/>
            <w:webHidden/>
          </w:rPr>
          <w:fldChar w:fldCharType="end"/>
        </w:r>
      </w:hyperlink>
    </w:p>
    <w:p w14:paraId="64229A2D" w14:textId="1CAE1A9D"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697" w:history="1">
        <w:r w:rsidR="005E3F1D" w:rsidRPr="007F3C30">
          <w:rPr>
            <w:rStyle w:val="Hypertextovodkaz"/>
            <w:noProof/>
          </w:rPr>
          <w:t>1.2</w:t>
        </w:r>
        <w:r w:rsidR="005E3F1D">
          <w:rPr>
            <w:rFonts w:eastAsiaTheme="minorEastAsia"/>
            <w:noProof/>
            <w:kern w:val="2"/>
            <w:lang w:eastAsia="cs-CZ"/>
            <w14:ligatures w14:val="standardContextual"/>
          </w:rPr>
          <w:tab/>
        </w:r>
        <w:r w:rsidR="005E3F1D" w:rsidRPr="007F3C30">
          <w:rPr>
            <w:rStyle w:val="Hypertextovodkaz"/>
            <w:noProof/>
          </w:rPr>
          <w:t>ARP</w:t>
        </w:r>
        <w:r w:rsidR="005E3F1D">
          <w:rPr>
            <w:noProof/>
            <w:webHidden/>
          </w:rPr>
          <w:tab/>
        </w:r>
        <w:r w:rsidR="005E3F1D">
          <w:rPr>
            <w:noProof/>
            <w:webHidden/>
          </w:rPr>
          <w:fldChar w:fldCharType="begin"/>
        </w:r>
        <w:r w:rsidR="005E3F1D">
          <w:rPr>
            <w:noProof/>
            <w:webHidden/>
          </w:rPr>
          <w:instrText xml:space="preserve"> PAGEREF _Toc151746697 \h </w:instrText>
        </w:r>
        <w:r w:rsidR="005E3F1D">
          <w:rPr>
            <w:noProof/>
            <w:webHidden/>
          </w:rPr>
        </w:r>
        <w:r w:rsidR="005E3F1D">
          <w:rPr>
            <w:noProof/>
            <w:webHidden/>
          </w:rPr>
          <w:fldChar w:fldCharType="separate"/>
        </w:r>
        <w:r w:rsidR="005E3F1D">
          <w:rPr>
            <w:noProof/>
            <w:webHidden/>
          </w:rPr>
          <w:t>11</w:t>
        </w:r>
        <w:r w:rsidR="005E3F1D">
          <w:rPr>
            <w:noProof/>
            <w:webHidden/>
          </w:rPr>
          <w:fldChar w:fldCharType="end"/>
        </w:r>
      </w:hyperlink>
    </w:p>
    <w:p w14:paraId="1E81A29E" w14:textId="304EF6B1"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698" w:history="1">
        <w:r w:rsidR="005E3F1D" w:rsidRPr="007F3C30">
          <w:rPr>
            <w:rStyle w:val="Hypertextovodkaz"/>
            <w:noProof/>
          </w:rPr>
          <w:t>1.3</w:t>
        </w:r>
        <w:r w:rsidR="005E3F1D">
          <w:rPr>
            <w:rFonts w:eastAsiaTheme="minorEastAsia"/>
            <w:noProof/>
            <w:kern w:val="2"/>
            <w:lang w:eastAsia="cs-CZ"/>
            <w14:ligatures w14:val="standardContextual"/>
          </w:rPr>
          <w:tab/>
        </w:r>
        <w:r w:rsidR="005E3F1D" w:rsidRPr="007F3C30">
          <w:rPr>
            <w:rStyle w:val="Hypertextovodkaz"/>
            <w:noProof/>
          </w:rPr>
          <w:t>Handshake</w:t>
        </w:r>
        <w:r w:rsidR="005E3F1D">
          <w:rPr>
            <w:noProof/>
            <w:webHidden/>
          </w:rPr>
          <w:tab/>
        </w:r>
        <w:r w:rsidR="005E3F1D">
          <w:rPr>
            <w:noProof/>
            <w:webHidden/>
          </w:rPr>
          <w:fldChar w:fldCharType="begin"/>
        </w:r>
        <w:r w:rsidR="005E3F1D">
          <w:rPr>
            <w:noProof/>
            <w:webHidden/>
          </w:rPr>
          <w:instrText xml:space="preserve"> PAGEREF _Toc151746698 \h </w:instrText>
        </w:r>
        <w:r w:rsidR="005E3F1D">
          <w:rPr>
            <w:noProof/>
            <w:webHidden/>
          </w:rPr>
        </w:r>
        <w:r w:rsidR="005E3F1D">
          <w:rPr>
            <w:noProof/>
            <w:webHidden/>
          </w:rPr>
          <w:fldChar w:fldCharType="separate"/>
        </w:r>
        <w:r w:rsidR="005E3F1D">
          <w:rPr>
            <w:noProof/>
            <w:webHidden/>
          </w:rPr>
          <w:t>12</w:t>
        </w:r>
        <w:r w:rsidR="005E3F1D">
          <w:rPr>
            <w:noProof/>
            <w:webHidden/>
          </w:rPr>
          <w:fldChar w:fldCharType="end"/>
        </w:r>
      </w:hyperlink>
    </w:p>
    <w:p w14:paraId="6E483AF2" w14:textId="0EF1FDD9"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699" w:history="1">
        <w:r w:rsidR="005E3F1D" w:rsidRPr="007F3C30">
          <w:rPr>
            <w:rStyle w:val="Hypertextovodkaz"/>
            <w:noProof/>
          </w:rPr>
          <w:t>1.4</w:t>
        </w:r>
        <w:r w:rsidR="005E3F1D">
          <w:rPr>
            <w:rFonts w:eastAsiaTheme="minorEastAsia"/>
            <w:noProof/>
            <w:kern w:val="2"/>
            <w:lang w:eastAsia="cs-CZ"/>
            <w14:ligatures w14:val="standardContextual"/>
          </w:rPr>
          <w:tab/>
        </w:r>
        <w:r w:rsidR="005E3F1D" w:rsidRPr="007F3C30">
          <w:rPr>
            <w:rStyle w:val="Hypertextovodkaz"/>
            <w:noProof/>
          </w:rPr>
          <w:t>WEP</w:t>
        </w:r>
        <w:r w:rsidR="005E3F1D">
          <w:rPr>
            <w:noProof/>
            <w:webHidden/>
          </w:rPr>
          <w:tab/>
        </w:r>
        <w:r w:rsidR="005E3F1D">
          <w:rPr>
            <w:noProof/>
            <w:webHidden/>
          </w:rPr>
          <w:fldChar w:fldCharType="begin"/>
        </w:r>
        <w:r w:rsidR="005E3F1D">
          <w:rPr>
            <w:noProof/>
            <w:webHidden/>
          </w:rPr>
          <w:instrText xml:space="preserve"> PAGEREF _Toc151746699 \h </w:instrText>
        </w:r>
        <w:r w:rsidR="005E3F1D">
          <w:rPr>
            <w:noProof/>
            <w:webHidden/>
          </w:rPr>
        </w:r>
        <w:r w:rsidR="005E3F1D">
          <w:rPr>
            <w:noProof/>
            <w:webHidden/>
          </w:rPr>
          <w:fldChar w:fldCharType="separate"/>
        </w:r>
        <w:r w:rsidR="005E3F1D">
          <w:rPr>
            <w:noProof/>
            <w:webHidden/>
          </w:rPr>
          <w:t>12</w:t>
        </w:r>
        <w:r w:rsidR="005E3F1D">
          <w:rPr>
            <w:noProof/>
            <w:webHidden/>
          </w:rPr>
          <w:fldChar w:fldCharType="end"/>
        </w:r>
      </w:hyperlink>
    </w:p>
    <w:p w14:paraId="640A54EA" w14:textId="780FE786"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00" w:history="1">
        <w:r w:rsidR="005E3F1D" w:rsidRPr="007F3C30">
          <w:rPr>
            <w:rStyle w:val="Hypertextovodkaz"/>
            <w:noProof/>
          </w:rPr>
          <w:t>1.5</w:t>
        </w:r>
        <w:r w:rsidR="005E3F1D">
          <w:rPr>
            <w:rFonts w:eastAsiaTheme="minorEastAsia"/>
            <w:noProof/>
            <w:kern w:val="2"/>
            <w:lang w:eastAsia="cs-CZ"/>
            <w14:ligatures w14:val="standardContextual"/>
          </w:rPr>
          <w:tab/>
        </w:r>
        <w:r w:rsidR="005E3F1D" w:rsidRPr="007F3C30">
          <w:rPr>
            <w:rStyle w:val="Hypertextovodkaz"/>
            <w:noProof/>
          </w:rPr>
          <w:t>WPA, WPA2</w:t>
        </w:r>
        <w:r w:rsidR="005E3F1D">
          <w:rPr>
            <w:noProof/>
            <w:webHidden/>
          </w:rPr>
          <w:tab/>
        </w:r>
        <w:r w:rsidR="005E3F1D">
          <w:rPr>
            <w:noProof/>
            <w:webHidden/>
          </w:rPr>
          <w:fldChar w:fldCharType="begin"/>
        </w:r>
        <w:r w:rsidR="005E3F1D">
          <w:rPr>
            <w:noProof/>
            <w:webHidden/>
          </w:rPr>
          <w:instrText xml:space="preserve"> PAGEREF _Toc151746700 \h </w:instrText>
        </w:r>
        <w:r w:rsidR="005E3F1D">
          <w:rPr>
            <w:noProof/>
            <w:webHidden/>
          </w:rPr>
        </w:r>
        <w:r w:rsidR="005E3F1D">
          <w:rPr>
            <w:noProof/>
            <w:webHidden/>
          </w:rPr>
          <w:fldChar w:fldCharType="separate"/>
        </w:r>
        <w:r w:rsidR="005E3F1D">
          <w:rPr>
            <w:noProof/>
            <w:webHidden/>
          </w:rPr>
          <w:t>12</w:t>
        </w:r>
        <w:r w:rsidR="005E3F1D">
          <w:rPr>
            <w:noProof/>
            <w:webHidden/>
          </w:rPr>
          <w:fldChar w:fldCharType="end"/>
        </w:r>
      </w:hyperlink>
    </w:p>
    <w:p w14:paraId="7B6890B6" w14:textId="60E544D6"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01" w:history="1">
        <w:r w:rsidR="005E3F1D" w:rsidRPr="007F3C30">
          <w:rPr>
            <w:rStyle w:val="Hypertextovodkaz"/>
            <w:noProof/>
          </w:rPr>
          <w:t>1.6</w:t>
        </w:r>
        <w:r w:rsidR="005E3F1D">
          <w:rPr>
            <w:rFonts w:eastAsiaTheme="minorEastAsia"/>
            <w:noProof/>
            <w:kern w:val="2"/>
            <w:lang w:eastAsia="cs-CZ"/>
            <w14:ligatures w14:val="standardContextual"/>
          </w:rPr>
          <w:tab/>
        </w:r>
        <w:r w:rsidR="005E3F1D" w:rsidRPr="007F3C30">
          <w:rPr>
            <w:rStyle w:val="Hypertextovodkaz"/>
            <w:noProof/>
          </w:rPr>
          <w:t>WPS</w:t>
        </w:r>
        <w:r w:rsidR="005E3F1D">
          <w:rPr>
            <w:noProof/>
            <w:webHidden/>
          </w:rPr>
          <w:tab/>
        </w:r>
        <w:r w:rsidR="005E3F1D">
          <w:rPr>
            <w:noProof/>
            <w:webHidden/>
          </w:rPr>
          <w:fldChar w:fldCharType="begin"/>
        </w:r>
        <w:r w:rsidR="005E3F1D">
          <w:rPr>
            <w:noProof/>
            <w:webHidden/>
          </w:rPr>
          <w:instrText xml:space="preserve"> PAGEREF _Toc151746701 \h </w:instrText>
        </w:r>
        <w:r w:rsidR="005E3F1D">
          <w:rPr>
            <w:noProof/>
            <w:webHidden/>
          </w:rPr>
        </w:r>
        <w:r w:rsidR="005E3F1D">
          <w:rPr>
            <w:noProof/>
            <w:webHidden/>
          </w:rPr>
          <w:fldChar w:fldCharType="separate"/>
        </w:r>
        <w:r w:rsidR="005E3F1D">
          <w:rPr>
            <w:noProof/>
            <w:webHidden/>
          </w:rPr>
          <w:t>12</w:t>
        </w:r>
        <w:r w:rsidR="005E3F1D">
          <w:rPr>
            <w:noProof/>
            <w:webHidden/>
          </w:rPr>
          <w:fldChar w:fldCharType="end"/>
        </w:r>
      </w:hyperlink>
    </w:p>
    <w:p w14:paraId="7584920C" w14:textId="1A8C8866"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02" w:history="1">
        <w:r w:rsidR="005E3F1D" w:rsidRPr="007F3C30">
          <w:rPr>
            <w:rStyle w:val="Hypertextovodkaz"/>
            <w:noProof/>
          </w:rPr>
          <w:t>1.7</w:t>
        </w:r>
        <w:r w:rsidR="005E3F1D">
          <w:rPr>
            <w:rFonts w:eastAsiaTheme="minorEastAsia"/>
            <w:noProof/>
            <w:kern w:val="2"/>
            <w:lang w:eastAsia="cs-CZ"/>
            <w14:ligatures w14:val="standardContextual"/>
          </w:rPr>
          <w:tab/>
        </w:r>
        <w:r w:rsidR="005E3F1D" w:rsidRPr="007F3C30">
          <w:rPr>
            <w:rStyle w:val="Hypertextovodkaz"/>
            <w:noProof/>
          </w:rPr>
          <w:t>SSL</w:t>
        </w:r>
        <w:r w:rsidR="005E3F1D">
          <w:rPr>
            <w:noProof/>
            <w:webHidden/>
          </w:rPr>
          <w:tab/>
        </w:r>
        <w:r w:rsidR="005E3F1D">
          <w:rPr>
            <w:noProof/>
            <w:webHidden/>
          </w:rPr>
          <w:fldChar w:fldCharType="begin"/>
        </w:r>
        <w:r w:rsidR="005E3F1D">
          <w:rPr>
            <w:noProof/>
            <w:webHidden/>
          </w:rPr>
          <w:instrText xml:space="preserve"> PAGEREF _Toc151746702 \h </w:instrText>
        </w:r>
        <w:r w:rsidR="005E3F1D">
          <w:rPr>
            <w:noProof/>
            <w:webHidden/>
          </w:rPr>
        </w:r>
        <w:r w:rsidR="005E3F1D">
          <w:rPr>
            <w:noProof/>
            <w:webHidden/>
          </w:rPr>
          <w:fldChar w:fldCharType="separate"/>
        </w:r>
        <w:r w:rsidR="005E3F1D">
          <w:rPr>
            <w:noProof/>
            <w:webHidden/>
          </w:rPr>
          <w:t>12</w:t>
        </w:r>
        <w:r w:rsidR="005E3F1D">
          <w:rPr>
            <w:noProof/>
            <w:webHidden/>
          </w:rPr>
          <w:fldChar w:fldCharType="end"/>
        </w:r>
      </w:hyperlink>
    </w:p>
    <w:p w14:paraId="79E3C0FB" w14:textId="2CD62F45" w:rsidR="005E3F1D" w:rsidRDefault="00000000">
      <w:pPr>
        <w:pStyle w:val="Obsah1"/>
        <w:tabs>
          <w:tab w:val="left" w:pos="440"/>
          <w:tab w:val="right" w:leader="dot" w:pos="8493"/>
        </w:tabs>
        <w:rPr>
          <w:rFonts w:eastAsiaTheme="minorEastAsia"/>
          <w:b w:val="0"/>
          <w:noProof/>
          <w:kern w:val="2"/>
          <w:lang w:eastAsia="cs-CZ"/>
          <w14:ligatures w14:val="standardContextual"/>
        </w:rPr>
      </w:pPr>
      <w:hyperlink w:anchor="_Toc151746703" w:history="1">
        <w:r w:rsidR="005E3F1D" w:rsidRPr="007F3C30">
          <w:rPr>
            <w:rStyle w:val="Hypertextovodkaz"/>
            <w:noProof/>
          </w:rPr>
          <w:t>2</w:t>
        </w:r>
        <w:r w:rsidR="005E3F1D">
          <w:rPr>
            <w:rFonts w:eastAsiaTheme="minorEastAsia"/>
            <w:b w:val="0"/>
            <w:noProof/>
            <w:kern w:val="2"/>
            <w:lang w:eastAsia="cs-CZ"/>
            <w14:ligatures w14:val="standardContextual"/>
          </w:rPr>
          <w:tab/>
        </w:r>
        <w:r w:rsidR="005E3F1D" w:rsidRPr="007F3C30">
          <w:rPr>
            <w:rStyle w:val="Hypertextovodkaz"/>
            <w:noProof/>
          </w:rPr>
          <w:t>Analýza vektorů útoku</w:t>
        </w:r>
        <w:r w:rsidR="005E3F1D">
          <w:rPr>
            <w:noProof/>
            <w:webHidden/>
          </w:rPr>
          <w:tab/>
        </w:r>
        <w:r w:rsidR="005E3F1D">
          <w:rPr>
            <w:noProof/>
            <w:webHidden/>
          </w:rPr>
          <w:fldChar w:fldCharType="begin"/>
        </w:r>
        <w:r w:rsidR="005E3F1D">
          <w:rPr>
            <w:noProof/>
            <w:webHidden/>
          </w:rPr>
          <w:instrText xml:space="preserve"> PAGEREF _Toc151746703 \h </w:instrText>
        </w:r>
        <w:r w:rsidR="005E3F1D">
          <w:rPr>
            <w:noProof/>
            <w:webHidden/>
          </w:rPr>
        </w:r>
        <w:r w:rsidR="005E3F1D">
          <w:rPr>
            <w:noProof/>
            <w:webHidden/>
          </w:rPr>
          <w:fldChar w:fldCharType="separate"/>
        </w:r>
        <w:r w:rsidR="005E3F1D">
          <w:rPr>
            <w:noProof/>
            <w:webHidden/>
          </w:rPr>
          <w:t>13</w:t>
        </w:r>
        <w:r w:rsidR="005E3F1D">
          <w:rPr>
            <w:noProof/>
            <w:webHidden/>
          </w:rPr>
          <w:fldChar w:fldCharType="end"/>
        </w:r>
      </w:hyperlink>
    </w:p>
    <w:p w14:paraId="316F494E" w14:textId="7C54BB05"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04" w:history="1">
        <w:r w:rsidR="005E3F1D" w:rsidRPr="007F3C30">
          <w:rPr>
            <w:rStyle w:val="Hypertextovodkaz"/>
            <w:noProof/>
          </w:rPr>
          <w:t>2.1</w:t>
        </w:r>
        <w:r w:rsidR="005E3F1D">
          <w:rPr>
            <w:rFonts w:eastAsiaTheme="minorEastAsia"/>
            <w:noProof/>
            <w:kern w:val="2"/>
            <w:lang w:eastAsia="cs-CZ"/>
            <w14:ligatures w14:val="standardContextual"/>
          </w:rPr>
          <w:tab/>
        </w:r>
        <w:r w:rsidR="005E3F1D" w:rsidRPr="007F3C30">
          <w:rPr>
            <w:rStyle w:val="Hypertextovodkaz"/>
            <w:noProof/>
          </w:rPr>
          <w:t>Aplikace MITM</w:t>
        </w:r>
        <w:r w:rsidR="005E3F1D">
          <w:rPr>
            <w:noProof/>
            <w:webHidden/>
          </w:rPr>
          <w:tab/>
        </w:r>
        <w:r w:rsidR="005E3F1D">
          <w:rPr>
            <w:noProof/>
            <w:webHidden/>
          </w:rPr>
          <w:fldChar w:fldCharType="begin"/>
        </w:r>
        <w:r w:rsidR="005E3F1D">
          <w:rPr>
            <w:noProof/>
            <w:webHidden/>
          </w:rPr>
          <w:instrText xml:space="preserve"> PAGEREF _Toc151746704 \h </w:instrText>
        </w:r>
        <w:r w:rsidR="005E3F1D">
          <w:rPr>
            <w:noProof/>
            <w:webHidden/>
          </w:rPr>
        </w:r>
        <w:r w:rsidR="005E3F1D">
          <w:rPr>
            <w:noProof/>
            <w:webHidden/>
          </w:rPr>
          <w:fldChar w:fldCharType="separate"/>
        </w:r>
        <w:r w:rsidR="005E3F1D">
          <w:rPr>
            <w:noProof/>
            <w:webHidden/>
          </w:rPr>
          <w:t>13</w:t>
        </w:r>
        <w:r w:rsidR="005E3F1D">
          <w:rPr>
            <w:noProof/>
            <w:webHidden/>
          </w:rPr>
          <w:fldChar w:fldCharType="end"/>
        </w:r>
      </w:hyperlink>
    </w:p>
    <w:p w14:paraId="155C1360" w14:textId="24D704C0"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05" w:history="1">
        <w:r w:rsidR="005E3F1D" w:rsidRPr="007F3C30">
          <w:rPr>
            <w:rStyle w:val="Hypertextovodkaz"/>
            <w:noProof/>
          </w:rPr>
          <w:t>2.2</w:t>
        </w:r>
        <w:r w:rsidR="005E3F1D">
          <w:rPr>
            <w:rFonts w:eastAsiaTheme="minorEastAsia"/>
            <w:noProof/>
            <w:kern w:val="2"/>
            <w:lang w:eastAsia="cs-CZ"/>
            <w14:ligatures w14:val="standardContextual"/>
          </w:rPr>
          <w:tab/>
        </w:r>
        <w:r w:rsidR="005E3F1D" w:rsidRPr="007F3C30">
          <w:rPr>
            <w:rStyle w:val="Hypertextovodkaz"/>
            <w:noProof/>
          </w:rPr>
          <w:t>ARP poisoning + (MAC flooding)</w:t>
        </w:r>
        <w:r w:rsidR="005E3F1D">
          <w:rPr>
            <w:noProof/>
            <w:webHidden/>
          </w:rPr>
          <w:tab/>
        </w:r>
        <w:r w:rsidR="005E3F1D">
          <w:rPr>
            <w:noProof/>
            <w:webHidden/>
          </w:rPr>
          <w:fldChar w:fldCharType="begin"/>
        </w:r>
        <w:r w:rsidR="005E3F1D">
          <w:rPr>
            <w:noProof/>
            <w:webHidden/>
          </w:rPr>
          <w:instrText xml:space="preserve"> PAGEREF _Toc151746705 \h </w:instrText>
        </w:r>
        <w:r w:rsidR="005E3F1D">
          <w:rPr>
            <w:noProof/>
            <w:webHidden/>
          </w:rPr>
        </w:r>
        <w:r w:rsidR="005E3F1D">
          <w:rPr>
            <w:noProof/>
            <w:webHidden/>
          </w:rPr>
          <w:fldChar w:fldCharType="separate"/>
        </w:r>
        <w:r w:rsidR="005E3F1D">
          <w:rPr>
            <w:noProof/>
            <w:webHidden/>
          </w:rPr>
          <w:t>13</w:t>
        </w:r>
        <w:r w:rsidR="005E3F1D">
          <w:rPr>
            <w:noProof/>
            <w:webHidden/>
          </w:rPr>
          <w:fldChar w:fldCharType="end"/>
        </w:r>
      </w:hyperlink>
    </w:p>
    <w:p w14:paraId="085FFBC8" w14:textId="315CE026"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06" w:history="1">
        <w:r w:rsidR="005E3F1D" w:rsidRPr="007F3C30">
          <w:rPr>
            <w:rStyle w:val="Hypertextovodkaz"/>
            <w:noProof/>
          </w:rPr>
          <w:t>2.3</w:t>
        </w:r>
        <w:r w:rsidR="005E3F1D">
          <w:rPr>
            <w:rFonts w:eastAsiaTheme="minorEastAsia"/>
            <w:noProof/>
            <w:kern w:val="2"/>
            <w:lang w:eastAsia="cs-CZ"/>
            <w14:ligatures w14:val="standardContextual"/>
          </w:rPr>
          <w:tab/>
        </w:r>
        <w:r w:rsidR="005E3F1D" w:rsidRPr="007F3C30">
          <w:rPr>
            <w:rStyle w:val="Hypertextovodkaz"/>
            <w:noProof/>
          </w:rPr>
          <w:t>SSLsplit</w:t>
        </w:r>
        <w:r w:rsidR="005E3F1D">
          <w:rPr>
            <w:noProof/>
            <w:webHidden/>
          </w:rPr>
          <w:tab/>
        </w:r>
        <w:r w:rsidR="005E3F1D">
          <w:rPr>
            <w:noProof/>
            <w:webHidden/>
          </w:rPr>
          <w:fldChar w:fldCharType="begin"/>
        </w:r>
        <w:r w:rsidR="005E3F1D">
          <w:rPr>
            <w:noProof/>
            <w:webHidden/>
          </w:rPr>
          <w:instrText xml:space="preserve"> PAGEREF _Toc151746706 \h </w:instrText>
        </w:r>
        <w:r w:rsidR="005E3F1D">
          <w:rPr>
            <w:noProof/>
            <w:webHidden/>
          </w:rPr>
        </w:r>
        <w:r w:rsidR="005E3F1D">
          <w:rPr>
            <w:noProof/>
            <w:webHidden/>
          </w:rPr>
          <w:fldChar w:fldCharType="separate"/>
        </w:r>
        <w:r w:rsidR="005E3F1D">
          <w:rPr>
            <w:noProof/>
            <w:webHidden/>
          </w:rPr>
          <w:t>13</w:t>
        </w:r>
        <w:r w:rsidR="005E3F1D">
          <w:rPr>
            <w:noProof/>
            <w:webHidden/>
          </w:rPr>
          <w:fldChar w:fldCharType="end"/>
        </w:r>
      </w:hyperlink>
    </w:p>
    <w:p w14:paraId="654ADA15" w14:textId="0CD35EF8"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07" w:history="1">
        <w:r w:rsidR="005E3F1D" w:rsidRPr="007F3C30">
          <w:rPr>
            <w:rStyle w:val="Hypertextovodkaz"/>
            <w:noProof/>
          </w:rPr>
          <w:t>2.4</w:t>
        </w:r>
        <w:r w:rsidR="005E3F1D">
          <w:rPr>
            <w:rFonts w:eastAsiaTheme="minorEastAsia"/>
            <w:noProof/>
            <w:kern w:val="2"/>
            <w:lang w:eastAsia="cs-CZ"/>
            <w14:ligatures w14:val="standardContextual"/>
          </w:rPr>
          <w:tab/>
        </w:r>
        <w:r w:rsidR="005E3F1D" w:rsidRPr="007F3C30">
          <w:rPr>
            <w:rStyle w:val="Hypertextovodkaz"/>
            <w:noProof/>
          </w:rPr>
          <w:t>Analýza existujících nástrojů</w:t>
        </w:r>
        <w:r w:rsidR="005E3F1D">
          <w:rPr>
            <w:noProof/>
            <w:webHidden/>
          </w:rPr>
          <w:tab/>
        </w:r>
        <w:r w:rsidR="005E3F1D">
          <w:rPr>
            <w:noProof/>
            <w:webHidden/>
          </w:rPr>
          <w:fldChar w:fldCharType="begin"/>
        </w:r>
        <w:r w:rsidR="005E3F1D">
          <w:rPr>
            <w:noProof/>
            <w:webHidden/>
          </w:rPr>
          <w:instrText xml:space="preserve"> PAGEREF _Toc151746707 \h </w:instrText>
        </w:r>
        <w:r w:rsidR="005E3F1D">
          <w:rPr>
            <w:noProof/>
            <w:webHidden/>
          </w:rPr>
        </w:r>
        <w:r w:rsidR="005E3F1D">
          <w:rPr>
            <w:noProof/>
            <w:webHidden/>
          </w:rPr>
          <w:fldChar w:fldCharType="separate"/>
        </w:r>
        <w:r w:rsidR="005E3F1D">
          <w:rPr>
            <w:noProof/>
            <w:webHidden/>
          </w:rPr>
          <w:t>13</w:t>
        </w:r>
        <w:r w:rsidR="005E3F1D">
          <w:rPr>
            <w:noProof/>
            <w:webHidden/>
          </w:rPr>
          <w:fldChar w:fldCharType="end"/>
        </w:r>
      </w:hyperlink>
    </w:p>
    <w:p w14:paraId="039D3AD7" w14:textId="662B8633" w:rsidR="005E3F1D" w:rsidRDefault="00000000">
      <w:pPr>
        <w:pStyle w:val="Obsah1"/>
        <w:tabs>
          <w:tab w:val="left" w:pos="440"/>
          <w:tab w:val="right" w:leader="dot" w:pos="8493"/>
        </w:tabs>
        <w:rPr>
          <w:rFonts w:eastAsiaTheme="minorEastAsia"/>
          <w:b w:val="0"/>
          <w:noProof/>
          <w:kern w:val="2"/>
          <w:lang w:eastAsia="cs-CZ"/>
          <w14:ligatures w14:val="standardContextual"/>
        </w:rPr>
      </w:pPr>
      <w:hyperlink w:anchor="_Toc151746708" w:history="1">
        <w:r w:rsidR="005E3F1D" w:rsidRPr="007F3C30">
          <w:rPr>
            <w:rStyle w:val="Hypertextovodkaz"/>
            <w:noProof/>
          </w:rPr>
          <w:t>3</w:t>
        </w:r>
        <w:r w:rsidR="005E3F1D">
          <w:rPr>
            <w:rFonts w:eastAsiaTheme="minorEastAsia"/>
            <w:b w:val="0"/>
            <w:noProof/>
            <w:kern w:val="2"/>
            <w:lang w:eastAsia="cs-CZ"/>
            <w14:ligatures w14:val="standardContextual"/>
          </w:rPr>
          <w:tab/>
        </w:r>
        <w:r w:rsidR="005E3F1D" w:rsidRPr="007F3C30">
          <w:rPr>
            <w:rStyle w:val="Hypertextovodkaz"/>
            <w:noProof/>
          </w:rPr>
          <w:t>Návrh implementace</w:t>
        </w:r>
        <w:r w:rsidR="005E3F1D">
          <w:rPr>
            <w:noProof/>
            <w:webHidden/>
          </w:rPr>
          <w:tab/>
        </w:r>
        <w:r w:rsidR="005E3F1D">
          <w:rPr>
            <w:noProof/>
            <w:webHidden/>
          </w:rPr>
          <w:fldChar w:fldCharType="begin"/>
        </w:r>
        <w:r w:rsidR="005E3F1D">
          <w:rPr>
            <w:noProof/>
            <w:webHidden/>
          </w:rPr>
          <w:instrText xml:space="preserve"> PAGEREF _Toc151746708 \h </w:instrText>
        </w:r>
        <w:r w:rsidR="005E3F1D">
          <w:rPr>
            <w:noProof/>
            <w:webHidden/>
          </w:rPr>
        </w:r>
        <w:r w:rsidR="005E3F1D">
          <w:rPr>
            <w:noProof/>
            <w:webHidden/>
          </w:rPr>
          <w:fldChar w:fldCharType="separate"/>
        </w:r>
        <w:r w:rsidR="005E3F1D">
          <w:rPr>
            <w:noProof/>
            <w:webHidden/>
          </w:rPr>
          <w:t>14</w:t>
        </w:r>
        <w:r w:rsidR="005E3F1D">
          <w:rPr>
            <w:noProof/>
            <w:webHidden/>
          </w:rPr>
          <w:fldChar w:fldCharType="end"/>
        </w:r>
      </w:hyperlink>
    </w:p>
    <w:p w14:paraId="41E6EA1A" w14:textId="58FACC15"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09" w:history="1">
        <w:r w:rsidR="005E3F1D" w:rsidRPr="007F3C30">
          <w:rPr>
            <w:rStyle w:val="Hypertextovodkaz"/>
            <w:noProof/>
          </w:rPr>
          <w:t>3.1</w:t>
        </w:r>
        <w:r w:rsidR="005E3F1D">
          <w:rPr>
            <w:rFonts w:eastAsiaTheme="minorEastAsia"/>
            <w:noProof/>
            <w:kern w:val="2"/>
            <w:lang w:eastAsia="cs-CZ"/>
            <w14:ligatures w14:val="standardContextual"/>
          </w:rPr>
          <w:tab/>
        </w:r>
        <w:r w:rsidR="005E3F1D" w:rsidRPr="007F3C30">
          <w:rPr>
            <w:rStyle w:val="Hypertextovodkaz"/>
            <w:noProof/>
          </w:rPr>
          <w:t>Zdůvodnění použitého jazyka implementace</w:t>
        </w:r>
        <w:r w:rsidR="005E3F1D">
          <w:rPr>
            <w:noProof/>
            <w:webHidden/>
          </w:rPr>
          <w:tab/>
        </w:r>
        <w:r w:rsidR="005E3F1D">
          <w:rPr>
            <w:noProof/>
            <w:webHidden/>
          </w:rPr>
          <w:fldChar w:fldCharType="begin"/>
        </w:r>
        <w:r w:rsidR="005E3F1D">
          <w:rPr>
            <w:noProof/>
            <w:webHidden/>
          </w:rPr>
          <w:instrText xml:space="preserve"> PAGEREF _Toc151746709 \h </w:instrText>
        </w:r>
        <w:r w:rsidR="005E3F1D">
          <w:rPr>
            <w:noProof/>
            <w:webHidden/>
          </w:rPr>
        </w:r>
        <w:r w:rsidR="005E3F1D">
          <w:rPr>
            <w:noProof/>
            <w:webHidden/>
          </w:rPr>
          <w:fldChar w:fldCharType="separate"/>
        </w:r>
        <w:r w:rsidR="005E3F1D">
          <w:rPr>
            <w:noProof/>
            <w:webHidden/>
          </w:rPr>
          <w:t>14</w:t>
        </w:r>
        <w:r w:rsidR="005E3F1D">
          <w:rPr>
            <w:noProof/>
            <w:webHidden/>
          </w:rPr>
          <w:fldChar w:fldCharType="end"/>
        </w:r>
      </w:hyperlink>
    </w:p>
    <w:p w14:paraId="52AFB06D" w14:textId="08285201"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10" w:history="1">
        <w:r w:rsidR="005E3F1D" w:rsidRPr="007F3C30">
          <w:rPr>
            <w:rStyle w:val="Hypertextovodkaz"/>
            <w:noProof/>
          </w:rPr>
          <w:t>3.2</w:t>
        </w:r>
        <w:r w:rsidR="005E3F1D">
          <w:rPr>
            <w:rFonts w:eastAsiaTheme="minorEastAsia"/>
            <w:noProof/>
            <w:kern w:val="2"/>
            <w:lang w:eastAsia="cs-CZ"/>
            <w14:ligatures w14:val="standardContextual"/>
          </w:rPr>
          <w:tab/>
        </w:r>
        <w:r w:rsidR="005E3F1D" w:rsidRPr="007F3C30">
          <w:rPr>
            <w:rStyle w:val="Hypertextovodkaz"/>
            <w:noProof/>
          </w:rPr>
          <w:t>Návrh funkcionalit konzolového back-endu</w:t>
        </w:r>
        <w:r w:rsidR="005E3F1D">
          <w:rPr>
            <w:noProof/>
            <w:webHidden/>
          </w:rPr>
          <w:tab/>
        </w:r>
        <w:r w:rsidR="005E3F1D">
          <w:rPr>
            <w:noProof/>
            <w:webHidden/>
          </w:rPr>
          <w:fldChar w:fldCharType="begin"/>
        </w:r>
        <w:r w:rsidR="005E3F1D">
          <w:rPr>
            <w:noProof/>
            <w:webHidden/>
          </w:rPr>
          <w:instrText xml:space="preserve"> PAGEREF _Toc151746710 \h </w:instrText>
        </w:r>
        <w:r w:rsidR="005E3F1D">
          <w:rPr>
            <w:noProof/>
            <w:webHidden/>
          </w:rPr>
        </w:r>
        <w:r w:rsidR="005E3F1D">
          <w:rPr>
            <w:noProof/>
            <w:webHidden/>
          </w:rPr>
          <w:fldChar w:fldCharType="separate"/>
        </w:r>
        <w:r w:rsidR="005E3F1D">
          <w:rPr>
            <w:noProof/>
            <w:webHidden/>
          </w:rPr>
          <w:t>14</w:t>
        </w:r>
        <w:r w:rsidR="005E3F1D">
          <w:rPr>
            <w:noProof/>
            <w:webHidden/>
          </w:rPr>
          <w:fldChar w:fldCharType="end"/>
        </w:r>
      </w:hyperlink>
    </w:p>
    <w:p w14:paraId="39101C4A" w14:textId="2624DA2D"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11" w:history="1">
        <w:r w:rsidR="005E3F1D" w:rsidRPr="007F3C30">
          <w:rPr>
            <w:rStyle w:val="Hypertextovodkaz"/>
            <w:noProof/>
          </w:rPr>
          <w:t>3.3</w:t>
        </w:r>
        <w:r w:rsidR="005E3F1D">
          <w:rPr>
            <w:rFonts w:eastAsiaTheme="minorEastAsia"/>
            <w:noProof/>
            <w:kern w:val="2"/>
            <w:lang w:eastAsia="cs-CZ"/>
            <w14:ligatures w14:val="standardContextual"/>
          </w:rPr>
          <w:tab/>
        </w:r>
        <w:r w:rsidR="005E3F1D" w:rsidRPr="007F3C30">
          <w:rPr>
            <w:rStyle w:val="Hypertextovodkaz"/>
            <w:noProof/>
          </w:rPr>
          <w:t>Návrh GUI</w:t>
        </w:r>
        <w:r w:rsidR="005E3F1D">
          <w:rPr>
            <w:noProof/>
            <w:webHidden/>
          </w:rPr>
          <w:tab/>
        </w:r>
        <w:r w:rsidR="005E3F1D">
          <w:rPr>
            <w:noProof/>
            <w:webHidden/>
          </w:rPr>
          <w:fldChar w:fldCharType="begin"/>
        </w:r>
        <w:r w:rsidR="005E3F1D">
          <w:rPr>
            <w:noProof/>
            <w:webHidden/>
          </w:rPr>
          <w:instrText xml:space="preserve"> PAGEREF _Toc151746711 \h </w:instrText>
        </w:r>
        <w:r w:rsidR="005E3F1D">
          <w:rPr>
            <w:noProof/>
            <w:webHidden/>
          </w:rPr>
        </w:r>
        <w:r w:rsidR="005E3F1D">
          <w:rPr>
            <w:noProof/>
            <w:webHidden/>
          </w:rPr>
          <w:fldChar w:fldCharType="separate"/>
        </w:r>
        <w:r w:rsidR="005E3F1D">
          <w:rPr>
            <w:noProof/>
            <w:webHidden/>
          </w:rPr>
          <w:t>14</w:t>
        </w:r>
        <w:r w:rsidR="005E3F1D">
          <w:rPr>
            <w:noProof/>
            <w:webHidden/>
          </w:rPr>
          <w:fldChar w:fldCharType="end"/>
        </w:r>
      </w:hyperlink>
    </w:p>
    <w:p w14:paraId="3A1A22CB" w14:textId="75CFB814" w:rsidR="005E3F1D" w:rsidRDefault="00000000">
      <w:pPr>
        <w:pStyle w:val="Obsah1"/>
        <w:tabs>
          <w:tab w:val="left" w:pos="440"/>
          <w:tab w:val="right" w:leader="dot" w:pos="8493"/>
        </w:tabs>
        <w:rPr>
          <w:rFonts w:eastAsiaTheme="minorEastAsia"/>
          <w:b w:val="0"/>
          <w:noProof/>
          <w:kern w:val="2"/>
          <w:lang w:eastAsia="cs-CZ"/>
          <w14:ligatures w14:val="standardContextual"/>
        </w:rPr>
      </w:pPr>
      <w:hyperlink w:anchor="_Toc151746712" w:history="1">
        <w:r w:rsidR="005E3F1D" w:rsidRPr="007F3C30">
          <w:rPr>
            <w:rStyle w:val="Hypertextovodkaz"/>
            <w:noProof/>
          </w:rPr>
          <w:t>4</w:t>
        </w:r>
        <w:r w:rsidR="005E3F1D">
          <w:rPr>
            <w:rFonts w:eastAsiaTheme="minorEastAsia"/>
            <w:b w:val="0"/>
            <w:noProof/>
            <w:kern w:val="2"/>
            <w:lang w:eastAsia="cs-CZ"/>
            <w14:ligatures w14:val="standardContextual"/>
          </w:rPr>
          <w:tab/>
        </w:r>
        <w:r w:rsidR="005E3F1D" w:rsidRPr="007F3C30">
          <w:rPr>
            <w:rStyle w:val="Hypertextovodkaz"/>
            <w:noProof/>
          </w:rPr>
          <w:t>Implementace</w:t>
        </w:r>
        <w:r w:rsidR="005E3F1D">
          <w:rPr>
            <w:noProof/>
            <w:webHidden/>
          </w:rPr>
          <w:tab/>
        </w:r>
        <w:r w:rsidR="005E3F1D">
          <w:rPr>
            <w:noProof/>
            <w:webHidden/>
          </w:rPr>
          <w:fldChar w:fldCharType="begin"/>
        </w:r>
        <w:r w:rsidR="005E3F1D">
          <w:rPr>
            <w:noProof/>
            <w:webHidden/>
          </w:rPr>
          <w:instrText xml:space="preserve"> PAGEREF _Toc151746712 \h </w:instrText>
        </w:r>
        <w:r w:rsidR="005E3F1D">
          <w:rPr>
            <w:noProof/>
            <w:webHidden/>
          </w:rPr>
        </w:r>
        <w:r w:rsidR="005E3F1D">
          <w:rPr>
            <w:noProof/>
            <w:webHidden/>
          </w:rPr>
          <w:fldChar w:fldCharType="separate"/>
        </w:r>
        <w:r w:rsidR="005E3F1D">
          <w:rPr>
            <w:noProof/>
            <w:webHidden/>
          </w:rPr>
          <w:t>15</w:t>
        </w:r>
        <w:r w:rsidR="005E3F1D">
          <w:rPr>
            <w:noProof/>
            <w:webHidden/>
          </w:rPr>
          <w:fldChar w:fldCharType="end"/>
        </w:r>
      </w:hyperlink>
    </w:p>
    <w:p w14:paraId="17B58C68" w14:textId="7CAF9551"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13" w:history="1">
        <w:r w:rsidR="005E3F1D" w:rsidRPr="007F3C30">
          <w:rPr>
            <w:rStyle w:val="Hypertextovodkaz"/>
            <w:noProof/>
          </w:rPr>
          <w:t>4.1</w:t>
        </w:r>
        <w:r w:rsidR="005E3F1D">
          <w:rPr>
            <w:rFonts w:eastAsiaTheme="minorEastAsia"/>
            <w:noProof/>
            <w:kern w:val="2"/>
            <w:lang w:eastAsia="cs-CZ"/>
            <w14:ligatures w14:val="standardContextual"/>
          </w:rPr>
          <w:tab/>
        </w:r>
        <w:r w:rsidR="005E3F1D" w:rsidRPr="007F3C30">
          <w:rPr>
            <w:rStyle w:val="Hypertextovodkaz"/>
            <w:noProof/>
          </w:rPr>
          <w:t>Implementace konzolového back-endu</w:t>
        </w:r>
        <w:r w:rsidR="005E3F1D">
          <w:rPr>
            <w:noProof/>
            <w:webHidden/>
          </w:rPr>
          <w:tab/>
        </w:r>
        <w:r w:rsidR="005E3F1D">
          <w:rPr>
            <w:noProof/>
            <w:webHidden/>
          </w:rPr>
          <w:fldChar w:fldCharType="begin"/>
        </w:r>
        <w:r w:rsidR="005E3F1D">
          <w:rPr>
            <w:noProof/>
            <w:webHidden/>
          </w:rPr>
          <w:instrText xml:space="preserve"> PAGEREF _Toc151746713 \h </w:instrText>
        </w:r>
        <w:r w:rsidR="005E3F1D">
          <w:rPr>
            <w:noProof/>
            <w:webHidden/>
          </w:rPr>
        </w:r>
        <w:r w:rsidR="005E3F1D">
          <w:rPr>
            <w:noProof/>
            <w:webHidden/>
          </w:rPr>
          <w:fldChar w:fldCharType="separate"/>
        </w:r>
        <w:r w:rsidR="005E3F1D">
          <w:rPr>
            <w:noProof/>
            <w:webHidden/>
          </w:rPr>
          <w:t>15</w:t>
        </w:r>
        <w:r w:rsidR="005E3F1D">
          <w:rPr>
            <w:noProof/>
            <w:webHidden/>
          </w:rPr>
          <w:fldChar w:fldCharType="end"/>
        </w:r>
      </w:hyperlink>
    </w:p>
    <w:p w14:paraId="2AD83046" w14:textId="1021F46A"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14" w:history="1">
        <w:r w:rsidR="005E3F1D" w:rsidRPr="007F3C30">
          <w:rPr>
            <w:rStyle w:val="Hypertextovodkaz"/>
            <w:noProof/>
          </w:rPr>
          <w:t>4.2</w:t>
        </w:r>
        <w:r w:rsidR="005E3F1D">
          <w:rPr>
            <w:rFonts w:eastAsiaTheme="minorEastAsia"/>
            <w:noProof/>
            <w:kern w:val="2"/>
            <w:lang w:eastAsia="cs-CZ"/>
            <w14:ligatures w14:val="standardContextual"/>
          </w:rPr>
          <w:tab/>
        </w:r>
        <w:r w:rsidR="005E3F1D" w:rsidRPr="007F3C30">
          <w:rPr>
            <w:rStyle w:val="Hypertextovodkaz"/>
            <w:noProof/>
          </w:rPr>
          <w:t>Implementace GUI</w:t>
        </w:r>
        <w:r w:rsidR="005E3F1D">
          <w:rPr>
            <w:noProof/>
            <w:webHidden/>
          </w:rPr>
          <w:tab/>
        </w:r>
        <w:r w:rsidR="005E3F1D">
          <w:rPr>
            <w:noProof/>
            <w:webHidden/>
          </w:rPr>
          <w:fldChar w:fldCharType="begin"/>
        </w:r>
        <w:r w:rsidR="005E3F1D">
          <w:rPr>
            <w:noProof/>
            <w:webHidden/>
          </w:rPr>
          <w:instrText xml:space="preserve"> PAGEREF _Toc151746714 \h </w:instrText>
        </w:r>
        <w:r w:rsidR="005E3F1D">
          <w:rPr>
            <w:noProof/>
            <w:webHidden/>
          </w:rPr>
        </w:r>
        <w:r w:rsidR="005E3F1D">
          <w:rPr>
            <w:noProof/>
            <w:webHidden/>
          </w:rPr>
          <w:fldChar w:fldCharType="separate"/>
        </w:r>
        <w:r w:rsidR="005E3F1D">
          <w:rPr>
            <w:noProof/>
            <w:webHidden/>
          </w:rPr>
          <w:t>15</w:t>
        </w:r>
        <w:r w:rsidR="005E3F1D">
          <w:rPr>
            <w:noProof/>
            <w:webHidden/>
          </w:rPr>
          <w:fldChar w:fldCharType="end"/>
        </w:r>
      </w:hyperlink>
    </w:p>
    <w:p w14:paraId="42C0B3A3" w14:textId="703E3379" w:rsidR="005E3F1D" w:rsidRDefault="00000000">
      <w:pPr>
        <w:pStyle w:val="Obsah1"/>
        <w:tabs>
          <w:tab w:val="left" w:pos="440"/>
          <w:tab w:val="right" w:leader="dot" w:pos="8493"/>
        </w:tabs>
        <w:rPr>
          <w:rFonts w:eastAsiaTheme="minorEastAsia"/>
          <w:b w:val="0"/>
          <w:noProof/>
          <w:kern w:val="2"/>
          <w:lang w:eastAsia="cs-CZ"/>
          <w14:ligatures w14:val="standardContextual"/>
        </w:rPr>
      </w:pPr>
      <w:hyperlink w:anchor="_Toc151746715" w:history="1">
        <w:r w:rsidR="005E3F1D" w:rsidRPr="007F3C30">
          <w:rPr>
            <w:rStyle w:val="Hypertextovodkaz"/>
            <w:noProof/>
          </w:rPr>
          <w:t>5</w:t>
        </w:r>
        <w:r w:rsidR="005E3F1D">
          <w:rPr>
            <w:rFonts w:eastAsiaTheme="minorEastAsia"/>
            <w:b w:val="0"/>
            <w:noProof/>
            <w:kern w:val="2"/>
            <w:lang w:eastAsia="cs-CZ"/>
            <w14:ligatures w14:val="standardContextual"/>
          </w:rPr>
          <w:tab/>
        </w:r>
        <w:r w:rsidR="005E3F1D" w:rsidRPr="007F3C30">
          <w:rPr>
            <w:rStyle w:val="Hypertextovodkaz"/>
            <w:noProof/>
          </w:rPr>
          <w:t>Testování</w:t>
        </w:r>
        <w:r w:rsidR="005E3F1D">
          <w:rPr>
            <w:noProof/>
            <w:webHidden/>
          </w:rPr>
          <w:tab/>
        </w:r>
        <w:r w:rsidR="005E3F1D">
          <w:rPr>
            <w:noProof/>
            <w:webHidden/>
          </w:rPr>
          <w:fldChar w:fldCharType="begin"/>
        </w:r>
        <w:r w:rsidR="005E3F1D">
          <w:rPr>
            <w:noProof/>
            <w:webHidden/>
          </w:rPr>
          <w:instrText xml:space="preserve"> PAGEREF _Toc151746715 \h </w:instrText>
        </w:r>
        <w:r w:rsidR="005E3F1D">
          <w:rPr>
            <w:noProof/>
            <w:webHidden/>
          </w:rPr>
        </w:r>
        <w:r w:rsidR="005E3F1D">
          <w:rPr>
            <w:noProof/>
            <w:webHidden/>
          </w:rPr>
          <w:fldChar w:fldCharType="separate"/>
        </w:r>
        <w:r w:rsidR="005E3F1D">
          <w:rPr>
            <w:noProof/>
            <w:webHidden/>
          </w:rPr>
          <w:t>16</w:t>
        </w:r>
        <w:r w:rsidR="005E3F1D">
          <w:rPr>
            <w:noProof/>
            <w:webHidden/>
          </w:rPr>
          <w:fldChar w:fldCharType="end"/>
        </w:r>
      </w:hyperlink>
    </w:p>
    <w:p w14:paraId="75B8559E" w14:textId="60E4EBB5"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16" w:history="1">
        <w:r w:rsidR="005E3F1D" w:rsidRPr="007F3C30">
          <w:rPr>
            <w:rStyle w:val="Hypertextovodkaz"/>
            <w:noProof/>
          </w:rPr>
          <w:t>5.1</w:t>
        </w:r>
        <w:r w:rsidR="005E3F1D">
          <w:rPr>
            <w:rFonts w:eastAsiaTheme="minorEastAsia"/>
            <w:noProof/>
            <w:kern w:val="2"/>
            <w:lang w:eastAsia="cs-CZ"/>
            <w14:ligatures w14:val="standardContextual"/>
          </w:rPr>
          <w:tab/>
        </w:r>
        <w:r w:rsidR="005E3F1D" w:rsidRPr="007F3C30">
          <w:rPr>
            <w:rStyle w:val="Hypertextovodkaz"/>
            <w:noProof/>
          </w:rPr>
          <w:t>Testy funkčnosti</w:t>
        </w:r>
        <w:r w:rsidR="005E3F1D">
          <w:rPr>
            <w:noProof/>
            <w:webHidden/>
          </w:rPr>
          <w:tab/>
        </w:r>
        <w:r w:rsidR="005E3F1D">
          <w:rPr>
            <w:noProof/>
            <w:webHidden/>
          </w:rPr>
          <w:fldChar w:fldCharType="begin"/>
        </w:r>
        <w:r w:rsidR="005E3F1D">
          <w:rPr>
            <w:noProof/>
            <w:webHidden/>
          </w:rPr>
          <w:instrText xml:space="preserve"> PAGEREF _Toc151746716 \h </w:instrText>
        </w:r>
        <w:r w:rsidR="005E3F1D">
          <w:rPr>
            <w:noProof/>
            <w:webHidden/>
          </w:rPr>
        </w:r>
        <w:r w:rsidR="005E3F1D">
          <w:rPr>
            <w:noProof/>
            <w:webHidden/>
          </w:rPr>
          <w:fldChar w:fldCharType="separate"/>
        </w:r>
        <w:r w:rsidR="005E3F1D">
          <w:rPr>
            <w:noProof/>
            <w:webHidden/>
          </w:rPr>
          <w:t>16</w:t>
        </w:r>
        <w:r w:rsidR="005E3F1D">
          <w:rPr>
            <w:noProof/>
            <w:webHidden/>
          </w:rPr>
          <w:fldChar w:fldCharType="end"/>
        </w:r>
      </w:hyperlink>
    </w:p>
    <w:p w14:paraId="3BB993B2" w14:textId="4060DB1B" w:rsidR="005E3F1D" w:rsidRDefault="00000000">
      <w:pPr>
        <w:pStyle w:val="Obsah2"/>
        <w:tabs>
          <w:tab w:val="left" w:pos="880"/>
          <w:tab w:val="right" w:leader="dot" w:pos="8493"/>
        </w:tabs>
        <w:rPr>
          <w:rFonts w:eastAsiaTheme="minorEastAsia"/>
          <w:noProof/>
          <w:kern w:val="2"/>
          <w:lang w:eastAsia="cs-CZ"/>
          <w14:ligatures w14:val="standardContextual"/>
        </w:rPr>
      </w:pPr>
      <w:hyperlink w:anchor="_Toc151746717" w:history="1">
        <w:r w:rsidR="005E3F1D" w:rsidRPr="007F3C30">
          <w:rPr>
            <w:rStyle w:val="Hypertextovodkaz"/>
            <w:noProof/>
          </w:rPr>
          <w:t>5.2</w:t>
        </w:r>
        <w:r w:rsidR="005E3F1D">
          <w:rPr>
            <w:rFonts w:eastAsiaTheme="minorEastAsia"/>
            <w:noProof/>
            <w:kern w:val="2"/>
            <w:lang w:eastAsia="cs-CZ"/>
            <w14:ligatures w14:val="standardContextual"/>
          </w:rPr>
          <w:tab/>
        </w:r>
        <w:r w:rsidR="005E3F1D" w:rsidRPr="007F3C30">
          <w:rPr>
            <w:rStyle w:val="Hypertextovodkaz"/>
            <w:noProof/>
          </w:rPr>
          <w:t>Testy výkonosti</w:t>
        </w:r>
        <w:r w:rsidR="005E3F1D">
          <w:rPr>
            <w:noProof/>
            <w:webHidden/>
          </w:rPr>
          <w:tab/>
        </w:r>
        <w:r w:rsidR="005E3F1D">
          <w:rPr>
            <w:noProof/>
            <w:webHidden/>
          </w:rPr>
          <w:fldChar w:fldCharType="begin"/>
        </w:r>
        <w:r w:rsidR="005E3F1D">
          <w:rPr>
            <w:noProof/>
            <w:webHidden/>
          </w:rPr>
          <w:instrText xml:space="preserve"> PAGEREF _Toc151746717 \h </w:instrText>
        </w:r>
        <w:r w:rsidR="005E3F1D">
          <w:rPr>
            <w:noProof/>
            <w:webHidden/>
          </w:rPr>
        </w:r>
        <w:r w:rsidR="005E3F1D">
          <w:rPr>
            <w:noProof/>
            <w:webHidden/>
          </w:rPr>
          <w:fldChar w:fldCharType="separate"/>
        </w:r>
        <w:r w:rsidR="005E3F1D">
          <w:rPr>
            <w:noProof/>
            <w:webHidden/>
          </w:rPr>
          <w:t>16</w:t>
        </w:r>
        <w:r w:rsidR="005E3F1D">
          <w:rPr>
            <w:noProof/>
            <w:webHidden/>
          </w:rPr>
          <w:fldChar w:fldCharType="end"/>
        </w:r>
      </w:hyperlink>
    </w:p>
    <w:p w14:paraId="5963F2E6" w14:textId="7C76DE8B" w:rsidR="005E3F1D" w:rsidRDefault="00000000">
      <w:pPr>
        <w:pStyle w:val="Obsah1"/>
        <w:tabs>
          <w:tab w:val="right" w:leader="dot" w:pos="8493"/>
        </w:tabs>
        <w:rPr>
          <w:rFonts w:eastAsiaTheme="minorEastAsia"/>
          <w:b w:val="0"/>
          <w:noProof/>
          <w:kern w:val="2"/>
          <w:lang w:eastAsia="cs-CZ"/>
          <w14:ligatures w14:val="standardContextual"/>
        </w:rPr>
      </w:pPr>
      <w:hyperlink w:anchor="_Toc151746718" w:history="1">
        <w:r w:rsidR="005E3F1D" w:rsidRPr="007F3C30">
          <w:rPr>
            <w:rStyle w:val="Hypertextovodkaz"/>
            <w:noProof/>
          </w:rPr>
          <w:t>Závěr</w:t>
        </w:r>
        <w:r w:rsidR="005E3F1D">
          <w:rPr>
            <w:noProof/>
            <w:webHidden/>
          </w:rPr>
          <w:tab/>
        </w:r>
        <w:r w:rsidR="005E3F1D">
          <w:rPr>
            <w:noProof/>
            <w:webHidden/>
          </w:rPr>
          <w:fldChar w:fldCharType="begin"/>
        </w:r>
        <w:r w:rsidR="005E3F1D">
          <w:rPr>
            <w:noProof/>
            <w:webHidden/>
          </w:rPr>
          <w:instrText xml:space="preserve"> PAGEREF _Toc151746718 \h </w:instrText>
        </w:r>
        <w:r w:rsidR="005E3F1D">
          <w:rPr>
            <w:noProof/>
            <w:webHidden/>
          </w:rPr>
        </w:r>
        <w:r w:rsidR="005E3F1D">
          <w:rPr>
            <w:noProof/>
            <w:webHidden/>
          </w:rPr>
          <w:fldChar w:fldCharType="separate"/>
        </w:r>
        <w:r w:rsidR="005E3F1D">
          <w:rPr>
            <w:noProof/>
            <w:webHidden/>
          </w:rPr>
          <w:t>17</w:t>
        </w:r>
        <w:r w:rsidR="005E3F1D">
          <w:rPr>
            <w:noProof/>
            <w:webHidden/>
          </w:rPr>
          <w:fldChar w:fldCharType="end"/>
        </w:r>
      </w:hyperlink>
    </w:p>
    <w:p w14:paraId="6A6A3639" w14:textId="47621FF2" w:rsidR="005E3F1D" w:rsidRDefault="00000000">
      <w:pPr>
        <w:pStyle w:val="Obsah1"/>
        <w:tabs>
          <w:tab w:val="right" w:leader="dot" w:pos="8493"/>
        </w:tabs>
        <w:rPr>
          <w:rFonts w:eastAsiaTheme="minorEastAsia"/>
          <w:b w:val="0"/>
          <w:noProof/>
          <w:kern w:val="2"/>
          <w:lang w:eastAsia="cs-CZ"/>
          <w14:ligatures w14:val="standardContextual"/>
        </w:rPr>
      </w:pPr>
      <w:hyperlink w:anchor="_Toc151746719" w:history="1">
        <w:r w:rsidR="005E3F1D" w:rsidRPr="007F3C30">
          <w:rPr>
            <w:rStyle w:val="Hypertextovodkaz"/>
            <w:noProof/>
          </w:rPr>
          <w:t>Seznam použité literatury</w:t>
        </w:r>
        <w:r w:rsidR="005E3F1D">
          <w:rPr>
            <w:noProof/>
            <w:webHidden/>
          </w:rPr>
          <w:tab/>
        </w:r>
        <w:r w:rsidR="005E3F1D">
          <w:rPr>
            <w:noProof/>
            <w:webHidden/>
          </w:rPr>
          <w:fldChar w:fldCharType="begin"/>
        </w:r>
        <w:r w:rsidR="005E3F1D">
          <w:rPr>
            <w:noProof/>
            <w:webHidden/>
          </w:rPr>
          <w:instrText xml:space="preserve"> PAGEREF _Toc151746719 \h </w:instrText>
        </w:r>
        <w:r w:rsidR="005E3F1D">
          <w:rPr>
            <w:noProof/>
            <w:webHidden/>
          </w:rPr>
        </w:r>
        <w:r w:rsidR="005E3F1D">
          <w:rPr>
            <w:noProof/>
            <w:webHidden/>
          </w:rPr>
          <w:fldChar w:fldCharType="separate"/>
        </w:r>
        <w:r w:rsidR="005E3F1D">
          <w:rPr>
            <w:noProof/>
            <w:webHidden/>
          </w:rPr>
          <w:t>18</w:t>
        </w:r>
        <w:r w:rsidR="005E3F1D">
          <w:rPr>
            <w:noProof/>
            <w:webHidden/>
          </w:rPr>
          <w:fldChar w:fldCharType="end"/>
        </w:r>
      </w:hyperlink>
    </w:p>
    <w:p w14:paraId="07AF0C4A" w14:textId="46FB002F" w:rsidR="005E3F1D" w:rsidRDefault="00000000">
      <w:pPr>
        <w:pStyle w:val="Obsah1"/>
        <w:tabs>
          <w:tab w:val="right" w:leader="dot" w:pos="8493"/>
        </w:tabs>
        <w:rPr>
          <w:rFonts w:eastAsiaTheme="minorEastAsia"/>
          <w:b w:val="0"/>
          <w:noProof/>
          <w:kern w:val="2"/>
          <w:lang w:eastAsia="cs-CZ"/>
          <w14:ligatures w14:val="standardContextual"/>
        </w:rPr>
      </w:pPr>
      <w:hyperlink w:anchor="_Toc151746720" w:history="1">
        <w:r w:rsidR="005E3F1D" w:rsidRPr="007F3C30">
          <w:rPr>
            <w:rStyle w:val="Hypertextovodkaz"/>
            <w:noProof/>
          </w:rPr>
          <w:t>Přílohy</w:t>
        </w:r>
        <w:r w:rsidR="005E3F1D">
          <w:rPr>
            <w:noProof/>
            <w:webHidden/>
          </w:rPr>
          <w:tab/>
        </w:r>
        <w:r w:rsidR="005E3F1D">
          <w:rPr>
            <w:noProof/>
            <w:webHidden/>
          </w:rPr>
          <w:fldChar w:fldCharType="begin"/>
        </w:r>
        <w:r w:rsidR="005E3F1D">
          <w:rPr>
            <w:noProof/>
            <w:webHidden/>
          </w:rPr>
          <w:instrText xml:space="preserve"> PAGEREF _Toc151746720 \h </w:instrText>
        </w:r>
        <w:r w:rsidR="005E3F1D">
          <w:rPr>
            <w:noProof/>
            <w:webHidden/>
          </w:rPr>
        </w:r>
        <w:r w:rsidR="005E3F1D">
          <w:rPr>
            <w:noProof/>
            <w:webHidden/>
          </w:rPr>
          <w:fldChar w:fldCharType="separate"/>
        </w:r>
        <w:r w:rsidR="005E3F1D">
          <w:rPr>
            <w:noProof/>
            <w:webHidden/>
          </w:rPr>
          <w:t>19</w:t>
        </w:r>
        <w:r w:rsidR="005E3F1D">
          <w:rPr>
            <w:noProof/>
            <w:webHidden/>
          </w:rPr>
          <w:fldChar w:fldCharType="end"/>
        </w:r>
      </w:hyperlink>
    </w:p>
    <w:p w14:paraId="6E2EBC73" w14:textId="617735B8"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6"/>
          <w:footerReference w:type="default" r:id="rId17"/>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2" w:name="_Toc151746691"/>
      <w:r w:rsidRPr="00B133DA">
        <w:lastRenderedPageBreak/>
        <w:t>Seznam obrázků</w:t>
      </w:r>
      <w:bookmarkEnd w:id="2"/>
    </w:p>
    <w:p w14:paraId="57A10866" w14:textId="57C2D7EE" w:rsidR="00F70748" w:rsidRPr="007E32AC" w:rsidRDefault="00F70748" w:rsidP="00DE1748">
      <w:pPr>
        <w:spacing w:after="160"/>
        <w:rPr>
          <w:color w:val="A6A6A6" w:themeColor="background1" w:themeShade="A6"/>
        </w:rPr>
      </w:pPr>
    </w:p>
    <w:p w14:paraId="26E31A20" w14:textId="374A24CE" w:rsidR="00F55569" w:rsidRPr="00B133DA" w:rsidRDefault="00F55569" w:rsidP="00F97E55">
      <w:pPr>
        <w:pStyle w:val="Nadpis1"/>
        <w:numPr>
          <w:ilvl w:val="0"/>
          <w:numId w:val="0"/>
        </w:numPr>
        <w:ind w:left="431" w:hanging="431"/>
      </w:pPr>
      <w:bookmarkStart w:id="3" w:name="_Toc151746692"/>
      <w:r w:rsidRPr="00B133DA">
        <w:lastRenderedPageBreak/>
        <w:t>Seznam tabulek</w:t>
      </w:r>
      <w:bookmarkEnd w:id="3"/>
    </w:p>
    <w:p w14:paraId="34504419" w14:textId="68E2BC98" w:rsidR="00F70748" w:rsidRDefault="00F70748" w:rsidP="00DE1748">
      <w:pPr>
        <w:spacing w:after="160"/>
        <w:rPr>
          <w:color w:val="A6A6A6" w:themeColor="background1" w:themeShade="A6"/>
        </w:rPr>
      </w:pP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4" w:name="_Toc151746693"/>
      <w:r w:rsidRPr="00B133DA">
        <w:lastRenderedPageBreak/>
        <w:t>Seznam zkratek</w:t>
      </w:r>
      <w:bookmarkEnd w:id="4"/>
    </w:p>
    <w:p w14:paraId="524BD8D9" w14:textId="36BC1C45" w:rsidR="00E54328" w:rsidRDefault="00E54328" w:rsidP="00DE1748">
      <w:pPr>
        <w:spacing w:after="160"/>
        <w:ind w:left="1418" w:hanging="1418"/>
      </w:pPr>
      <w:r>
        <w:t>AČR</w:t>
      </w:r>
      <w:r>
        <w:tab/>
        <w:t>Armáda České republiky</w:t>
      </w:r>
    </w:p>
    <w:p w14:paraId="6F2A8518" w14:textId="4A2D98CD"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2305B75A" w14:textId="4432F8BB" w:rsidR="00E54328" w:rsidRDefault="00E54328" w:rsidP="00DE1748">
      <w:pPr>
        <w:spacing w:after="160"/>
        <w:ind w:left="1418" w:hanging="1418"/>
      </w:pPr>
      <w:r>
        <w:t>NÚKIB</w:t>
      </w:r>
      <w:r>
        <w:tab/>
      </w:r>
      <w:proofErr w:type="spellStart"/>
      <w:r>
        <w:t>Nádorní</w:t>
      </w:r>
      <w:proofErr w:type="spellEnd"/>
      <w:r>
        <w:t xml:space="preserve"> úřad pro kybernetickou a informační bezpečnost</w:t>
      </w:r>
    </w:p>
    <w:p w14:paraId="625BC30C" w14:textId="6B31C7A8" w:rsidR="0033127B" w:rsidRDefault="0033127B" w:rsidP="00DE1748">
      <w:pPr>
        <w:spacing w:after="160"/>
        <w:ind w:left="1418" w:hanging="1418"/>
      </w:pPr>
      <w:r>
        <w:t>MITM</w:t>
      </w:r>
      <w:r>
        <w:tab/>
        <w:t>Man-in-the-middle</w:t>
      </w:r>
    </w:p>
    <w:p w14:paraId="135DF00B" w14:textId="48EA3C05" w:rsidR="00DD5FC7" w:rsidRDefault="00DD5FC7" w:rsidP="00DE1748">
      <w:pPr>
        <w:spacing w:after="160"/>
        <w:ind w:left="1418" w:hanging="1418"/>
      </w:pPr>
      <w:r>
        <w:t>MAC</w:t>
      </w:r>
      <w:r>
        <w:tab/>
      </w:r>
      <w:r w:rsidR="00F02471">
        <w:t xml:space="preserve">Medium Access </w:t>
      </w:r>
      <w:proofErr w:type="spellStart"/>
      <w:r w:rsidR="00F02471">
        <w:t>Control</w:t>
      </w:r>
      <w:proofErr w:type="spellEnd"/>
    </w:p>
    <w:p w14:paraId="4D6308E0" w14:textId="266C7396" w:rsidR="00DD5FC7" w:rsidRDefault="00DD5FC7" w:rsidP="00DE1748">
      <w:pPr>
        <w:spacing w:after="160"/>
        <w:ind w:left="1418" w:hanging="1418"/>
      </w:pPr>
      <w:r>
        <w:t>IP</w:t>
      </w:r>
      <w:r>
        <w:tab/>
        <w:t xml:space="preserve">Internet </w:t>
      </w:r>
      <w:proofErr w:type="spellStart"/>
      <w:r>
        <w:t>protocol</w:t>
      </w:r>
      <w:proofErr w:type="spellEnd"/>
    </w:p>
    <w:p w14:paraId="3DC7E550" w14:textId="7D628EEC" w:rsidR="00DD5FC7" w:rsidRDefault="00DD5FC7" w:rsidP="00DE1748">
      <w:pPr>
        <w:spacing w:after="160"/>
        <w:ind w:left="1418" w:hanging="1418"/>
      </w:pPr>
      <w:r>
        <w:t>TCP</w:t>
      </w:r>
      <w:r>
        <w:tab/>
      </w:r>
      <w:proofErr w:type="spellStart"/>
      <w:r w:rsidR="00633AB0">
        <w:t>Transmission</w:t>
      </w:r>
      <w:proofErr w:type="spellEnd"/>
      <w:r w:rsidR="00633AB0">
        <w:t xml:space="preserve"> </w:t>
      </w:r>
      <w:proofErr w:type="spellStart"/>
      <w:r w:rsidR="00633AB0">
        <w:t>Control</w:t>
      </w:r>
      <w:proofErr w:type="spellEnd"/>
      <w:r w:rsidR="00633AB0">
        <w:t xml:space="preserve"> </w:t>
      </w:r>
      <w:proofErr w:type="spellStart"/>
      <w:r w:rsidR="00633AB0">
        <w:t>Protocol</w:t>
      </w:r>
      <w:proofErr w:type="spellEnd"/>
    </w:p>
    <w:p w14:paraId="1DF0BD05" w14:textId="2AF87D89" w:rsidR="00DD5FC7" w:rsidRDefault="00DD5FC7" w:rsidP="00DD5FC7">
      <w:pPr>
        <w:spacing w:after="160"/>
        <w:ind w:left="1418" w:hanging="1418"/>
      </w:pPr>
      <w:r>
        <w:t>UDP</w:t>
      </w:r>
      <w:r>
        <w:tab/>
      </w:r>
      <w:r w:rsidR="00310BD6">
        <w:t xml:space="preserve">User datagram </w:t>
      </w:r>
      <w:proofErr w:type="spellStart"/>
      <w:r w:rsidR="00310BD6">
        <w:t>protocol</w:t>
      </w:r>
      <w:proofErr w:type="spellEnd"/>
    </w:p>
    <w:p w14:paraId="2297B98E" w14:textId="2BD3741E" w:rsidR="00310BD6" w:rsidRDefault="00310BD6" w:rsidP="00DD5FC7">
      <w:pPr>
        <w:spacing w:after="160"/>
        <w:ind w:left="1418" w:hanging="1418"/>
      </w:pPr>
      <w:r>
        <w:t>EAPOL</w:t>
      </w:r>
      <w:r>
        <w:tab/>
      </w:r>
      <w:proofErr w:type="spellStart"/>
      <w:r>
        <w:t>Extensible</w:t>
      </w:r>
      <w:proofErr w:type="spellEnd"/>
      <w:r>
        <w:t xml:space="preserve"> </w:t>
      </w:r>
      <w:proofErr w:type="spellStart"/>
      <w:r>
        <w:t>authentication</w:t>
      </w:r>
      <w:proofErr w:type="spellEnd"/>
      <w:r>
        <w:t xml:space="preserve"> </w:t>
      </w:r>
      <w:proofErr w:type="spellStart"/>
      <w:r>
        <w:t>protocol</w:t>
      </w:r>
      <w:proofErr w:type="spellEnd"/>
      <w:r>
        <w:t xml:space="preserve"> </w:t>
      </w:r>
      <w:proofErr w:type="spellStart"/>
      <w:r>
        <w:t>over</w:t>
      </w:r>
      <w:proofErr w:type="spellEnd"/>
      <w:r>
        <w:t xml:space="preserve"> LAN</w:t>
      </w:r>
    </w:p>
    <w:p w14:paraId="14641984" w14:textId="0896CBF0" w:rsidR="00310BD6" w:rsidRDefault="00310BD6" w:rsidP="00DD5FC7">
      <w:pPr>
        <w:spacing w:after="160"/>
        <w:ind w:left="1418" w:hanging="1418"/>
      </w:pPr>
      <w:r>
        <w:t>LAN</w:t>
      </w:r>
      <w:r>
        <w:tab/>
      </w:r>
      <w:proofErr w:type="spellStart"/>
      <w:r>
        <w:t>Local</w:t>
      </w:r>
      <w:proofErr w:type="spellEnd"/>
      <w:r>
        <w:t xml:space="preserve"> area network</w:t>
      </w:r>
    </w:p>
    <w:p w14:paraId="3C3B1401" w14:textId="461704AA" w:rsidR="00E13D6A" w:rsidRDefault="00E13D6A" w:rsidP="00DD5FC7">
      <w:pPr>
        <w:spacing w:after="160"/>
        <w:ind w:left="1418" w:hanging="1418"/>
      </w:pPr>
      <w:r>
        <w:t>SSID</w:t>
      </w:r>
      <w:r>
        <w:tab/>
      </w:r>
      <w:proofErr w:type="spellStart"/>
      <w:r>
        <w:t>Service</w:t>
      </w:r>
      <w:proofErr w:type="spellEnd"/>
      <w:r>
        <w:t xml:space="preserve"> Set </w:t>
      </w:r>
      <w:proofErr w:type="spellStart"/>
      <w:r>
        <w:t>Identifier</w:t>
      </w:r>
      <w:proofErr w:type="spellEnd"/>
    </w:p>
    <w:p w14:paraId="7B6562B9" w14:textId="77777777" w:rsidR="00DD5FC7" w:rsidRDefault="00DD5FC7" w:rsidP="00DD5FC7">
      <w:pPr>
        <w:spacing w:after="160"/>
        <w:ind w:left="1418" w:hanging="1418"/>
      </w:pPr>
    </w:p>
    <w:p w14:paraId="72E15959" w14:textId="77777777" w:rsidR="00E54328" w:rsidRDefault="00E54328" w:rsidP="00DE1748">
      <w:pPr>
        <w:spacing w:after="160"/>
        <w:ind w:left="1418" w:hanging="1418"/>
      </w:pP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5" w:name="_Toc151746694"/>
      <w:r w:rsidRPr="00B133DA">
        <w:lastRenderedPageBreak/>
        <w:t>Úvod</w:t>
      </w:r>
      <w:bookmarkEnd w:id="5"/>
    </w:p>
    <w:p w14:paraId="6F9223E9" w14:textId="0B5B6CE5" w:rsidR="00A751E2" w:rsidRDefault="00974CF3" w:rsidP="00A751E2">
      <w:r>
        <w:t xml:space="preserve">Dnešní </w:t>
      </w:r>
      <w:r w:rsidR="002E41A8">
        <w:t>svět se stále více digitalizovaný. To s sebou nese mnoho pozitivních jevů jako je zvýšení produktivity téměř všech lidských činností, rychlost komunikace mezi lidmi a možnost mít všechny myslitelné informace doslova na dlani kdykoliv si člověk přeje. Mimoto však s sebou přináší i mnoho bezpečnostních hrozeb a zranitelností, které před příchodem digitálního věku neexistovaly.</w:t>
      </w:r>
    </w:p>
    <w:p w14:paraId="042C44DB" w14:textId="0D455003" w:rsidR="00E54328" w:rsidRDefault="00E54328" w:rsidP="00A751E2">
      <w:r>
        <w:t xml:space="preserve">Kybernetická bezpečnost se tedy stává jedním z nejnaléhavějších problémů, kterým čelíme v této době. Jedním z hlavních způsobů, kterým zvyšovat bezpečnost v kyberprostoru, je dle vyjádření NÚKIB školení a osvěta v oblasti kybernetické bezpečnosti a chování v digitálním prostoru. </w:t>
      </w:r>
      <w:r w:rsidR="00E364D5">
        <w:t>Šk</w:t>
      </w:r>
      <w:r>
        <w:t>olení jsou klíčová pro posilování odolnosti organizací vůči kybernetickým útokům.</w:t>
      </w:r>
    </w:p>
    <w:p w14:paraId="62231E69" w14:textId="5BD4126B" w:rsidR="00E54328" w:rsidRDefault="00E54328" w:rsidP="00A751E2">
      <w:r>
        <w:t>Jako specialista kybernetické bezpečnosti sloužící v Armádě České republiky je mojí povinností takováto školení provádět. Z</w:t>
      </w:r>
      <w:r w:rsidR="00F13467">
        <w:t xml:space="preserve"> mých </w:t>
      </w:r>
      <w:r>
        <w:t xml:space="preserve">letitých zkušeností je zřejmé, že teoretický výklad na povinných školeních nemá zdaleka takový dopad jako praktická ukázka probírané látky. A právě proto se </w:t>
      </w:r>
      <w:r w:rsidR="00E364D5">
        <w:t>moje b</w:t>
      </w:r>
      <w:r>
        <w:t>akalářská práce zaměřuje na návrh a implementaci demonstračního nástroje</w:t>
      </w:r>
      <w:r w:rsidR="0033127B">
        <w:t>, který má za cíl poskytnout názorné ukázky útoku man-in-the-middle (MITM)</w:t>
      </w:r>
      <w:r>
        <w:t xml:space="preserve"> </w:t>
      </w:r>
      <w:r w:rsidR="0033127B">
        <w:t>a tím pomoci školitelům a studentům lépe porozumět této kybernetické hrozbě.</w:t>
      </w:r>
    </w:p>
    <w:p w14:paraId="5CB5A828" w14:textId="4D5610E0" w:rsidR="0033127B" w:rsidRDefault="0033127B" w:rsidP="00A751E2">
      <w:r>
        <w:t xml:space="preserve">MITM útoky patří mezi nebezpečné techniky, při kterých útočník vstupuje mezi komunikující strany a může odposlouchávat a modifikovat datový tok. </w:t>
      </w:r>
      <w:commentRangeStart w:id="6"/>
      <w:r>
        <w:t xml:space="preserve">Tato </w:t>
      </w:r>
      <w:commentRangeEnd w:id="6"/>
      <w:r w:rsidR="001E60C0">
        <w:rPr>
          <w:rStyle w:val="Odkaznakoment"/>
        </w:rPr>
        <w:commentReference w:id="6"/>
      </w:r>
      <w:r>
        <w:t xml:space="preserve">zranitelnost Wi-Fi sítí je známá </w:t>
      </w:r>
      <w:commentRangeStart w:id="7"/>
      <w:r>
        <w:t>a</w:t>
      </w:r>
      <w:commentRangeEnd w:id="7"/>
      <w:r w:rsidR="001E60C0">
        <w:rPr>
          <w:rStyle w:val="Odkaznakoment"/>
        </w:rPr>
        <w:commentReference w:id="7"/>
      </w:r>
      <w:r w:rsidR="00E364D5">
        <w:t> </w:t>
      </w:r>
      <w:r>
        <w:t>často zneužívaná, což pro příslušníky resortu Ministerstva obrany představuje hrozbu při využívání Wi-Fi připojení k internetu.</w:t>
      </w:r>
    </w:p>
    <w:p w14:paraId="2AB42157" w14:textId="7934A357" w:rsidR="0033127B" w:rsidRDefault="0033127B" w:rsidP="00A751E2">
      <w:r>
        <w:t xml:space="preserve">Cílovým publikem bude široká škála posluchačů při školení od neznalých uživatelů koncových zařízení (smartphonů) až po IT techniky a síťové administrátory. Každému posluchači by při tom měla demonstrační ukázka přinést nový poznatek. Výsledný nástroj by tedy měl být </w:t>
      </w:r>
      <w:r w:rsidR="00F13467">
        <w:t>přehledný,</w:t>
      </w:r>
      <w:r>
        <w:t xml:space="preserve"> a přitom měl mít možnost poskytovat hlubší a komplexnější informace o fázích útoku, pok</w:t>
      </w:r>
      <w:r w:rsidR="00F13467">
        <w:t>ud</w:t>
      </w:r>
      <w:r>
        <w:t xml:space="preserve"> by to o měl posluchač zájem.</w:t>
      </w:r>
    </w:p>
    <w:p w14:paraId="1FDA4D8C" w14:textId="63216751" w:rsidR="0033127B" w:rsidRDefault="00E364D5" w:rsidP="00A751E2">
      <w:r>
        <w:t>Pr</w:t>
      </w:r>
      <w:r w:rsidR="0033127B" w:rsidRPr="0033127B">
        <w:t xml:space="preserve">áce bude dále diskutovat o klíčových aspektech man-in-the-middle útoků, jejich </w:t>
      </w:r>
      <w:r w:rsidR="00F13467" w:rsidRPr="0033127B">
        <w:t>důsledcích,</w:t>
      </w:r>
      <w:r w:rsidR="0033127B" w:rsidRPr="0033127B">
        <w:t xml:space="preserve"> a</w:t>
      </w:r>
      <w:r>
        <w:t> </w:t>
      </w:r>
      <w:r w:rsidR="00F13467">
        <w:t xml:space="preserve">především </w:t>
      </w:r>
      <w:r w:rsidR="0033127B" w:rsidRPr="0033127B">
        <w:t>ochranných opatřeních proti nim. Kromě toho popíše proces vývoje demonstračního nástroje</w:t>
      </w:r>
      <w:r w:rsidR="0033127B">
        <w:t>.</w:t>
      </w:r>
    </w:p>
    <w:p w14:paraId="34985D22" w14:textId="3CFB26F6" w:rsidR="0033127B" w:rsidRDefault="0033127B" w:rsidP="00A751E2">
      <w:r w:rsidRPr="0033127B">
        <w:t xml:space="preserve">Cílem </w:t>
      </w:r>
      <w:r w:rsidR="00E364D5">
        <w:t>p</w:t>
      </w:r>
      <w:r w:rsidRPr="0033127B">
        <w:t xml:space="preserve">ráce je tedy nejen vytvořit funkční nástroj pro demonstrace, ale také přispět </w:t>
      </w:r>
      <w:commentRangeStart w:id="8"/>
      <w:r w:rsidRPr="0033127B">
        <w:t>k</w:t>
      </w:r>
      <w:commentRangeEnd w:id="8"/>
      <w:r w:rsidR="001E60C0">
        <w:rPr>
          <w:rStyle w:val="Odkaznakoment"/>
        </w:rPr>
        <w:commentReference w:id="8"/>
      </w:r>
      <w:r w:rsidR="00E364D5">
        <w:t> </w:t>
      </w:r>
      <w:r w:rsidRPr="0033127B">
        <w:t xml:space="preserve">zvýšení povědomí o MITM útocích a zlepšení schopností obrany proti nim. Věřím, že </w:t>
      </w:r>
      <w:r w:rsidR="00E364D5">
        <w:t>vypracovaný p</w:t>
      </w:r>
      <w:r w:rsidRPr="0033127B">
        <w:t>rojekt má potenciál přispět k bezpečnosti digitálního prostoru a k lepší přípravě jednotlivců na výzvy, které s sebou nese kybernetická éra.</w:t>
      </w:r>
    </w:p>
    <w:p w14:paraId="10F353FC" w14:textId="77777777" w:rsidR="002E41A8" w:rsidRPr="00F52966" w:rsidRDefault="002E41A8" w:rsidP="00A751E2">
      <w:pPr>
        <w:rPr>
          <w:color w:val="000000" w:themeColor="text1"/>
        </w:rPr>
      </w:pPr>
    </w:p>
    <w:p w14:paraId="20563FE9" w14:textId="2D0F74B2" w:rsidR="00A556BE" w:rsidRPr="00F52966" w:rsidRDefault="00A556BE" w:rsidP="00DE1748">
      <w:pPr>
        <w:spacing w:after="160"/>
        <w:jc w:val="left"/>
        <w:rPr>
          <w:color w:val="000000" w:themeColor="text1"/>
        </w:rPr>
      </w:pPr>
    </w:p>
    <w:p w14:paraId="3C28F9EB" w14:textId="2DA6CE9F" w:rsidR="003045AD" w:rsidRDefault="003045AD" w:rsidP="00B133DA">
      <w:pPr>
        <w:pStyle w:val="Nadpis1"/>
      </w:pPr>
      <w:bookmarkStart w:id="9" w:name="_Toc151746695"/>
      <w:r>
        <w:lastRenderedPageBreak/>
        <w:t>Man-in-the-middle útok</w:t>
      </w:r>
    </w:p>
    <w:p w14:paraId="47534312" w14:textId="26605A08" w:rsidR="00D47F84" w:rsidRDefault="003045AD" w:rsidP="003045AD">
      <w:r>
        <w:t xml:space="preserve">Kybernetický útok Man-in-the-middle, který by se dal přeložit také jako Muž-uprostřed, je typ útoku </w:t>
      </w:r>
      <w:r w:rsidR="00D47F84">
        <w:t xml:space="preserve">na </w:t>
      </w:r>
      <w:r>
        <w:t>bezdrátovou komunikaci dvou zařízení. Zneužívá nepopiratelného faktu, že na rozdíl od metalického ethernetového nebo optického síťového spojení, je bezdrátová komunikace zajišťována pomocí vysílání elektromagnetických vln, které se šíří všesměrově do okolí. U</w:t>
      </w:r>
      <w:r w:rsidR="00D1106A">
        <w:t> </w:t>
      </w:r>
      <w:r>
        <w:t>například ethernetového spojení pomocí UTP kabelu</w:t>
      </w:r>
      <w:r w:rsidR="00D47F84">
        <w:t xml:space="preserve"> je jednoznačné, odkud a kam signál drátem prochází a elektromagnetické vyzařování samotného kabelu je zanedbatelné. U</w:t>
      </w:r>
      <w:r w:rsidR="00D1106A">
        <w:t> </w:t>
      </w:r>
      <w:r w:rsidR="00D47F84">
        <w:t xml:space="preserve">bezdrátových technologií, jako je Wi-Fi, je však nejednoznačné, ze kterého zařízení přijatý signál vychází. </w:t>
      </w:r>
    </w:p>
    <w:p w14:paraId="0187AB35" w14:textId="05D1D7E2" w:rsidR="003045AD" w:rsidRDefault="00D47F84" w:rsidP="003045AD">
      <w:r>
        <w:t xml:space="preserve"> Útočník může pomocí zachytávání komunikace ostatních zařízení, nedokonalostem v používaných protokolech a vysíláním specifických rámců zapříčinit, že se vměstná do</w:t>
      </w:r>
      <w:r w:rsidR="00D1106A">
        <w:t> </w:t>
      </w:r>
      <w:r>
        <w:t>komunikace mezi zařízení oběti a přípojný bod. Veškerou komunikaci potom může monitorovat anebo pozměnit, čímž kompromituje integritu a důvěrnost dat, což jsou dva ze tří pilířů kybernetické bezpečnosti.</w:t>
      </w:r>
    </w:p>
    <w:p w14:paraId="0AEA46C0" w14:textId="5047545A" w:rsidR="00D47F84" w:rsidRDefault="00C05C09" w:rsidP="003045AD">
      <w:r>
        <w:t>Obecná</w:t>
      </w:r>
      <w:r w:rsidR="00D47F84">
        <w:t xml:space="preserve"> posloupnost MITM útoku </w:t>
      </w:r>
      <w:r>
        <w:t xml:space="preserve">na bezdrátové sítě </w:t>
      </w:r>
      <w:r w:rsidR="00D47F84">
        <w:t>vypadá následovně.</w:t>
      </w:r>
    </w:p>
    <w:p w14:paraId="24D784F3" w14:textId="77777777" w:rsidR="00D1106A" w:rsidRDefault="00D47F84" w:rsidP="00D47F84">
      <w:pPr>
        <w:pStyle w:val="Odstavecseseznamem"/>
        <w:numPr>
          <w:ilvl w:val="0"/>
          <w:numId w:val="28"/>
        </w:numPr>
      </w:pPr>
      <w:r w:rsidRPr="007D2752">
        <w:rPr>
          <w:i/>
          <w:iCs/>
        </w:rPr>
        <w:t>Počáteční stav</w:t>
      </w:r>
      <w:r>
        <w:t xml:space="preserve">. </w:t>
      </w:r>
    </w:p>
    <w:p w14:paraId="42EF6DE7" w14:textId="1F7DF1C1" w:rsidR="00D47F84" w:rsidRDefault="00D47F84" w:rsidP="00D1106A">
      <w:pPr>
        <w:pStyle w:val="Odstavecseseznamem"/>
      </w:pPr>
      <w:r>
        <w:t>Klient je připojen k AP (Access Pointu), tedy přístupovému bodu k internetu pomocí hesla a šifrovaně komunikuje.</w:t>
      </w:r>
      <w:r w:rsidR="00D1106A">
        <w:t xml:space="preserve"> </w:t>
      </w:r>
    </w:p>
    <w:p w14:paraId="443F4F66" w14:textId="77777777" w:rsidR="00D1106A" w:rsidRDefault="00D1106A" w:rsidP="00D1106A">
      <w:pPr>
        <w:pStyle w:val="Odstavecseseznamem"/>
        <w:keepNext/>
        <w:jc w:val="center"/>
      </w:pPr>
      <w:r>
        <w:rPr>
          <w:noProof/>
        </w:rPr>
        <w:drawing>
          <wp:inline distT="0" distB="0" distL="0" distR="0" wp14:anchorId="554C8AD0" wp14:editId="63D39913">
            <wp:extent cx="4038600" cy="2319238"/>
            <wp:effectExtent l="0" t="0" r="0" b="5080"/>
            <wp:docPr id="1139237484" name="Obrázek 1" descr="Obsah obrázku skica, kresba, kreslené,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7484" name="Obrázek 1" descr="Obsah obrázku skica, kresba, kreslené, klipar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4047605" cy="2324409"/>
                    </a:xfrm>
                    <a:prstGeom prst="rect">
                      <a:avLst/>
                    </a:prstGeom>
                  </pic:spPr>
                </pic:pic>
              </a:graphicData>
            </a:graphic>
          </wp:inline>
        </w:drawing>
      </w:r>
    </w:p>
    <w:p w14:paraId="48832434" w14:textId="17E34FEC" w:rsidR="00D47F84" w:rsidRDefault="00D1106A" w:rsidP="00D1106A">
      <w:pPr>
        <w:pStyle w:val="Titulek"/>
      </w:pPr>
      <w:r>
        <w:t xml:space="preserve">Obrázek </w:t>
      </w:r>
      <w:r>
        <w:fldChar w:fldCharType="begin"/>
      </w:r>
      <w:r>
        <w:instrText xml:space="preserve"> SEQ Obrázek \* ARABIC </w:instrText>
      </w:r>
      <w:r>
        <w:fldChar w:fldCharType="separate"/>
      </w:r>
      <w:r w:rsidR="007D2752">
        <w:rPr>
          <w:noProof/>
        </w:rPr>
        <w:t>1</w:t>
      </w:r>
      <w:r>
        <w:fldChar w:fldCharType="end"/>
      </w:r>
      <w:r w:rsidR="007D2752">
        <w:t>:</w:t>
      </w:r>
      <w:r>
        <w:t xml:space="preserve"> Počáteční stav</w:t>
      </w:r>
    </w:p>
    <w:p w14:paraId="079FD053" w14:textId="6138C5EB" w:rsidR="00D1106A" w:rsidRPr="00D1106A" w:rsidRDefault="007D2752" w:rsidP="00D1106A">
      <w:pPr>
        <w:jc w:val="center"/>
        <w:rPr>
          <w:i/>
          <w:iCs/>
        </w:rPr>
      </w:pPr>
      <w:r>
        <w:rPr>
          <w:i/>
          <w:iCs/>
        </w:rPr>
        <w:t>(</w:t>
      </w:r>
      <w:r w:rsidR="00D1106A" w:rsidRPr="00D1106A">
        <w:rPr>
          <w:i/>
          <w:iCs/>
        </w:rPr>
        <w:t>Zdroj: vlastní</w:t>
      </w:r>
      <w:r>
        <w:rPr>
          <w:i/>
          <w:iCs/>
        </w:rPr>
        <w:t>)</w:t>
      </w:r>
    </w:p>
    <w:p w14:paraId="368A14C4" w14:textId="4B31495D" w:rsidR="00D47F84" w:rsidRDefault="00D47F84" w:rsidP="00D47F84">
      <w:pPr>
        <w:pStyle w:val="Odstavecseseznamem"/>
        <w:numPr>
          <w:ilvl w:val="0"/>
          <w:numId w:val="28"/>
        </w:numPr>
      </w:pPr>
      <w:r w:rsidRPr="007D2752">
        <w:rPr>
          <w:i/>
          <w:iCs/>
        </w:rPr>
        <w:t>Fáze útoku – Rekognoskace</w:t>
      </w:r>
      <w:r w:rsidR="00D1106A" w:rsidRPr="007D2752">
        <w:rPr>
          <w:i/>
          <w:iCs/>
        </w:rPr>
        <w:t xml:space="preserve">, </w:t>
      </w:r>
      <w:proofErr w:type="spellStart"/>
      <w:r w:rsidR="00D1106A" w:rsidRPr="007D2752">
        <w:rPr>
          <w:i/>
          <w:iCs/>
        </w:rPr>
        <w:t>deautentifikace</w:t>
      </w:r>
      <w:proofErr w:type="spellEnd"/>
      <w:r w:rsidR="00D1106A" w:rsidRPr="007D2752">
        <w:rPr>
          <w:i/>
          <w:iCs/>
        </w:rPr>
        <w:t>, lámání hesla</w:t>
      </w:r>
      <w:r w:rsidR="00D1106A">
        <w:t>.</w:t>
      </w:r>
      <w:r>
        <w:t xml:space="preserve"> </w:t>
      </w:r>
    </w:p>
    <w:p w14:paraId="236E68B6" w14:textId="712303BD" w:rsidR="00D1106A" w:rsidRDefault="00D1106A" w:rsidP="00D1106A">
      <w:pPr>
        <w:pStyle w:val="Odstavecseseznamem"/>
      </w:pPr>
      <w:r>
        <w:t xml:space="preserve">Útočník pomocí svého Wi-Fi adaptéru zachytává v okolí se šířící rámce a z nich extrahuje potřebné informace o AP a zařízení oběti. Jakmile má potřebné znalosti, začne vysílat </w:t>
      </w:r>
      <w:proofErr w:type="spellStart"/>
      <w:r>
        <w:t>deautentifikační</w:t>
      </w:r>
      <w:proofErr w:type="spellEnd"/>
      <w:r>
        <w:t xml:space="preserve"> rámce a zároveň zachytává pokus o opětovné připojení k síti odpojené oběti. Po jejich zachycení má potřebné zdroje k pokoušení se o prolomení hesla ze zašifrovaných zpráv. Lámání </w:t>
      </w:r>
      <w:proofErr w:type="spellStart"/>
      <w:r>
        <w:t>helsa</w:t>
      </w:r>
      <w:proofErr w:type="spellEnd"/>
      <w:r>
        <w:t xml:space="preserve"> probíhá například </w:t>
      </w:r>
      <w:proofErr w:type="spellStart"/>
      <w:r>
        <w:t>offlinovým</w:t>
      </w:r>
      <w:proofErr w:type="spellEnd"/>
      <w:r>
        <w:t xml:space="preserve"> slovníkovým útokem a bude popsán v pozdějších kapitolách.</w:t>
      </w:r>
    </w:p>
    <w:p w14:paraId="6CAEF361" w14:textId="65FDB302" w:rsidR="00D1106A" w:rsidRDefault="00D1106A" w:rsidP="00D1106A">
      <w:pPr>
        <w:pStyle w:val="Odstavecseseznamem"/>
        <w:numPr>
          <w:ilvl w:val="0"/>
          <w:numId w:val="28"/>
        </w:numPr>
      </w:pPr>
      <w:r w:rsidRPr="007D2752">
        <w:rPr>
          <w:i/>
          <w:iCs/>
        </w:rPr>
        <w:t>Fáze útoku – útočník je v síti a provádí Man-in-the-middle</w:t>
      </w:r>
      <w:r>
        <w:t>.</w:t>
      </w:r>
    </w:p>
    <w:p w14:paraId="6DCCED1E" w14:textId="4740ADB9" w:rsidR="00D1106A" w:rsidRDefault="00D1106A" w:rsidP="00D1106A">
      <w:pPr>
        <w:pStyle w:val="Odstavecseseznamem"/>
      </w:pPr>
      <w:r>
        <w:lastRenderedPageBreak/>
        <w:t xml:space="preserve">Se získaným heslem se útočník připojuje k síti a jako další zařízení a pomocí techniky APR </w:t>
      </w:r>
      <w:proofErr w:type="spellStart"/>
      <w:r>
        <w:t>poisoningu</w:t>
      </w:r>
      <w:proofErr w:type="spellEnd"/>
      <w:r>
        <w:t xml:space="preserve"> zapříčiňuje, že komunikace oběti nejde napřímo k AP, ale jde přes útočníkovo zařízení. Tím se útočník stává „mužem uprostřed“.</w:t>
      </w:r>
    </w:p>
    <w:p w14:paraId="55F941E5" w14:textId="2AE12506" w:rsidR="00D1106A" w:rsidRPr="007D2752" w:rsidRDefault="00D1106A" w:rsidP="00D1106A">
      <w:pPr>
        <w:pStyle w:val="Odstavecseseznamem"/>
        <w:numPr>
          <w:ilvl w:val="0"/>
          <w:numId w:val="28"/>
        </w:numPr>
        <w:rPr>
          <w:i/>
          <w:iCs/>
        </w:rPr>
      </w:pPr>
      <w:r w:rsidRPr="007D2752">
        <w:rPr>
          <w:i/>
          <w:iCs/>
        </w:rPr>
        <w:t>Fáze útoku – výkonná fáze</w:t>
      </w:r>
      <w:r w:rsidR="007D2752">
        <w:rPr>
          <w:i/>
          <w:iCs/>
        </w:rPr>
        <w:t>.</w:t>
      </w:r>
    </w:p>
    <w:p w14:paraId="13AF1626" w14:textId="323864B8" w:rsidR="00C05C09" w:rsidRDefault="00C05C09" w:rsidP="00C05C09">
      <w:pPr>
        <w:pStyle w:val="Odstavecseseznamem"/>
      </w:pPr>
      <w:r>
        <w:t xml:space="preserve">Dosavadní činnost útočníka žádným způsobem negativně neovlivňuje komunikaci oběti. V této fázi útoku ale nastává samotné zneužití provedeného MITM například odposloucháváním komunikace (zachytávání DNS dotazů), přesměrování na falešný web (DNS </w:t>
      </w:r>
      <w:proofErr w:type="spellStart"/>
      <w:r>
        <w:t>spoofing</w:t>
      </w:r>
      <w:proofErr w:type="spellEnd"/>
      <w:r>
        <w:t xml:space="preserve">), nebo čtení obsahu samotné komunikace po prolomení SSL zabezpečení například pomocí </w:t>
      </w:r>
      <w:proofErr w:type="spellStart"/>
      <w:r>
        <w:t>SSLsplitu</w:t>
      </w:r>
      <w:proofErr w:type="spellEnd"/>
      <w:r>
        <w:t>.</w:t>
      </w:r>
    </w:p>
    <w:p w14:paraId="4158A70F" w14:textId="77777777" w:rsidR="00C05C09" w:rsidRDefault="00C05C09" w:rsidP="00C05C09">
      <w:pPr>
        <w:pStyle w:val="Odstavecseseznamem"/>
        <w:keepNext/>
        <w:jc w:val="center"/>
      </w:pPr>
      <w:r>
        <w:rPr>
          <w:noProof/>
        </w:rPr>
        <w:drawing>
          <wp:inline distT="0" distB="0" distL="0" distR="0" wp14:anchorId="7ED38632" wp14:editId="5D26113F">
            <wp:extent cx="4478310" cy="2571750"/>
            <wp:effectExtent l="0" t="0" r="0" b="0"/>
            <wp:docPr id="1106905328" name="Obrázek 2" descr="Obsah obrázku skica, kresba, kreslené,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05328" name="Obrázek 2" descr="Obsah obrázku skica, kresba, kreslené, klipar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4489951" cy="2578435"/>
                    </a:xfrm>
                    <a:prstGeom prst="rect">
                      <a:avLst/>
                    </a:prstGeom>
                  </pic:spPr>
                </pic:pic>
              </a:graphicData>
            </a:graphic>
          </wp:inline>
        </w:drawing>
      </w:r>
    </w:p>
    <w:p w14:paraId="6A99A486" w14:textId="6890E78C" w:rsidR="00C05C09" w:rsidRDefault="00C05C09" w:rsidP="00C05C09">
      <w:pPr>
        <w:pStyle w:val="Titulek"/>
      </w:pPr>
      <w:r>
        <w:t xml:space="preserve">Obrázek </w:t>
      </w:r>
      <w:r>
        <w:fldChar w:fldCharType="begin"/>
      </w:r>
      <w:r>
        <w:instrText xml:space="preserve"> SEQ Obrázek \* ARABIC </w:instrText>
      </w:r>
      <w:r>
        <w:fldChar w:fldCharType="separate"/>
      </w:r>
      <w:r w:rsidR="007D2752">
        <w:rPr>
          <w:noProof/>
        </w:rPr>
        <w:t>2</w:t>
      </w:r>
      <w:r>
        <w:fldChar w:fldCharType="end"/>
      </w:r>
      <w:r w:rsidR="007D2752">
        <w:t>:</w:t>
      </w:r>
      <w:r>
        <w:t xml:space="preserve"> Po úspěšném MITM útoku</w:t>
      </w:r>
    </w:p>
    <w:p w14:paraId="489BC1A8" w14:textId="3015275C" w:rsidR="00C05C09" w:rsidRPr="00C05C09" w:rsidRDefault="007D2752" w:rsidP="00C05C09">
      <w:pPr>
        <w:jc w:val="center"/>
        <w:rPr>
          <w:i/>
          <w:iCs/>
        </w:rPr>
      </w:pPr>
      <w:r>
        <w:rPr>
          <w:i/>
          <w:iCs/>
        </w:rPr>
        <w:t>(</w:t>
      </w:r>
      <w:r w:rsidR="00C05C09" w:rsidRPr="00D1106A">
        <w:rPr>
          <w:i/>
          <w:iCs/>
        </w:rPr>
        <w:t>Zdroj: vlastní</w:t>
      </w:r>
      <w:r>
        <w:rPr>
          <w:i/>
          <w:iCs/>
        </w:rPr>
        <w:t>)</w:t>
      </w:r>
    </w:p>
    <w:p w14:paraId="43A03436" w14:textId="1A5620FD" w:rsidR="00D1106A" w:rsidRPr="007D2752" w:rsidRDefault="00C05C09" w:rsidP="00D1106A">
      <w:pPr>
        <w:pStyle w:val="Odstavecseseznamem"/>
        <w:numPr>
          <w:ilvl w:val="0"/>
          <w:numId w:val="28"/>
        </w:numPr>
        <w:rPr>
          <w:i/>
          <w:iCs/>
        </w:rPr>
      </w:pPr>
      <w:r w:rsidRPr="007D2752">
        <w:rPr>
          <w:i/>
          <w:iCs/>
        </w:rPr>
        <w:t xml:space="preserve">Fáze útoku – </w:t>
      </w:r>
      <w:proofErr w:type="spellStart"/>
      <w:r w:rsidRPr="007D2752">
        <w:rPr>
          <w:i/>
          <w:iCs/>
        </w:rPr>
        <w:t>Exfiltrace</w:t>
      </w:r>
      <w:proofErr w:type="spellEnd"/>
      <w:r w:rsidR="007D2752">
        <w:rPr>
          <w:i/>
          <w:iCs/>
        </w:rPr>
        <w:t>.</w:t>
      </w:r>
    </w:p>
    <w:p w14:paraId="21557526" w14:textId="3FF0942A" w:rsidR="00C05C09" w:rsidRDefault="00C05C09" w:rsidP="00C05C09">
      <w:pPr>
        <w:pStyle w:val="Odstavecseseznamem"/>
      </w:pPr>
      <w:r>
        <w:t>Úspěšný útok je takový, o kterém oběť ani neví, že se stal. V poslední fázi tedy útočník reverzně vrazí pozměněné ARP záznamy na původní hodnoty a odpojuje se od sítě.</w:t>
      </w:r>
    </w:p>
    <w:p w14:paraId="61AB7E6F" w14:textId="5D7F293B" w:rsidR="00C05C09" w:rsidRPr="003045AD" w:rsidRDefault="00C05C09" w:rsidP="00C05C09">
      <w:r>
        <w:t>Celý tento postup bude v následujících částech práce podrobněji popsán a ve výsledném nástroji bude možné jej krok po kroku demonstrovat s náležitým komentářem</w:t>
      </w:r>
      <w:r w:rsidR="00A34A2E">
        <w:t xml:space="preserve"> a vysvětlivkami.</w:t>
      </w:r>
    </w:p>
    <w:p w14:paraId="0E715A54" w14:textId="2C546164" w:rsidR="002F7E9B" w:rsidRDefault="00284C46" w:rsidP="00B133DA">
      <w:pPr>
        <w:pStyle w:val="Nadpis1"/>
      </w:pPr>
      <w:r>
        <w:lastRenderedPageBreak/>
        <w:t>Analýza síťových protokolů</w:t>
      </w:r>
      <w:bookmarkEnd w:id="9"/>
    </w:p>
    <w:p w14:paraId="1268EF4D" w14:textId="368BEC02" w:rsidR="00110E62" w:rsidRPr="00110E62" w:rsidRDefault="00110E62" w:rsidP="00110E62">
      <w:r>
        <w:t>K úspěšnému provedení MITM útoku je nutné znát alespoň základní protokoly, které se využívají při bezdrátové Wi-Fi komunikaci. Právě nedokonalosti a funkcionalita těchto protokolů umožňují útok provést.</w:t>
      </w:r>
    </w:p>
    <w:p w14:paraId="049E1519" w14:textId="25DCD073" w:rsidR="00E364D5" w:rsidRDefault="006D7077" w:rsidP="00E364D5">
      <w:r>
        <w:t>Bezdrátovou komunikaci, jejíž napadení bude práce demonstrovat je Wi-Fi</w:t>
      </w:r>
      <w:r w:rsidR="00A12C36">
        <w:t xml:space="preserve">. </w:t>
      </w:r>
      <w:r>
        <w:t>Wi-Fi</w:t>
      </w:r>
      <w:r w:rsidR="00071AB6">
        <w:t xml:space="preserve"> připojení koncových zařízení k internetu využívá </w:t>
      </w:r>
      <w:r>
        <w:t>sadu</w:t>
      </w:r>
      <w:r w:rsidR="00071AB6">
        <w:t xml:space="preserve"> standardizovaných protokolů</w:t>
      </w:r>
      <w:r>
        <w:t xml:space="preserve"> IEEE 802</w:t>
      </w:r>
      <w:r w:rsidR="00110E62">
        <w:t>.11</w:t>
      </w:r>
      <w:r w:rsidR="007D2752">
        <w:t xml:space="preserve"> (</w:t>
      </w:r>
      <w:r w:rsidR="007D2752">
        <w:t xml:space="preserve">IEEE Standard </w:t>
      </w:r>
      <w:proofErr w:type="spellStart"/>
      <w:r w:rsidR="007D2752">
        <w:t>for</w:t>
      </w:r>
      <w:proofErr w:type="spellEnd"/>
      <w:r w:rsidR="007D2752">
        <w:t xml:space="preserve"> </w:t>
      </w:r>
      <w:proofErr w:type="spellStart"/>
      <w:r w:rsidR="007D2752">
        <w:t>Information</w:t>
      </w:r>
      <w:proofErr w:type="spellEnd"/>
      <w:r w:rsidR="007D2752">
        <w:t xml:space="preserve"> technology</w:t>
      </w:r>
      <w:r w:rsidR="007D2752">
        <w:t>, 2016)</w:t>
      </w:r>
      <w:r w:rsidR="00071AB6">
        <w:t xml:space="preserve">, díky kterým je vůbec možné samotnou komunikaci navázat a provozovat. V první části práce popíšu a analyzuji základní sadu protokolů. Na tuto analýzu </w:t>
      </w:r>
      <w:r w:rsidR="00E13D6A">
        <w:t>navážu</w:t>
      </w:r>
      <w:r w:rsidR="00071AB6">
        <w:t xml:space="preserve"> v následující </w:t>
      </w:r>
      <w:r w:rsidR="007D2752">
        <w:t>kapitole</w:t>
      </w:r>
      <w:r w:rsidR="00071AB6">
        <w:t xml:space="preserve">, kde se zaměřím na slabá místa jednotlivých </w:t>
      </w:r>
      <w:r w:rsidR="007D2752">
        <w:t>aspektů</w:t>
      </w:r>
      <w:r w:rsidR="00071AB6">
        <w:t xml:space="preserve"> komunikace. Dobře znát princip těchto protokolů je </w:t>
      </w:r>
      <w:r w:rsidR="00A12C36">
        <w:t xml:space="preserve">tedy </w:t>
      </w:r>
      <w:r w:rsidR="00071AB6">
        <w:t>zásadní pro pozdější zneužití jejich zranitelností.</w:t>
      </w:r>
    </w:p>
    <w:p w14:paraId="5140CA80" w14:textId="26200A7E" w:rsidR="00633AB0" w:rsidRDefault="00633AB0" w:rsidP="00633AB0">
      <w:pPr>
        <w:pStyle w:val="Nadpis2"/>
      </w:pPr>
      <w:bookmarkStart w:id="10" w:name="_Toc151746696"/>
      <w:r>
        <w:t>OSI model</w:t>
      </w:r>
      <w:bookmarkEnd w:id="10"/>
    </w:p>
    <w:p w14:paraId="3724E4C0" w14:textId="4A90AF4B" w:rsidR="007D2752" w:rsidRPr="007D2752" w:rsidRDefault="007D2752" w:rsidP="007D2752">
      <w:pPr>
        <w:jc w:val="left"/>
      </w:pPr>
      <w:r>
        <w:t>Útok MITM probíhá na 2. spojové (neboli linkové) vrstvě referenčního ISO/OSI modelu</w:t>
      </w:r>
      <w:r>
        <w:t xml:space="preserve">. Pracuje tedy s tzv. rámci. Po úspěšném přesměrování rámců na zařízení útočníka pak může probíhat následné využití MITM na vyšších vrstvách. Při </w:t>
      </w:r>
      <w:proofErr w:type="spellStart"/>
      <w:r>
        <w:t>SSLsplitu</w:t>
      </w:r>
      <w:proofErr w:type="spellEnd"/>
      <w:r>
        <w:t xml:space="preserve"> je to </w:t>
      </w:r>
      <w:r w:rsidR="007F1E4B">
        <w:t xml:space="preserve">šifrování, které se řadí do </w:t>
      </w:r>
      <w:r w:rsidR="0080399F">
        <w:t>5</w:t>
      </w:r>
      <w:r w:rsidR="007F1E4B">
        <w:t xml:space="preserve">. </w:t>
      </w:r>
      <w:r w:rsidR="0080399F">
        <w:t xml:space="preserve">relační </w:t>
      </w:r>
      <w:r w:rsidR="007F1E4B">
        <w:t>vrstvy (</w:t>
      </w:r>
      <w:proofErr w:type="spellStart"/>
      <w:r w:rsidR="00C40642">
        <w:t>Wu</w:t>
      </w:r>
      <w:proofErr w:type="spellEnd"/>
      <w:r w:rsidR="00C40642">
        <w:t>, 2020</w:t>
      </w:r>
      <w:r w:rsidR="007F1E4B">
        <w:t>). Při práci s DNS dotazy se pak pracuje na nejvyšší, aplikační vrstvě (</w:t>
      </w:r>
      <w:proofErr w:type="spellStart"/>
      <w:r w:rsidR="007F1E4B">
        <w:t>Rymond</w:t>
      </w:r>
      <w:proofErr w:type="spellEnd"/>
      <w:r w:rsidR="007F1E4B">
        <w:t xml:space="preserve">, 2022). </w:t>
      </w:r>
    </w:p>
    <w:p w14:paraId="7ED20B81" w14:textId="77777777" w:rsidR="00110E62" w:rsidRPr="00110E62" w:rsidRDefault="00110E62" w:rsidP="00110E62"/>
    <w:p w14:paraId="4EE6C09A" w14:textId="77777777" w:rsidR="007D2752" w:rsidRDefault="00633AB0" w:rsidP="007D2752">
      <w:pPr>
        <w:keepNext/>
        <w:jc w:val="center"/>
      </w:pPr>
      <w:r>
        <w:rPr>
          <w:noProof/>
        </w:rPr>
        <w:drawing>
          <wp:inline distT="0" distB="0" distL="0" distR="0" wp14:anchorId="78233FDD" wp14:editId="49B6FDB4">
            <wp:extent cx="3133725" cy="3686172"/>
            <wp:effectExtent l="0" t="0" r="0" b="0"/>
            <wp:docPr id="47642163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1632" name="Obrázek 1" descr="Obsah obrázku text, snímek obrazovky, Písmo&#10;&#10;Popis byl vytvořen automaticky"/>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5081" cy="3687767"/>
                    </a:xfrm>
                    <a:prstGeom prst="rect">
                      <a:avLst/>
                    </a:prstGeom>
                  </pic:spPr>
                </pic:pic>
              </a:graphicData>
            </a:graphic>
          </wp:inline>
        </w:drawing>
      </w:r>
    </w:p>
    <w:p w14:paraId="36CF0F07" w14:textId="6AE2E74B" w:rsidR="00633AB0" w:rsidRPr="00633AB0" w:rsidRDefault="007D2752" w:rsidP="007D2752">
      <w:pPr>
        <w:pStyle w:val="Titulek"/>
      </w:pPr>
      <w:r>
        <w:t xml:space="preserve">Obrázek </w:t>
      </w:r>
      <w:r>
        <w:fldChar w:fldCharType="begin"/>
      </w:r>
      <w:r>
        <w:instrText xml:space="preserve"> SEQ Obrázek \* ARABIC </w:instrText>
      </w:r>
      <w:r>
        <w:fldChar w:fldCharType="separate"/>
      </w:r>
      <w:r>
        <w:rPr>
          <w:noProof/>
        </w:rPr>
        <w:t>3</w:t>
      </w:r>
      <w:r>
        <w:fldChar w:fldCharType="end"/>
      </w:r>
      <w:r>
        <w:t>: ISO/OSI referenční model</w:t>
      </w:r>
    </w:p>
    <w:p w14:paraId="11B611B3" w14:textId="5A66C2B0" w:rsidR="00633AB0" w:rsidRDefault="007D2752" w:rsidP="007D2752">
      <w:pPr>
        <w:jc w:val="center"/>
      </w:pPr>
      <w:r>
        <w:rPr>
          <w:i/>
          <w:iCs/>
        </w:rPr>
        <w:t>(</w:t>
      </w:r>
      <w:r w:rsidR="00633AB0" w:rsidRPr="00633AB0">
        <w:rPr>
          <w:i/>
          <w:iCs/>
        </w:rPr>
        <w:t>Zdroj: wikipedia.org</w:t>
      </w:r>
      <w:r>
        <w:rPr>
          <w:i/>
          <w:iCs/>
        </w:rPr>
        <w:t>)</w:t>
      </w:r>
    </w:p>
    <w:p w14:paraId="15FF1E54" w14:textId="24276100" w:rsidR="002F7E9B" w:rsidRDefault="00E1319D" w:rsidP="00B133DA">
      <w:pPr>
        <w:pStyle w:val="Nadpis2"/>
      </w:pPr>
      <w:r>
        <w:lastRenderedPageBreak/>
        <w:t>Inicializace p</w:t>
      </w:r>
      <w:r w:rsidR="00E13D6A">
        <w:t>řipojení k Wi-Fi</w:t>
      </w:r>
    </w:p>
    <w:p w14:paraId="1FE930EF" w14:textId="77777777" w:rsidR="00E13D6A" w:rsidRDefault="00E13D6A" w:rsidP="00E13D6A">
      <w:r>
        <w:t>Samotné připojení bezdrátového zařízení k Wi-Fi probíhá v několika krocích s využitím různých rámců (</w:t>
      </w:r>
      <w:proofErr w:type="spellStart"/>
      <w:r>
        <w:t>frames</w:t>
      </w:r>
      <w:proofErr w:type="spellEnd"/>
      <w:r>
        <w:t>). Zde uvádím výčet těch nejdůležitějších:</w:t>
      </w:r>
    </w:p>
    <w:p w14:paraId="2218E9B1" w14:textId="4A8D451A" w:rsidR="00E13D6A" w:rsidRDefault="00E13D6A" w:rsidP="00E13D6A">
      <w:pPr>
        <w:pStyle w:val="Odstavecseseznamem"/>
        <w:numPr>
          <w:ilvl w:val="0"/>
          <w:numId w:val="29"/>
        </w:numPr>
      </w:pPr>
      <w:proofErr w:type="spellStart"/>
      <w:r>
        <w:t>Beacon</w:t>
      </w:r>
      <w:proofErr w:type="spellEnd"/>
      <w:r>
        <w:t xml:space="preserve"> </w:t>
      </w:r>
      <w:proofErr w:type="spellStart"/>
      <w:r>
        <w:t>frame</w:t>
      </w:r>
      <w:proofErr w:type="spellEnd"/>
      <w:r>
        <w:t xml:space="preserve"> – tento rámec je v pravidelných intervalech vysílán AP, pokud je Wi-Fi síť nastavená jako viditelná. Obsahuje mimo jiné SSID, tedy název sítě, a informace o zabezpečení. Účelem je oznamovat do okolí dostupnost sítě.</w:t>
      </w:r>
    </w:p>
    <w:p w14:paraId="2C95B12B" w14:textId="66056C40" w:rsidR="00E13D6A" w:rsidRDefault="00E1319D" w:rsidP="00E13D6A">
      <w:pPr>
        <w:pStyle w:val="Odstavecseseznamem"/>
        <w:numPr>
          <w:ilvl w:val="0"/>
          <w:numId w:val="29"/>
        </w:numPr>
      </w:pPr>
      <w:proofErr w:type="spellStart"/>
      <w:r>
        <w:t>Probe</w:t>
      </w:r>
      <w:proofErr w:type="spellEnd"/>
      <w:r>
        <w:t xml:space="preserve"> </w:t>
      </w:r>
      <w:proofErr w:type="spellStart"/>
      <w:r>
        <w:t>request</w:t>
      </w:r>
      <w:proofErr w:type="spellEnd"/>
      <w:r>
        <w:t xml:space="preserve"> – rámec vysílají koncová zařízení, když aktivně hledají požadovanou síť, která není nastavená jako veřejná. Obsahuje SSID hledané sítě.</w:t>
      </w:r>
    </w:p>
    <w:p w14:paraId="79BE11B3" w14:textId="7F69FD58" w:rsidR="00E1319D" w:rsidRDefault="00E1319D" w:rsidP="00E13D6A">
      <w:pPr>
        <w:pStyle w:val="Odstavecseseznamem"/>
        <w:numPr>
          <w:ilvl w:val="0"/>
          <w:numId w:val="29"/>
        </w:numPr>
      </w:pPr>
      <w:proofErr w:type="spellStart"/>
      <w:r>
        <w:t>Probe</w:t>
      </w:r>
      <w:proofErr w:type="spellEnd"/>
      <w:r>
        <w:t xml:space="preserve"> response – odpověď AP na </w:t>
      </w:r>
      <w:proofErr w:type="spellStart"/>
      <w:r>
        <w:t>probe</w:t>
      </w:r>
      <w:proofErr w:type="spellEnd"/>
      <w:r>
        <w:t xml:space="preserve"> </w:t>
      </w:r>
      <w:proofErr w:type="spellStart"/>
      <w:r>
        <w:t>request</w:t>
      </w:r>
      <w:proofErr w:type="spellEnd"/>
      <w:r>
        <w:t xml:space="preserve"> s informacemi jako v </w:t>
      </w:r>
      <w:proofErr w:type="spellStart"/>
      <w:r>
        <w:t>beacon</w:t>
      </w:r>
      <w:proofErr w:type="spellEnd"/>
      <w:r>
        <w:t xml:space="preserve"> </w:t>
      </w:r>
      <w:proofErr w:type="spellStart"/>
      <w:r>
        <w:t>framu</w:t>
      </w:r>
      <w:proofErr w:type="spellEnd"/>
      <w:r>
        <w:t>.</w:t>
      </w:r>
    </w:p>
    <w:p w14:paraId="6361429C" w14:textId="48EC840E" w:rsidR="00E1319D" w:rsidRDefault="00E1319D" w:rsidP="00E13D6A">
      <w:pPr>
        <w:pStyle w:val="Odstavecseseznamem"/>
        <w:numPr>
          <w:ilvl w:val="0"/>
          <w:numId w:val="29"/>
        </w:numPr>
      </w:pPr>
      <w:proofErr w:type="spellStart"/>
      <w:r>
        <w:t>Authentication</w:t>
      </w:r>
      <w:proofErr w:type="spellEnd"/>
      <w:r>
        <w:t xml:space="preserve"> </w:t>
      </w:r>
      <w:proofErr w:type="spellStart"/>
      <w:r>
        <w:t>request</w:t>
      </w:r>
      <w:proofErr w:type="spellEnd"/>
      <w:r>
        <w:t xml:space="preserve"> </w:t>
      </w:r>
      <w:proofErr w:type="spellStart"/>
      <w:r>
        <w:t>frame</w:t>
      </w:r>
      <w:proofErr w:type="spellEnd"/>
      <w:r>
        <w:t xml:space="preserve"> – rámec zasílající klient k přístupovému bodu, v němž ho žádá o ověření. Toto ověření může být </w:t>
      </w:r>
      <w:proofErr w:type="spellStart"/>
      <w:r>
        <w:t>být</w:t>
      </w:r>
      <w:proofErr w:type="spellEnd"/>
      <w:r>
        <w:t xml:space="preserve"> buď otevřené (pak není spojení šifrování), nebo pomocí hesla (</w:t>
      </w:r>
      <w:proofErr w:type="spellStart"/>
      <w:r>
        <w:t>shared</w:t>
      </w:r>
      <w:proofErr w:type="spellEnd"/>
      <w:r>
        <w:t xml:space="preserve"> </w:t>
      </w:r>
      <w:proofErr w:type="spellStart"/>
      <w:r>
        <w:t>key</w:t>
      </w:r>
      <w:proofErr w:type="spellEnd"/>
      <w:r>
        <w:t xml:space="preserve"> </w:t>
      </w:r>
      <w:proofErr w:type="spellStart"/>
      <w:r>
        <w:t>authentication</w:t>
      </w:r>
      <w:proofErr w:type="spellEnd"/>
      <w:r>
        <w:t>). Toto spojení je bezpečnější.</w:t>
      </w:r>
    </w:p>
    <w:p w14:paraId="0181317B" w14:textId="49691544" w:rsidR="00E1319D" w:rsidRDefault="00E1319D" w:rsidP="00E13D6A">
      <w:pPr>
        <w:pStyle w:val="Odstavecseseznamem"/>
        <w:numPr>
          <w:ilvl w:val="0"/>
          <w:numId w:val="29"/>
        </w:numPr>
      </w:pPr>
      <w:proofErr w:type="spellStart"/>
      <w:r>
        <w:t>Authentication</w:t>
      </w:r>
      <w:proofErr w:type="spellEnd"/>
      <w:r>
        <w:t xml:space="preserve"> re</w:t>
      </w:r>
      <w:r>
        <w:t>sponse</w:t>
      </w:r>
      <w:r>
        <w:t xml:space="preserve"> </w:t>
      </w:r>
      <w:proofErr w:type="spellStart"/>
      <w:r>
        <w:t>frame</w:t>
      </w:r>
      <w:proofErr w:type="spellEnd"/>
      <w:r>
        <w:t xml:space="preserve"> – odpověď AP směrem ke koncovému zařízení. Spojení buďto potvrzuje, nebo zamítá při otevřením spojení. U </w:t>
      </w:r>
      <w:r w:rsidR="00252F53">
        <w:t>spojení s ověřovacím klíčem si vyžaduje heslem zašifrovaný řetězec (</w:t>
      </w:r>
      <w:proofErr w:type="spellStart"/>
      <w:r w:rsidR="00252F53">
        <w:t>challenge</w:t>
      </w:r>
      <w:proofErr w:type="spellEnd"/>
      <w:r w:rsidR="00252F53">
        <w:t xml:space="preserve"> text). Při jeho úspěšném dešifrování přístupovým bodem, je klientské zařízení ověřeno a připojeno.</w:t>
      </w:r>
    </w:p>
    <w:p w14:paraId="417D3F7A" w14:textId="7529EF04" w:rsidR="00252F53" w:rsidRDefault="00252F53" w:rsidP="00E13D6A">
      <w:pPr>
        <w:pStyle w:val="Odstavecseseznamem"/>
        <w:numPr>
          <w:ilvl w:val="0"/>
          <w:numId w:val="29"/>
        </w:numPr>
      </w:pPr>
      <w:proofErr w:type="spellStart"/>
      <w:r>
        <w:t>Association</w:t>
      </w:r>
      <w:proofErr w:type="spellEnd"/>
      <w:r>
        <w:t xml:space="preserve"> </w:t>
      </w:r>
      <w:proofErr w:type="spellStart"/>
      <w:r>
        <w:t>request</w:t>
      </w:r>
      <w:proofErr w:type="spellEnd"/>
      <w:r>
        <w:t xml:space="preserve">/response </w:t>
      </w:r>
      <w:proofErr w:type="spellStart"/>
      <w:r>
        <w:t>frame</w:t>
      </w:r>
      <w:proofErr w:type="spellEnd"/>
      <w:r>
        <w:t xml:space="preserve"> – klíčový prvek v procesu připojování. Po úspěšném ověření v předcházejícím kroku dochází k samotnému připojení. V </w:t>
      </w:r>
      <w:proofErr w:type="spellStart"/>
      <w:r>
        <w:t>association</w:t>
      </w:r>
      <w:proofErr w:type="spellEnd"/>
      <w:r>
        <w:t xml:space="preserve"> response rámci je klientovi zaslána jeho nově přiřazená IP adresa.</w:t>
      </w:r>
    </w:p>
    <w:p w14:paraId="4788C952" w14:textId="0D8639D6" w:rsidR="0020672E" w:rsidRDefault="0020672E" w:rsidP="0020672E">
      <w:pPr>
        <w:pStyle w:val="Nadpis2"/>
      </w:pPr>
      <w:r>
        <w:t>Proces autentizace</w:t>
      </w:r>
    </w:p>
    <w:p w14:paraId="6083E02E" w14:textId="3399A4B7" w:rsidR="0020672E" w:rsidRPr="0020672E" w:rsidRDefault="0020672E" w:rsidP="0020672E">
      <w:r>
        <w:t>Samotná autentizace z předcházející části pak může probíhat několika způsoby. Ty jsou časem přidávány s tím, jak předešlé ztrácejí na bezpečnosti kvůli jejich nedokonalostem a prolomení.</w:t>
      </w:r>
    </w:p>
    <w:p w14:paraId="202A0BC6" w14:textId="630BF933" w:rsidR="0020672E" w:rsidRDefault="0020672E" w:rsidP="0020672E">
      <w:pPr>
        <w:pStyle w:val="Nadpis3"/>
      </w:pPr>
      <w:r>
        <w:t>WEP</w:t>
      </w:r>
    </w:p>
    <w:p w14:paraId="1FA30301" w14:textId="77777777" w:rsidR="0020672E" w:rsidRPr="006D7077" w:rsidRDefault="0020672E" w:rsidP="0020672E">
      <w:pPr>
        <w:pStyle w:val="Normlnweb"/>
        <w:rPr>
          <w:i/>
          <w:iCs/>
        </w:rPr>
      </w:pPr>
      <w:hyperlink r:id="rId21" w:tooltip="Kryptografie" w:history="1">
        <w:r w:rsidRPr="00E13D6A">
          <w:rPr>
            <w:rStyle w:val="Hypertextovodkaz"/>
            <w:i/>
            <w:iCs/>
            <w:highlight w:val="yellow"/>
          </w:rPr>
          <w:t>Šifrování</w:t>
        </w:r>
      </w:hyperlink>
      <w:r w:rsidRPr="00E13D6A">
        <w:rPr>
          <w:i/>
          <w:iCs/>
          <w:highlight w:val="yellow"/>
        </w:rPr>
        <w:t xml:space="preserve"> komunikace pomocí statických </w:t>
      </w:r>
      <w:hyperlink r:id="rId22" w:tooltip="Wired Equivalent Privacy" w:history="1">
        <w:r w:rsidRPr="00E13D6A">
          <w:rPr>
            <w:rStyle w:val="Hypertextovodkaz"/>
            <w:i/>
            <w:iCs/>
            <w:highlight w:val="yellow"/>
          </w:rPr>
          <w:t>WEP</w:t>
        </w:r>
      </w:hyperlink>
      <w:r w:rsidRPr="00E13D6A">
        <w:rPr>
          <w:i/>
          <w:iCs/>
          <w:highlight w:val="yellow"/>
        </w:rPr>
        <w:t xml:space="preserve"> klíčů (</w:t>
      </w:r>
      <w:proofErr w:type="spellStart"/>
      <w:r w:rsidRPr="00E13D6A">
        <w:rPr>
          <w:i/>
          <w:iCs/>
          <w:highlight w:val="yellow"/>
        </w:rPr>
        <w:t>Wired</w:t>
      </w:r>
      <w:proofErr w:type="spellEnd"/>
      <w:r w:rsidRPr="00E13D6A">
        <w:rPr>
          <w:i/>
          <w:iCs/>
          <w:highlight w:val="yellow"/>
        </w:rPr>
        <w:t xml:space="preserve"> </w:t>
      </w:r>
      <w:proofErr w:type="spellStart"/>
      <w:r w:rsidRPr="00E13D6A">
        <w:rPr>
          <w:i/>
          <w:iCs/>
          <w:highlight w:val="yellow"/>
        </w:rPr>
        <w:t>Equivalent</w:t>
      </w:r>
      <w:proofErr w:type="spellEnd"/>
      <w:r w:rsidRPr="00E13D6A">
        <w:rPr>
          <w:i/>
          <w:iCs/>
          <w:highlight w:val="yellow"/>
        </w:rPr>
        <w:t xml:space="preserve"> </w:t>
      </w:r>
      <w:proofErr w:type="spellStart"/>
      <w:r w:rsidRPr="00E13D6A">
        <w:rPr>
          <w:i/>
          <w:iCs/>
          <w:highlight w:val="yellow"/>
        </w:rPr>
        <w:t>Privacy</w:t>
      </w:r>
      <w:proofErr w:type="spellEnd"/>
      <w:r w:rsidRPr="00E13D6A">
        <w:rPr>
          <w:i/>
          <w:iCs/>
          <w:highlight w:val="yellow"/>
        </w:rPr>
        <w:t xml:space="preserve">) </w:t>
      </w:r>
      <w:hyperlink r:id="rId23" w:tooltip="Symetrická kryptografie" w:history="1">
        <w:r w:rsidRPr="00E13D6A">
          <w:rPr>
            <w:rStyle w:val="Hypertextovodkaz"/>
            <w:i/>
            <w:iCs/>
            <w:highlight w:val="yellow"/>
          </w:rPr>
          <w:t>symetrické šifry</w:t>
        </w:r>
      </w:hyperlink>
      <w:r w:rsidRPr="00E13D6A">
        <w:rPr>
          <w:i/>
          <w:iCs/>
          <w:highlight w:val="yellow"/>
        </w:rPr>
        <w:t xml:space="preserve">, které jsou ručně nastaveny na obou stranách bezdrátového spojení. Kvůli nedostatkům v protokolu lze zachycením specifických rámců a jejich analýzou lze klíč relativně snadno získat (programem </w:t>
      </w:r>
      <w:hyperlink r:id="rId24" w:tooltip="Aircrack-ng" w:history="1">
        <w:proofErr w:type="spellStart"/>
        <w:r w:rsidRPr="00E13D6A">
          <w:rPr>
            <w:rStyle w:val="Hypertextovodkaz"/>
            <w:i/>
            <w:iCs/>
            <w:highlight w:val="yellow"/>
          </w:rPr>
          <w:t>Aircrack-ng</w:t>
        </w:r>
        <w:proofErr w:type="spellEnd"/>
      </w:hyperlink>
      <w:r w:rsidRPr="00E13D6A">
        <w:rPr>
          <w:i/>
          <w:iCs/>
          <w:highlight w:val="yellow"/>
        </w:rPr>
        <w:t>). Autentizace přístupu do WPA sítě je prováděno pomocí PSK (</w:t>
      </w:r>
      <w:proofErr w:type="spellStart"/>
      <w:r w:rsidRPr="00E13D6A">
        <w:rPr>
          <w:i/>
          <w:iCs/>
          <w:highlight w:val="yellow"/>
        </w:rPr>
        <w:fldChar w:fldCharType="begin"/>
      </w:r>
      <w:r w:rsidRPr="00E13D6A">
        <w:rPr>
          <w:i/>
          <w:iCs/>
          <w:highlight w:val="yellow"/>
        </w:rPr>
        <w:instrText>HYPERLINK "https://cs.wikipedia.org/wiki/Pre-shared_key" \o "Pre-shared key"</w:instrText>
      </w:r>
      <w:r w:rsidRPr="00E13D6A">
        <w:rPr>
          <w:i/>
          <w:iCs/>
          <w:highlight w:val="yellow"/>
        </w:rPr>
      </w:r>
      <w:r w:rsidRPr="00E13D6A">
        <w:rPr>
          <w:i/>
          <w:iCs/>
          <w:highlight w:val="yellow"/>
        </w:rPr>
        <w:fldChar w:fldCharType="separate"/>
      </w:r>
      <w:r w:rsidRPr="00E13D6A">
        <w:rPr>
          <w:rStyle w:val="Hypertextovodkaz"/>
          <w:i/>
          <w:iCs/>
          <w:highlight w:val="yellow"/>
        </w:rPr>
        <w:t>Pre-shared</w:t>
      </w:r>
      <w:proofErr w:type="spellEnd"/>
      <w:r w:rsidRPr="00E13D6A">
        <w:rPr>
          <w:rStyle w:val="Hypertextovodkaz"/>
          <w:i/>
          <w:iCs/>
          <w:highlight w:val="yellow"/>
        </w:rPr>
        <w:t xml:space="preserve"> </w:t>
      </w:r>
      <w:proofErr w:type="spellStart"/>
      <w:r w:rsidRPr="00E13D6A">
        <w:rPr>
          <w:rStyle w:val="Hypertextovodkaz"/>
          <w:i/>
          <w:iCs/>
          <w:highlight w:val="yellow"/>
        </w:rPr>
        <w:t>key</w:t>
      </w:r>
      <w:proofErr w:type="spellEnd"/>
      <w:r w:rsidRPr="00E13D6A">
        <w:rPr>
          <w:i/>
          <w:iCs/>
          <w:highlight w:val="yellow"/>
        </w:rPr>
        <w:fldChar w:fldCharType="end"/>
      </w:r>
      <w:r w:rsidRPr="00E13D6A">
        <w:rPr>
          <w:i/>
          <w:iCs/>
          <w:highlight w:val="yellow"/>
        </w:rPr>
        <w:t xml:space="preserve"> – obě strany používají stejnou dostatečně dlouhou </w:t>
      </w:r>
      <w:hyperlink r:id="rId25" w:tooltip="Heslo" w:history="1">
        <w:r w:rsidRPr="00E13D6A">
          <w:rPr>
            <w:rStyle w:val="Hypertextovodkaz"/>
            <w:i/>
            <w:iCs/>
            <w:highlight w:val="yellow"/>
          </w:rPr>
          <w:t>heslovou frázi</w:t>
        </w:r>
      </w:hyperlink>
      <w:r w:rsidRPr="00E13D6A">
        <w:rPr>
          <w:i/>
          <w:iCs/>
          <w:highlight w:val="yellow"/>
        </w:rPr>
        <w:t xml:space="preserve">), </w:t>
      </w:r>
      <w:hyperlink r:id="rId26" w:tooltip="RADIUS" w:history="1">
        <w:r w:rsidRPr="00E13D6A">
          <w:rPr>
            <w:rStyle w:val="Hypertextovodkaz"/>
            <w:i/>
            <w:iCs/>
            <w:highlight w:val="yellow"/>
          </w:rPr>
          <w:t>RADIUS</w:t>
        </w:r>
      </w:hyperlink>
      <w:r w:rsidRPr="00E13D6A">
        <w:rPr>
          <w:i/>
          <w:iCs/>
          <w:highlight w:val="yellow"/>
        </w:rPr>
        <w:t xml:space="preserve"> serverem (ověřování přihlašovacím jménem a heslem) nebo dalšími variantami </w:t>
      </w:r>
      <w:hyperlink r:id="rId27" w:tooltip="Extensible Authentication Protocol" w:history="1">
        <w:r w:rsidRPr="00E13D6A">
          <w:rPr>
            <w:rStyle w:val="Hypertextovodkaz"/>
            <w:i/>
            <w:iCs/>
            <w:highlight w:val="yellow"/>
          </w:rPr>
          <w:t>EAP</w:t>
        </w:r>
      </w:hyperlink>
      <w:r w:rsidRPr="00E13D6A">
        <w:rPr>
          <w:i/>
          <w:iCs/>
          <w:highlight w:val="yellow"/>
        </w:rPr>
        <w:t xml:space="preserve"> protokolu.</w:t>
      </w:r>
      <w:r w:rsidRPr="006D7077">
        <w:rPr>
          <w:i/>
          <w:iCs/>
        </w:rPr>
        <w:t xml:space="preserve"> </w:t>
      </w:r>
    </w:p>
    <w:p w14:paraId="60F7723D" w14:textId="2DCD783B" w:rsidR="0020672E" w:rsidRPr="0020672E" w:rsidRDefault="0020672E" w:rsidP="0020672E">
      <w:pPr>
        <w:pStyle w:val="Nadpis3"/>
      </w:pPr>
      <w:r>
        <w:t>WPA, WPA2, WPA3</w:t>
      </w:r>
    </w:p>
    <w:p w14:paraId="7BCD7642" w14:textId="77777777" w:rsidR="0020672E" w:rsidRPr="00E13D6A" w:rsidRDefault="0020672E" w:rsidP="0020672E">
      <w:pPr>
        <w:pStyle w:val="Normlnweb"/>
        <w:rPr>
          <w:i/>
          <w:iCs/>
          <w:highlight w:val="yellow"/>
        </w:rPr>
      </w:pPr>
      <w:r w:rsidRPr="00E13D6A">
        <w:rPr>
          <w:i/>
          <w:iCs/>
          <w:highlight w:val="yellow"/>
        </w:rPr>
        <w:t xml:space="preserve">Kvůli zpětné kompatibilitě využívá </w:t>
      </w:r>
      <w:hyperlink r:id="rId28" w:tooltip="Wi-Fi Protected Access" w:history="1">
        <w:r w:rsidRPr="00E13D6A">
          <w:rPr>
            <w:rStyle w:val="Hypertextovodkaz"/>
            <w:i/>
            <w:iCs/>
            <w:highlight w:val="yellow"/>
          </w:rPr>
          <w:t>WPA</w:t>
        </w:r>
      </w:hyperlink>
      <w:r w:rsidRPr="00E13D6A">
        <w:rPr>
          <w:i/>
          <w:iCs/>
          <w:highlight w:val="yellow"/>
        </w:rPr>
        <w:t xml:space="preserve"> (Wi-Fi </w:t>
      </w:r>
      <w:proofErr w:type="spellStart"/>
      <w:r w:rsidRPr="00E13D6A">
        <w:rPr>
          <w:i/>
          <w:iCs/>
          <w:highlight w:val="yellow"/>
        </w:rPr>
        <w:t>Protected</w:t>
      </w:r>
      <w:proofErr w:type="spellEnd"/>
      <w:r w:rsidRPr="00E13D6A">
        <w:rPr>
          <w:i/>
          <w:iCs/>
          <w:highlight w:val="yellow"/>
        </w:rPr>
        <w:t xml:space="preserve"> Access) WEP klíče, které jsou ale často dynamicky bezpečným způsobem měněny (protokoly TKIP, CCMP). Pro průběžnou změnu klíčů slouží speciální doprovodný program, který nazýváme prosebník (</w:t>
      </w:r>
      <w:proofErr w:type="spellStart"/>
      <w:r w:rsidRPr="00E13D6A">
        <w:rPr>
          <w:i/>
          <w:iCs/>
          <w:highlight w:val="yellow"/>
        </w:rPr>
        <w:t>suplikant</w:t>
      </w:r>
      <w:proofErr w:type="spellEnd"/>
      <w:r w:rsidRPr="00E13D6A">
        <w:rPr>
          <w:i/>
          <w:iCs/>
          <w:highlight w:val="yellow"/>
        </w:rPr>
        <w:t xml:space="preserve">). Z tohoto důvodu bylo možné doplnit WPA i do staršího hardware a výrobci nemuseli uvádět na trh úplně nová zařízení. PSK klíč lze zjistit pouze slovníkovou metodou (tj. zkoušením různých hesel proti odposlechnuté variantě úspěšné autentizace). </w:t>
      </w:r>
    </w:p>
    <w:p w14:paraId="143EC3C1" w14:textId="77777777" w:rsidR="0020672E" w:rsidRDefault="0020672E" w:rsidP="0020672E">
      <w:pPr>
        <w:rPr>
          <w:i/>
          <w:iCs/>
        </w:rPr>
      </w:pPr>
      <w:r w:rsidRPr="00E13D6A">
        <w:rPr>
          <w:i/>
          <w:iCs/>
          <w:highlight w:val="yellow"/>
        </w:rPr>
        <w:lastRenderedPageBreak/>
        <w:t xml:space="preserve">Novější </w:t>
      </w:r>
      <w:hyperlink r:id="rId29" w:tooltip="IEEE 802.11i" w:history="1">
        <w:r w:rsidRPr="00E13D6A">
          <w:rPr>
            <w:rStyle w:val="Hypertextovodkaz"/>
            <w:i/>
            <w:iCs/>
            <w:highlight w:val="yellow"/>
          </w:rPr>
          <w:t>WPA2</w:t>
        </w:r>
      </w:hyperlink>
      <w:r w:rsidRPr="00E13D6A">
        <w:rPr>
          <w:i/>
          <w:iCs/>
          <w:highlight w:val="yellow"/>
        </w:rPr>
        <w:t xml:space="preserve"> přináší kvalitnější šifrování (šifra AES), která však vyžaduje větší výpočetní výkon, a proto nelze WPA2 používat na starších zařízeních.</w:t>
      </w:r>
    </w:p>
    <w:p w14:paraId="7E4B7C90" w14:textId="3ABD929F" w:rsidR="0020672E" w:rsidRDefault="0020672E" w:rsidP="0020672E">
      <w:pPr>
        <w:pStyle w:val="Nadpis3"/>
      </w:pPr>
      <w:r>
        <w:t>WPS</w:t>
      </w:r>
    </w:p>
    <w:p w14:paraId="51636346" w14:textId="77777777" w:rsidR="0020672E" w:rsidRPr="006D7077" w:rsidRDefault="0020672E" w:rsidP="0020672E">
      <w:pPr>
        <w:pStyle w:val="Normlnweb"/>
        <w:rPr>
          <w:i/>
          <w:iCs/>
        </w:rPr>
      </w:pPr>
      <w:r w:rsidRPr="00E13D6A">
        <w:rPr>
          <w:i/>
          <w:iCs/>
          <w:highlight w:val="yellow"/>
        </w:rPr>
        <w:t xml:space="preserve">Pro snadnější připojení do bezdrátové sítě je možné se připojit pomocí </w:t>
      </w:r>
      <w:hyperlink r:id="rId30" w:tooltip="Wi-Fi Protected Setup" w:history="1">
        <w:r w:rsidRPr="00E13D6A">
          <w:rPr>
            <w:rStyle w:val="Hypertextovodkaz"/>
            <w:i/>
            <w:iCs/>
            <w:highlight w:val="yellow"/>
          </w:rPr>
          <w:t>WPS</w:t>
        </w:r>
      </w:hyperlink>
      <w:r w:rsidRPr="00E13D6A">
        <w:rPr>
          <w:i/>
          <w:iCs/>
          <w:highlight w:val="yellow"/>
        </w:rPr>
        <w:t>. Na zařízení může být WPS tlačítko, kdy po jeho zmáčknutí lze se po omezený čas do bezdrátové sítě připojit bez autentizace. Místo tlačítka může být zadán osmimístný PIN (oba způsoby lze kombinovat). Číselný kód však lze v poměrně krátké době uhádnout zkoušením různých variant. Novější zařízení proto obsahují omezení počtu pokusů o připojení, případně lze WPS úplně vypnout.</w:t>
      </w:r>
      <w:r w:rsidRPr="006D7077">
        <w:rPr>
          <w:i/>
          <w:iCs/>
        </w:rPr>
        <w:t xml:space="preserve"> </w:t>
      </w:r>
    </w:p>
    <w:p w14:paraId="744DBC39" w14:textId="7590F65E" w:rsidR="00E13D6A" w:rsidRDefault="00E13D6A" w:rsidP="00E13D6A">
      <w:pPr>
        <w:pStyle w:val="Nadpis2"/>
      </w:pPr>
      <w:r>
        <w:t>ARP</w:t>
      </w:r>
    </w:p>
    <w:p w14:paraId="6F80E871" w14:textId="0BA928D9" w:rsidR="00DD5FC7" w:rsidRDefault="00DD5FC7" w:rsidP="00DD5FC7">
      <w:r>
        <w:t>ARP je zkratka „</w:t>
      </w:r>
      <w:proofErr w:type="spellStart"/>
      <w:r>
        <w:t>adress</w:t>
      </w:r>
      <w:proofErr w:type="spellEnd"/>
      <w:r>
        <w:t xml:space="preserve"> </w:t>
      </w:r>
      <w:proofErr w:type="spellStart"/>
      <w:r>
        <w:t>resolution</w:t>
      </w:r>
      <w:proofErr w:type="spellEnd"/>
      <w:r>
        <w:t xml:space="preserve"> </w:t>
      </w:r>
      <w:proofErr w:type="spellStart"/>
      <w:r>
        <w:t>protocol</w:t>
      </w:r>
      <w:proofErr w:type="spellEnd"/>
      <w:r>
        <w:t>“. Jeho účelem je převod fyzické MAC adresy na síťovou IP adresu.</w:t>
      </w:r>
      <w:r w:rsidR="00F02471">
        <w:t xml:space="preserve"> Aby mohlo zařízení připojené do sítě komunikovat s okolními zařízeními v</w:t>
      </w:r>
      <w:r w:rsidR="00252F53">
        <w:t> lokální síti, musí znát jejich i svoji MAC adresu.</w:t>
      </w:r>
      <w:r w:rsidR="00F02471">
        <w:t xml:space="preserve"> </w:t>
      </w:r>
      <w:r w:rsidR="00252F53">
        <w:t>K tomu slouží dva hlavní rámce:</w:t>
      </w:r>
    </w:p>
    <w:p w14:paraId="1475C7CE" w14:textId="193B47F8" w:rsidR="00DD5FC7" w:rsidRDefault="00DD5FC7" w:rsidP="00252F53">
      <w:pPr>
        <w:pStyle w:val="Odstavecseseznamem"/>
        <w:numPr>
          <w:ilvl w:val="0"/>
          <w:numId w:val="31"/>
        </w:numPr>
      </w:pPr>
      <w:r>
        <w:t xml:space="preserve">ARP </w:t>
      </w:r>
      <w:proofErr w:type="spellStart"/>
      <w:r>
        <w:t>request</w:t>
      </w:r>
      <w:proofErr w:type="spellEnd"/>
      <w:r w:rsidR="00252F53">
        <w:t xml:space="preserve"> – tímto rámcem se zařízení dotazuje na </w:t>
      </w:r>
      <w:proofErr w:type="spellStart"/>
      <w:r w:rsidR="00252F53">
        <w:t>broadcastové</w:t>
      </w:r>
      <w:proofErr w:type="spellEnd"/>
      <w:r w:rsidR="00252F53">
        <w:t xml:space="preserve"> adrese (FF:FF:FF:FF:FF:FF) na MAC adresu zařízení se známou IP adresou.</w:t>
      </w:r>
    </w:p>
    <w:p w14:paraId="4037AE8A" w14:textId="55A904BF" w:rsidR="00DD5FC7" w:rsidRDefault="00DD5FC7" w:rsidP="00252F53">
      <w:pPr>
        <w:pStyle w:val="Odstavecseseznamem"/>
        <w:numPr>
          <w:ilvl w:val="0"/>
          <w:numId w:val="31"/>
        </w:numPr>
      </w:pPr>
      <w:r>
        <w:t>ARP response</w:t>
      </w:r>
      <w:r w:rsidR="00252F53">
        <w:t xml:space="preserve"> – zařízení, které rozpoznalo svoji IP adresu v ARP </w:t>
      </w:r>
      <w:proofErr w:type="spellStart"/>
      <w:r w:rsidR="00252F53">
        <w:t>requestu</w:t>
      </w:r>
      <w:proofErr w:type="spellEnd"/>
      <w:r w:rsidR="00252F53">
        <w:t xml:space="preserve"> odpovídá na MAC adresu odesílatele rámec se svojí MAC adresou.</w:t>
      </w:r>
    </w:p>
    <w:p w14:paraId="26F8596B" w14:textId="05D3F0E7" w:rsidR="00252F53" w:rsidRPr="00DD5FC7" w:rsidRDefault="00252F53" w:rsidP="00252F53">
      <w:r>
        <w:t>Tím je dokončen proces připojení a koncové zařízení je plně funkční ve Wi-Fi síti.</w:t>
      </w:r>
    </w:p>
    <w:p w14:paraId="0510620A" w14:textId="77777777" w:rsidR="006D7077" w:rsidRDefault="006D7077" w:rsidP="006D7077"/>
    <w:p w14:paraId="387E99D0" w14:textId="77777777" w:rsidR="006D7077" w:rsidRPr="006D7077" w:rsidRDefault="006D7077" w:rsidP="006D7077"/>
    <w:p w14:paraId="0EDDD9A1" w14:textId="407BA8F1" w:rsidR="002F7E9B" w:rsidRDefault="00284C46" w:rsidP="00B133DA">
      <w:pPr>
        <w:pStyle w:val="Nadpis1"/>
      </w:pPr>
      <w:bookmarkStart w:id="11" w:name="_Toc151746703"/>
      <w:r>
        <w:lastRenderedPageBreak/>
        <w:t>Analýza vektorů útoku</w:t>
      </w:r>
      <w:bookmarkEnd w:id="11"/>
    </w:p>
    <w:p w14:paraId="2C30A1D9" w14:textId="1D9625C3" w:rsidR="00A12C36" w:rsidRPr="00E364D5" w:rsidRDefault="00A12C36" w:rsidP="00A12C36">
      <w:r>
        <w:t>Základní charakteristikou, která odlišuje bezdrátové připojení od Ethernetového je všesměrové elektromagnetické vysílání komunikujících stran. Tyto rámce tedy mohou být zachyceny a zpracovány kýmkoliv v dosahu signálu.</w:t>
      </w:r>
    </w:p>
    <w:p w14:paraId="202E52F1" w14:textId="77777777" w:rsidR="00A12C36" w:rsidRPr="00A12C36" w:rsidRDefault="00A12C36" w:rsidP="00A12C36"/>
    <w:p w14:paraId="405E3B61" w14:textId="5FD586B8" w:rsidR="00A556BE" w:rsidRDefault="00284C46" w:rsidP="00B133DA">
      <w:pPr>
        <w:pStyle w:val="Nadpis2"/>
      </w:pPr>
      <w:bookmarkStart w:id="12" w:name="_Toc151746704"/>
      <w:r>
        <w:t>Aplikace MITM</w:t>
      </w:r>
      <w:bookmarkEnd w:id="12"/>
    </w:p>
    <w:p w14:paraId="569D6FCC" w14:textId="0B61DE36" w:rsidR="00284C46" w:rsidRPr="00284C46" w:rsidRDefault="00284C46" w:rsidP="00284C46">
      <w:pPr>
        <w:pStyle w:val="Nadpis3"/>
      </w:pPr>
      <w:r>
        <w:t>Lámání WEP2 hesla</w:t>
      </w:r>
    </w:p>
    <w:p w14:paraId="042A6811" w14:textId="1A4520F3" w:rsidR="00F12D97" w:rsidRDefault="00284C46" w:rsidP="00F12D97">
      <w:pPr>
        <w:pStyle w:val="Nadpis2"/>
        <w:ind w:left="576" w:hanging="576"/>
      </w:pPr>
      <w:bookmarkStart w:id="13" w:name="_Toc151746705"/>
      <w:r>
        <w:t xml:space="preserve">ARP </w:t>
      </w:r>
      <w:proofErr w:type="spellStart"/>
      <w:r>
        <w:t>poisoning</w:t>
      </w:r>
      <w:proofErr w:type="spellEnd"/>
      <w:r w:rsidR="00DD5FC7">
        <w:t xml:space="preserve"> + (MAC </w:t>
      </w:r>
      <w:proofErr w:type="spellStart"/>
      <w:r w:rsidR="00DD5FC7">
        <w:t>flooding</w:t>
      </w:r>
      <w:proofErr w:type="spellEnd"/>
      <w:r w:rsidR="00DD5FC7">
        <w:t>)</w:t>
      </w:r>
      <w:bookmarkEnd w:id="13"/>
    </w:p>
    <w:p w14:paraId="06265D50" w14:textId="56299648" w:rsidR="000E03E5" w:rsidRDefault="00284C46" w:rsidP="00284C46">
      <w:pPr>
        <w:pStyle w:val="Nadpis2"/>
      </w:pPr>
      <w:bookmarkStart w:id="14" w:name="_Toc151746706"/>
      <w:proofErr w:type="spellStart"/>
      <w:r>
        <w:t>SSLsplit</w:t>
      </w:r>
      <w:bookmarkEnd w:id="14"/>
      <w:proofErr w:type="spellEnd"/>
    </w:p>
    <w:p w14:paraId="39742467" w14:textId="0BFA39F3" w:rsidR="00284C46" w:rsidRDefault="00284C46" w:rsidP="00284C46">
      <w:pPr>
        <w:pStyle w:val="Nadpis2"/>
      </w:pPr>
      <w:bookmarkStart w:id="15" w:name="_Toc151746707"/>
      <w:r>
        <w:t>Analýza existujících nástrojů</w:t>
      </w:r>
      <w:bookmarkEnd w:id="15"/>
    </w:p>
    <w:p w14:paraId="77BB1601" w14:textId="2A410B47" w:rsidR="00284C46" w:rsidRDefault="00284C46" w:rsidP="00284C46">
      <w:pPr>
        <w:pStyle w:val="Nadpis1"/>
      </w:pPr>
      <w:bookmarkStart w:id="16" w:name="_Toc151746708"/>
      <w:r>
        <w:lastRenderedPageBreak/>
        <w:t>Návrh implementace</w:t>
      </w:r>
      <w:bookmarkEnd w:id="16"/>
    </w:p>
    <w:p w14:paraId="3653ABF6" w14:textId="5E55AB66" w:rsidR="00A12C36" w:rsidRPr="00A12C36" w:rsidRDefault="00A12C36" w:rsidP="00A12C36">
      <w:r>
        <w:t>27</w:t>
      </w:r>
    </w:p>
    <w:p w14:paraId="52F3EC7C" w14:textId="56FA804E" w:rsidR="00284C46" w:rsidRDefault="00284C46" w:rsidP="00284C46">
      <w:pPr>
        <w:pStyle w:val="Nadpis2"/>
      </w:pPr>
      <w:bookmarkStart w:id="17" w:name="_Toc151746709"/>
      <w:r>
        <w:t>Zdůvodnění použitého jazyka implementace</w:t>
      </w:r>
      <w:bookmarkEnd w:id="17"/>
    </w:p>
    <w:p w14:paraId="6EE9A088" w14:textId="575DEC74" w:rsidR="00284C46" w:rsidRDefault="00284C46" w:rsidP="00284C46">
      <w:pPr>
        <w:pStyle w:val="Nadpis2"/>
      </w:pPr>
      <w:bookmarkStart w:id="18" w:name="_Toc151746710"/>
      <w:r>
        <w:t xml:space="preserve">Návrh funkcionalit konzolového </w:t>
      </w:r>
      <w:proofErr w:type="spellStart"/>
      <w:r>
        <w:t>back</w:t>
      </w:r>
      <w:proofErr w:type="spellEnd"/>
      <w:r>
        <w:t>-endu</w:t>
      </w:r>
      <w:bookmarkEnd w:id="18"/>
    </w:p>
    <w:p w14:paraId="75858E61" w14:textId="5DA8644E" w:rsidR="00284C46" w:rsidRDefault="00284C46" w:rsidP="00284C46">
      <w:pPr>
        <w:pStyle w:val="Nadpis2"/>
      </w:pPr>
      <w:bookmarkStart w:id="19" w:name="_Toc151746711"/>
      <w:r>
        <w:t>Návrh GUI</w:t>
      </w:r>
      <w:bookmarkEnd w:id="19"/>
    </w:p>
    <w:p w14:paraId="10951E3A" w14:textId="37F2FA5E" w:rsidR="00284C46" w:rsidRDefault="00284C46" w:rsidP="00284C46">
      <w:pPr>
        <w:pStyle w:val="Nadpis1"/>
      </w:pPr>
      <w:bookmarkStart w:id="20" w:name="_Toc151746712"/>
      <w:r>
        <w:lastRenderedPageBreak/>
        <w:t>Implementace</w:t>
      </w:r>
      <w:bookmarkEnd w:id="20"/>
    </w:p>
    <w:p w14:paraId="4832E214" w14:textId="4BC06A23" w:rsidR="00284C46" w:rsidRDefault="00284C46" w:rsidP="00284C46">
      <w:pPr>
        <w:pStyle w:val="Nadpis2"/>
      </w:pPr>
      <w:bookmarkStart w:id="21" w:name="_Toc151746713"/>
      <w:r>
        <w:t xml:space="preserve">Implementace konzolového </w:t>
      </w:r>
      <w:proofErr w:type="spellStart"/>
      <w:r>
        <w:t>back</w:t>
      </w:r>
      <w:proofErr w:type="spellEnd"/>
      <w:r>
        <w:t>-endu</w:t>
      </w:r>
      <w:bookmarkEnd w:id="21"/>
    </w:p>
    <w:p w14:paraId="3E27106E" w14:textId="63F4C65B" w:rsidR="00284C46" w:rsidRDefault="00284C46" w:rsidP="00284C46">
      <w:pPr>
        <w:pStyle w:val="Nadpis3"/>
      </w:pPr>
      <w:proofErr w:type="spellStart"/>
      <w:r>
        <w:t>EvilTwin</w:t>
      </w:r>
      <w:proofErr w:type="spellEnd"/>
      <w:r>
        <w:t xml:space="preserve"> Wi-Fi</w:t>
      </w:r>
    </w:p>
    <w:p w14:paraId="4F1AB9A3" w14:textId="661A20EF" w:rsidR="00284C46" w:rsidRDefault="00284C46" w:rsidP="00284C46">
      <w:pPr>
        <w:pStyle w:val="Nadpis3"/>
      </w:pPr>
      <w:proofErr w:type="spellStart"/>
      <w:r>
        <w:t>ARPspoof</w:t>
      </w:r>
      <w:proofErr w:type="spellEnd"/>
    </w:p>
    <w:p w14:paraId="0BA01180" w14:textId="3DDAD9BA" w:rsidR="00284C46" w:rsidRDefault="00284C46" w:rsidP="00284C46">
      <w:pPr>
        <w:pStyle w:val="Nadpis2"/>
      </w:pPr>
      <w:bookmarkStart w:id="22" w:name="_Toc151746714"/>
      <w:r>
        <w:t>Implementace GUI</w:t>
      </w:r>
      <w:bookmarkEnd w:id="22"/>
    </w:p>
    <w:p w14:paraId="0FAED514" w14:textId="1D885B10" w:rsidR="00284C46" w:rsidRDefault="00284C46" w:rsidP="00284C46">
      <w:pPr>
        <w:pStyle w:val="Nadpis1"/>
      </w:pPr>
      <w:bookmarkStart w:id="23" w:name="_Toc151746715"/>
      <w:r>
        <w:lastRenderedPageBreak/>
        <w:t>Testování</w:t>
      </w:r>
      <w:bookmarkEnd w:id="23"/>
    </w:p>
    <w:p w14:paraId="71BE600E" w14:textId="10FF141E" w:rsidR="00284C46" w:rsidRDefault="00284C46" w:rsidP="00284C46">
      <w:pPr>
        <w:pStyle w:val="Nadpis2"/>
      </w:pPr>
      <w:bookmarkStart w:id="24" w:name="_Toc151746716"/>
      <w:r>
        <w:t>Testy funkčnosti</w:t>
      </w:r>
      <w:bookmarkEnd w:id="24"/>
    </w:p>
    <w:p w14:paraId="1688B341" w14:textId="6AF420D3" w:rsidR="00284C46" w:rsidRPr="00284C46" w:rsidRDefault="00284C46" w:rsidP="00284C46">
      <w:pPr>
        <w:pStyle w:val="Nadpis2"/>
      </w:pPr>
      <w:bookmarkStart w:id="25" w:name="_Toc151746717"/>
      <w:r>
        <w:t>Testy výkonosti</w:t>
      </w:r>
      <w:bookmarkEnd w:id="25"/>
    </w:p>
    <w:p w14:paraId="783701CB" w14:textId="288591A9" w:rsidR="005D11AB" w:rsidRPr="00B133DA" w:rsidRDefault="005D11AB" w:rsidP="00F97E55">
      <w:pPr>
        <w:pStyle w:val="Nadpis1"/>
        <w:numPr>
          <w:ilvl w:val="0"/>
          <w:numId w:val="0"/>
        </w:numPr>
        <w:ind w:left="431" w:hanging="431"/>
      </w:pPr>
      <w:bookmarkStart w:id="26" w:name="_Toc60053869"/>
      <w:bookmarkStart w:id="27" w:name="_Toc151746718"/>
      <w:r w:rsidRPr="00B133DA">
        <w:lastRenderedPageBreak/>
        <w:t>Závěr</w:t>
      </w:r>
      <w:bookmarkEnd w:id="26"/>
      <w:bookmarkEnd w:id="27"/>
    </w:p>
    <w:p w14:paraId="3FD38164" w14:textId="77777777" w:rsidR="00074102" w:rsidRDefault="00074102" w:rsidP="00A751E2"/>
    <w:p w14:paraId="2D68B36B" w14:textId="518C9611" w:rsidR="003A32BA" w:rsidRDefault="005D11AB" w:rsidP="00F97E55">
      <w:pPr>
        <w:pStyle w:val="Nadpis1"/>
        <w:numPr>
          <w:ilvl w:val="0"/>
          <w:numId w:val="0"/>
        </w:numPr>
        <w:ind w:left="431" w:hanging="431"/>
      </w:pPr>
      <w:bookmarkStart w:id="28" w:name="_Toc151746719"/>
      <w:r w:rsidRPr="00B133DA">
        <w:lastRenderedPageBreak/>
        <w:t>Seznam použité literatury</w:t>
      </w:r>
      <w:bookmarkEnd w:id="28"/>
    </w:p>
    <w:p w14:paraId="179C668A" w14:textId="5148B718" w:rsidR="00071AB6" w:rsidRDefault="00000000" w:rsidP="00071AB6">
      <w:hyperlink r:id="rId31" w:history="1">
        <w:r w:rsidR="00071AB6" w:rsidRPr="00071E15">
          <w:rPr>
            <w:rStyle w:val="Hypertextovodkaz"/>
          </w:rPr>
          <w:t>https://cs.wikipedia.org/wiki/Wi-Fi</w:t>
        </w:r>
      </w:hyperlink>
    </w:p>
    <w:p w14:paraId="104137D8" w14:textId="1424C1F8" w:rsidR="00071AB6" w:rsidRDefault="00000000" w:rsidP="00071AB6">
      <w:hyperlink r:id="rId32" w:history="1">
        <w:r w:rsidR="00DD5FC7" w:rsidRPr="00071E15">
          <w:rPr>
            <w:rStyle w:val="Hypertextovodkaz"/>
          </w:rPr>
          <w:t>file:///D:/1_HACK/CYBER%20BOOKS/ethical_hacking_and_penetration_testing_guide.pdf</w:t>
        </w:r>
      </w:hyperlink>
    </w:p>
    <w:p w14:paraId="021C1D6E" w14:textId="1480B5A5" w:rsidR="0046369F" w:rsidRDefault="00000000" w:rsidP="00071AB6">
      <w:hyperlink r:id="rId33" w:history="1">
        <w:r w:rsidR="0046369F" w:rsidRPr="00D67877">
          <w:rPr>
            <w:rStyle w:val="Hypertextovodkaz"/>
          </w:rPr>
          <w:t>https://prabhjeetlearning.medium.com/capturing-a-wi-fi-handshake-the-key-to-network-security-testing-d7aad39b3fdf</w:t>
        </w:r>
      </w:hyperlink>
    </w:p>
    <w:p w14:paraId="7C18C18C" w14:textId="599E90E2" w:rsidR="0046369F" w:rsidRDefault="000F29C8" w:rsidP="00071AB6">
      <w:r>
        <w:t xml:space="preserve">"IEEE Standard </w:t>
      </w:r>
      <w:proofErr w:type="spellStart"/>
      <w:r>
        <w:t>for</w:t>
      </w:r>
      <w:proofErr w:type="spellEnd"/>
      <w:r>
        <w:t xml:space="preserve"> </w:t>
      </w:r>
      <w:proofErr w:type="spellStart"/>
      <w:r>
        <w:t>Information</w:t>
      </w:r>
      <w:proofErr w:type="spellEnd"/>
      <w:r>
        <w:t xml:space="preserve"> technology—</w:t>
      </w:r>
      <w:proofErr w:type="spellStart"/>
      <w:r>
        <w:t>Telecommunications</w:t>
      </w:r>
      <w:proofErr w:type="spellEnd"/>
      <w:r>
        <w:t xml:space="preserve"> and </w:t>
      </w:r>
      <w:proofErr w:type="spellStart"/>
      <w:r>
        <w:t>information</w:t>
      </w:r>
      <w:proofErr w:type="spellEnd"/>
      <w:r>
        <w:t xml:space="preserve"> </w:t>
      </w:r>
      <w:proofErr w:type="spellStart"/>
      <w:r>
        <w:t>exchange</w:t>
      </w:r>
      <w:proofErr w:type="spellEnd"/>
      <w:r>
        <w:t xml:space="preserve"> </w:t>
      </w:r>
      <w:proofErr w:type="spellStart"/>
      <w:r>
        <w:t>between</w:t>
      </w:r>
      <w:proofErr w:type="spellEnd"/>
      <w:r>
        <w:t xml:space="preserve"> </w:t>
      </w:r>
      <w:proofErr w:type="spellStart"/>
      <w:r>
        <w:t>systems</w:t>
      </w:r>
      <w:proofErr w:type="spellEnd"/>
      <w:r>
        <w:t xml:space="preserve"> </w:t>
      </w:r>
      <w:proofErr w:type="spellStart"/>
      <w:r>
        <w:t>Local</w:t>
      </w:r>
      <w:proofErr w:type="spellEnd"/>
      <w:r>
        <w:t xml:space="preserve"> and metropolitan area </w:t>
      </w:r>
      <w:proofErr w:type="spellStart"/>
      <w:r>
        <w:t>networks</w:t>
      </w:r>
      <w:proofErr w:type="spellEnd"/>
      <w:r>
        <w:t>—</w:t>
      </w:r>
      <w:proofErr w:type="spellStart"/>
      <w:r>
        <w:t>Specific</w:t>
      </w:r>
      <w:proofErr w:type="spellEnd"/>
      <w:r>
        <w:t xml:space="preserve"> </w:t>
      </w:r>
      <w:proofErr w:type="spellStart"/>
      <w:r>
        <w:t>requirements</w:t>
      </w:r>
      <w:proofErr w:type="spellEnd"/>
      <w:r>
        <w:t xml:space="preserve"> - Part 11: </w:t>
      </w:r>
      <w:proofErr w:type="spellStart"/>
      <w:r>
        <w:t>Wireless</w:t>
      </w:r>
      <w:proofErr w:type="spellEnd"/>
      <w:r>
        <w:t xml:space="preserve"> LAN Medium Access </w:t>
      </w:r>
      <w:proofErr w:type="spellStart"/>
      <w:r>
        <w:t>Control</w:t>
      </w:r>
      <w:proofErr w:type="spellEnd"/>
      <w:r>
        <w:t xml:space="preserve"> (MAC) and </w:t>
      </w:r>
      <w:proofErr w:type="spellStart"/>
      <w:r>
        <w:t>Physical</w:t>
      </w:r>
      <w:proofErr w:type="spellEnd"/>
      <w:r>
        <w:t xml:space="preserve"> </w:t>
      </w:r>
      <w:proofErr w:type="spellStart"/>
      <w:r>
        <w:t>Layer</w:t>
      </w:r>
      <w:proofErr w:type="spellEnd"/>
      <w:r>
        <w:t xml:space="preserve"> (PHY) </w:t>
      </w:r>
      <w:proofErr w:type="spellStart"/>
      <w:r>
        <w:t>Specifications</w:t>
      </w:r>
      <w:proofErr w:type="spellEnd"/>
      <w:r>
        <w:t xml:space="preserve">," in </w:t>
      </w:r>
      <w:r>
        <w:rPr>
          <w:rStyle w:val="Zdraznn"/>
        </w:rPr>
        <w:t xml:space="preserve">IEEE </w:t>
      </w:r>
      <w:proofErr w:type="spellStart"/>
      <w:r>
        <w:rPr>
          <w:rStyle w:val="Zdraznn"/>
        </w:rPr>
        <w:t>Std</w:t>
      </w:r>
      <w:proofErr w:type="spellEnd"/>
      <w:r>
        <w:rPr>
          <w:rStyle w:val="Zdraznn"/>
        </w:rPr>
        <w:t xml:space="preserve"> 802.11-2016 (</w:t>
      </w:r>
      <w:proofErr w:type="spellStart"/>
      <w:r>
        <w:rPr>
          <w:rStyle w:val="Zdraznn"/>
        </w:rPr>
        <w:t>Revision</w:t>
      </w:r>
      <w:proofErr w:type="spellEnd"/>
      <w:r>
        <w:rPr>
          <w:rStyle w:val="Zdraznn"/>
        </w:rPr>
        <w:t xml:space="preserve"> </w:t>
      </w:r>
      <w:proofErr w:type="spellStart"/>
      <w:r>
        <w:rPr>
          <w:rStyle w:val="Zdraznn"/>
        </w:rPr>
        <w:t>of</w:t>
      </w:r>
      <w:proofErr w:type="spellEnd"/>
      <w:r>
        <w:rPr>
          <w:rStyle w:val="Zdraznn"/>
        </w:rPr>
        <w:t xml:space="preserve"> IEEE </w:t>
      </w:r>
      <w:proofErr w:type="spellStart"/>
      <w:r>
        <w:rPr>
          <w:rStyle w:val="Zdraznn"/>
        </w:rPr>
        <w:t>Std</w:t>
      </w:r>
      <w:proofErr w:type="spellEnd"/>
      <w:r>
        <w:rPr>
          <w:rStyle w:val="Zdraznn"/>
        </w:rPr>
        <w:t xml:space="preserve"> 802.11-2012)</w:t>
      </w:r>
      <w:r>
        <w:t xml:space="preserve">, vol., no., pp.1-3534, 14 Dec. 2016, </w:t>
      </w:r>
      <w:proofErr w:type="spellStart"/>
      <w:r>
        <w:t>doi</w:t>
      </w:r>
      <w:proofErr w:type="spellEnd"/>
      <w:r>
        <w:t>: 10.1109/IEEESTD.2016.7786995.</w:t>
      </w:r>
    </w:p>
    <w:p w14:paraId="253AD266" w14:textId="12966095" w:rsidR="0046369F" w:rsidRDefault="007F1E4B" w:rsidP="007F1E4B">
      <w:r>
        <w:t xml:space="preserve">RAYMOND, Serena. </w:t>
      </w:r>
      <w:proofErr w:type="spellStart"/>
      <w:r w:rsidRPr="007F1E4B">
        <w:rPr>
          <w:i/>
          <w:iCs/>
        </w:rPr>
        <w:t>What</w:t>
      </w:r>
      <w:proofErr w:type="spellEnd"/>
      <w:r w:rsidRPr="007F1E4B">
        <w:rPr>
          <w:i/>
          <w:iCs/>
        </w:rPr>
        <w:t xml:space="preserve"> </w:t>
      </w:r>
      <w:proofErr w:type="spellStart"/>
      <w:r w:rsidRPr="007F1E4B">
        <w:rPr>
          <w:i/>
          <w:iCs/>
        </w:rPr>
        <w:t>is</w:t>
      </w:r>
      <w:proofErr w:type="spellEnd"/>
      <w:r w:rsidRPr="007F1E4B">
        <w:rPr>
          <w:i/>
          <w:iCs/>
        </w:rPr>
        <w:t xml:space="preserve"> the DNS </w:t>
      </w:r>
      <w:proofErr w:type="spellStart"/>
      <w:r w:rsidRPr="007F1E4B">
        <w:rPr>
          <w:i/>
          <w:iCs/>
        </w:rPr>
        <w:t>Layer</w:t>
      </w:r>
      <w:proofErr w:type="spellEnd"/>
      <w:r w:rsidRPr="007F1E4B">
        <w:rPr>
          <w:i/>
          <w:iCs/>
        </w:rPr>
        <w:t xml:space="preserve"> and </w:t>
      </w:r>
      <w:proofErr w:type="spellStart"/>
      <w:r w:rsidRPr="007F1E4B">
        <w:rPr>
          <w:i/>
          <w:iCs/>
        </w:rPr>
        <w:t>How</w:t>
      </w:r>
      <w:proofErr w:type="spellEnd"/>
      <w:r w:rsidRPr="007F1E4B">
        <w:rPr>
          <w:i/>
          <w:iCs/>
        </w:rPr>
        <w:t xml:space="preserve"> Do I </w:t>
      </w:r>
      <w:proofErr w:type="spellStart"/>
      <w:r w:rsidRPr="007F1E4B">
        <w:rPr>
          <w:i/>
          <w:iCs/>
        </w:rPr>
        <w:t>Secure</w:t>
      </w:r>
      <w:proofErr w:type="spellEnd"/>
      <w:r w:rsidRPr="007F1E4B">
        <w:rPr>
          <w:i/>
          <w:iCs/>
        </w:rPr>
        <w:t xml:space="preserve"> It?</w:t>
      </w:r>
      <w:r>
        <w:t xml:space="preserve"> [online</w:t>
      </w:r>
      <w:r>
        <w:rPr>
          <w:lang w:val="en-US"/>
        </w:rPr>
        <w:t xml:space="preserve">]. 2022 [cit. 2023-11-22]. </w:t>
      </w:r>
      <w:proofErr w:type="spellStart"/>
      <w:r>
        <w:rPr>
          <w:lang w:val="en-US"/>
        </w:rPr>
        <w:t>Dostupné</w:t>
      </w:r>
      <w:proofErr w:type="spellEnd"/>
      <w:r>
        <w:rPr>
          <w:lang w:val="en-US"/>
        </w:rPr>
        <w:t xml:space="preserve"> z: </w:t>
      </w:r>
      <w:r w:rsidRPr="007F1E4B">
        <w:t>https://www.dnsfilter.com/blog/dns-layer-how-to-secure</w:t>
      </w:r>
    </w:p>
    <w:p w14:paraId="7BE39912" w14:textId="24142188" w:rsidR="007D2752" w:rsidRDefault="00C40642" w:rsidP="00071AB6">
      <w:r>
        <w:t xml:space="preserve">FREIER, A, KARLTON, P. </w:t>
      </w:r>
      <w:r w:rsidR="0080399F" w:rsidRPr="0080399F">
        <w:rPr>
          <w:i/>
          <w:iCs/>
        </w:rPr>
        <w:t xml:space="preserve">The </w:t>
      </w:r>
      <w:proofErr w:type="spellStart"/>
      <w:r w:rsidR="0080399F" w:rsidRPr="0080399F">
        <w:rPr>
          <w:i/>
          <w:iCs/>
        </w:rPr>
        <w:t>Secure</w:t>
      </w:r>
      <w:proofErr w:type="spellEnd"/>
      <w:r w:rsidR="0080399F" w:rsidRPr="0080399F">
        <w:rPr>
          <w:i/>
          <w:iCs/>
        </w:rPr>
        <w:t xml:space="preserve"> </w:t>
      </w:r>
      <w:proofErr w:type="spellStart"/>
      <w:r w:rsidR="0080399F" w:rsidRPr="0080399F">
        <w:rPr>
          <w:i/>
          <w:iCs/>
        </w:rPr>
        <w:t>Sockets</w:t>
      </w:r>
      <w:proofErr w:type="spellEnd"/>
      <w:r w:rsidR="0080399F" w:rsidRPr="0080399F">
        <w:rPr>
          <w:i/>
          <w:iCs/>
        </w:rPr>
        <w:t xml:space="preserve"> </w:t>
      </w:r>
      <w:proofErr w:type="spellStart"/>
      <w:r w:rsidR="0080399F" w:rsidRPr="0080399F">
        <w:rPr>
          <w:i/>
          <w:iCs/>
        </w:rPr>
        <w:t>Layer</w:t>
      </w:r>
      <w:proofErr w:type="spellEnd"/>
      <w:r w:rsidR="0080399F" w:rsidRPr="0080399F">
        <w:rPr>
          <w:i/>
          <w:iCs/>
        </w:rPr>
        <w:t xml:space="preserve"> (SSL) </w:t>
      </w:r>
      <w:proofErr w:type="spellStart"/>
      <w:r w:rsidR="0080399F" w:rsidRPr="0080399F">
        <w:rPr>
          <w:i/>
          <w:iCs/>
        </w:rPr>
        <w:t>Protocol</w:t>
      </w:r>
      <w:proofErr w:type="spellEnd"/>
      <w:r w:rsidR="0080399F" w:rsidRPr="0080399F">
        <w:rPr>
          <w:i/>
          <w:iCs/>
        </w:rPr>
        <w:t xml:space="preserve"> </w:t>
      </w:r>
      <w:proofErr w:type="spellStart"/>
      <w:r w:rsidR="0080399F" w:rsidRPr="0080399F">
        <w:rPr>
          <w:i/>
          <w:iCs/>
        </w:rPr>
        <w:t>Version</w:t>
      </w:r>
      <w:proofErr w:type="spellEnd"/>
      <w:r w:rsidR="0080399F" w:rsidRPr="0080399F">
        <w:rPr>
          <w:i/>
          <w:iCs/>
        </w:rPr>
        <w:t xml:space="preserve"> 3.0</w:t>
      </w:r>
      <w:r>
        <w:t xml:space="preserve">. 2011. </w:t>
      </w:r>
      <w:r w:rsidR="0080399F" w:rsidRPr="0080399F">
        <w:t>https://datatracker.ietf.org/doc/html/rfc6101</w:t>
      </w:r>
    </w:p>
    <w:p w14:paraId="2FABED63" w14:textId="00DB03FA" w:rsidR="00C40642" w:rsidRDefault="00C40642" w:rsidP="00071AB6">
      <w:proofErr w:type="spellStart"/>
      <w:r w:rsidRPr="00C40642">
        <w:t>Wu</w:t>
      </w:r>
      <w:proofErr w:type="spellEnd"/>
      <w:r w:rsidRPr="00C40642">
        <w:t xml:space="preserve">, </w:t>
      </w:r>
      <w:proofErr w:type="spellStart"/>
      <w:r w:rsidRPr="00C40642">
        <w:t>Wentz</w:t>
      </w:r>
      <w:proofErr w:type="spellEnd"/>
      <w:r w:rsidRPr="00C40642">
        <w:t xml:space="preserve">. </w:t>
      </w:r>
      <w:proofErr w:type="spellStart"/>
      <w:r w:rsidRPr="00C40642">
        <w:rPr>
          <w:i/>
          <w:iCs/>
        </w:rPr>
        <w:t>What</w:t>
      </w:r>
      <w:proofErr w:type="spellEnd"/>
      <w:r w:rsidRPr="00C40642">
        <w:rPr>
          <w:i/>
          <w:iCs/>
        </w:rPr>
        <w:t xml:space="preserve"> OSI </w:t>
      </w:r>
      <w:proofErr w:type="spellStart"/>
      <w:r w:rsidRPr="00C40642">
        <w:rPr>
          <w:i/>
          <w:iCs/>
        </w:rPr>
        <w:t>Layer</w:t>
      </w:r>
      <w:proofErr w:type="spellEnd"/>
      <w:r w:rsidRPr="00C40642">
        <w:rPr>
          <w:i/>
          <w:iCs/>
        </w:rPr>
        <w:t xml:space="preserve"> </w:t>
      </w:r>
      <w:proofErr w:type="spellStart"/>
      <w:r w:rsidRPr="00C40642">
        <w:rPr>
          <w:i/>
          <w:iCs/>
        </w:rPr>
        <w:t>does</w:t>
      </w:r>
      <w:proofErr w:type="spellEnd"/>
      <w:r w:rsidRPr="00C40642">
        <w:rPr>
          <w:i/>
          <w:iCs/>
        </w:rPr>
        <w:t xml:space="preserve"> TLS </w:t>
      </w:r>
      <w:proofErr w:type="spellStart"/>
      <w:r w:rsidRPr="00C40642">
        <w:rPr>
          <w:i/>
          <w:iCs/>
        </w:rPr>
        <w:t>Operate</w:t>
      </w:r>
      <w:proofErr w:type="spellEnd"/>
      <w:r w:rsidRPr="00C40642">
        <w:rPr>
          <w:i/>
          <w:iCs/>
        </w:rPr>
        <w:t xml:space="preserve"> and </w:t>
      </w:r>
      <w:proofErr w:type="spellStart"/>
      <w:r w:rsidRPr="00C40642">
        <w:rPr>
          <w:i/>
          <w:iCs/>
        </w:rPr>
        <w:t>Why</w:t>
      </w:r>
      <w:proofErr w:type="spellEnd"/>
      <w:r w:rsidRPr="00C40642">
        <w:rPr>
          <w:i/>
          <w:iCs/>
        </w:rPr>
        <w:t>?</w:t>
      </w:r>
      <w:r>
        <w:t xml:space="preserve"> 2020. </w:t>
      </w:r>
      <w:hyperlink r:id="rId34" w:history="1">
        <w:r w:rsidR="00FB4078" w:rsidRPr="002453A0">
          <w:rPr>
            <w:rStyle w:val="Hypertextovodkaz"/>
          </w:rPr>
          <w:t>https://wentzwu.com/2020/08/21/what-osi-layer-does-tls-operate-and-why/</w:t>
        </w:r>
      </w:hyperlink>
    </w:p>
    <w:p w14:paraId="43E238D9" w14:textId="77777777" w:rsidR="00FB4078" w:rsidRDefault="00FB4078" w:rsidP="00071AB6">
      <w:pPr>
        <w:rPr>
          <w:highlight w:val="yellow"/>
        </w:rPr>
      </w:pPr>
    </w:p>
    <w:p w14:paraId="483A2B16" w14:textId="77777777" w:rsidR="00FB4078" w:rsidRDefault="00FB4078" w:rsidP="00FB4078">
      <w:r>
        <w:t xml:space="preserve">MARUŠIC, Marek. Automatizace </w:t>
      </w:r>
      <w:proofErr w:type="spellStart"/>
      <w:r>
        <w:t>MitM</w:t>
      </w:r>
      <w:proofErr w:type="spellEnd"/>
      <w:r>
        <w:t xml:space="preserve"> útoku pro dešifrování SSL/TLS. Brno, 2016. Ba-</w:t>
      </w:r>
    </w:p>
    <w:p w14:paraId="7A93D589" w14:textId="77777777" w:rsidR="00FB4078" w:rsidRDefault="00FB4078" w:rsidP="00FB4078">
      <w:proofErr w:type="spellStart"/>
      <w:r>
        <w:t>kalářská</w:t>
      </w:r>
      <w:proofErr w:type="spellEnd"/>
      <w:r>
        <w:t xml:space="preserve"> práce. Vysoké učení technické v Brně, Fakulta informačních technologií. Vedoucí</w:t>
      </w:r>
    </w:p>
    <w:p w14:paraId="3A986D25" w14:textId="1473F437" w:rsidR="00C40642" w:rsidRDefault="00FB4078" w:rsidP="00FB4078">
      <w:pPr>
        <w:rPr>
          <w:highlight w:val="yellow"/>
        </w:rPr>
      </w:pPr>
      <w:r>
        <w:t xml:space="preserve">práce </w:t>
      </w:r>
      <w:proofErr w:type="spellStart"/>
      <w:r>
        <w:t>Pluskal</w:t>
      </w:r>
      <w:proofErr w:type="spellEnd"/>
      <w:r>
        <w:t xml:space="preserve"> Jan.</w:t>
      </w:r>
    </w:p>
    <w:p w14:paraId="074174F9" w14:textId="77777777" w:rsidR="00C40642" w:rsidRDefault="00C40642" w:rsidP="00071AB6">
      <w:pPr>
        <w:rPr>
          <w:highlight w:val="yellow"/>
        </w:rPr>
      </w:pPr>
    </w:p>
    <w:p w14:paraId="792F14FE" w14:textId="77777777" w:rsidR="00C40642" w:rsidRDefault="00C40642" w:rsidP="00071AB6">
      <w:pPr>
        <w:rPr>
          <w:highlight w:val="yellow"/>
        </w:rPr>
      </w:pPr>
    </w:p>
    <w:p w14:paraId="66088F95" w14:textId="77777777" w:rsidR="00C40642" w:rsidRDefault="00C40642" w:rsidP="00071AB6">
      <w:pPr>
        <w:rPr>
          <w:highlight w:val="yellow"/>
        </w:rPr>
      </w:pPr>
    </w:p>
    <w:p w14:paraId="36B22FA3" w14:textId="1E455CDF" w:rsidR="007D2752" w:rsidRDefault="007D2752" w:rsidP="00071AB6">
      <w:r w:rsidRPr="007D2752">
        <w:rPr>
          <w:highlight w:val="yellow"/>
        </w:rPr>
        <w:t>SYNTAXE:</w:t>
      </w:r>
    </w:p>
    <w:p w14:paraId="6CDA4CCA" w14:textId="77777777" w:rsidR="007D2752" w:rsidRDefault="007D2752" w:rsidP="007D2752">
      <w:pPr>
        <w:pStyle w:val="Seznamliteratury"/>
        <w:rPr>
          <w:rStyle w:val="Hypertextovodkaz"/>
          <w:color w:val="auto"/>
          <w:u w:val="none"/>
        </w:rPr>
      </w:pPr>
      <w:r w:rsidRPr="003949A4">
        <w:t xml:space="preserve">BIERNÁTOVÁ, Olga a Jan SKŮPA. </w:t>
      </w:r>
      <w:r w:rsidRPr="003319AB">
        <w:rPr>
          <w:i/>
        </w:rPr>
        <w:t xml:space="preserve">Bibliografické odkazy a citace dokumentů dle ČSN ISO </w:t>
      </w:r>
      <w:r w:rsidRPr="00F00F96">
        <w:rPr>
          <w:i/>
        </w:rPr>
        <w:t>690 (01 0197)</w:t>
      </w:r>
      <w:r w:rsidRPr="003949A4">
        <w:t xml:space="preserve"> </w:t>
      </w:r>
      <w:r w:rsidRPr="00F00F96">
        <w:rPr>
          <w:i/>
        </w:rPr>
        <w:t>plat</w:t>
      </w:r>
      <w:r>
        <w:rPr>
          <w:i/>
        </w:rPr>
        <w:t>né od 1. dubna 2011</w:t>
      </w:r>
      <w:r w:rsidRPr="00F00F96">
        <w:t xml:space="preserve"> </w:t>
      </w:r>
      <w:r w:rsidRPr="003949A4">
        <w:t xml:space="preserve">[online]. Brno, 2011 [cit. 2020-12-09]. Dostupné z: </w:t>
      </w:r>
      <w:hyperlink r:id="rId35" w:history="1">
        <w:r w:rsidRPr="003949A4">
          <w:rPr>
            <w:rStyle w:val="Hypertextovodkaz"/>
            <w:color w:val="auto"/>
            <w:u w:val="none"/>
          </w:rPr>
          <w:t>http://www.citace.com/soubory/csniso690-interpretace.pdf</w:t>
        </w:r>
      </w:hyperlink>
    </w:p>
    <w:p w14:paraId="0DC0D3A7" w14:textId="77777777" w:rsidR="007D2752" w:rsidRPr="003949A4" w:rsidRDefault="007D2752" w:rsidP="007D2752">
      <w:pPr>
        <w:pStyle w:val="Seznamliteratury"/>
      </w:pPr>
      <w:r w:rsidRPr="00F00F96">
        <w:rPr>
          <w:i/>
        </w:rPr>
        <w:t>Citace.com</w:t>
      </w:r>
      <w:r w:rsidRPr="003949A4">
        <w:t xml:space="preserve"> [online]. [cit. 2020-12-01]. Dostupné z: citace.com</w:t>
      </w:r>
    </w:p>
    <w:p w14:paraId="3984614B" w14:textId="77777777" w:rsidR="007D2752" w:rsidRPr="003949A4" w:rsidRDefault="007D2752" w:rsidP="007D2752">
      <w:pPr>
        <w:pStyle w:val="Seznamliteratury"/>
      </w:pPr>
      <w:r w:rsidRPr="009501F7">
        <w:t>ČMEJRKOVÁ, Světla, Jindra SVĚTLÁ a</w:t>
      </w:r>
      <w:r>
        <w:t> </w:t>
      </w:r>
      <w:r w:rsidRPr="009501F7">
        <w:t xml:space="preserve">František DANEŠ. </w:t>
      </w:r>
      <w:r w:rsidRPr="009501F7">
        <w:rPr>
          <w:i/>
        </w:rPr>
        <w:t>Jak napsat odborný text</w:t>
      </w:r>
      <w:r w:rsidRPr="009501F7">
        <w:t>. Praha: Leda, 1999. ISBN 80-85927-69-1.</w:t>
      </w:r>
    </w:p>
    <w:p w14:paraId="269559DB" w14:textId="77777777" w:rsidR="007D2752" w:rsidRDefault="007D2752" w:rsidP="007D2752">
      <w:pPr>
        <w:pStyle w:val="Seznamliteratury"/>
      </w:pPr>
      <w:r w:rsidRPr="009501F7">
        <w:t xml:space="preserve">ČSN ISO 690 (01 0197) </w:t>
      </w:r>
      <w:r w:rsidRPr="009501F7">
        <w:rPr>
          <w:i/>
        </w:rPr>
        <w:t>Informace a</w:t>
      </w:r>
      <w:r>
        <w:rPr>
          <w:i/>
        </w:rPr>
        <w:t> </w:t>
      </w:r>
      <w:r w:rsidRPr="009501F7">
        <w:rPr>
          <w:i/>
        </w:rPr>
        <w:t>dokumentace - Pravidla pro bibliografické odkazy a</w:t>
      </w:r>
      <w:r>
        <w:rPr>
          <w:i/>
        </w:rPr>
        <w:t> </w:t>
      </w:r>
      <w:r w:rsidRPr="009501F7">
        <w:rPr>
          <w:i/>
        </w:rPr>
        <w:t>citace informačních zdrojů</w:t>
      </w:r>
      <w:r w:rsidRPr="009501F7">
        <w:t>. 3. vyd. Praha: Úřad pro technickou normalizaci, metrologii a</w:t>
      </w:r>
      <w:r>
        <w:t> </w:t>
      </w:r>
      <w:r w:rsidRPr="009501F7">
        <w:t>státní zkušebnictví, 2011. Česká technická norma.</w:t>
      </w:r>
    </w:p>
    <w:p w14:paraId="4AA4F7B5" w14:textId="77777777" w:rsidR="007D2752" w:rsidRPr="003949A4" w:rsidRDefault="007D2752" w:rsidP="007D2752">
      <w:pPr>
        <w:pStyle w:val="Seznamliteratury"/>
      </w:pPr>
      <w:r w:rsidRPr="009501F7">
        <w:t xml:space="preserve">ECO, Umberto. </w:t>
      </w:r>
      <w:r w:rsidRPr="009501F7">
        <w:rPr>
          <w:i/>
        </w:rPr>
        <w:t>Jak napsat diplomovou práci</w:t>
      </w:r>
      <w:r w:rsidRPr="009501F7">
        <w:t xml:space="preserve">. Olomouc: </w:t>
      </w:r>
      <w:proofErr w:type="spellStart"/>
      <w:r w:rsidRPr="009501F7">
        <w:t>Votobia</w:t>
      </w:r>
      <w:proofErr w:type="spellEnd"/>
      <w:r w:rsidRPr="009501F7">
        <w:t>, 1997. Velká řada (</w:t>
      </w:r>
      <w:proofErr w:type="spellStart"/>
      <w:r w:rsidRPr="009501F7">
        <w:t>Votobia</w:t>
      </w:r>
      <w:proofErr w:type="spellEnd"/>
      <w:r w:rsidRPr="009501F7">
        <w:t>). ISBN 80-7198-173-7.</w:t>
      </w:r>
    </w:p>
    <w:p w14:paraId="35BFA9BB" w14:textId="77777777" w:rsidR="007D2752" w:rsidRPr="003949A4" w:rsidRDefault="007D2752" w:rsidP="007D2752">
      <w:pPr>
        <w:pStyle w:val="Seznamliteratury"/>
      </w:pPr>
      <w:r w:rsidRPr="00634DFC">
        <w:lastRenderedPageBreak/>
        <w:t xml:space="preserve">FIŠER, Zbyněk. </w:t>
      </w:r>
      <w:r w:rsidRPr="00634DFC">
        <w:rPr>
          <w:i/>
        </w:rPr>
        <w:t>Tvůrčí psaní: malá učebnice technik tvůrčího psaní</w:t>
      </w:r>
      <w:r w:rsidRPr="00634DFC">
        <w:t xml:space="preserve">. Brno: </w:t>
      </w:r>
      <w:proofErr w:type="spellStart"/>
      <w:r w:rsidRPr="00634DFC">
        <w:t>Paido</w:t>
      </w:r>
      <w:proofErr w:type="spellEnd"/>
      <w:r w:rsidRPr="00634DFC">
        <w:t>, 2001. Edice pedagogické literatury. ISBN 80-85931-99-0.</w:t>
      </w:r>
    </w:p>
    <w:p w14:paraId="14DF2FA5" w14:textId="77777777" w:rsidR="007D2752" w:rsidRDefault="007D2752" w:rsidP="007D2752">
      <w:pPr>
        <w:pStyle w:val="Seznamliteratury"/>
      </w:pPr>
      <w:r w:rsidRPr="00634DFC">
        <w:rPr>
          <w:i/>
        </w:rPr>
        <w:t>Internetová jazyková příručka</w:t>
      </w:r>
      <w:r w:rsidRPr="003949A4">
        <w:t xml:space="preserve"> [online]. Praha: Ústav pro jazyk český, © </w:t>
      </w:r>
      <w:r>
        <w:t>2008–</w:t>
      </w:r>
      <w:r w:rsidRPr="003949A4">
        <w:t xml:space="preserve">2020 [cit. 2020-12-09]. Dostupné z: </w:t>
      </w:r>
      <w:r w:rsidRPr="00D7324D">
        <w:t>https://prirucka.ujc.cas.cz/</w:t>
      </w:r>
    </w:p>
    <w:p w14:paraId="51339612" w14:textId="77777777" w:rsidR="007D2752" w:rsidRDefault="007D2752" w:rsidP="007D2752">
      <w:pPr>
        <w:pStyle w:val="Seznamliteratury"/>
      </w:pPr>
      <w:r>
        <w:t xml:space="preserve">KERSLAGER, Milan. Typografická pravidla. </w:t>
      </w:r>
      <w:r w:rsidRPr="0029242B">
        <w:rPr>
          <w:i/>
        </w:rPr>
        <w:t>SPŠE a VOŠ Liberec</w:t>
      </w:r>
      <w:r>
        <w:t xml:space="preserve"> [online]. 2016 [cit. 2020-12-01]. Dostupné z: https://www.pslib.cz/milan.kerslager/Typografick%C3%A1_pravidla</w:t>
      </w:r>
    </w:p>
    <w:p w14:paraId="4311152B" w14:textId="77777777" w:rsidR="007D2752" w:rsidRPr="003949A4" w:rsidRDefault="007D2752" w:rsidP="007D2752">
      <w:pPr>
        <w:pStyle w:val="Seznamliteratury"/>
      </w:pPr>
      <w:r w:rsidRPr="00634DFC">
        <w:t>KOČIČKA, Pavel a</w:t>
      </w:r>
      <w:r>
        <w:t> </w:t>
      </w:r>
      <w:r w:rsidRPr="00634DFC">
        <w:t xml:space="preserve">Filip BLAŽEK. </w:t>
      </w:r>
      <w:r w:rsidRPr="00634DFC">
        <w:rPr>
          <w:i/>
        </w:rPr>
        <w:t>Praktická typografie</w:t>
      </w:r>
      <w:r w:rsidRPr="00634DFC">
        <w:t xml:space="preserve">. Praha: </w:t>
      </w:r>
      <w:proofErr w:type="spellStart"/>
      <w:r w:rsidRPr="00634DFC">
        <w:t>Computer</w:t>
      </w:r>
      <w:proofErr w:type="spellEnd"/>
      <w:r w:rsidRPr="00634DFC">
        <w:t xml:space="preserve"> </w:t>
      </w:r>
      <w:proofErr w:type="spellStart"/>
      <w:r w:rsidRPr="00634DFC">
        <w:t>Press</w:t>
      </w:r>
      <w:proofErr w:type="spellEnd"/>
      <w:r w:rsidRPr="00634DFC">
        <w:t>, c2000. DTP &amp; grafika. ISBN 80-7226-385-4.</w:t>
      </w:r>
    </w:p>
    <w:p w14:paraId="0165EA4B" w14:textId="77777777" w:rsidR="007D2752" w:rsidRPr="00634DFC" w:rsidRDefault="007D2752" w:rsidP="007D2752">
      <w:pPr>
        <w:pStyle w:val="Seznamliteratury"/>
      </w:pPr>
      <w:r w:rsidRPr="00634DFC">
        <w:t>MEŠKO, Dušan, Dušan KATUŠČÁK a</w:t>
      </w:r>
      <w:r>
        <w:t> </w:t>
      </w:r>
      <w:r w:rsidRPr="00634DFC">
        <w:t xml:space="preserve">Ján FINDRA. </w:t>
      </w:r>
      <w:r w:rsidRPr="00634DFC">
        <w:rPr>
          <w:i/>
        </w:rPr>
        <w:t>Akademická příručka</w:t>
      </w:r>
      <w:r w:rsidRPr="00634DFC">
        <w:t xml:space="preserve">. České, </w:t>
      </w:r>
      <w:proofErr w:type="spellStart"/>
      <w:r w:rsidRPr="00634DFC">
        <w:t>upr</w:t>
      </w:r>
      <w:proofErr w:type="spellEnd"/>
      <w:r w:rsidRPr="00634DFC">
        <w:t xml:space="preserve">. vyd. Martin: </w:t>
      </w:r>
      <w:proofErr w:type="spellStart"/>
      <w:r w:rsidRPr="00634DFC">
        <w:t>Osveta</w:t>
      </w:r>
      <w:proofErr w:type="spellEnd"/>
      <w:r w:rsidRPr="00634DFC">
        <w:t>, 2006. ISBN 80-8063-219-7.</w:t>
      </w:r>
    </w:p>
    <w:p w14:paraId="3DD9E04A" w14:textId="77777777" w:rsidR="007D2752" w:rsidRDefault="007D2752" w:rsidP="007D2752">
      <w:pPr>
        <w:ind w:left="357" w:hanging="357"/>
        <w:jc w:val="left"/>
      </w:pPr>
      <w:r w:rsidRPr="00634DFC">
        <w:rPr>
          <w:i/>
        </w:rPr>
        <w:t>Nová citační norma ČSN ISO 690:2011 – Bibliografické citace.</w:t>
      </w:r>
      <w:r w:rsidRPr="00F00F96">
        <w:t xml:space="preserve"> [online]. Dostupné z: https://www.iso690.zcu.cz</w:t>
      </w:r>
    </w:p>
    <w:p w14:paraId="3EBC4196" w14:textId="0FFA3DC2" w:rsidR="007D2752" w:rsidRPr="00071AB6" w:rsidRDefault="007D2752" w:rsidP="00071AB6">
      <w:pPr>
        <w:sectPr w:rsidR="007D2752" w:rsidRPr="00071AB6"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29" w:name="_Toc151746720"/>
      <w:r w:rsidRPr="00B133DA">
        <w:lastRenderedPageBreak/>
        <w:t>Přílohy</w:t>
      </w:r>
      <w:bookmarkEnd w:id="29"/>
    </w:p>
    <w:sectPr w:rsidR="005D11AB" w:rsidRPr="00B133DA" w:rsidSect="0068156B">
      <w:footerReference w:type="default" r:id="rId36"/>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gr. Hana Vojáčková, Ph.D." w:date="2023-10-23T15:21:00Z" w:initials="MHVP">
    <w:p w14:paraId="0B27BFA1" w14:textId="43F72AD5" w:rsidR="001E60C0" w:rsidRDefault="001E60C0">
      <w:pPr>
        <w:pStyle w:val="Textkomente"/>
      </w:pPr>
      <w:r>
        <w:rPr>
          <w:rStyle w:val="Odkaznakoment"/>
        </w:rPr>
        <w:annotationRef/>
      </w:r>
      <w:r>
        <w:t>Jednopísmenné předložky nebo spojky nepatří na konec řádků.</w:t>
      </w:r>
    </w:p>
  </w:comment>
  <w:comment w:id="6" w:author="Mgr. Hana Vojáčková, Ph.D." w:date="2023-10-23T15:24:00Z" w:initials="MHVP">
    <w:p w14:paraId="3D04AE40" w14:textId="3480563E" w:rsidR="001E60C0" w:rsidRDefault="001E60C0">
      <w:pPr>
        <w:pStyle w:val="Textkomente"/>
      </w:pPr>
      <w:r>
        <w:rPr>
          <w:rStyle w:val="Odkaznakoment"/>
        </w:rPr>
        <w:annotationRef/>
      </w:r>
      <w:r>
        <w:t>Tato</w:t>
      </w:r>
    </w:p>
  </w:comment>
  <w:comment w:id="7" w:author="Mgr. Hana Vojáčková, Ph.D." w:date="2023-10-23T15:24:00Z" w:initials="MHVP">
    <w:p w14:paraId="3A7956D3" w14:textId="0751EBE1" w:rsidR="001E60C0" w:rsidRDefault="001E60C0">
      <w:pPr>
        <w:pStyle w:val="Textkomente"/>
      </w:pPr>
      <w:r>
        <w:rPr>
          <w:rStyle w:val="Odkaznakoment"/>
        </w:rPr>
        <w:annotationRef/>
      </w:r>
      <w:r>
        <w:t>spojka</w:t>
      </w:r>
    </w:p>
  </w:comment>
  <w:comment w:id="8" w:author="Mgr. Hana Vojáčková, Ph.D." w:date="2023-10-23T15:23:00Z" w:initials="MHVP">
    <w:p w14:paraId="6A470389" w14:textId="3E0FA95F" w:rsidR="001E60C0" w:rsidRDefault="001E60C0">
      <w:pPr>
        <w:pStyle w:val="Textkomente"/>
      </w:pPr>
      <w:r>
        <w:rPr>
          <w:rStyle w:val="Odkaznakoment"/>
        </w:rPr>
        <w:annotationRef/>
      </w:r>
      <w:r>
        <w:t>předložka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7BFA1" w15:done="1"/>
  <w15:commentEx w15:paraId="3D04AE40" w15:done="1"/>
  <w15:commentEx w15:paraId="3A7956D3" w15:done="1"/>
  <w15:commentEx w15:paraId="6A4703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7BFA1" w16cid:durableId="28E10DEE"/>
  <w16cid:commentId w16cid:paraId="3D04AE40" w16cid:durableId="28E10E92"/>
  <w16cid:commentId w16cid:paraId="3A7956D3" w16cid:durableId="28E10E99"/>
  <w16cid:commentId w16cid:paraId="6A470389" w16cid:durableId="28E10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B71B" w14:textId="77777777" w:rsidR="00035AD0" w:rsidRDefault="00035AD0" w:rsidP="002D35A4">
      <w:pPr>
        <w:spacing w:after="0" w:line="240" w:lineRule="auto"/>
      </w:pPr>
      <w:r>
        <w:separator/>
      </w:r>
    </w:p>
  </w:endnote>
  <w:endnote w:type="continuationSeparator" w:id="0">
    <w:p w14:paraId="715B73F8" w14:textId="77777777" w:rsidR="00035AD0" w:rsidRDefault="00035AD0"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Content>
      <w:p w14:paraId="79FDDB99" w14:textId="0F420119" w:rsidR="00D90299" w:rsidRPr="005D11AB" w:rsidRDefault="00D90299" w:rsidP="00301DDE">
        <w:pPr>
          <w:pStyle w:val="Zpat"/>
          <w:jc w:val="right"/>
        </w:pPr>
        <w:r>
          <w:fldChar w:fldCharType="begin"/>
        </w:r>
        <w:r>
          <w:instrText>PAGE   \* MERGEFORMAT</w:instrText>
        </w:r>
        <w:r>
          <w:fldChar w:fldCharType="separate"/>
        </w:r>
        <w:r w:rsidR="00F52966">
          <w:rPr>
            <w:noProof/>
          </w:rPr>
          <w:t>16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1788" w14:textId="77777777" w:rsidR="00035AD0" w:rsidRDefault="00035AD0" w:rsidP="002D35A4">
      <w:pPr>
        <w:spacing w:after="0" w:line="240" w:lineRule="auto"/>
      </w:pPr>
      <w:r>
        <w:separator/>
      </w:r>
    </w:p>
  </w:footnote>
  <w:footnote w:type="continuationSeparator" w:id="0">
    <w:p w14:paraId="4CEA33A0" w14:textId="77777777" w:rsidR="00035AD0" w:rsidRDefault="00035AD0"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7" w15:restartNumberingAfterBreak="0">
    <w:nsid w:val="2AB0618A"/>
    <w:multiLevelType w:val="hybridMultilevel"/>
    <w:tmpl w:val="5E7891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D7F130E"/>
    <w:multiLevelType w:val="hybridMultilevel"/>
    <w:tmpl w:val="7468587C"/>
    <w:lvl w:ilvl="0" w:tplc="4EC06CEE">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C757687"/>
    <w:multiLevelType w:val="hybridMultilevel"/>
    <w:tmpl w:val="ED800836"/>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abstractNum w:abstractNumId="17"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8"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9" w15:restartNumberingAfterBreak="0">
    <w:nsid w:val="5BFD45EA"/>
    <w:multiLevelType w:val="hybridMultilevel"/>
    <w:tmpl w:val="C2BE8E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2"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4"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28C3EDE"/>
    <w:multiLevelType w:val="hybridMultilevel"/>
    <w:tmpl w:val="405A1D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89923420">
    <w:abstractNumId w:val="10"/>
  </w:num>
  <w:num w:numId="2" w16cid:durableId="279803281">
    <w:abstractNumId w:val="4"/>
  </w:num>
  <w:num w:numId="3" w16cid:durableId="96798451">
    <w:abstractNumId w:val="18"/>
  </w:num>
  <w:num w:numId="4" w16cid:durableId="2034456291">
    <w:abstractNumId w:val="27"/>
  </w:num>
  <w:num w:numId="5" w16cid:durableId="1226261179">
    <w:abstractNumId w:val="25"/>
  </w:num>
  <w:num w:numId="6" w16cid:durableId="881137404">
    <w:abstractNumId w:val="22"/>
  </w:num>
  <w:num w:numId="7" w16cid:durableId="1440760864">
    <w:abstractNumId w:val="14"/>
  </w:num>
  <w:num w:numId="8" w16cid:durableId="1719471780">
    <w:abstractNumId w:val="2"/>
  </w:num>
  <w:num w:numId="9" w16cid:durableId="108084239">
    <w:abstractNumId w:val="0"/>
  </w:num>
  <w:num w:numId="10" w16cid:durableId="527765460">
    <w:abstractNumId w:val="28"/>
  </w:num>
  <w:num w:numId="11" w16cid:durableId="549153567">
    <w:abstractNumId w:val="13"/>
  </w:num>
  <w:num w:numId="12" w16cid:durableId="1390154625">
    <w:abstractNumId w:val="6"/>
  </w:num>
  <w:num w:numId="13" w16cid:durableId="1004210284">
    <w:abstractNumId w:val="21"/>
  </w:num>
  <w:num w:numId="14" w16cid:durableId="792290644">
    <w:abstractNumId w:val="12"/>
  </w:num>
  <w:num w:numId="15" w16cid:durableId="874075730">
    <w:abstractNumId w:val="23"/>
  </w:num>
  <w:num w:numId="16" w16cid:durableId="1191719708">
    <w:abstractNumId w:val="17"/>
  </w:num>
  <w:num w:numId="17" w16cid:durableId="1663658958">
    <w:abstractNumId w:val="24"/>
  </w:num>
  <w:num w:numId="18" w16cid:durableId="29694961">
    <w:abstractNumId w:val="30"/>
  </w:num>
  <w:num w:numId="19" w16cid:durableId="1205866527">
    <w:abstractNumId w:val="3"/>
  </w:num>
  <w:num w:numId="20" w16cid:durableId="1376083288">
    <w:abstractNumId w:val="1"/>
  </w:num>
  <w:num w:numId="21" w16cid:durableId="891117932">
    <w:abstractNumId w:val="8"/>
  </w:num>
  <w:num w:numId="22" w16cid:durableId="1174997998">
    <w:abstractNumId w:val="29"/>
  </w:num>
  <w:num w:numId="23" w16cid:durableId="100807551">
    <w:abstractNumId w:val="11"/>
  </w:num>
  <w:num w:numId="24" w16cid:durableId="1805194902">
    <w:abstractNumId w:val="5"/>
  </w:num>
  <w:num w:numId="25" w16cid:durableId="1732265132">
    <w:abstractNumId w:val="15"/>
  </w:num>
  <w:num w:numId="26" w16cid:durableId="1487282791">
    <w:abstractNumId w:val="20"/>
  </w:num>
  <w:num w:numId="27" w16cid:durableId="2034304547">
    <w:abstractNumId w:val="7"/>
  </w:num>
  <w:num w:numId="28" w16cid:durableId="1104767357">
    <w:abstractNumId w:val="9"/>
  </w:num>
  <w:num w:numId="29" w16cid:durableId="180047318">
    <w:abstractNumId w:val="16"/>
  </w:num>
  <w:num w:numId="30" w16cid:durableId="316541644">
    <w:abstractNumId w:val="19"/>
  </w:num>
  <w:num w:numId="31" w16cid:durableId="176884890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gr. Hana Vojáčková, Ph.D.">
    <w15:presenceInfo w15:providerId="AD" w15:userId="S-1-5-21-1484560130-224332688-2793189623-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35AD0"/>
    <w:rsid w:val="000573F5"/>
    <w:rsid w:val="00071AB6"/>
    <w:rsid w:val="00074102"/>
    <w:rsid w:val="000903CB"/>
    <w:rsid w:val="000A1ED5"/>
    <w:rsid w:val="000B7754"/>
    <w:rsid w:val="000C610C"/>
    <w:rsid w:val="000C75E9"/>
    <w:rsid w:val="000D372D"/>
    <w:rsid w:val="000D65E1"/>
    <w:rsid w:val="000E03E5"/>
    <w:rsid w:val="000F29C8"/>
    <w:rsid w:val="001020EF"/>
    <w:rsid w:val="0010451C"/>
    <w:rsid w:val="00110E62"/>
    <w:rsid w:val="00115A94"/>
    <w:rsid w:val="001255E6"/>
    <w:rsid w:val="00135799"/>
    <w:rsid w:val="00154785"/>
    <w:rsid w:val="00172864"/>
    <w:rsid w:val="00187F19"/>
    <w:rsid w:val="001B42AD"/>
    <w:rsid w:val="001B654B"/>
    <w:rsid w:val="001B67E3"/>
    <w:rsid w:val="001C012C"/>
    <w:rsid w:val="001D2FF8"/>
    <w:rsid w:val="001E4E17"/>
    <w:rsid w:val="001E60C0"/>
    <w:rsid w:val="00201EF0"/>
    <w:rsid w:val="0020672E"/>
    <w:rsid w:val="00234860"/>
    <w:rsid w:val="00252F53"/>
    <w:rsid w:val="00274AE7"/>
    <w:rsid w:val="00277EB2"/>
    <w:rsid w:val="00284C46"/>
    <w:rsid w:val="00284C99"/>
    <w:rsid w:val="0029242B"/>
    <w:rsid w:val="00292FBF"/>
    <w:rsid w:val="002C45E1"/>
    <w:rsid w:val="002D1C80"/>
    <w:rsid w:val="002D35A4"/>
    <w:rsid w:val="002D5157"/>
    <w:rsid w:val="002D7D4F"/>
    <w:rsid w:val="002E41A8"/>
    <w:rsid w:val="002E77FF"/>
    <w:rsid w:val="002F7E9B"/>
    <w:rsid w:val="00301DDE"/>
    <w:rsid w:val="003045AD"/>
    <w:rsid w:val="00310BD6"/>
    <w:rsid w:val="0033127B"/>
    <w:rsid w:val="003319AB"/>
    <w:rsid w:val="00334FA1"/>
    <w:rsid w:val="003570BA"/>
    <w:rsid w:val="0037300E"/>
    <w:rsid w:val="003949A4"/>
    <w:rsid w:val="00396910"/>
    <w:rsid w:val="003A0E5F"/>
    <w:rsid w:val="003A1A8E"/>
    <w:rsid w:val="003A32BA"/>
    <w:rsid w:val="003C2096"/>
    <w:rsid w:val="003C7F13"/>
    <w:rsid w:val="003D34AD"/>
    <w:rsid w:val="003E2966"/>
    <w:rsid w:val="003E2AE2"/>
    <w:rsid w:val="0041609B"/>
    <w:rsid w:val="00422D8F"/>
    <w:rsid w:val="004320C2"/>
    <w:rsid w:val="0046369F"/>
    <w:rsid w:val="00475A9B"/>
    <w:rsid w:val="004A5A48"/>
    <w:rsid w:val="004B786E"/>
    <w:rsid w:val="004D1C11"/>
    <w:rsid w:val="004D393D"/>
    <w:rsid w:val="004D4058"/>
    <w:rsid w:val="004E3B3D"/>
    <w:rsid w:val="00515CFE"/>
    <w:rsid w:val="00527E03"/>
    <w:rsid w:val="00557E52"/>
    <w:rsid w:val="00585DC5"/>
    <w:rsid w:val="005A45E8"/>
    <w:rsid w:val="005B4ADD"/>
    <w:rsid w:val="005C35C6"/>
    <w:rsid w:val="005D11AB"/>
    <w:rsid w:val="005D4C68"/>
    <w:rsid w:val="005D55CE"/>
    <w:rsid w:val="005E3F1D"/>
    <w:rsid w:val="00614A4C"/>
    <w:rsid w:val="006247FA"/>
    <w:rsid w:val="00631FBB"/>
    <w:rsid w:val="00633AB0"/>
    <w:rsid w:val="00634DFC"/>
    <w:rsid w:val="00634E3C"/>
    <w:rsid w:val="0067695F"/>
    <w:rsid w:val="00676AE3"/>
    <w:rsid w:val="006804AA"/>
    <w:rsid w:val="0068156B"/>
    <w:rsid w:val="00683A2D"/>
    <w:rsid w:val="0069293D"/>
    <w:rsid w:val="00694719"/>
    <w:rsid w:val="006A5502"/>
    <w:rsid w:val="006D7077"/>
    <w:rsid w:val="006E1EBB"/>
    <w:rsid w:val="0070443D"/>
    <w:rsid w:val="00706B13"/>
    <w:rsid w:val="0072015E"/>
    <w:rsid w:val="007472DF"/>
    <w:rsid w:val="007612BA"/>
    <w:rsid w:val="00782D01"/>
    <w:rsid w:val="0078407D"/>
    <w:rsid w:val="007A30B4"/>
    <w:rsid w:val="007A419D"/>
    <w:rsid w:val="007A7678"/>
    <w:rsid w:val="007B3583"/>
    <w:rsid w:val="007C56CB"/>
    <w:rsid w:val="007C6EC7"/>
    <w:rsid w:val="007D2752"/>
    <w:rsid w:val="007D45BB"/>
    <w:rsid w:val="007E32AC"/>
    <w:rsid w:val="007F1E4B"/>
    <w:rsid w:val="007F2CE4"/>
    <w:rsid w:val="00803587"/>
    <w:rsid w:val="0080399F"/>
    <w:rsid w:val="00831643"/>
    <w:rsid w:val="00833ED4"/>
    <w:rsid w:val="008417AF"/>
    <w:rsid w:val="0087328A"/>
    <w:rsid w:val="00890B26"/>
    <w:rsid w:val="008928A8"/>
    <w:rsid w:val="008A26CF"/>
    <w:rsid w:val="008B1BDA"/>
    <w:rsid w:val="008D67E0"/>
    <w:rsid w:val="008E040F"/>
    <w:rsid w:val="008E4FF1"/>
    <w:rsid w:val="008E56CC"/>
    <w:rsid w:val="00903716"/>
    <w:rsid w:val="0091150E"/>
    <w:rsid w:val="00917BB3"/>
    <w:rsid w:val="009276C0"/>
    <w:rsid w:val="009501F7"/>
    <w:rsid w:val="00952C31"/>
    <w:rsid w:val="00957628"/>
    <w:rsid w:val="0097446A"/>
    <w:rsid w:val="00974CF3"/>
    <w:rsid w:val="00977669"/>
    <w:rsid w:val="0099197F"/>
    <w:rsid w:val="009A3BE3"/>
    <w:rsid w:val="009B5B4D"/>
    <w:rsid w:val="00A12C36"/>
    <w:rsid w:val="00A16644"/>
    <w:rsid w:val="00A347D2"/>
    <w:rsid w:val="00A34A2E"/>
    <w:rsid w:val="00A355F7"/>
    <w:rsid w:val="00A42A13"/>
    <w:rsid w:val="00A4467C"/>
    <w:rsid w:val="00A556BE"/>
    <w:rsid w:val="00A751E2"/>
    <w:rsid w:val="00A94981"/>
    <w:rsid w:val="00A955AB"/>
    <w:rsid w:val="00AA3BEF"/>
    <w:rsid w:val="00AA6106"/>
    <w:rsid w:val="00AA736F"/>
    <w:rsid w:val="00AC10B0"/>
    <w:rsid w:val="00AD5350"/>
    <w:rsid w:val="00AE2198"/>
    <w:rsid w:val="00AE6A72"/>
    <w:rsid w:val="00B03F7C"/>
    <w:rsid w:val="00B133DA"/>
    <w:rsid w:val="00B32C06"/>
    <w:rsid w:val="00B34C3C"/>
    <w:rsid w:val="00B52756"/>
    <w:rsid w:val="00B60A4D"/>
    <w:rsid w:val="00B61072"/>
    <w:rsid w:val="00B65167"/>
    <w:rsid w:val="00B67856"/>
    <w:rsid w:val="00B67C3C"/>
    <w:rsid w:val="00B742FF"/>
    <w:rsid w:val="00B82E45"/>
    <w:rsid w:val="00B92321"/>
    <w:rsid w:val="00BB3F19"/>
    <w:rsid w:val="00BB7887"/>
    <w:rsid w:val="00BC0D2B"/>
    <w:rsid w:val="00BD34AF"/>
    <w:rsid w:val="00C05C09"/>
    <w:rsid w:val="00C11B15"/>
    <w:rsid w:val="00C40642"/>
    <w:rsid w:val="00C45E3E"/>
    <w:rsid w:val="00C475C7"/>
    <w:rsid w:val="00C623EC"/>
    <w:rsid w:val="00C71C9C"/>
    <w:rsid w:val="00C8141F"/>
    <w:rsid w:val="00C932F6"/>
    <w:rsid w:val="00C95512"/>
    <w:rsid w:val="00CB4FD9"/>
    <w:rsid w:val="00CC751E"/>
    <w:rsid w:val="00CD5564"/>
    <w:rsid w:val="00D02EE3"/>
    <w:rsid w:val="00D03DCB"/>
    <w:rsid w:val="00D1106A"/>
    <w:rsid w:val="00D14240"/>
    <w:rsid w:val="00D14807"/>
    <w:rsid w:val="00D47F84"/>
    <w:rsid w:val="00D62303"/>
    <w:rsid w:val="00D67EFE"/>
    <w:rsid w:val="00D7324D"/>
    <w:rsid w:val="00D75428"/>
    <w:rsid w:val="00D90299"/>
    <w:rsid w:val="00D920CA"/>
    <w:rsid w:val="00DC1A01"/>
    <w:rsid w:val="00DD5FC7"/>
    <w:rsid w:val="00DD6104"/>
    <w:rsid w:val="00DE1748"/>
    <w:rsid w:val="00E0192B"/>
    <w:rsid w:val="00E1319D"/>
    <w:rsid w:val="00E13D6A"/>
    <w:rsid w:val="00E35856"/>
    <w:rsid w:val="00E364D5"/>
    <w:rsid w:val="00E54328"/>
    <w:rsid w:val="00E65291"/>
    <w:rsid w:val="00E6629E"/>
    <w:rsid w:val="00E84251"/>
    <w:rsid w:val="00E867DF"/>
    <w:rsid w:val="00E86EC9"/>
    <w:rsid w:val="00EA0BCB"/>
    <w:rsid w:val="00EB3BEC"/>
    <w:rsid w:val="00EF21F5"/>
    <w:rsid w:val="00EF513C"/>
    <w:rsid w:val="00F00F96"/>
    <w:rsid w:val="00F02471"/>
    <w:rsid w:val="00F03877"/>
    <w:rsid w:val="00F12D97"/>
    <w:rsid w:val="00F13467"/>
    <w:rsid w:val="00F173A6"/>
    <w:rsid w:val="00F52966"/>
    <w:rsid w:val="00F55569"/>
    <w:rsid w:val="00F665AA"/>
    <w:rsid w:val="00F70748"/>
    <w:rsid w:val="00F74029"/>
    <w:rsid w:val="00F75AA5"/>
    <w:rsid w:val="00F7605D"/>
    <w:rsid w:val="00F871FF"/>
    <w:rsid w:val="00F928CA"/>
    <w:rsid w:val="00F97E55"/>
    <w:rsid w:val="00FB1F51"/>
    <w:rsid w:val="00FB4078"/>
    <w:rsid w:val="00FB5D46"/>
    <w:rsid w:val="00FB6CA0"/>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071AB6"/>
    <w:rPr>
      <w:color w:val="605E5C"/>
      <w:shd w:val="clear" w:color="auto" w:fill="E1DFDD"/>
    </w:rPr>
  </w:style>
  <w:style w:type="character" w:customStyle="1" w:styleId="mw-headline">
    <w:name w:val="mw-headline"/>
    <w:basedOn w:val="Standardnpsmoodstavce"/>
    <w:rsid w:val="006D7077"/>
  </w:style>
  <w:style w:type="character" w:styleId="Zdraznn">
    <w:name w:val="Emphasis"/>
    <w:basedOn w:val="Standardnpsmoodstavce"/>
    <w:uiPriority w:val="20"/>
    <w:qFormat/>
    <w:rsid w:val="000F29C8"/>
    <w:rPr>
      <w:i/>
      <w:iCs/>
    </w:rPr>
  </w:style>
  <w:style w:type="paragraph" w:styleId="FormtovanvHTML">
    <w:name w:val="HTML Preformatted"/>
    <w:basedOn w:val="Normln"/>
    <w:link w:val="FormtovanvHTMLChar"/>
    <w:uiPriority w:val="99"/>
    <w:semiHidden/>
    <w:unhideWhenUsed/>
    <w:rsid w:val="0080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80399F"/>
    <w:rPr>
      <w:rFonts w:ascii="Courier New" w:eastAsia="Times New Roman" w:hAnsi="Courier New" w:cs="Courier New"/>
      <w:sz w:val="20"/>
      <w:szCs w:val="20"/>
      <w:lang w:eastAsia="cs-CZ"/>
    </w:rPr>
  </w:style>
  <w:style w:type="character" w:customStyle="1" w:styleId="h1">
    <w:name w:val="h1"/>
    <w:basedOn w:val="Standardnpsmoodstavce"/>
    <w:rsid w:val="00803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2330">
      <w:bodyDiv w:val="1"/>
      <w:marLeft w:val="0"/>
      <w:marRight w:val="0"/>
      <w:marTop w:val="0"/>
      <w:marBottom w:val="0"/>
      <w:divBdr>
        <w:top w:val="none" w:sz="0" w:space="0" w:color="auto"/>
        <w:left w:val="none" w:sz="0" w:space="0" w:color="auto"/>
        <w:bottom w:val="none" w:sz="0" w:space="0" w:color="auto"/>
        <w:right w:val="none" w:sz="0" w:space="0" w:color="auto"/>
      </w:divBdr>
    </w:div>
    <w:div w:id="1226600509">
      <w:bodyDiv w:val="1"/>
      <w:marLeft w:val="0"/>
      <w:marRight w:val="0"/>
      <w:marTop w:val="0"/>
      <w:marBottom w:val="0"/>
      <w:divBdr>
        <w:top w:val="none" w:sz="0" w:space="0" w:color="auto"/>
        <w:left w:val="none" w:sz="0" w:space="0" w:color="auto"/>
        <w:bottom w:val="none" w:sz="0" w:space="0" w:color="auto"/>
        <w:right w:val="none" w:sz="0" w:space="0" w:color="auto"/>
      </w:divBdr>
    </w:div>
    <w:div w:id="1446659828">
      <w:bodyDiv w:val="1"/>
      <w:marLeft w:val="0"/>
      <w:marRight w:val="0"/>
      <w:marTop w:val="0"/>
      <w:marBottom w:val="0"/>
      <w:divBdr>
        <w:top w:val="none" w:sz="0" w:space="0" w:color="auto"/>
        <w:left w:val="none" w:sz="0" w:space="0" w:color="auto"/>
        <w:bottom w:val="none" w:sz="0" w:space="0" w:color="auto"/>
        <w:right w:val="none" w:sz="0" w:space="0" w:color="auto"/>
      </w:divBdr>
    </w:div>
    <w:div w:id="1620600026">
      <w:bodyDiv w:val="1"/>
      <w:marLeft w:val="0"/>
      <w:marRight w:val="0"/>
      <w:marTop w:val="0"/>
      <w:marBottom w:val="0"/>
      <w:divBdr>
        <w:top w:val="none" w:sz="0" w:space="0" w:color="auto"/>
        <w:left w:val="none" w:sz="0" w:space="0" w:color="auto"/>
        <w:bottom w:val="none" w:sz="0" w:space="0" w:color="auto"/>
        <w:right w:val="none" w:sz="0" w:space="0" w:color="auto"/>
      </w:divBdr>
    </w:div>
    <w:div w:id="1655522096">
      <w:bodyDiv w:val="1"/>
      <w:marLeft w:val="0"/>
      <w:marRight w:val="0"/>
      <w:marTop w:val="0"/>
      <w:marBottom w:val="0"/>
      <w:divBdr>
        <w:top w:val="none" w:sz="0" w:space="0" w:color="auto"/>
        <w:left w:val="none" w:sz="0" w:space="0" w:color="auto"/>
        <w:bottom w:val="none" w:sz="0" w:space="0" w:color="auto"/>
        <w:right w:val="none" w:sz="0" w:space="0" w:color="auto"/>
      </w:divBdr>
      <w:divsChild>
        <w:div w:id="2109231725">
          <w:marLeft w:val="0"/>
          <w:marRight w:val="0"/>
          <w:marTop w:val="0"/>
          <w:marBottom w:val="0"/>
          <w:divBdr>
            <w:top w:val="none" w:sz="0" w:space="0" w:color="auto"/>
            <w:left w:val="none" w:sz="0" w:space="0" w:color="auto"/>
            <w:bottom w:val="none" w:sz="0" w:space="0" w:color="auto"/>
            <w:right w:val="none" w:sz="0" w:space="0" w:color="auto"/>
          </w:divBdr>
        </w:div>
        <w:div w:id="822545577">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1979214461">
          <w:marLeft w:val="0"/>
          <w:marRight w:val="0"/>
          <w:marTop w:val="0"/>
          <w:marBottom w:val="0"/>
          <w:divBdr>
            <w:top w:val="none" w:sz="0" w:space="0" w:color="auto"/>
            <w:left w:val="none" w:sz="0" w:space="0" w:color="auto"/>
            <w:bottom w:val="none" w:sz="0" w:space="0" w:color="auto"/>
            <w:right w:val="none" w:sz="0" w:space="0" w:color="auto"/>
          </w:divBdr>
        </w:div>
      </w:divsChild>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1343438">
      <w:bodyDiv w:val="1"/>
      <w:marLeft w:val="0"/>
      <w:marRight w:val="0"/>
      <w:marTop w:val="0"/>
      <w:marBottom w:val="0"/>
      <w:divBdr>
        <w:top w:val="none" w:sz="0" w:space="0" w:color="auto"/>
        <w:left w:val="none" w:sz="0" w:space="0" w:color="auto"/>
        <w:bottom w:val="none" w:sz="0" w:space="0" w:color="auto"/>
        <w:right w:val="none" w:sz="0" w:space="0" w:color="auto"/>
      </w:divBdr>
    </w:div>
    <w:div w:id="20345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hyperlink" Target="https://cs.wikipedia.org/wiki/RADIUS" TargetMode="External"/><Relationship Id="rId39" Type="http://schemas.openxmlformats.org/officeDocument/2006/relationships/glossaryDocument" Target="glossary/document.xml"/><Relationship Id="rId21" Type="http://schemas.openxmlformats.org/officeDocument/2006/relationships/hyperlink" Target="https://cs.wikipedia.org/wiki/Kryptografie" TargetMode="External"/><Relationship Id="rId34" Type="http://schemas.openxmlformats.org/officeDocument/2006/relationships/hyperlink" Target="https://wentzwu.com/2020/08/21/what-osi-layer-does-tls-operate-and-why/"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hyperlink" Target="https://cs.wikipedia.org/wiki/Heslo" TargetMode="External"/><Relationship Id="rId33" Type="http://schemas.openxmlformats.org/officeDocument/2006/relationships/hyperlink" Target="https://prabhjeetlearning.medium.com/capturing-a-wi-fi-handshake-the-key-to-network-security-testing-d7aad39b3f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hyperlink" Target="https://cs.wikipedia.org/wiki/IEEE_802.11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s.wikipedia.org/wiki/Aircrack-ng" TargetMode="External"/><Relationship Id="rId32" Type="http://schemas.openxmlformats.org/officeDocument/2006/relationships/hyperlink" Target="file:///D:/1_HACK/CYBER%20BOOKS/ethical_hacking_and_penetration_testing_guide.pdf" TargetMode="Externa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cs.wikipedia.org/wiki/Symetrick%C3%A1_kryptografie" TargetMode="External"/><Relationship Id="rId28" Type="http://schemas.openxmlformats.org/officeDocument/2006/relationships/hyperlink" Target="https://cs.wikipedia.org/wiki/Wi-Fi_Protected_Access"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s://cs.wikipedia.org/wiki/Wi-F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cs.wikipedia.org/wiki/Wired_Equivalent_Privacy" TargetMode="External"/><Relationship Id="rId27" Type="http://schemas.openxmlformats.org/officeDocument/2006/relationships/hyperlink" Target="https://cs.wikipedia.org/wiki/Extensible_Authentication_Protocol" TargetMode="External"/><Relationship Id="rId30" Type="http://schemas.openxmlformats.org/officeDocument/2006/relationships/hyperlink" Target="https://cs.wikipedia.org/wiki/Wi-Fi_Protected_Setup" TargetMode="External"/><Relationship Id="rId35" Type="http://schemas.openxmlformats.org/officeDocument/2006/relationships/hyperlink" Target="http://www.citace.com/soubory/csniso690-interpretace.pdf"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E6EC35379C45DD9AC54DE18210BF7E"/>
        <w:category>
          <w:name w:val="Obecné"/>
          <w:gallery w:val="placeholder"/>
        </w:category>
        <w:types>
          <w:type w:val="bbPlcHdr"/>
        </w:types>
        <w:behaviors>
          <w:behavior w:val="content"/>
        </w:behaviors>
        <w:guid w:val="{EA6B5106-EA42-42A8-8934-003F414EE296}"/>
      </w:docPartPr>
      <w:docPartBody>
        <w:p w:rsidR="00FA1129" w:rsidRDefault="00A42A13" w:rsidP="00A42A13">
          <w:pPr>
            <w:pStyle w:val="43E6EC35379C45DD9AC54DE18210BF7E"/>
          </w:pPr>
          <w:r w:rsidRPr="009949A2">
            <w:rPr>
              <w:rStyle w:val="Zstupntext"/>
            </w:rPr>
            <w:t>Zvolte položku.</w:t>
          </w:r>
        </w:p>
      </w:docPartBody>
    </w:docPart>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729A3"/>
    <w:rsid w:val="001C2FA7"/>
    <w:rsid w:val="00250C2E"/>
    <w:rsid w:val="002C1884"/>
    <w:rsid w:val="003B6F4A"/>
    <w:rsid w:val="003D50C9"/>
    <w:rsid w:val="00466793"/>
    <w:rsid w:val="005171BE"/>
    <w:rsid w:val="006F67BD"/>
    <w:rsid w:val="007815E8"/>
    <w:rsid w:val="00794179"/>
    <w:rsid w:val="00820F7C"/>
    <w:rsid w:val="00841DD3"/>
    <w:rsid w:val="00846685"/>
    <w:rsid w:val="009F5575"/>
    <w:rsid w:val="00A25B23"/>
    <w:rsid w:val="00A42A13"/>
    <w:rsid w:val="00B4110B"/>
    <w:rsid w:val="00C056FD"/>
    <w:rsid w:val="00C10F0D"/>
    <w:rsid w:val="00CE3FE1"/>
    <w:rsid w:val="00D27952"/>
    <w:rsid w:val="00F1589D"/>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F5575"/>
    <w:rPr>
      <w:color w:val="808080"/>
    </w:rPr>
  </w:style>
  <w:style w:type="paragraph" w:customStyle="1" w:styleId="43E6EC35379C45DD9AC54DE18210BF7E">
    <w:name w:val="43E6EC35379C45DD9AC54DE18210BF7E"/>
    <w:rsid w:val="00A42A13"/>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A44019-50EF-450B-BE2D-65A85C934853}">
  <ds:schemaRefs>
    <ds:schemaRef ds:uri="http://schemas.openxmlformats.org/officeDocument/2006/bibliography"/>
  </ds:schemaRefs>
</ds:datastoreItem>
</file>

<file path=customXml/itemProps4.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5.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23</Pages>
  <Words>3074</Words>
  <Characters>18137</Characters>
  <Application>Microsoft Office Word</Application>
  <DocSecurity>0</DocSecurity>
  <Lines>151</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Jiří Karmasin</cp:lastModifiedBy>
  <cp:revision>11</cp:revision>
  <dcterms:created xsi:type="dcterms:W3CDTF">2023-11-23T17:07:00Z</dcterms:created>
  <dcterms:modified xsi:type="dcterms:W3CDTF">2023-11-25T16:39:00Z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