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Saturday 16 January 2021 16:22:00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134246899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(13)</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Stad en platteland zijn ook in de EU electoraal gespleten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Schijnveiligheid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Gran Canaria gaat meer tentenkampen bouwen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23, 2020 Fino a nov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Stoere taal en dreigementen aan de onderhandelingstafel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'Dubbeltje op zijn kant';Von der Leyen en Johnson trekken Brexit weer vlot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Baltisch bos brandt in Nederlandse centrales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Britse media even verdeeld als vanouds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Chaos troef bij Britten;Dringen bij de supermarkten na reisverbod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Kerst was heilig voor Boris Johnson ;Virusmutatie zet de Britten klem;Reconstructie Kerst stond voor Johnson voorop, niet de virusvariant ;Engelse virusvariant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Europa hoeft niet voor de VS in de houding te springen;Column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EU worstelt permanent met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Rome ruziet over geld uit steunfonds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06, 2021 Fino a gen 06,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Razende Kamer: 'U heeft gefaald';Rutte en De Jonge beloven beterschap in fel debat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06, 2021 Fino a gen 06, 2021</w:t>
            </w:r>
          </w:p>
        </w:tc>
      </w:tr>
    </w:tbl>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Mar w:top="840" w:right="1080" w:bottom="840" w:left="1080" w:header="0" w:footer="0"/>
          <w:pgNumType w:fmt="decimal"/>
          <w:cols w:space="720"/>
        </w:sectPr>
      </w:pP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 xml:space="preserve">Stad en platteland zijn ook in de </w:t>
        </w:r>
      </w:hyperlink>
      <w:hyperlink r:id="rId30" w:history="1">
        <w:r>
          <w:rPr>
            <w:rFonts w:ascii="arial" w:eastAsia="arial" w:hAnsi="arial" w:cs="arial"/>
            <w:b/>
            <w:bCs/>
            <w:i/>
            <w:color w:val="0077CC"/>
            <w:kern w:val="32"/>
            <w:sz w:val="28"/>
            <w:szCs w:val="32"/>
            <w:u w:val="single"/>
            <w:shd w:val="clear" w:color="auto" w:fill="FFFFFF"/>
            <w:lang w:val="en-US" w:eastAsia="en-US" w:bidi="ar-SA"/>
          </w:rPr>
          <w:t>EU</w:t>
        </w:r>
      </w:hyperlink>
      <w:hyperlink r:id="rId30" w:history="1">
        <w:r>
          <w:rPr>
            <w:rFonts w:ascii="arial" w:eastAsia="arial" w:hAnsi="arial" w:cs="arial"/>
            <w:b/>
            <w:bCs/>
            <w:i/>
            <w:color w:val="0077CC"/>
            <w:kern w:val="32"/>
            <w:sz w:val="28"/>
            <w:szCs w:val="32"/>
            <w:u w:val="single"/>
            <w:shd w:val="clear" w:color="auto" w:fill="FFFFFF"/>
            <w:lang w:val="en-US" w:eastAsia="en-US" w:bidi="ar-SA"/>
          </w:rPr>
          <w:t xml:space="preserve"> electoraal gespleten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november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Coen Teulings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Ruimtelijke segregatie die de verkiezingsuitslag in de VS bepaalde, bedreigt ook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Alleen met de 'herverdelingsmachine' kan die dreiging worden afgewend, betoogt Coen Teulings.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Kiezersonderzoek laat zien dat twee kwesties bepalend zijn geweest voor de verkiezingsuitslag in de VS. De interpretatie van rellen zoals in Kenosha (Black Lives Matter versus betere ordehandhaving door de politie) en Covid-19 versus de economie. Het is zeer de vraag of Joe Biden ook zonder de Covid-crisis had gewonnen. Dat hij slaagde waar Hillary Clinton in 2016 faalde, is vooral te danken aan zijn aanhang onder nieuwe kiezers en zijn relatieve winst onder lageropgeleide witte mannen. Trumps bijna-meerderheid is nog steeds gebaseerd op een onwaarschijnlijke coalitie van die lageropgeleiden (vooral op het platteland) en de rich happy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het meest opmerkelijk aan de verkiezingsuitslag is de toenemende ruimtelijke segregatie van het electoraat: het platteland stemt Republikeins, de stad Democratisch. In 1992 woonde nog twee derde van de kiezers in kiesdistricten waar beide partijen ongeveer even groot waren. Nu is dat nog maar 40 procent. Thans woont 8 procent van het electoraat in districten waar een van beide partijen meer dan 80 procent van de stemmen haalt; in 1992 kwam dat nagenoeg niet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diepe achtergrond van deze ruimtelijke segregatie laat zich het best illustreren met de uitslag in de staat Colorado, een blauw Democratisch eiland in de verder knalrode Republikeinse vlakte van de Midwest. Wat verklaart die afwijkende verkiezingsuitslag? Denver. Colorado's hoofdstad heeft met San Francisco, Portland en Seattle aan de westkust en Boston aan de oostkust de best opgeleide beroepsbevolking van het land. Al deze steden zijn broedplaatsen van de innovatie die de VS zo welvarend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Dezelfde politieke tegenstelling tussen hoogopgeleide steden en een laagopgeleid platteland doet zich ook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voor, maar minder extreem dan in de VS. Nederland is geen uitzondering. Premier Rutte verwoordde deze tegenstelling vorig jaar met zijn uithaal naar ,,de witte wijn sippende elite uit Amsterdam".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kunnen eindeloos klagen over de opkomst van het populisme en de teloorgang van democratische grondbeginselen. Het heeft echter meer zin om het populisme op te vatten als een noodkreet van een deel van het electoraat, een uiting van hun onvrede over de gevolgen van eerdere keuzes van democratisch gekozen politici. De Amerikaanse lageropgeleide witte man voelt zich bedreigd door het verlies van zijn baan en kiest voor bescherming door een sterke leider. Een werkbaar politiek programma zal op die onvrede een antwoord moeten 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Juist dat maakt het onderwerp zo explosief. De toenemende segregatie tussen stad en platteland, en daarmee tussen opleidingsniveaus, is namelijk het onvermijdelijk bijproduct van de moderne economie. Het grote geld wordt tegenwoordig niet meer verdiend met 'maken', maar met het 'bedenken' van nieuwe manieren van 'maken': R&amp;D en design. We hebben 'maken' grotendeels uitbesteed, aan machines en aan andere landen, eerst aan China, en nu Vietnam en de Filippijnen. 'Maken' kan onze plek als een van de vier of vijf rijkste landen ter wereld niet langer rechtvaardigen. Zonder 'bedenken' horen wij in dat rijtje niet thuis.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Sandel bepleit in zijn nieuwe boek De Tirannie van Verdienste een kleinere rol voor opleiding in de maatschappelijke waardering van werk. Het streven is lovenswaardig, maar het is gedoemd te mislukken. Voor 'bedenken' zijn pressure cookers nodig: plekken waar mensen met kennis en ideeën bijeen worden gebracht om met stoom en kokend water nieuwe ideeën te bedenken. Economen noemen dit agglomeratievoordelen. Het empirisch bewijs daarvoor is overweldigend. Juist dat is wat de stad biedt.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deze ruimtelijke spagaat tussen 'maken' en 'bedenken' is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zowel in het nadeel, als in het voordeel.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in het nadeel, omdat we terrein verliezen. Nederland is trots op zijn universiteiten, maar die trots kan niet verhullen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zonder het Verenigd Koninkrijk slechts één universiteit in de wereldwijde toptwintig heeft (Paris-Saclay). Momenteel worden in de IT de kaarten voor de toekomstige wereld geschud. Van de topzeven van bedrijven in deze sector zijn er vijf Amerikaans, twee Chinees.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louter toeschouwer. De twee Chinezen in de topzeven, Alibaba en Tencent, laten nog iets anders zien: China maakt in hoog tempo de transitie van 'maken' naar 'bedenken'.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dreigt achterop te raken.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ook in het voordeel. Geen grootmacht heeft zo'n uitgebreide welvaartsstaat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Nergens is de gezondheidszorg voor brede groepen zo goed geregeld als juist hier. In Nederland vinden uiterst links (SP) en uiterst rechts (PVV) elkaar in de steun voor de zorg. Sociale bescherming en inkomensondersteuning zijn hier uitstekend geregeld, met nagenoeg Kamerbrede steun. Juist daarom heeft de opkomst van het populisme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minder polariserend gewerkt dan in de VS. Deze herverdelingsmachinerie biedt het politieke mandaat waarmee 'bedenkers' in hun snelkookpannen kunnen werken aan de R&amp;D die straks bepalend is voor onze welvaart. Precies aan dat mandaat ontbreekt het in de VS. Juist daarom heeft Ian Buruma in NRC meermaals gepleit voor een nieuwe 'New Deal' voor de 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Nederland het huidige niveau van politieke polarisatie in de VS blijvend het hoofd kunnen bieden, dan moeten we zowel ons nadeel aanpakken als ons voordeel beschermen. Het aanpakken van ons nadeel vraagt meer nadruk op 'bedenken'. Betere universiteiten, meer R&amp;D. Maak die pressure cookers voor toptalent. Doen we dat niet, dan verliezen we meer terrein op de VS en streeft China ons voorbij. Dat leidt echter onvermijdelijk tot meer ruimtelijke segregatie.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het beschermen van ons voordeel moet de herverdelingsmachinerie worden ingezet om de schaduwkant van de ruimtelijke segregatie aan te pakken: meer aandacht voor het platteland. Het geld dat wordt verdiend in Amsterdam en Eindhoven moet deels worden gebruikt om de leefbaarheid op het platteland beter te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toenemende segregatie tussen stad en platteland is het onvermijdelijk bijproduct van de moderne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Coen Teulings is universiteitshoogleraar aan de Universiteit Utrecht.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6715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Aardappeltelers schaarden zichvorig jaar achter Trump in zijn handelsoorlog met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Chip Somodevilla / Getty Images</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684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Communities + Neighborhoods (93%);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(88%); Trends (83%); Nontariff Barriers (80%); Developing Countries (77%); Agricultural Commodities Markets (76%); Agricultural Subsidies (73%); Population Size (73%); COVID-19 Coronavirus (70%); Epidemics (70%); Infectious Disease (70%); International Relations (70%); Food Safety (63%); Unofficial Economy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(75%); Biotechnology Industry (61%); Farmers + Ranchers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698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Schijnveiligheid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november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Groot-Brittannië verhoogt het defensiebudget met ruim tien procent per jaar. Volgens premier Johnson is de situatie in de wereld nu gevaarlijker en competitiever dan op enig moment sinds het einde van de Koude Oorlog.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Britse aanpak staat haaks op de onze. Dat zit zo. NAVO-leden hebben afgesproken in 2024 twee procent van hun bruto binnenlands product (bbp) aan de krijgsmacht te spenderen. Premier Rutte beloofde 'als betrouwbare partner' hier naartoe te werken. Ons defensiebudget blijft met 11,7 miljard echter steken op 1,3 procent. Dankzij de coronacrisis is dit percentage nu zomaar opgelopen naar 1,5 door een krimpende economie.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brengt een virus Nederland momenteel dichter bij de NAVO-norm. Uit verkiezingsprogramma's die worden gepresenteerd blijkt dat de ambitie niet veel verder reikt. De VVD wil het defensiebudget slechts opkrikken naar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gemiddelde, net als bijvoorbeeld D66.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gemiddelde ligt onder de NAVO-norm, al is dit evenzeer door de coronacrisis opgestuwd naar 1,8 procent, zonder een cent extra uit te geven. Hoewel Nederland dus nog een sprongetje moet maken, brengt vooral een papieren werkelijkheid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politici nu dichter bij het inlossen van de NAVO-belofte. Dat biedt schijnveiligheid. Flink de beurs trekken, zoals de Britten doen, is beter.</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672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Gross Domestic Product (94%); Economic Growth (87%); Public Finance (70%); Armed Forces (68%); Defense Departments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85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Gran Canaria gaat meer tentenkampen bouwen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november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98.78pt;height:28.5pt">
            <v:imagedata r:id="rId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Koen Greven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Migranten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Canarische eilanden nemen noodmaatregelen. Het Spaanse vasteland neemt maar mondjesmaat mensen over.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toenemende stroom van migranten dwingt de Canarische eilanden nog voor het einde van dit jaar verschillende nieuwe vluchtelingenkampen te bouwen met plaats voor circa zevenduizend migranten uit Afrika. Enkele duizenden zullen daarnaast op korte termijn nog in toeristenappartementen worden ondergebracht. De Spaanse regering van de sociaal-democratische premier Pedro Sánchez laat migranten slechts mondjesmaat naar het vasteland brengen, omdat dit aanzuigend zou werken. De regering probeert intussen met herkomstlanden als Marokko, Mauritanië en Senegal afspraken te maken over het terugsturen van migranten.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Spaanse coalitieregering van het linkse PSOE en het uiterst linkse Podemos werd door de lokale autoriteiten tot actie gedwongen vanwege de onophoudelijke stroom van migranten naar Gran Canaria, Tenerife, Fuerteventura en Lanzarote. De heropening van 'de Canarische route', die met 32.000 migranten in 2006 eerder ook al tot een crisis leidde, is het gevolg van het afsluiten van andere wegen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van de toenemende armoede door de uitbraak van Covid-19. Dit jaar zijn er meer dan 18.300 Afrikanen met bootjes op de eilanden aangekomen, tegen 2.700 vorig jaar. Volgens schattingen van de Spaanse Commissie voor Vluchtelingenhulp zijn er op weg naar de archipel tussen de vijfhonderd en duizend migranten overleden.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huidige opvangcentra op de eilanden zijn niet ingericht op duizenden migranten, die volgens de protocollen om het coronavirus te bestrijden de eerste 72 uur in een quarantaine moeten. Daartoe was op Gran Canaria een deel van de haven van Arguineguín ingericht. Daar verbleven tot voor kort duizenden migranten, terwijl er maar plaats is voor vierhonderd mensen. Afgelopen week ontstond er ophef op Gran Canaria toen tweehonderd migranten uit de opvang op straat werden gezet. Het ministerie van Binnenlandse Zaken heeft een onderzoek geopend naar deze ,,fout van de politie".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aanhoudende komst van migranten heeft tot een politieke crisis geleid waarin de regionale overheid recht tegenover de nationale regering staat. Volgens regiopresident Ángel Víctor Torres - net als premier Sánchez een sociaal-democraat - kunnen de Canarische Eilanden een deel van de opvang zelf aan, maar moet worden voorkomen dat Gran Canaria uitgroeit tot een soort Lesbos of Lampedusa.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Spaanse regering leerde in de zomer van 2018 een harde les toen na het verwelkomen van de Aquarius in de haven van Valencia, met 629 migranten aan boord, een enorme stroom naar het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 op gang kwam. Sánchez weigert nu migranten in grote groepen op het Iberische Schiereiland toe te laten, in de hoop dat anderen ontmoedigd zullen worden om de soms wekenlange oversteek te wagen. De komende tijd zal het hoe dan ook iets rustiger worden voor de kustwacht van de Canarische Eilanden, omdat een veranderde windrichting de overtocht vrijwel onmogelijk 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jaar zijn al meer dan 18.300 Afrikanen op de eilanden aangekomen</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673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Illegal Immigrants (88%); Refugees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86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Stoere taal en dreigementen aan de onderhandelingstafel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december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98.78pt;height:28.5pt">
            <v:imagedata r:id="rId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Brussel/Londen </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spanning loopt hoog op nu de gesprekken over het handelsakkoord tussen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het VK in een absolute eindfase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Bekijk je de Brexit-onderhandelingen als dans, dan zagen we dit weekend de Vogue: even stilstaan in een pose, voor het theatrale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pose duurde dit weekend iets meer dan 24 uur. Vrijdagavond werden de gesprekken over een handelsakkoord tussen het Verenigd Koninkrijk 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gestaakt, zondag gingen ze weer verder. Tussendoor was er zaterdagavond een telefoontje van de Britse premier Boris Johnson en de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Ursula von der Leyen, die afspraken nog een laatste inspanning te leveren. Maandagavond, als een volgend telefoongesprek gepland staat, wordt de balans opnieuw opgemaakt.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minder dan een maand tot het eind van de transitieperiode zijn de gesprekken in de absolute eindfase beland. Die verloopt zoals verwacht onstuimig, met stoere taal en dreigementen aan beide kanten. Vrijdag liet de Franse staatssecretaris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Zaken Clément Beaune weten dat zijn land niet aarzelt een veto in te zetten bij een 'slechte' deal. Zondag lekte via de Britse pers uit dat zijn kabinet Johnson steunt als hij besluit van de onderhandelingstafel weg te 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Brussel is dat laatste geen optie. Maar de nervositeit en frustratie groeiden afgelopen week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kant wel snel.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-onderhandelaar Michel Barnier, zo zeggen diplomaten, zit inmiddels 'millimeters' af van wat voor lidstaten acceptabel is. En dus zit ook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nu aan haar pijngrens, vooral bij de concessies die ze moet doen op het gebied van visserij.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is het uiteindelijk Johnson die de moeilijkste besluiten moet nemen. Voor hem zijn de gevolgen van een mislukking groter dan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premier staat onder te zware druk van de Brexiteers binnen zijn eigen fractie om niet te vrezen voor een No Deal. Soevereiniteit is een heilig begrip voor hen. Te veel inleveren op visserij of te veel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die gevolgd moeten worden en zij zullen niet terugdeinzen om hun steun in te trekken. David Cameron en Theresa May weten hoe dat afloopt.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Johnson die woede van Brexiteers niet wil wekken is duidelijk: deze week behandelt het Lagerhuis opnieuw het omstreden wetsvoorstel waarmee de regering de gemaakte afspraken over de grens op het Ierse eiland wil schenden. Als de ruzie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over dat voorstel opnieuw escaleert, kan dat alle geboekte voortgang over een handelsakkoord verpesten.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Tegelijkertijd zal ook Johnson weten dat een No Deal zijn politieke leven in 2021 en daarna moeilijker maakt. De premier zal zich moeten verantwoorden voor een nog grotere economische terugval, terwijl hij al jaren zei dat een handelsakkoord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fluitje van een cent was. En die economische schade kan in Schotland de steun voor onafhankelijkheid doen toenemen en hernieuwde instabiliteit in Noord-Ierland aanwakkeren.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6746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Ursula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Julien Warnand / EPA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687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99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'Dubbeltje op zijn kant'; Von der Leyen en Johnson trekken Brexit weer vlot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december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der Leyen en Johnson trekken Brexit weer vlot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De komende dagen is het erop of eronder wat betreft een Brexit-deal. Nadat de boel was vastgelopen werd na overleg op het hoogste politieke niveau zaterdagavond tussen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Von der Leyen en de Britse premier Johnson besloten om de onderhandelaars zondag toch verder met elkaar te laten praten.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de Fransman Barnier en zijn Britse evenknie Frost er uit komen, moet dat later deze week gebeuren. Maandagavond overleggen Von der Leyen en Johnson opnieuw en moet blijken of er een 'landingszone' in zicht is. Dinsdag of woensdag zou er in het gunstigste geval een deal kunnen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Vrijdagavond gooiden Barnier en Frost de handdoek nog in de ring, waarna overleg tussen Von der Leyen en Johnson dus voor schot in de zaak moest zorgen. De onenigheid draait nog steeds om drie punten: gelijk speelveld, toezicht op de regels en visserij.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Vooral het gelijke speelveld zorgt nog voor problemen. De grote vraag is in hoeverre Britse bedrijven mogen afwijken van de regels die voor hun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concurrenten gelden en hoe een ondernemer zijn gelijk kan halen wanneer hij zich onrechtmatig benadeeld voelt.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dat strenge regels voor staatssteun ook gelden voor de Britten zodat bedrijven op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vasteland geen oneigenlijk concurrentie ondervinden. Ook standaarden wat betreft milieu en arbeid moeten zoveel mogelijk gelijk blijven, maar de Britten willen zich wat dit betreft het recht voorhouden zich 'soeverein' op te 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 is ook een obstakel, maar geldt nu niet meer als het lastigste punt. Mocht het probleem van het gelijke speelveld worden opgelost, dan is het de verwachting dat over dit punt de plooien snel gladgestreken kunnen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Buitenhof maakte de nummer twee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Timmermans duidelijk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het ook moet aandurven om de gesprekken te laten klappen. "We willen natuurlijk een succes, maar niet tegen elke prijs", aldus de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Een paar "hele grote onderwerpen zijn nog lang niet opgelost", stelde hij. "Het is echt een dubbeltje op zijn kant op dit moment, het is heel spannend."</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6756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688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Baltisch bos brandt in Nederlandse centrales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december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98.78pt;height:28.5pt">
            <v:imagedata r:id="rId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Duurzaamheid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klimaatdoelen te halen stoken Nederlandse energiecentrales biomassa. Dat gaat ten koste van bossen in de Baltische staten.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de strenge duurzaamheidseisen die Nederland stelt aan uit de Baltische staten afkomstige biomassa, verdwijnen complete bomen en stukken kaalgekapt bos in Nederlandse energiecentrales. Die verstoken het Baltische hout om de Nederlandse energieproductie te verduurzamen.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dit weekeinde gebleken uit onderzoek van Platform voor onderzoeksjournalistiek Investico, onderzoeksprogramma Argos en het internationale onderzoekscollectief Money to Burn. Zij richten zich op de bedrijfsvoering van Graanul Invest uit Estland, 's werelds op een na grootste producent van houtpellets, geperste houtkorrels.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Reststromen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Graanul Invest exporteerde vorig jaar voor ruim honderd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korrels naar Nederland, die voorzien zijn van alle benodigde duurzaamheidscertificaten omdat het hout afkomstig zou zijn uit 'onvermijdelijke reststromen' van bosbeheer. De directie van Graanul en Estse topambtenaren zeggen tegen de onderzoeksjournalisten dat ook complete bomen en hout uit kleine percelen 'kaalkap' tot de 'onvermijdelijke reststromen' behoren. Daardoor voldoet het Estse hout aan de Nederlandse subsidiecriteria. Maar volgens Estse en Letse natuurorganisaties leidt de export van houtkorrels uit de Baltische staten tot kaalslag van hun bossen. In een rapport dat het Estse Fund for Nature (ELF) en de Letse vogelstichting LOB begin december publiceerden staat onder meer dat er ook hout uit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beschermde bossen die onderdeel zijn van het Natura 2000-netwerk in de korrels belandt.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twee landen sneuvelt er jaarlijks, aldus de opstellers van het rapport, een bos ter grootte van de gemeente Amsterdam voor de productie van de duurzame korrels. Per saldo heeft de ,,intensieve bosbouw een belangrijke negatieve impact op het klimaat," aldus ELF in het 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Estse natuurorganisatie heeft onder meer kritiek op de wijze waarop de Nederlandse overheid haar duurzaamheidssubsidies voor geïmporteerde houtkorrels controleert. Daarbij vertrouwt Nederland op door biomassaproducenten als Graanul aangeleverde certificaten, zonder zelf bijvoorbeeld in Estland de bosbouw te controleren.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Subsidies biomassa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voor biomassa is de afgelopen jaren sterk gegroeid, aangejaagd door subsidies vanuit landen als Denemarken, Nederland en het Verenigd Koninkrijk. Alleen Nederlandse centrales kregen sinds 2013 al ruim 3,5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subsidie toegekend voor het verstoken van biomassa, als milieuvriendelijk alternatief voor steenkool.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politiek Den Haag woedt een hevige discussie over het zwaar gesubsidieerde bijstoken van biomassa in elektriciteitscentrales. De bijstook, die aan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voldoet, levert een belangrijke bijdrage aan de klimaatdoelen van het kabinet.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volgens critici - binnen en buiten de Kamer - is het gebruik van biomassa zoals de houtkorrels uit Estland uiteindelijk juist slecht voor het milieu. Het kabinet zou niet alle wereldwijde effecten, zoals de ontbossing in de Baltische staten, in haar berekeningen meenemen. De Sociaal-Economische Raad adviseerde het kabinet eerder dit jaar om de subsidies op biomassa uit houtkorrels af te bouwen en in te zetten op alternatieven.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Estland en Letland sneuvelt jaarlijks bos met dezelfde oppervlakte als de gemeente Amsterdam</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676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Sustainable Forestry (69%); Forests + Woodlands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Forestry + Logging (94%); Forestry Regulation + Policy (87%); Alternative + Renewable Energy (77%); Coal Industry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89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Britse media even verdeeld als vanouds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december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LONDEN -  Nauwelijks een jaar geleden waren de kansen op een Brexit zonder handelsovereenkomst een miljoen tegen een, als we de Britse premier Boris Johnson mochten geloven. Intussen berichten de meeste Britse media dat de kansen nauwelijks 50/50 zijn. Maar een ding is zeker: Na bijna vier-en-half jaar weten de Britten binnen enkele dagen waar ze voor gestemd hebben destijds.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Britse media zijn nog net zo verdeeld als vier-en-half jaar geleden. De pro-Brexitkranten laten vooral mensen aan het woord die stellen dat niemand zich zorgen hoeft te maken indien er deze week geen overeenstemming wordt bereikt. The Sunday Telegraph roept Johnson op zijn rug recht te houden.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The Mail on Sunday is het 'buitensporige' gedrag van de Franse president Emmanuel Macron het bewijs dat het juist was om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verlaten. In het hoofdredactioneel commentaar wordt ook nog fijntjes verwezen naar de snelle Britse goedkeuring van het COVID-19 vaccin door de Britten. Volgens The Mail on Sunday zou dit niet mogelijk zijn geweest zonder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Fatsoenlijk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Observer, de zondagskrant van The Guardian, wijst juist op de negatieve gevolgen voor de Britse wetenschap als er geen fatsoenlijke Brexit-overeenkomst wordt gesloten. The Independent denkt dat het een totaal falen van het staatsmanschap van Boris Johnson, 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Commissie-president Ursula von der Leyen is als er deze week geen deal wordt gesloten.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Sunday Times heeft de laatste jaren het patent op de meest ingewijde verhalen - in ieder geval van Britse zijde - als het gaat om de Brexit-onderhandelingen. De krant meldt deze zondag dat Johnson de steun heeft van zijn hele kabinet van veertien ministers om zijn rug recht te houden in de laatste onderhandelingen. Dat is inclusief de acht ministers die indertijd tijdens het referendum 'Remain' stemden.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krant meldt ook dat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Research Group, de groep van militante Brexiteers binnen de Conservatieven, klaar staat om een motie van wantrouwen tegen Boris Johnson in te dienen wanneer deze op het laatste moment toch nog vergaande concessies zou doen.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meest opmerkelijke geluid komt van Nigel Farage, de voormalige partijleider van UKIP en de Brexit Party. In een opinieartikel in The Sunday Telegraph rept hij met geen woord over de Brexit-onderhandelingen. Farage richt zijn vizier nu op de groene politiek van de Britse regering. Hij is fel tegen fietspaden.</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677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91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Chaos troef bij Britten; Dringen bij de supermarkten na reisverbod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december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Dringen bij de supermarkten na reisverbod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onze correspondent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Het dichtgooien van de grenzen door talloze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zorgt voor chaos in het Verenigd Koninkrijk. De files bij Dover groeien razendsnel en bij supermarkten is het dringen om nog verse sla in te slaan.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Britten zijn nog nauwelijks bekomen van het strengere uitgaansverbod dat dit weekeinde werd ingesteld vanwege een een uitbraak van een extra besmettelijke variant van het coronavirus. Maar de echte chaos wordt veroorzaakt door het reisverbod dat door landen als Frankrijk en Nederland is ingesteld. Tenminste 48 mag er niet vanuit het Verenigd Koninkrijk worden gereisd. Dat zorgt met name voor vrachtverkeer voor onmiddellijke problemen.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supermarkten is het dringen om de laatste verse sla en broccoli in te slaan. De Britten zijn immers voor 60% van hun voedsel afhankelijk van het buitenland, vooral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Volgens supermarkten zorgt het huidige reisverbod nog niet voor onmiddellijke problemen, maar dat verandert als het verbod langer aanhoudt dan de eerder aangegeven 48 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Intussen vindt er druk overleg plaats tussen de Britse regering en met name de Fransen. De Franse president Emmanuel Macron denkt dat de impasse met rigide testen kan worden opgelost. Boris Johnson liet maandagavond in een persconferentie weten dat hij en Macron hebben gesproken en dat hij hoopt op een oplossing ,,binnen enkele uren".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beschuldigingen aan het adres van de Fransen zijn niet mis. Volgens voormalig Ukip-leider Nigel Farage zijn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reisrestricties niets anders dan een middel om de druk op te voeren in de onderhandelingen over een handelsakkoord. De Britten moeten volgens hem de druk van de Franse 'schurken en treiteraars' weerstaan en de onderhandelingen afblazen.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het tegenovergestelde van wat de Schotse premier Nicola Sturgeon voorstelt. Volgens haar moet nu alsnog een verlenging van de onderhandelingen worden aangekondigd. De crisis als gevolg van de nieuwe zichzelf sneller verspreidende variant van het virus betekent volgens haar dat er  even pas op de plaats moet worden gemaakt.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Boris Johnson heeft duidelijk gemaakt dat er geen sprake is van uitstel. Wel werd gistermiddag een bijeenkomst gehouden van COBRA, de regeringscommissie die waakt over de binnenlandse veiligheid.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van de onderwerpen die wordt behandeld is de bevoorrading van het Pfizer coronavirus vaccin dat in België wordt geproduceerd en via de Kanaaltunnel naar het Verenigd Koninkrijk wordt vervoerd. Als de verkeersblokkade langer dan 48 uur aanhoudt zullen militaire vliegtuigen worden ingezet om ervoor te zorgen dat het inentingsprogramma gewoon kan worden doorgezet.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enkele weken met tumultueus kerstshoppen is Londen, na de instelling van het uitgaansverbod' verandert in een soort spookstad. Niet alleen de winkelstraten zijn leeg, ook de rest van de stad oogt verlaten.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Farage: 'Druk Franse schurken weerstaan'</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678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(81%); Epidemics (69%); Viruses (65%); COVID-19 Coronavirus (64%); Infectious Disease (64%); International Relations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Livestock Disease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692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Kerst was heilig voor Boris Johnson ; Virusmutatie zet de Britten klem; Reconstructie</w:t>
        </w:r>
      </w:hyperlink>
      <w:r>
        <w:rPr>
          <w:rFonts w:ascii="Arial" w:hAnsi="Arial" w:cs="Arial"/>
          <w:b/>
          <w:bCs/>
          <w:kern w:val="32"/>
          <w:sz w:val="32"/>
          <w:szCs w:val="32"/>
          <w:lang w:val="en-US" w:eastAsia="en-US" w:bidi="ar-SA"/>
        </w:rPr>
        <w:br/>
      </w:r>
      <w:hyperlink r:id="rId88" w:history="1">
        <w:r>
          <w:rPr>
            <w:rFonts w:ascii="arial" w:eastAsia="arial" w:hAnsi="arial" w:cs="arial"/>
            <w:b/>
            <w:bCs/>
            <w:i/>
            <w:color w:val="0077CC"/>
            <w:kern w:val="32"/>
            <w:sz w:val="28"/>
            <w:szCs w:val="32"/>
            <w:u w:val="single"/>
            <w:shd w:val="clear" w:color="auto" w:fill="FFFFFF"/>
            <w:lang w:val="en-US" w:eastAsia="en-US" w:bidi="ar-SA"/>
          </w:rPr>
          <w:t xml:space="preserve"> Kerst stond voor Johnson voorop, niet de virusvariant ; Engelse virusvariant</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december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98.78pt;height:28.5pt">
            <v:imagedata r:id="rId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Melle Garschagen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LONDEN </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Reconstructie Lockdown VK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de belofte van een 'normale' Kerst aan Britse kiezers was de regering-Johnson niet scherp genoeg op de nieuwe coronavariant.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'Twas Days Before Christmas en door het gehele Verenigd Koninkrijk plande niemand een normale Kerst, zelfs niet een beetje. De havens zijn gestremd. Op de snelwegen staan tientallen kilometers files van vrachtwagens. De treinstations van Londen zagen een ware exodus van stedelingen. Ministers waarschuwen dat het coronavirus niet onder controle is. Hoe het misging? Een reconstructie.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23 november Kerst redden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Kerst in het Verenigd Koninkrijk is bijzonder. Meezingen met carols én George Michael, kalkoen eten met familie, drinken en je lens winkelen op Boxing Day: het hoort er allemaal bij. Een gemiddeld Brits gezin geeft in december 800 pond meer uit dan in een gewone maand. Kerst is van levensbelang voor pubs, restaurants en winkeliers.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de economie overeind te houden en kiezers tevreden te stellen, spreekt premier Boris Johnson met Nicola Sturgeon (Schotse nationalisten), Mark Drakeford (Labour) en Arlene Foster (unionisten), de regeringsleiders van Schotland, Wales en Noord-Ierland op 24 november af dat van 23 tot 28 december de reisbeperkingen tussen de landen binnen het koninkrijk worden opgeheven.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kan niet zeggen dat Kerstmis normaal zal zijn. Maar in een periode van tegenslag, is tijd met naasten nog kostbaarder", zegt Johnson in het Lagerhuis. ,,We willen een vorm van Kerst. We hebben het nodig." Saving Christmas is vanaf dat moment een politiek doel met de grootste prioriteit.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 december Terug naar normaal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zomer was het oog van de orkaan, waarschuwden Britse wetenschappers in juli en augustus. Het aantal besmettingen was gedaald. Maar toen al wisten bestuurders dat de winter grimmig kon worden. Toen het aantal Covid-gevallen begin september opliep werden beperkingen weer ingevoerd. Minder strenge maatregelen bleken niet te werken. Het aantal vastgestelde besmettingen per dag bleef stijgen.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 riep in oktober op tot een lockdown tijdens de herfstvakantie. Onder druk van zijn libertarische fractiegenoten weigerde Johnson, ook al waarschuwde de hoogste medische regeringsadviseur dat de geldende beperkingen ,,niet genoeg zijn" om het virus in te dammen.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Uiteindelijk zwicht Johnson en voert hij een lockdown in voor Engeland voor november. Die heeft effect. Het aantal positieve tests in Engeland daalt snel: tot 10.600 op 30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een toespraak op 2 december is Johnson uitbundig. Het virus is onder controle en de Britse toezichthouder heeft het vaccin van Pfizer en BioNtech goedgekeurd. Johnson: ,,We hoeven niet langer louter te hopen dat we tegen de lente kunnen terugkeren naar normaliteit, maar we kunnen erop rekenen dat wij zullen slagen."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er iets vreemds aan de hand. In het Engelse graafschap Kent, ingeklemd tussen Londen en de oostkust, is tijdens de lockdown het aantal besmettingen juist toegenomen, van een wekelijks gemiddelde van 108 gevallen per honderdduizend bewoners eind oktober tot 288 per honderdduizend. ,,Een zorgelijke toename van 167 procent", constateert het lokale nieuwsmedium Kent Online. In het industriele en stedelijke gebied op de as Cardiff-Swansea-Port Talbot in Wales woekert het virus eveneens.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14 december Nieuwe variant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Nog geen twee weken na de lockdown, staat Matt Hancock in het Lagerhuis. De minister van Volksgezondheid weet dat hem een moeilijk debat te wachten staat. Hancock moet aankondigen dat Londen, het economische hart van het land, in het strengste niveau van coronamaatregelen geplaatst zal worden, Tier 3. Dat betekent horeca dicht. Hancock weet dat de kritiek op het stelsel van dreigingsniveau's zal aanzwellen. Deze spike is anders, betoogt Hancock. ,,In de afgelopen dagen hebben we een nieuwe variant van het coronavirus vastgesteld", zegt de minister. ,,Eerste analyses suggereren dat deze variant zich sneller verspreidt." De Wereldgezondheidsorganisatie is dan al ingelicht. Laboranten van Porton Down, waar ook het novitsjokgif is onderzocht waar in 2018 dubbelspion Sergei Skripal mee is vergiftigd, doen onderzoek.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reacties op het nieuws van Hancock gaan meer over de beperkingen voor Londen dan over de nieuwe virusvariant. Er is geen paniek. Buurlanden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nemen geen maatregelen. De regering van Johnson kondigt niet aan in gesprek te gaan met Brussel, Nederland, België en Frankrijk om eventuele reisbeperkingen te coördineren. Dat deden Johnson en de Franse president Emmanuel Macron in de lente aanvankelijk wel - al verliep dat moeizaam. Eigenlijk domineert half december die andere crisis: de Brexit. Johnson ruziet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haar lidstaten over een toekomstig handelsakkoord voordat de transitieperiode op 31 december verstrijkt. De sfeer is slecht, goed nabuurschap ver te zoeken.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16 december Onmenselijk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tegenstelling is gigantisch. Aan de ene kant waarschuwt de Britse regering dat corona gevaarlijker is dan ooit, aan de andere kant blijft Johnson vasthouden aan het doorgaan van Kerst. Hij is niet de enige die met de kwestie worstelt. Noord-Ierland en Wales hebben al aangekondigd na de Kerst in lockdown te gaan. De Welshe premier Drakeford zegt dat het besluit de versoepeling tijdens Kerst te schrappen ,,niet lichtzinnig genomen" dient te worden. Mensen hebben treinkaartjes gekocht, boodschappen gedaan en zich verheugd. Boze Britten zijn voor politici onberekenbare kiezers.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roept Britten op zo voorzichtig mogelijk te zijn. ,,'Tis the season to be jolly careful", zegt hij al dagen. Maar de premier blijft overtuigd: gemuteerd virus of niet, de versoepeling blijft. Het zou ,,onmenselijk" zijn om Kerst te schrappen, zegt hij op 16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Medisch adviseur Chris Whitty staat op dezelfde persconferentie naast Johnson en vult aan: modellen tonen aan dat hoe meer mensen samenkomen, hoe meer Britten zullen komen te overlijden.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19 december Blijf thuis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Johnson op zaterdag om 16.00 uur het land toespreekt, is hij al bijgepraat over een twee uur durende videovergadering die twintig van zijn wetenschappelijke adviseurs een dag eerder hadden. De experts, verzameld in het New and Emerging Respiratory Virus Threats Advisory Group (NERVTAG), kwamen met somber nieuws. De wetenschappers zijn ,,gematigd overtuigd" dat de nieuwe virusmutatie besmettelijker is en het reproductiegetal met 0,39 tot 0,93 laat stijgen.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maand lang hield Johnson de Britten voor dat samenkomen met Kerst veilig kon. Nu moet hij hen met klem afraden hun plannen uit te voeren. Londen en Kent gaan op slot. De rolluiken van de maatschappij ratelen naar beneden. Blijf thuis, is net zoals tijdens de strengste lockdown in maart weer de regel. Op Heathrow en de belangrijke treinstations is het afgeladen. Vooral twintigers en begin dertigers die in de doorgeslagen Londense huizenmarkt kleine appartementen met elkaar delen, besluiten toch naar hun ouders in verre graafschappen te vluchten.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20 december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reactie op de uittocht, schiet de regering in overdrive. Minister Hancock waarschuwt dat een harde lockdown tot ver in de lente nodig kan zijn. Dan pas zijn de kwetsbaarsten ingeënt, mits het Oxford-vaccin snel wordt goedgekeurd. De regering heeft overleg met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-lidstaten nagelaten. Hoofdsteden zien de alarmerende krantenberichten en improviseren. Ze leggen vlieg-, trein- en ferryverkeer stil. THE PORT OF DOVER IS CLOSED, tweet de havenautoriteit in capslock. Wales gaat ook in onmiddellijke lockdown.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21 december Dreigend tekort sinaasappelen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Supermarkt Sainsbury's waarschuwt voor mogelijke tekorten aan groenten en fruit. De gestremde handel is politiek. Nog steeds is er geen handelsakkoord. </w:t>
      </w:r>
      <w:r>
        <w:rPr>
          <w:rFonts w:ascii="arial" w:eastAsia="arial" w:hAnsi="arial" w:cs="arial"/>
          <w:b/>
          <w:i/>
          <w:color w:val="000000"/>
          <w:sz w:val="20"/>
          <w:u w:val="single"/>
          <w:lang w:val="en-US" w:eastAsia="en-US" w:bidi="ar-SA"/>
        </w:rPr>
        <w:t>Eurosceptische</w:t>
      </w:r>
      <w:r>
        <w:rPr>
          <w:rFonts w:ascii="arial" w:eastAsia="arial" w:hAnsi="arial" w:cs="arial"/>
          <w:color w:val="000000"/>
          <w:sz w:val="20"/>
          <w:lang w:val="en-US" w:eastAsia="en-US" w:bidi="ar-SA"/>
        </w:rPr>
        <w:t xml:space="preserve"> Tories vinden dat het besluit van Macron het vrachtverkeer stil te leggen, bewijs is voor zijn onbetrouwbaarheid. Weglopen zonder deal, adviseren zij.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Schotse premier Sturgeon eist verlenging van de onderhandelingen. Zij stelt: Johnson kon dezeperfect storm van ernstige tweede piek en Brexit-finale in de zomer al zien aankomen. Als regeren vooruitzien is, heeft Johnson gefaald. Met slechts negen dagen voordat mogelijk nog meer chaos ontstaat, is de opgave voor Johnson om zijn politieke carrière te redden gigantisch.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Lang na het opduiken van de virusvariant houdt Johnson nog vol: Kerst schrappen is 'onmenselijk'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679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Links het verlaten terrein van de ferryterminal in Dover. Rechts een rij voor een Tesco-supermarkt in Londen.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Neil Hall / EPA; Hannah McKay /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Toby Melville / Reuters</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693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(83%); Infectious Disease (82%); Viruses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00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95" w:history="1">
        <w:r>
          <w:rPr>
            <w:rFonts w:ascii="arial" w:eastAsia="arial" w:hAnsi="arial" w:cs="arial"/>
            <w:b/>
            <w:bCs/>
            <w:i/>
            <w:color w:val="0077CC"/>
            <w:kern w:val="32"/>
            <w:sz w:val="28"/>
            <w:szCs w:val="32"/>
            <w:u w:val="single"/>
            <w:shd w:val="clear" w:color="auto" w:fill="FFFFFF"/>
            <w:lang w:val="en-US" w:eastAsia="en-US" w:bidi="ar-SA"/>
          </w:rPr>
          <w:t xml:space="preserve"> hoeft niet voor de VS in de houding te springen;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januari 2021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98.78pt;height:28.5pt">
            <v:imagedata r:id="rId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Luuk van Middelaar</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het randje van het oude jaar, 30 december, deed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twee betekenisvolle geopolitieke zetten. Om half tien 's ochtends tekenden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-presidenten Michel en Von der Leyen een Brexit-akkoord. Een noodzakelijk compromis voor een ielere handelsrelatie met het Verenigd Koninkrijk, dat chaos vermijdt. Zonder de grote eilandstaat in de Noordzee wordt de Unie continentaler.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Enkele uren later zaten beide Brusselse voorzitters al in het volgende deadline-gesprek, nu met China's president Xi. Ook bondskanselier Merkel videobelde in, vanwege het Duitse Raadsvoorzitterschap, net als, verrassender, de Franse president Macron. Het kwartet bekrachtigde namens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investeringsakkoord met China, dat bedrijven betere toegang tot elkaars markten moet geven. Waarnemers trof vooral de acute strategische betekenis: ook dit akkoord oogt als een wending van de Atlantische Oceaan naar het vasteland.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Washington heerste verbijstering. Hoe kon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hemelsnaam een akkoord sluiten met grote rivaal China, terwijl Joe Biden over drie weken president wordt? Konden we niet even wachten, samen optrekken tegen de ,,boeven" in Beijing?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was toch zo blij met Trumps vertrek?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geluiden klonken al voor 30 december. Biden-adviseur Jake Sullivan liet op Twitter weten dat de inkomende regering coördinatie door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bondgenoten inzake China zou waarderen. Een frappante continuïteit met de Trump-tijd: ook het nieuwe Witte Huis geeft de dienstorders via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had valide redenen de deal door te zetten. Over het investeringsakkoord is zeven jaar met Beijing onderhandeld. Deadline 31 december 2020 was op toppen in 2019 vastgelegd en vorig jaar plechtig herhaald. In haar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rol had bondskanselier Merkel zich publiekelijk gecommitteerd. De tijdsdruk kon voor Washington dus geen verrassing zijn. Bovendien deed China recent enkele inhoudelijke toezeggingen. Nu op de rem trappen zou een verkeerd signaal geven. Dan zou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wereld laten weten: wat wij willen telt niet, we handelen enkel na groen licht uit de Verenigde Staten. Dat zou in alle internationale gesprekken - met Beijing, maar ook met Moskou, Ankara, Londen of Teheran - de politieke en economische drukmiddelen fnuiken om eigen belangen en waarden na te streven.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Amerika sloot vorig jaar een handelsakkoord met China. In veel opzichten betekent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-deal een inhaalslag: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verwerven rechten die al aan Amerikaanse zijn toegezegd. Ons die te ontzeggen is hypocriet. Op punten gaan de Chinese concessies jegens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verder, waar de VS weer van kunnen profiteren. Dat opent ruimte voor subtiele trans-Atlantische samenwerking, waartoe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 uitnodigde.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deze zelfstandige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zet doorkruist het narratief dat team-Biden vanaf de beëdiging weer wil uitdragen: Amerika als leider van het vrije Westen, ,,terug aan het hoofd van de tafel". Het verklaart de consternatie in Washington over ons gebrek aan inschikkelijkheid.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Geen toeval: ook vanuit Londen klinkt kritiek. Financial Times-commentator Gideon Rachman stelt deze week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China een ,,strategische zege" schonk. Hij ziet het akkoord in het licht van recente autocratische wandaden door Beijing: onderdrukking van Hongkong, intimidatie van Taiwan, wapengekletter met India, sancties tegen Australië. Dus verzwakt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met dit akkoord de democratische krachten in de wereld, is de stelling.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zo'n narratief van een nieuwe Koude Oorlog wordt alles absoluut, Goed tegen Kwaad, terwijl het vaak om afwegingen en dilemma's gaat. Willen wij door Oeigoerse dwangarbeiders genaaide mondkapjes kopen? Nee. Daarom vroeg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China de dwangarbeid-afspraken van de Internationale Arbeidsorganisatie ratificeert; Xi beloofde zijn best te doen. Is dat genoeg? Voor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dat het akkoord moet goedkeuren, waarschijnlijk niet. Maar moeten we dan vanwege dwangarbeid ophouden met China te praten - over klimaat, mensenrechten, handel, het Midden-Oosten? Doet Washington dat?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ook in het Amerikaanse belang om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handelingsvermogen niet in de knop te breken, maar een nieuwe trans-Atlantische verhouding gestalte te geven. Zeker,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staten kunnen voorlopig geenszins zonder de Amerikaanse militaire bescherming, zoals Merkel en Macron weten. Maar onze belangen en waarden vallen niet altijd samen. Om op democratische kernpunten samen sterk te staan, moet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eigenstandige kracht hebben. Als de VS 'coördinatie' botweg opvatten als in de houding springen zodra het fluitje klinkt, missen ze hoezeer de wereld is veranderd.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Luuk van Middelaar is politiek filosoof, historicus en hoogleraar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signaal moest niet zijn: wat wij willen telt niet, we handelen enkel na groen licht uit de VS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67" style="position:absolute;z-index:251680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Luuk van Middelaar is politiek filosoof, historicus en hoogleraar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(Leiden).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694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Nontariff Barriers (92%); Developing Countries (78%); International Relations (78%); International Trade (78%); Trade Treaties + Agreements (71%); Trade Regulation + Policy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 Embargoes + Sanctions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01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EU</w:t>
        </w:r>
      </w:hyperlink>
      <w:hyperlink r:id="rId102" w:history="1">
        <w:r>
          <w:rPr>
            <w:rFonts w:ascii="arial" w:eastAsia="arial" w:hAnsi="arial" w:cs="arial"/>
            <w:b/>
            <w:bCs/>
            <w:i/>
            <w:color w:val="0077CC"/>
            <w:kern w:val="32"/>
            <w:sz w:val="28"/>
            <w:szCs w:val="32"/>
            <w:u w:val="single"/>
            <w:shd w:val="clear" w:color="auto" w:fill="FFFFFF"/>
            <w:lang w:val="en-US" w:eastAsia="en-US" w:bidi="ar-SA"/>
          </w:rPr>
          <w:t xml:space="preserve"> worstelt permanent met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januari 2021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De relatie met wereldmacht China is een permanente worsteling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Twee jaar geleden werd de Aziatische reus ineens tot 'systeemrivaal' benoemd. Het was geen beletsel om tussen Kerstmis en oud &amp; nieuw nog even een investeringsovereenkomst met China te sluiten na zware druk van Duitsland, dat de laatste dagen van zijn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-voorzitterschap wilde gebruiken voor deze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verdwijning van Alibaba-oprichter Jack Ma past in een Chinese traditie om afwijkende stemmen te onderdrukken en doet de kritiek op het land verder toenemen. Vooral de situatie van de Oeigoeren, een moslim-minderheid die in kampen wordt opgesloten, zorgt voor veel verontwaardiging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het idee dat het weer de verkeerde kant opgaat", zegt PvdA-</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Agnes Jongerius over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koers. Waar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China in 2019 nog tot rivaal doopte, lijken nu de zakelijke relaties de bovenhand te krijgen.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Duitse industriële belangen in China (auto's vooral) zijn groot. Misschien wel zo groot dat er hier en daar een oogje wordt toegeknepen als het op de mensenrechten aankomt. Jongerius: ,,Een handelsverdrag gebruik je om je eigen doelstellingen dichterbij te brengen. Dat is hier niet gebeurd."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Beteugelen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het akkoord hoopt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betere toegang voor zijn bedrijven tot China te krijgen, de verplichte technologische overdracht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die zakendoen in het land te beteugelen en meer transparantie af te dwingen over de staatssteun die Chinese bedrijven genieten.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principe-akkoord is afgesproken dat China zich houdt aan rechten voor werknemers. Maar de vraag is hoe hard die afspraken straks uitgewerkt op papier zullen zijn. Is het bijvoorbeeld alleen een streven?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ontkent bijvoorbeeld Oeigoeren tot dwangarbeid te verplichten in heropvoedingskampen. Jongerius: ,,Van andere landen waarmee we een akkoord sluiten, Vietnam en Bangladesh, eisen we dat ze de kernverdragen van de Internationale Arbeidsorganisatie onderschrijven. Maar de Commissie zegt bij China dat dat niet kan. Hoe minimaal wil je het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Zelfs bij een traditionele pro-handelspartij als de VVD gaan de handen niet op elkaar. Liberaal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Liesje Schreinemacher vindt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meer moet zijn dan simpelweg een koopman. ,,We hebben 440 miljoen consumenten. Dan kun je echt wel wat eisen."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ook de timing, net voor de machtswissel in Washington, roept veel bezwaren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zeggen steeds dat we willen samenwerken met de Amerikanen tegen de oneerlijke handelspraktijken van de Chinezen en dan sluiten we nu nog even een akkoord? Dat is gewoon onhandig."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Achter de schermen in Brussel heerst veel ongenoegen over de deal en de relatie met China, juist omdat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mond altijd vol heeft van mensenrechten.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gokt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koopman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6817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Nontariff Barriers (92%); International Relations (77%); Intellectual Property (75%); International Trade (71%); Embargoes + Sanctions (69%); COVID-19 Coronavirus (63%); Clothing + Accessories (63%); Human Rights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95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Rome ruziet over geld uit steunfonds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januari 2021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Maarten van Aalderen</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Maarten van Aalderen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ROME  -  De Italiaanse regering-Conte wankelt. Niemand minder dan ex-premier Matteo Renzi denkt er hardop over om de stekker eruit te trekken. Zonder steun van zijn sociaaldemocratische partijtje heeft premier Giuseppe Conte geen meerderheid meer in het parlement.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zijn twee ministers van Renzi's partijtje Italia Viva in de regering. De grote vraag is of de twee vrouwen zullen aanblijven als donderdag het kabinet bijeenkomt. Renzi eist vóór die tijd namelijk veranderingen van premier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kritiek van Renzi op Conte heeft vooral te maken met de uitgaven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steunfonds. Italië heeft dankzij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maar liefst bijna 209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 besteden, waarvan 81,4 miljard aan schenking en 127,4 miljard aan leningen. Premier Conte wil dat een comité van zes managers en honderden raadgevers over de uitgaven beslist.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comité zou worden geleid door hemzelf en de ministers van Economische Zaken en Economische Ontwikkeling. Renzi is het daar niet mee eens. Hij wil dat het parlement inspraak heeft over het grote bedrag. ,,We willen dat die 200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de Italianen wordt besteed en niet aan consulenten uit Rome", aldus Renzi. Ook vindt hij het niet democratisch dat de zes managers min of meer de ministers vervangen.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Critici van Renzi menen echter dat hij zelf gewoon meer inspraak wil in de regering, waar vooral de Vijf Sterrenbeweging en de centrumlinkse PD de dienst uitmaken. Door middel van een chantagepolitiek zou Renzi - ooit een uiterst populaire premier - meer belangrijke plekken voor zijn partijtje willen krijgen.</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682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(94%); Suits + Claims (90%); Trial + Procedure (88%); Economic Crisis (87%); Economic Conditions (86%); Gays + Lesbians (82%); Insurance Policies + Claims (82%); Marriage (82%); International Relations (80%); Government Departments + Authorities (68%); Monetary Unions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696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Razende Kamer: 'U heeft gefaald'; Rutte en De Jonge beloven beterschap in fel debat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januari 2021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225.78pt;height:51.01pt">
            <v:imagedata r:id="rId3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Rutte en De Jonge beloven beterschap in fel debat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onze parlementaire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redactieDen Haag -  Een excuus en de belofte tot beterschap. Daarmee moest de Tweede Kamer het doen toen ze dinsdag premier Mark Rutte en coronaminister Hugo de Jonge onder vuur nam om het vaccinatiebeleid. De Kamer kreeg geen bevredigende verklaring voor de trage start van de vaccinatiecampagne.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 Jonge stak ook premier Rutte de hand in eigen boezem. ,,We waren onvoldoende snel in staat GGD-straten uit de grond te stampen", zei hij. ,,Het was beter geweest als ook ik eerder aan de GGD had gevraagd: bereid je voor op zo'n situatie."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terwijl in oktober al duidelijk was dat het vaccin van BioNTech/Pfizer in grote verpakkingen zou worden geleverd en op -70 graden moest worden bewaard, vroeg het kabinet de GGD's pas in december grote priklocaties in te richten. Dat dit vaccin zich niet zou lenen voor kleinschalige distributie via huisartsen of verpleeghuizen, was ook in oktober al bekend. Toch gooide het kabinet pas onlangs de geplande volgorde van vaccineren om. Niet de kwetsbare bewoners van verpleeghuizen en instellingen voor gehandicapten, maar hun zorgverleners zijn het eerste aan de beurt.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minister heeft op één paard gewed, het verkeerde", zei fractieleider Rob Jetten van D66. Hij verwijst daarmee naar het vaccin van AstraZeneca, waarvan Nederland er het meest (11,7 miljoen) heeft ingekocht. In plaats daarvan komt het vaccin van Pfizer (8,4 miljoen vaccins voor 4 miljoen mensen) als eerste beschikbaar. Het kabinet werd hierdoor overvallen, zo erkende Rutte tijdens het debat.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niet eerder het scenario uitgewerkt dat het Pfizer-vaccin als eerste zou komen, vroeg VVD-fractieleider Klaas Dijkhoff aan De Jonge. De minister heeft dat naar eigen zeggen niet gedaan omdat er te veel 'eventualiteiten waren'. ,,In onze ogen maak je juist scenario's als de zaken onzeker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kabinet heeft de eerste vaccinaties ook te veel beschouwd als symbolisch gebaar, gaf premier Rutte toe. ,,Ik denk dat dat niet goed is geformuleerd. Zo'n prik is natuurlijk wel betekenisvol. Elke prik telt." Sommige landen zijn inmiddels al zo ver met het vaccineren van hun bevolking dat dit niet langer symbolisch is. Zo zijn er al een kwart miljoen Duitsers gevaccineerd, zo'n 114.000 Italianen en 41.000 Denen. Nederland begint woensdag. Al rond kerst lagen hier zo'n 164.000 vaccins in de vriezer.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prikt, maar deze minister wikt", zei SP-leider Lilian Marijnissen daarover. ,,U heeft gefaald", zei PVV-leider Geert Wilders tegen premier Rutte. Eerder zei hij al dat hij het vertrouwen kwijt is in minister De Jonge. ,,Deze kerst zal de geschiedenis in gaan als de totale afgang van Nederland. Met deze pandemie kunnen we ons geen gezwabber, geen falen, geen Hugo de Jonge veroorloven."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GL-leider Klaver hekelde de 'holle woorden'. En: ,,Er is een probleem met het functioneren van de minister van Volksgezondheid." Want ook als de nieuwe lading Pfizer-vaccins in Nederland aankomt, blijven die opnieuw drie weken in de vriezer liggen voordat ze in de armen van kwetsbare ouderen verdwijnen. Wilders: ,,Dat kan toch niet, meneer de minister?"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toonde het venijn van het debat, waarin De Jonge geregeld zijn ergernis liet blijken over de aanhoudende kritiek vanuit de Kamer. Toen Klaver hem toebeet dat het 'niet goed komt' met de vaccinaties voor ouderen, was in de microfoon nog net te horen dat de minister binnensmonds bromde: ,,Ongelofelijk!"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vind dat ik de juiste man op de juiste plek ben", zei de CDA-bewindsman na alle kritiek. ,,Als je veel verantwoordelijkheid neemt ben je vatbaar voor veel kritiek."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de juiste man op de juiste plek'</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683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Vaccines (94%); Public Health (82%); Infectious Disease (71%); Government Departments + Authorities (69%); Viruses (68%); COVID-19 Coronavirus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2021</w:t>
      </w:r>
    </w:p>
    <w:p>
      <w:pPr>
        <w:rPr>
          <w:lang w:val="en-US" w:eastAsia="en-US" w:bidi="ar-SA"/>
        </w:rPr>
      </w:pPr>
    </w:p>
    <w:p>
      <w:pPr>
        <w:ind w:left="200"/>
        <w:rPr>
          <w:lang w:val="en-US" w:eastAsia="en-US" w:bidi="ar-SA"/>
        </w:rPr>
      </w:pPr>
      <w:r>
        <w:rPr>
          <w:lang w:val="en-US" w:eastAsia="en-US" w:bidi="ar-SA"/>
        </w:rPr>
        <w:br/>
      </w:r>
      <w:r>
        <w:pict>
          <v:line id="_x0000_s1081" style="position:absolute;z-index:25169715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Stad en platteland zijn ook in de EU electoraal gespleten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Schijnveiligheid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 Canaria gaat meer tentenkampen bouwen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Stoere taal en dreigementen aan de onderhandelingstafel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'Dubbeltje op zijn kant'; Von der Leyen en Johnson trekken Brexit weer vlot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Baltisch bos brandt in Nederlandse centrales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Britse media even verdeeld als vanouds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Chaos troef bij Britten; Dringen bij de supermarkten na reisverbod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Kerst was heilig voor Boris Johnson ; Virusmutatie zet de Britten klem; Reconstructie Kerst stond voor Johnson voorop, niet de virusvariant ; Engelse virusvaria....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hoeft niet voor de VS in de houding te springen; Column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worstelt permanent met China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Rome ruziet over geld uit steunfonds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Razende Kamer: 'U heeft gefaald'; Rutte en De Jonge beloven beterschap in fel debat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G1-6BN1-JC5G-100S-00000-00&amp;idtype=PID&amp;context=1516831" TargetMode="External" /><Relationship Id="rId100" Type="http://schemas.openxmlformats.org/officeDocument/2006/relationships/header" Target="header36.xml" /><Relationship Id="rId101" Type="http://schemas.openxmlformats.org/officeDocument/2006/relationships/footer" Target="footer36.xml" /><Relationship Id="rId102" Type="http://schemas.openxmlformats.org/officeDocument/2006/relationships/hyperlink" Target="https://advance.lexis.com/api/document?collection=news&amp;id=urn:contentItem:61PB-DH21-DY4D-Y554-00000-00&amp;context=" TargetMode="External" /><Relationship Id="rId103" Type="http://schemas.openxmlformats.org/officeDocument/2006/relationships/header" Target="header37.xml" /><Relationship Id="rId104" Type="http://schemas.openxmlformats.org/officeDocument/2006/relationships/header" Target="header38.xml" /><Relationship Id="rId105" Type="http://schemas.openxmlformats.org/officeDocument/2006/relationships/footer" Target="footer37.xml" /><Relationship Id="rId106" Type="http://schemas.openxmlformats.org/officeDocument/2006/relationships/footer" Target="footer38.xml" /><Relationship Id="rId107" Type="http://schemas.openxmlformats.org/officeDocument/2006/relationships/header" Target="header39.xml" /><Relationship Id="rId108" Type="http://schemas.openxmlformats.org/officeDocument/2006/relationships/footer" Target="footer39.xml" /><Relationship Id="rId109" Type="http://schemas.openxmlformats.org/officeDocument/2006/relationships/hyperlink" Target="https://advance.lexis.com/api/document?collection=news&amp;id=urn:contentItem:61PB-DH21-DY4D-Y54Y-00000-00&amp;context=" TargetMode="External" /><Relationship Id="rId11" Type="http://schemas.openxmlformats.org/officeDocument/2006/relationships/hyperlink" Target="https://advance.lexis.com/api/document?id=urn:contentItem:61FY-8N51-DY4D-Y013-00000-00&amp;idtype=PID&amp;context=1516831" TargetMode="External" /><Relationship Id="rId110" Type="http://schemas.openxmlformats.org/officeDocument/2006/relationships/header" Target="header40.xml" /><Relationship Id="rId111" Type="http://schemas.openxmlformats.org/officeDocument/2006/relationships/header" Target="header41.xml" /><Relationship Id="rId112" Type="http://schemas.openxmlformats.org/officeDocument/2006/relationships/footer" Target="footer40.xml" /><Relationship Id="rId113" Type="http://schemas.openxmlformats.org/officeDocument/2006/relationships/footer" Target="footer41.xml" /><Relationship Id="rId114" Type="http://schemas.openxmlformats.org/officeDocument/2006/relationships/header" Target="header42.xml" /><Relationship Id="rId115" Type="http://schemas.openxmlformats.org/officeDocument/2006/relationships/footer" Target="footer42.xml" /><Relationship Id="rId116" Type="http://schemas.openxmlformats.org/officeDocument/2006/relationships/hyperlink" Target="https://advance.lexis.com/api/document?collection=news&amp;id=urn:contentItem:61PB-DH21-DY4D-Y53W-00000-00&amp;context=" TargetMode="External" /><Relationship Id="rId117" Type="http://schemas.openxmlformats.org/officeDocument/2006/relationships/styles" Target="styles.xml" /><Relationship Id="rId12" Type="http://schemas.openxmlformats.org/officeDocument/2006/relationships/hyperlink" Target="https://advance.lexis.com/api/document?id=urn:contentItem:61K4-VSS1-DY4D-Y19W-00000-00&amp;idtype=PID&amp;context=1516831" TargetMode="External" /><Relationship Id="rId13" Type="http://schemas.openxmlformats.org/officeDocument/2006/relationships/hyperlink" Target="https://advance.lexis.com/api/document?id=urn:contentItem:61K7-8WT1-DYMH-R005-00000-00&amp;idtype=PID&amp;context=1516831" TargetMode="External" /><Relationship Id="rId14" Type="http://schemas.openxmlformats.org/officeDocument/2006/relationships/hyperlink" Target="https://advance.lexis.com/api/document?id=urn:contentItem:61PD-9SF1-JC5G-12F7-00000-00&amp;idtype=PID&amp;context=1516831" TargetMode="External" /><Relationship Id="rId15" Type="http://schemas.openxmlformats.org/officeDocument/2006/relationships/hyperlink" Target="https://advance.lexis.com/api/document?id=urn:contentItem:61PB-DH21-DY4D-Y554-00000-00&amp;idtype=PID&amp;context=1516831" TargetMode="External" /><Relationship Id="rId16" Type="http://schemas.openxmlformats.org/officeDocument/2006/relationships/hyperlink" Target="https://advance.lexis.com/api/document?id=urn:contentItem:61PB-DH21-DY4D-Y54Y-00000-00&amp;idtype=PID&amp;context=1516831" TargetMode="External" /><Relationship Id="rId17" Type="http://schemas.openxmlformats.org/officeDocument/2006/relationships/hyperlink" Target="https://advance.lexis.com/api/document?id=urn:contentItem:61PB-DH21-DY4D-Y53W-00000-00&amp;idtype=PID&amp;context=1516831" TargetMode="External" /><Relationship Id="rId18" Type="http://schemas.openxmlformats.org/officeDocument/2006/relationships/header" Target="header1.xml" /><Relationship Id="rId19" Type="http://schemas.openxmlformats.org/officeDocument/2006/relationships/header" Target="header2.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header" Target="header3.xml" /><Relationship Id="rId23" Type="http://schemas.openxmlformats.org/officeDocument/2006/relationships/footer" Target="footer3.xml" /><Relationship Id="rId24" Type="http://schemas.openxmlformats.org/officeDocument/2006/relationships/header" Target="header4.xml" /><Relationship Id="rId25" Type="http://schemas.openxmlformats.org/officeDocument/2006/relationships/header" Target="header5.xml" /><Relationship Id="rId26" Type="http://schemas.openxmlformats.org/officeDocument/2006/relationships/footer" Target="footer4.xml" /><Relationship Id="rId27" Type="http://schemas.openxmlformats.org/officeDocument/2006/relationships/footer" Target="footer5.xml" /><Relationship Id="rId28" Type="http://schemas.openxmlformats.org/officeDocument/2006/relationships/header" Target="header6.xml" /><Relationship Id="rId29" Type="http://schemas.openxmlformats.org/officeDocument/2006/relationships/footer" Target="footer6.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1C1-KRK1-JC5G-1121-00000-00&amp;context=" TargetMode="External" /><Relationship Id="rId31" Type="http://schemas.openxmlformats.org/officeDocument/2006/relationships/image" Target="media/image3.png" /><Relationship Id="rId32" Type="http://schemas.openxmlformats.org/officeDocument/2006/relationships/header" Target="header7.xml" /><Relationship Id="rId33" Type="http://schemas.openxmlformats.org/officeDocument/2006/relationships/header" Target="header8.xml" /><Relationship Id="rId34" Type="http://schemas.openxmlformats.org/officeDocument/2006/relationships/footer" Target="footer7.xml" /><Relationship Id="rId35" Type="http://schemas.openxmlformats.org/officeDocument/2006/relationships/footer" Target="footer8.xml" /><Relationship Id="rId36" Type="http://schemas.openxmlformats.org/officeDocument/2006/relationships/header" Target="header9.xml" /><Relationship Id="rId37" Type="http://schemas.openxmlformats.org/officeDocument/2006/relationships/footer" Target="footer9.xml" /><Relationship Id="rId38" Type="http://schemas.openxmlformats.org/officeDocument/2006/relationships/hyperlink" Target="https://advance.lexis.com/api/document?collection=news&amp;id=urn:contentItem:61BY-P641-DY4D-Y0SX-00000-00&amp;context=" TargetMode="External" /><Relationship Id="rId39" Type="http://schemas.openxmlformats.org/officeDocument/2006/relationships/image" Target="media/image4.png" /><Relationship Id="rId4" Type="http://schemas.openxmlformats.org/officeDocument/2006/relationships/image" Target="media/image1.png" /><Relationship Id="rId40" Type="http://schemas.openxmlformats.org/officeDocument/2006/relationships/header" Target="header10.xml" /><Relationship Id="rId41" Type="http://schemas.openxmlformats.org/officeDocument/2006/relationships/header" Target="header11.xml" /><Relationship Id="rId42" Type="http://schemas.openxmlformats.org/officeDocument/2006/relationships/footer" Target="footer10.xml" /><Relationship Id="rId43" Type="http://schemas.openxmlformats.org/officeDocument/2006/relationships/footer" Target="footer11.xml" /><Relationship Id="rId44" Type="http://schemas.openxmlformats.org/officeDocument/2006/relationships/header" Target="header12.xml" /><Relationship Id="rId45" Type="http://schemas.openxmlformats.org/officeDocument/2006/relationships/footer" Target="footer12.xml" /><Relationship Id="rId46" Type="http://schemas.openxmlformats.org/officeDocument/2006/relationships/hyperlink" Target="https://advance.lexis.com/api/document?collection=news&amp;id=urn:contentItem:61C1-KRK1-JC5G-111T-00000-00&amp;context=" TargetMode="External" /><Relationship Id="rId47" Type="http://schemas.openxmlformats.org/officeDocument/2006/relationships/header" Target="header13.xml" /><Relationship Id="rId48" Type="http://schemas.openxmlformats.org/officeDocument/2006/relationships/header" Target="header14.xml" /><Relationship Id="rId49" Type="http://schemas.openxmlformats.org/officeDocument/2006/relationships/footer" Target="footer13.xml" /><Relationship Id="rId5" Type="http://schemas.openxmlformats.org/officeDocument/2006/relationships/hyperlink" Target="https://advance.lexis.com/api/document?id=urn:contentItem:61C1-KRK1-JC5G-1121-00000-00&amp;idtype=PID&amp;context=1516831" TargetMode="External" /><Relationship Id="rId50" Type="http://schemas.openxmlformats.org/officeDocument/2006/relationships/footer" Target="footer14.xml" /><Relationship Id="rId51" Type="http://schemas.openxmlformats.org/officeDocument/2006/relationships/header" Target="header15.xml" /><Relationship Id="rId52" Type="http://schemas.openxmlformats.org/officeDocument/2006/relationships/footer" Target="footer15.xml" /><Relationship Id="rId53" Type="http://schemas.openxmlformats.org/officeDocument/2006/relationships/hyperlink" Target="https://advance.lexis.com/api/document?collection=news&amp;id=urn:contentItem:61G1-6BN1-JC5G-100J-00000-00&amp;context=" TargetMode="External" /><Relationship Id="rId54" Type="http://schemas.openxmlformats.org/officeDocument/2006/relationships/header" Target="header16.xml" /><Relationship Id="rId55" Type="http://schemas.openxmlformats.org/officeDocument/2006/relationships/header" Target="header17.xml" /><Relationship Id="rId56" Type="http://schemas.openxmlformats.org/officeDocument/2006/relationships/footer" Target="footer16.xml" /><Relationship Id="rId57" Type="http://schemas.openxmlformats.org/officeDocument/2006/relationships/footer" Target="footer17.xml" /><Relationship Id="rId58" Type="http://schemas.openxmlformats.org/officeDocument/2006/relationships/header" Target="header18.xml" /><Relationship Id="rId59" Type="http://schemas.openxmlformats.org/officeDocument/2006/relationships/footer" Target="footer18.xml" /><Relationship Id="rId6" Type="http://schemas.openxmlformats.org/officeDocument/2006/relationships/hyperlink" Target="https://advance.lexis.com/api/document?id=urn:contentItem:61BY-P641-DY4D-Y0SX-00000-00&amp;idtype=PID&amp;context=1516831" TargetMode="External" /><Relationship Id="rId60" Type="http://schemas.openxmlformats.org/officeDocument/2006/relationships/hyperlink" Target="https://advance.lexis.com/api/document?collection=news&amp;id=urn:contentItem:61FY-8N51-DY4D-Y010-00000-00&amp;context=" TargetMode="External" /><Relationship Id="rId61" Type="http://schemas.openxmlformats.org/officeDocument/2006/relationships/header" Target="header19.xml" /><Relationship Id="rId62" Type="http://schemas.openxmlformats.org/officeDocument/2006/relationships/header" Target="header20.xml" /><Relationship Id="rId63" Type="http://schemas.openxmlformats.org/officeDocument/2006/relationships/footer" Target="footer19.xml" /><Relationship Id="rId64" Type="http://schemas.openxmlformats.org/officeDocument/2006/relationships/footer" Target="footer20.xml" /><Relationship Id="rId65" Type="http://schemas.openxmlformats.org/officeDocument/2006/relationships/header" Target="header21.xml" /><Relationship Id="rId66" Type="http://schemas.openxmlformats.org/officeDocument/2006/relationships/footer" Target="footer21.xml" /><Relationship Id="rId67" Type="http://schemas.openxmlformats.org/officeDocument/2006/relationships/hyperlink" Target="https://advance.lexis.com/api/document?collection=news&amp;id=urn:contentItem:61G1-6BN1-JC5G-100S-00000-00&amp;context=" TargetMode="External" /><Relationship Id="rId68" Type="http://schemas.openxmlformats.org/officeDocument/2006/relationships/header" Target="header22.xml" /><Relationship Id="rId69" Type="http://schemas.openxmlformats.org/officeDocument/2006/relationships/header" Target="header23.xml" /><Relationship Id="rId7" Type="http://schemas.openxmlformats.org/officeDocument/2006/relationships/hyperlink" Target="https://advance.lexis.com/api/document?id=urn:contentItem:61C1-KRK1-JC5G-111T-00000-00&amp;idtype=PID&amp;context=1516831" TargetMode="External" /><Relationship Id="rId70" Type="http://schemas.openxmlformats.org/officeDocument/2006/relationships/footer" Target="footer22.xml" /><Relationship Id="rId71" Type="http://schemas.openxmlformats.org/officeDocument/2006/relationships/footer" Target="footer23.xml" /><Relationship Id="rId72" Type="http://schemas.openxmlformats.org/officeDocument/2006/relationships/header" Target="header24.xml" /><Relationship Id="rId73" Type="http://schemas.openxmlformats.org/officeDocument/2006/relationships/footer" Target="footer24.xml" /><Relationship Id="rId74" Type="http://schemas.openxmlformats.org/officeDocument/2006/relationships/hyperlink" Target="https://advance.lexis.com/api/document?collection=news&amp;id=urn:contentItem:61FY-8N51-DY4D-Y013-00000-00&amp;context=" TargetMode="External" /><Relationship Id="rId75" Type="http://schemas.openxmlformats.org/officeDocument/2006/relationships/header" Target="header25.xml" /><Relationship Id="rId76" Type="http://schemas.openxmlformats.org/officeDocument/2006/relationships/header" Target="header26.xml" /><Relationship Id="rId77" Type="http://schemas.openxmlformats.org/officeDocument/2006/relationships/footer" Target="footer25.xml" /><Relationship Id="rId78" Type="http://schemas.openxmlformats.org/officeDocument/2006/relationships/footer" Target="footer26.xml" /><Relationship Id="rId79" Type="http://schemas.openxmlformats.org/officeDocument/2006/relationships/header" Target="header27.xml" /><Relationship Id="rId8" Type="http://schemas.openxmlformats.org/officeDocument/2006/relationships/hyperlink" Target="https://advance.lexis.com/api/document?id=urn:contentItem:61G1-6BN1-JC5G-100J-00000-00&amp;idtype=PID&amp;context=1516831" TargetMode="External" /><Relationship Id="rId80" Type="http://schemas.openxmlformats.org/officeDocument/2006/relationships/footer" Target="footer27.xml" /><Relationship Id="rId81" Type="http://schemas.openxmlformats.org/officeDocument/2006/relationships/hyperlink" Target="https://advance.lexis.com/api/document?collection=news&amp;id=urn:contentItem:61K4-VSS1-DY4D-Y19W-00000-00&amp;context=" TargetMode="External" /><Relationship Id="rId82" Type="http://schemas.openxmlformats.org/officeDocument/2006/relationships/header" Target="header28.xml" /><Relationship Id="rId83" Type="http://schemas.openxmlformats.org/officeDocument/2006/relationships/header" Target="header29.xml" /><Relationship Id="rId84" Type="http://schemas.openxmlformats.org/officeDocument/2006/relationships/footer" Target="footer28.xml" /><Relationship Id="rId85" Type="http://schemas.openxmlformats.org/officeDocument/2006/relationships/footer" Target="footer29.xml" /><Relationship Id="rId86" Type="http://schemas.openxmlformats.org/officeDocument/2006/relationships/header" Target="header30.xml" /><Relationship Id="rId87" Type="http://schemas.openxmlformats.org/officeDocument/2006/relationships/footer" Target="footer30.xml" /><Relationship Id="rId88" Type="http://schemas.openxmlformats.org/officeDocument/2006/relationships/hyperlink" Target="https://advance.lexis.com/api/document?collection=news&amp;id=urn:contentItem:61K7-8WT1-DYMH-R005-00000-00&amp;context=" TargetMode="External" /><Relationship Id="rId89" Type="http://schemas.openxmlformats.org/officeDocument/2006/relationships/header" Target="header31.xml" /><Relationship Id="rId9" Type="http://schemas.openxmlformats.org/officeDocument/2006/relationships/hyperlink" Target="https://advance.lexis.com/api/document?id=urn:contentItem:61FY-8N51-DY4D-Y010-00000-00&amp;idtype=PID&amp;context=1516831" TargetMode="External" /><Relationship Id="rId90" Type="http://schemas.openxmlformats.org/officeDocument/2006/relationships/header" Target="header32.xml" /><Relationship Id="rId91" Type="http://schemas.openxmlformats.org/officeDocument/2006/relationships/footer" Target="footer31.xml" /><Relationship Id="rId92" Type="http://schemas.openxmlformats.org/officeDocument/2006/relationships/footer" Target="footer32.xml" /><Relationship Id="rId93" Type="http://schemas.openxmlformats.org/officeDocument/2006/relationships/header" Target="header33.xml" /><Relationship Id="rId94" Type="http://schemas.openxmlformats.org/officeDocument/2006/relationships/footer" Target="footer33.xml" /><Relationship Id="rId95" Type="http://schemas.openxmlformats.org/officeDocument/2006/relationships/hyperlink" Target="https://advance.lexis.com/api/document?collection=news&amp;id=urn:contentItem:61PD-9SF1-JC5G-12F7-00000-00&amp;context=" TargetMode="External" /><Relationship Id="rId96" Type="http://schemas.openxmlformats.org/officeDocument/2006/relationships/header" Target="header34.xml" /><Relationship Id="rId97" Type="http://schemas.openxmlformats.org/officeDocument/2006/relationships/header" Target="header35.xml" /><Relationship Id="rId98" Type="http://schemas.openxmlformats.org/officeDocument/2006/relationships/footer" Target="footer34.xml" /><Relationship Id="rId99" Type="http://schemas.openxmlformats.org/officeDocument/2006/relationships/footer" Target="footer35.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34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Razende Kamer: 'U heeft gefaald'; Rutte en De Jonge beloven beterschap in fel debat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134246899</vt:lpwstr>
  </property>
  <property fmtid="{D5CDD505-2E9C-101B-9397-08002B2CF9AE}" pid="3" name="LADocCount">
    <vt:i4>14</vt:i4>
  </property>
  <property fmtid="{D5CDD505-2E9C-101B-9397-08002B2CF9AE}" pid="4" name="UserPermID">
    <vt:lpwstr>urn:user:PA186839620</vt:lpwstr>
  </property>
</Properties>
</file>