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0.5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Tuesday 19 January 2021 15:21:00 CET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134400270</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(69)</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Von der Leyen setzt auf Risiko;Kurz vor der Abstimmung über die Kommissionsspitze kündigt die Verteidigungsministerin ihren Rücktritt in Berlin an. Den EU-Abgeordneten in Straßburg verspricht sie mehr Macht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lug 16, 2019 Fino a lug 16,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Moldauer Zeitenwende;Das ärmste Land Europas wagt ein politisches Experiment: Eine Koalition aus pro-europäischen und pro-russischen Politikern sagt den Oligarchen den Kampf an. Die Ministerpräsidentin will in staatlichen Institutionen ,,aufräumen'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lug 16, 2019 Fino a lug 16,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,,Kernwerte' der Kandidatin;Ursula von der Leyen erklärt in zwei Briefen ihr Regierungsprogramm als EU-Kommissionspräsidentin. Am Tag vor der Abstimmung verspricht sie mehr Klimaschutz und mehr Parlamentsrechte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lug 16, 2019 Fino a lug 16,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Von der Leyen setzt auf volles Risiko;Kurz vor der Abstimmung über die Kommissionsspitze kündigt die Verteidigungsministerin ihren Rücktritt in Berlin an. Den EU-Abgeordneten in Straßburg verspricht sie mehr Macht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lug 16, 2019 Fino a lug 16,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Ein Niederländer für den Währungsfonds;Der frühere Finanzminister Jeroen Dijsselbloem gewinnt als möglicher Nachfolger von Christine Lagarde an Boden. Schwellenländer blitzen mit der Forderung nach einem eigenen Kandidaten ab</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lug 16, 2019 Fino a lug 16,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Dijsselbloem soll IWF-Chef werden;Früherer Euro-Gruppen-Chef könnte Christine Lagarde ablösen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lug 16, 2019 Fino a lug 16,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VON DER LEYENS RÜCKTRITT;Nicht mutig, nur logisch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lug 16, 2019 Fino a lug 16,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Pkw-Maut erneut vor Gericht;Der Grünen-Abgeordnete Kühn will mit einer Klage erzwingen, dass Verkehrsminister Scheuer die Verträge offenlegt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lug 16, 2019 Fino a lug 16,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Auf eigene Faust;Seit Kapitänin Rackete die Einfahrt in den Hafen von Lampedusa erzwungen hat, schlägt Sea-Watch Lob, Kritik - und sehr viel Hass entgegen. Wie geht es weiter?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lug 16, 2019 Fino a lug 16,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,,Sophia' wieder im Gespräch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lug 16, 2019 Fino a lug 16,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AUSLAND;Minister beraten Rettung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lug 16, 2019 Fino a lug 16,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Mission ohne Wiederkehr;Ursula von der Leyen gibt ihr Amt als Verteidigungsministerin auf. Nun stellt sich die Frage, wer ihr in Berlin nachfolgen könnte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lug 16, 2019 Fino a lug 16,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AUSLAND;Druck auf Türkei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lug 16, 2019 Fino a lug 16,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AUSLAND;Niederlande sollen USA helfen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lug 16, 2019 Fino a lug 16,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Logbuch des Scheiterns;Der sizilianische Autor Davide Enia über die Insel Lampedusa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lug 16, 2019 Fino a lug 16,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EUROPAS ZENTRALBANK;Warnschuss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lug 31, 2019 Fino a lug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Karlsruhe erlaubt Bankenunion;Kritiker scheitern mit Klage gegen europäische Aufsicht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lug 31, 2019 Fino a lug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Europäische Bankenunion ist rechtens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lug 31, 2019 Fino a lug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,,Noch hinnehmbar';Wie weit darf die EZB bei der Kontrolle der deutschen Banken gehen? Das Bundesverfassungsgericht hat nun eine Grenze gezogen - und eine grundsätzliche Warnung hinterhergeschickt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lug 31, 2019 Fino a lug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KOMMENTAR;Bittere Wahrheit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lug 31, 2019 Fino a lug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Tingeln durch Europa;Von der Leyen wirbt um Personal für die EU-Kommission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lug 31, 2019 Fino a lug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Frankreich wächst langsamer;Paris meldet ein Plus von nur noch 0,2 Prozent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lug 31, 2019 Fino a lug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Im Hühnerstall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lug 31, 2019 Fino a lug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Viel Kritik am EuGH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lug 31, 2019 Fino a lug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Langsam dämmert es;Eigentlich wollte Boris Johnson auf seiner Tour den Briten die Angst vor einem harten Brexit nehmen und stattdessen die Vorfreude auf neue Märkte und neue Chancen wecken. Aber die Schotten und die Waliser waren zumeist nicht beeindruckt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lug 31, 2019 Fino a lug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Der Eritreer (40) war auf der Flucht vor der Schweizer Polizei In Zürich hatte er eine Frau mit dem Messer bedroht An der deutschen Grenze kontrollierte ihn niemand;Die Wahrheit über den Kindermörder von Gleis 7;NUR AN DREI GRENZÜBERGÄNGEN WIRD SCHARF KONTROLLIERT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lug 31, 2019 Fino a lug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Der BoJo-Effekt trifft das Pfund;Der Kurs der britischen Währung verfällt. Für Touristen mag das gut sein, für das Land aber ist es bedrohlich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lug 31, 2019 Fino a lug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AUSLAND;Haftstrafen in Russland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lug 31, 2019 Fino a lug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Sparkassen-Chef rechnet mit Nullzins-Draghi ab</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ago 15, 2019 Fino a ago 15,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Heute vor 250 Jahren wurde Frankreichs größter (1,69 m) Feldherr geboren;WARUM ES FALSCH IST, NAPOLEON ZU VEREHREN!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ago 15, 2019 Fino a ago 15,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VERTEIDIGUNGS-ETAT;Die Kanzlerin löst sich vom Nato-Versprechen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ago 15, 2019 Fino a ago 15,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KOMMENTAR;Schallende Ohrfeige!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ago 15, 2019 Fino a ago 15,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Little Britain;Hunderttausende Engländer wohnen in Spanien, schauen BBC, essen Fish "n" Chips und leben bestens in und von der EU. Für den Brexit haben trotzdem viele gestimmt. Was Boris Johnson jetzt treibt, macht sie aber doch nervös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ago 30, 2019 Fino a ago 30,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,,Wirklich exzellent';Bei der EU hofft man auf deutlich bessere Zusammenarbeit mit Rom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ago 30, 2019 Fino a ago 30,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Ganz schön viele Vertraute;Mit der Besetzung einiger Posten löst der neue ukrainische Präsident Stirnrunzeln aus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ago 30, 2019 Fino a ago 30,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PARLAMENTARISMUS;Im Namen des Volkes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ago 30, 2019 Fino a ago 30,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Conte will rasch Minister benennen;Italiens Premier möchte ,,politische Instabilität' überwinden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ago 30, 2019 Fino a ago 30,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Proteststurm gegen Johnson;Der Plan des britischen Premiers, das Parlament für fünf Wochen zu schließen, stößt auf breite Ablehnung. Tories treten zurück, Abgeordnete wollen sich per Gesetz wehren, Aktivisten klagen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ago 30, 2019 Fino a ago 30,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KOMMENTAR;Nichts gelernt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ago 30, 2019 Fino a ago 30,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EU-KOMMISSION;Was Europa ausmacht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set 14, 2019 Fino a set 14,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KURZ GEMELDET;Kulturlose EU-Kommission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set 14, 2019 Fino a set 14,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Orbáns Kandidat könnte scheitern;Viele EU-Abgeordnete lehnen Ex-Minister als Kommissar ab</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set 14, 2019 Fino a set 14,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,,Die EZB erwischt viele auf dem falschen Fuß';Er hat es wirklich getan: Mario Draghi hat kurz vor seinem Abschied als EZB-Präsident die Strafzinsen noch mal verschärft. Manche Ökonomen begrüßen diesen Schritt, andere kritisieren ihn heftig - sogar der Bundesbank-Chef mischt sich ein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set 14, 2019 Fino a set 14,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Jeder vierte darf rein;Berlin will 25 Prozent der Flüchtlinge aufnehmen, die Italien übers Meer erreichen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set 14, 2019 Fino a set 14,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Für Überstunden gibt es Grenzen;Viele Erwerbstätige arbeiten mehr, als in ihrem Arbeits- oder im Tarifvertrag festgelegt ist - und nicht immer tun sie das freiwillig. Im Arbeitsrecht aber gibt es dafür Regeln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set 14, 2019 Fino a set 14,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Seit Jahren saugt der EZB-Chef unsere Konten leer!;Deutschlands oberster Banker rechnet mit Graf Draghila ab</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set 14, 2019 Fino a set 14,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WOCHENCHRONIK VOM 7. BIS 13. SEPTEMBER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set 14, 2019 Fino a set 14,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So viele Flüchtlinge kommen über das Mittelmeer;... UND SO VIELE LANDEN BEI UNS!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set 14, 2019 Fino a set 14,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Den Untergang vor Augen;Angela Merkel will eine Konferenz zu Libyen - das Land soll nicht enden wie Syrien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set 14, 2019 Fino a set 14,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Starker Mann - und nun?;Im Brexit-Streit ist Premier Boris Johnson in der Defensive, bedrängt von Parlament und Richtern. Manche sehen darin schon eine Vorlage, wie Populisten gebändigt werden können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set 14, 2019 Fino a set 14,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ohne_Titel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set 14, 2019 Fino a set 14,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Letzte Krimifolge;Ermittlungen gegen Tschechiens Premier Babiš wurden eingestellt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set 14, 2019 Fino a set 14,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Seehofer möchte Italien entlasten;Berlin will jeden vierten Flüchtling aufnehmen, der dort ankommt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set 14, 2019 Fino a set 14,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Brüsseler Balanceakt;Anhörungen der designierten EU-Kommissare zeigen, ob Ursula von der Leyen widerstrebende Interessen austarieren kann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set 30, 2019 Fino a set 30,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Triumph für Kurz;KURZ' TRIUMPH ...;... beeindruckt Europas Konservative ... entzaubert Rechtspopulisten ... und macht Deutschland Druck in der Kanzler-Frage;Kommt jetzt Schwarz-Grün in Österreich?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set 30, 2019 Fino a set 30,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Flüchtlinge, Einwanderer, Bayern;Der frühere Ministerpräsident Günther Beckstein würdigt beim Tag der Heimat in Grafing die Leistung der Vertriebenen und warnt vor Nationalismus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set 30, 2019 Fino a set 30,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FORUM;Für Klima und Wirtschaft;Damit die EU unter höheren CO[Subscript 2]-Preisen nicht ökonomisch leidet, braucht es einen Grenzausgleich.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ott 14, 2019 Fino a ott 14,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Römische Verhältnisse;Zwei Journalisten spüren den jüngsten Krisen in Italien nach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ott 14, 2019 Fino a ott 14,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Verdammte Axt;Neue US-Zölle treffen auch kleine Betriebe, zum Beispiel deutsche Werkzeughersteller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ott 14, 2019 Fino a ott 14,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Nato-Staaten machen Druck auf Türkei;Kanzlerin Merkel fordert die ,,umgehende Beendigung' der Militäroperation gegen Syrien. Mehrere Bündnispartner verkünden einen Waffenstopp. Auch die USA bereiten Sanktionen vor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ott 14, 2019 Fino a ott 14,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Johnson dringt auf Entscheidung im Brexit-Streit;Der britische Premier will die EU vor die Wahl stellen: entweder ein Deal nach seiner Art - oder keiner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ott 14, 2019 Fino a ott 14,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DORSCH-FISCHER EMPÖRT;Die EU versenkt unsere Kutterflotte!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ott 14, 2019 Fino a ott 14,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Wahl der Wohltaten;Die nationalpopulistische Partei ,,Recht und Gerechtigkeit' bleibt Polens stärkste Kraft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ott 14, 2019 Fino a ott 14,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EU gewährt Brexit-Aufschub bis Ende Januar;Ein ungeordneter Austritt Großbritanniens ist damit vorerst abgewendet. In London kämpft Premier Johnson für Neuwahlen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ott 29, 2019 Fino a ott 29,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LANDWIRTSCHAFTSPOLITIK;Solidarität sieht anders aus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ott 29, 2019 Fino a ott 29,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Immer schön flexibel bleiben;Die verbleibenden EU-Staaten stimmen einer Verlängerung der Brexit-Frist zu. Der britische Premier Boris Johnson muss ein weiteres Versprechen brechen - und das Parlament verweigert ihm Neuwahlen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ott 29, 2019 Fino a ott 29,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Jetzt bist du dran;Mario Draghi war als EZB-Chef nicht unumstritten. Bei seinem Abschied wird er dennoch wie ein Retter gefeiert. Seine Nachfolgerin Christine Lagarde übernimmt eine schwierige Aufgabe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ott 29, 2019 Fino a ott 29,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Stoiber: Orden von Orbán ist Würdigung der Arbeit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ott 29, 2019 Fino a ott 29,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Er ist wieder da;Italiens Rechtsaußen Salvini arbeitet am politischen Comeback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ott 29, 2019 Fino a ott 29, 2019</w:t>
            </w:r>
          </w:p>
        </w:tc>
      </w:tr>
    </w:tbl>
    <w:p>
      <w:pPr>
        <w:rPr>
          <w:lang w:val="en-US" w:eastAsia="en-US" w:bidi="ar-SA"/>
        </w:rPr>
        <w:sectPr>
          <w:headerReference w:type="even" r:id="rId74"/>
          <w:headerReference w:type="default" r:id="rId75"/>
          <w:footerReference w:type="even" r:id="rId76"/>
          <w:footerReference w:type="default" r:id="rId77"/>
          <w:headerReference w:type="first" r:id="rId78"/>
          <w:footerReference w:type="first" r:id="rId79"/>
          <w:type w:val="nextPage"/>
          <w:pgMar w:top="840" w:right="1080" w:bottom="840" w:left="1080" w:header="0" w:footer="0"/>
          <w:pgNumType w:fmt="decimal"/>
          <w:cols w:space="720"/>
        </w:sectPr>
      </w:pPr>
    </w:p>
    <w:p>
      <w:pPr>
        <w:rPr>
          <w:lang w:val="en-US" w:eastAsia="en-US" w:bidi="ar-SA"/>
        </w:rPr>
        <w:sectPr>
          <w:headerReference w:type="even" r:id="rId80"/>
          <w:headerReference w:type="default" r:id="rId81"/>
          <w:footerReference w:type="even" r:id="rId82"/>
          <w:footerReference w:type="default" r:id="rId83"/>
          <w:headerReference w:type="first" r:id="rId84"/>
          <w:footerReference w:type="first" r:id="rId85"/>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6" w:history="1">
        <w:r>
          <w:rPr>
            <w:rFonts w:ascii="arial" w:eastAsia="arial" w:hAnsi="arial" w:cs="arial"/>
            <w:b/>
            <w:bCs/>
            <w:i/>
            <w:color w:val="0077CC"/>
            <w:kern w:val="32"/>
            <w:sz w:val="28"/>
            <w:szCs w:val="32"/>
            <w:u w:val="single"/>
            <w:shd w:val="clear" w:color="auto" w:fill="FFFFFF"/>
            <w:lang w:val="en-US" w:eastAsia="en-US" w:bidi="ar-SA"/>
          </w:rPr>
          <w:t xml:space="preserve">Von der Leyen setzt auf Risiko; Kurz vor der Abstimmung über die Kommissionsspitze kündigt die Verteidigungsministerin ihren Rücktritt in Berlin an. Den </w:t>
        </w:r>
      </w:hyperlink>
      <w:hyperlink r:id="rId86" w:history="1">
        <w:r>
          <w:rPr>
            <w:rFonts w:ascii="arial" w:eastAsia="arial" w:hAnsi="arial" w:cs="arial"/>
            <w:b/>
            <w:bCs/>
            <w:i/>
            <w:color w:val="0077CC"/>
            <w:kern w:val="32"/>
            <w:sz w:val="28"/>
            <w:szCs w:val="32"/>
            <w:u w:val="single"/>
            <w:shd w:val="clear" w:color="auto" w:fill="FFFFFF"/>
            <w:lang w:val="en-US" w:eastAsia="en-US" w:bidi="ar-SA"/>
          </w:rPr>
          <w:t>EU</w:t>
        </w:r>
      </w:hyperlink>
      <w:hyperlink r:id="rId86" w:history="1">
        <w:r>
          <w:rPr>
            <w:rFonts w:ascii="arial" w:eastAsia="arial" w:hAnsi="arial" w:cs="arial"/>
            <w:b/>
            <w:bCs/>
            <w:i/>
            <w:color w:val="0077CC"/>
            <w:kern w:val="32"/>
            <w:sz w:val="28"/>
            <w:szCs w:val="32"/>
            <w:u w:val="single"/>
            <w:shd w:val="clear" w:color="auto" w:fill="FFFFFF"/>
            <w:lang w:val="en-US" w:eastAsia="en-US" w:bidi="ar-SA"/>
          </w:rPr>
          <w:t>-Abgeordneten in Straßburg verspricht sie mehr Macht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Dienstag 16. Juli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026" type="#_x0000_t75" style="width:225.03pt;height:29.25pt">
            <v:imagedata r:id="rId8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Aufmacher; München; Bayern; S.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VON DANIEL BRÖSSLER, MATTHIAS KOLB UND ALEXANDER MÜHLAUER</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Berlin/Brüssel -</w:t>
      </w:r>
      <w:r>
        <w:rPr>
          <w:rFonts w:ascii="arial" w:eastAsia="arial" w:hAnsi="arial" w:cs="arial"/>
          <w:color w:val="000000"/>
          <w:sz w:val="20"/>
          <w:lang w:val="en-US" w:eastAsia="en-US" w:bidi="ar-SA"/>
        </w:rPr>
        <w:t xml:space="preserve"> Vor der Wahl zur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-Kommissionspräsidentin an diesem Dienstag hat Ursula von der Leyen ihren Rücktritt als Bundesverteidigungsministerin angekündigt. ,,Unabhängig vom Ausgang' der Abstimmung werde sie ihr Amt am Mittwoch niederlegen, schrieb die CDU-Politikerin am Montag beim Kurzmitteilungsdienst Twitter. Sie wolle ihre ,,volle Kraft in den Dienst von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stellen', erklärte sie. Bundeskanzlerin Angela Merkel (CDU) begrüßte von der Leyens Schritt. Dieser zeige, dass die Ministerin sich für eine ,,neue Etappe ihres Lebens' entschieden habe und mit ganzer Kraft und Verve für das Amt des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-Kommissionspräsidenten eintreten wolle, sagte Merkel.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Berlin hatte die Opposition von der Leyen davor gewarnt, nach einer Niederlage am Amt der Verteidigungsministerin festzuhalten. Im Falle einer Rückkehr nach Berlin hätte sich von der Leyen nach den Worten der Vize-Fraktionschefin der Grünen im Bundestag, Agnieszka Brugger, ,,heftigen Enthüllungen aus dem Untersuchungsausschuss zur Berateraffäre zu stellen' gehabt. Als möglich gilt, dass von der Leyen im Fall einer Niederlage bei der Wahl am Dienstag als deutsche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-Kommissarin nach Brüssel geschickt werden könnte.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Bis zuletzt war offen, ob von der Leyen die nötige absolute Mehrheit bei der Abstimmung erreicht. Im Kampf um die Stimmen von Sozialdemokraten und Liberalen versprach sie mehr Macht für das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Parlament. Die für die Spitze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-Kommission nominierte Kandidatin will sich dafür einsetzen, den Abgeordneten das lange geforderte Initiativrecht zu geben, sodass diese selbst Gesetze einbringen können. Dies sicherte sie den Vorsitzenden der sozialdemokratischen und liberalen Fraktionen am Montag in mehrseitigen Briefen zu.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Von der Leyen sprach sich auch für deutlich schärfere Klimaziele aus. So sollen die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Kohlendioxid-Emissionen bis 2030 ,,um mindestens 50 Prozent' im Vergleich zu 1990 sinken. Idealerweise solle mit 55 Prozent Minderung jener Wert erreicht werden, den das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-Parlament im März gefordert hatte. Damals hatte eine Mehrheit der EVP-Abgeordneten dagegen gestimmt. Von der Leyen plädierte auch für Mindestlöhne in jedem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-Staat sowie für die Einführung einer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Arbeitslosenrückversicherung. Damit soll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-Staaten geholfen werden, soziale Härten im Fall von wirtschaftlichen Schocks abzufedern.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Kandidatin, die Anfang Juli überraschend von den Staats- und Regierungschefs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für die Nachfolge von Jean-Claude Juncker nominiert worden war, präzisierte in den Schreiben ihre Prioritäten für die kommenden fünf Jahre, sollte sie die nötige Mehrheit von 374 der 747 Abgeordnetenstimmen erhalten. Bisher kann von der Leyen vor allem auf die Unterstützung der EVP zählen, die 182 Mandate hat. Nach ihren Treffen mit den Fraktionen von Sozialdemokraten und dem liberalen Bündnis Renew </w:t>
      </w:r>
      <w:r>
        <w:rPr>
          <w:rFonts w:ascii="arial" w:eastAsia="arial" w:hAnsi="arial" w:cs="arial"/>
          <w:b/>
          <w:i/>
          <w:color w:val="000000"/>
          <w:sz w:val="20"/>
          <w:u w:val="single"/>
          <w:lang w:val="en-US" w:eastAsia="en-US" w:bidi="ar-SA"/>
        </w:rPr>
        <w:t>Europe</w:t>
      </w:r>
      <w:r>
        <w:rPr>
          <w:rFonts w:ascii="arial" w:eastAsia="arial" w:hAnsi="arial" w:cs="arial"/>
          <w:color w:val="000000"/>
          <w:sz w:val="20"/>
          <w:lang w:val="en-US" w:eastAsia="en-US" w:bidi="ar-SA"/>
        </w:rPr>
        <w:t xml:space="preserve"> in der vergangenen Woche hatten diese konkretere Aussagen verlangt, die von der Leyen in ihren Briefen vorlegte.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Seiten 4 und 5</w:t>
      </w:r>
    </w:p>
    <w:p>
      <w:pPr>
        <w:keepNext/>
        <w:spacing w:before="240" w:after="0" w:line="340" w:lineRule="atLeast"/>
        <w:ind w:left="0" w:right="0" w:firstLine="0"/>
        <w:jc w:val="left"/>
        <w:rPr>
          <w:lang w:val="en-US" w:eastAsia="en-US" w:bidi="ar-SA"/>
        </w:rPr>
      </w:pPr>
      <w:bookmarkStart w:id="2" w:name="Classification"/>
      <w:bookmarkEnd w:id="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28" style="position:absolute;z-index:25172889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DEUTSCHE POLITISCHE PARTEIEN (90%);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(90%); GESETZGEBUNGSORGANE (90%); POLITIK (90%); POLITISCHE PARTEIEN (90%); RÜCKTRITTE (90%); DEUTSCHE BUNDESKANZLER (89%); STAATS- UND REGIERUNGSOBERHÄUPTER (89%); ÖFFENTLICHE POLITIK (89%); INSTITUTIONEN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(78%); WÄHLER &amp; WAHLEN (78%); DEUTSCHER BUNDESTAG (77%); GESETZGEBUNG (77%); SKANDALE (72%); ERMITTLUNGEN (67%); MINDESTLOHN (64%); EMISSIONEN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(57%)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EMISSIONEN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URSULA VON DER LEYEN (95%); ANGELA MERKEL (92%); JEAN-CLAUDE JUNCKER (79%)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BERLIN, DEUTSCHLAND (90%); STRAßBURG, FRANKREICH (79%); BRÜSSEL, BELGIEN (73%);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(97%); HAUPTSTADTREGION BRÜSSEL (92%);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(93%); BELGIEN (73%)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9" style="position:absolute;z-index:2517995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8"/>
          <w:headerReference w:type="default" r:id="rId89"/>
          <w:footerReference w:type="even" r:id="rId90"/>
          <w:footerReference w:type="default" r:id="rId91"/>
          <w:headerReference w:type="first" r:id="rId92"/>
          <w:footerReference w:type="first" r:id="rId93"/>
          <w:type w:val="nextPage"/>
          <w:pgSz w:w="12240" w:h="15840"/>
          <w:pgMar w:top="840" w:right="1000" w:bottom="840" w:left="1000" w:header="400" w:footer="400"/>
          <w:pgNumType w:fmt="decimal"/>
          <w:cols w:space="720"/>
          <w:titlePg/>
        </w:sectPr>
      </w:pPr>
    </w:p>
    <w:p>
      <w:pPr>
        <w:rPr>
          <w:lang w:val="en-US" w:eastAsia="en-US" w:bidi="ar-SA"/>
        </w:rPr>
      </w:pPr>
      <w:bookmarkStart w:id="3" w:name="Bookmark_2"/>
      <w:bookmarkEnd w:id="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4" w:history="1">
        <w:r>
          <w:rPr>
            <w:rFonts w:ascii="arial" w:eastAsia="arial" w:hAnsi="arial" w:cs="arial"/>
            <w:b/>
            <w:bCs/>
            <w:i/>
            <w:color w:val="0077CC"/>
            <w:kern w:val="32"/>
            <w:sz w:val="28"/>
            <w:szCs w:val="32"/>
            <w:u w:val="single"/>
            <w:shd w:val="clear" w:color="auto" w:fill="FFFFFF"/>
            <w:lang w:val="en-US" w:eastAsia="en-US" w:bidi="ar-SA"/>
          </w:rPr>
          <w:t xml:space="preserve">Moldauer Zeitenwende; Das ärmste Land </w:t>
        </w:r>
      </w:hyperlink>
      <w:hyperlink r:id="rId94" w:history="1">
        <w:r>
          <w:rPr>
            <w:rFonts w:ascii="arial" w:eastAsia="arial" w:hAnsi="arial" w:cs="arial"/>
            <w:b/>
            <w:bCs/>
            <w:i/>
            <w:color w:val="0077CC"/>
            <w:kern w:val="32"/>
            <w:sz w:val="28"/>
            <w:szCs w:val="32"/>
            <w:u w:val="single"/>
            <w:shd w:val="clear" w:color="auto" w:fill="FFFFFF"/>
            <w:lang w:val="en-US" w:eastAsia="en-US" w:bidi="ar-SA"/>
          </w:rPr>
          <w:t>Europas</w:t>
        </w:r>
      </w:hyperlink>
      <w:hyperlink r:id="rId94" w:history="1">
        <w:r>
          <w:rPr>
            <w:rFonts w:ascii="arial" w:eastAsia="arial" w:hAnsi="arial" w:cs="arial"/>
            <w:b/>
            <w:bCs/>
            <w:i/>
            <w:color w:val="0077CC"/>
            <w:kern w:val="32"/>
            <w:sz w:val="28"/>
            <w:szCs w:val="32"/>
            <w:u w:val="single"/>
            <w:shd w:val="clear" w:color="auto" w:fill="FFFFFF"/>
            <w:lang w:val="en-US" w:eastAsia="en-US" w:bidi="ar-SA"/>
          </w:rPr>
          <w:t xml:space="preserve"> wagt ein politisches Experiment: Eine Koalition aus pro-</w:t>
        </w:r>
      </w:hyperlink>
      <w:hyperlink r:id="rId94" w:history="1">
        <w:r>
          <w:rPr>
            <w:rFonts w:ascii="arial" w:eastAsia="arial" w:hAnsi="arial" w:cs="arial"/>
            <w:b/>
            <w:bCs/>
            <w:i/>
            <w:color w:val="0077CC"/>
            <w:kern w:val="32"/>
            <w:sz w:val="28"/>
            <w:szCs w:val="32"/>
            <w:u w:val="single"/>
            <w:shd w:val="clear" w:color="auto" w:fill="FFFFFF"/>
            <w:lang w:val="en-US" w:eastAsia="en-US" w:bidi="ar-SA"/>
          </w:rPr>
          <w:t>europäischen</w:t>
        </w:r>
      </w:hyperlink>
      <w:hyperlink r:id="rId94" w:history="1">
        <w:r>
          <w:rPr>
            <w:rFonts w:ascii="arial" w:eastAsia="arial" w:hAnsi="arial" w:cs="arial"/>
            <w:b/>
            <w:bCs/>
            <w:i/>
            <w:color w:val="0077CC"/>
            <w:kern w:val="32"/>
            <w:sz w:val="28"/>
            <w:szCs w:val="32"/>
            <w:u w:val="single"/>
            <w:shd w:val="clear" w:color="auto" w:fill="FFFFFF"/>
            <w:lang w:val="en-US" w:eastAsia="en-US" w:bidi="ar-SA"/>
          </w:rPr>
          <w:t xml:space="preserve"> und pro-russischen Politikern sagt den Oligarchen den Kampf an. Die Ministerpräsidentin will in staatlichen Institutionen ,,aufräumen'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Dienstag 16. Juli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030" type="#_x0000_t75" style="width:225.03pt;height:29.25pt">
            <v:imagedata r:id="rId8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München; S. 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965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VON FRANK NIENHUYSEN</w:t>
      </w:r>
    </w:p>
    <w:p>
      <w:pPr>
        <w:keepNext/>
        <w:spacing w:before="240" w:after="0" w:line="340" w:lineRule="atLeast"/>
        <w:ind w:left="0" w:right="0" w:firstLine="0"/>
        <w:jc w:val="left"/>
        <w:rPr>
          <w:lang w:val="en-US" w:eastAsia="en-US" w:bidi="ar-SA"/>
        </w:rPr>
      </w:pPr>
      <w:bookmarkStart w:id="4" w:name="Body_0"/>
      <w:bookmarkEnd w:id="4"/>
      <w:r>
        <w:rPr>
          <w:rFonts w:ascii="arial" w:eastAsia="arial" w:hAnsi="arial" w:cs="arial"/>
          <w:b/>
          <w:color w:val="000000"/>
          <w:sz w:val="28"/>
          <w:lang w:val="en-US" w:eastAsia="en-US" w:bidi="ar-SA"/>
        </w:rPr>
        <w:t>Body</w:t>
      </w:r>
    </w:p>
    <w:p>
      <w:pPr>
        <w:spacing w:line="60" w:lineRule="exact"/>
        <w:rPr>
          <w:lang w:val="en-US" w:eastAsia="en-US" w:bidi="ar-SA"/>
        </w:rPr>
      </w:pPr>
      <w:r>
        <w:pict>
          <v:line id="_x0000_s1031" style="position:absolute;z-index:2516592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München -</w:t>
      </w:r>
      <w:r>
        <w:rPr>
          <w:rFonts w:ascii="arial" w:eastAsia="arial" w:hAnsi="arial" w:cs="arial"/>
          <w:color w:val="000000"/>
          <w:sz w:val="20"/>
          <w:lang w:val="en-US" w:eastAsia="en-US" w:bidi="ar-SA"/>
        </w:rPr>
        <w:t xml:space="preserve"> Es waren miserable Aussichten für einen Wahlerfolg. Über holprige Straßen fuhr Maia Sandu in die Provinz, wo nicht einmal hundert Menschen in heruntergekommenen Kulturhäusern auf sie warteten. Sie ging mit nur 13 000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in den Wahlkampf, hatte kein Geld für große Plakate und Werbespots, und das staatliche Fernsehen ließ die Oppositionskandidatin gar nicht erst zu Wort kommen. Und nun: Seit drei Wochen regiert Maia Sandu als Ministerpräsidentin die Republik Moldau. Sie war in Brüssel bei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-Ratspräsident Donald Tusk, sie hat die Unterstützung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der USA, und zugleich von Russlands Präsident Wladimir Putin. In Moldau hat ein erstaunliches politisches Experiment begonnen, vielleicht eine Zeitenwende.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Jahrelang war das Land zwischen der Ukraine und Rumänien grob von zwei Lagern geprägt: den von Moskau unterstützten Sozialisten, die den Präsidenten Igor Dodon stellen, und der Demokratischen Partei, die als Regierungspartei Moldau in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führen wollte. Sie unterzeichnete zum Ärger der Sozialisten den Assoziierungsvertrag mit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und erreichte Visafreiheit. Aber sie brachte durch Korruptionsskandale und die Machtfülle von Oligarchen die Bevölkerung und Brüssel zuletzt derart gegen sich auf, dass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Zahlungen stoppte und die Wähler sie im Februar in die Opposition stimmten.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Wer aber würde regieren? Nach langem Gezerre und weil es keine Alternative gab, haben sich Sandus Acum-Partei und die Sozialistische Partei zu einer Koalitionsregierung verbündet - mit Sandu, der früheren Weltbank-Beraterin, als Ministerpräsidentin. Ein kühnes Projekt ist das, der Versuch, das zerrissene Land zu einen, das als das ärmste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gilt.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Koalition sieht sehr ungewöhnlich aus. Wir sehen die Risiken', sagt Regierungschefin Sandu der </w:t>
      </w:r>
      <w:r>
        <w:rPr>
          <w:rFonts w:ascii="arial" w:eastAsia="arial" w:hAnsi="arial" w:cs="arial"/>
          <w:i/>
          <w:color w:val="000000"/>
          <w:sz w:val="20"/>
          <w:lang w:val="en-US" w:eastAsia="en-US" w:bidi="ar-SA"/>
        </w:rPr>
        <w:t>Süddeutschen Zeitung</w:t>
      </w:r>
      <w:r>
        <w:rPr>
          <w:rFonts w:ascii="arial" w:eastAsia="arial" w:hAnsi="arial" w:cs="arial"/>
          <w:color w:val="000000"/>
          <w:sz w:val="20"/>
          <w:lang w:val="en-US" w:eastAsia="en-US" w:bidi="ar-SA"/>
        </w:rPr>
        <w:t xml:space="preserve"> am Telefon, aber es sei auch ,,eine Chance für die Republik Moldau, Reformen zu starten, das Vertrauen der Menschen in den Staat zurückzugewinnen und schneller Richtung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zu gehen'. Das alte Regime sei ,,ein sehr undemokratisches Regime gewesen, das Medien und Gegner eingeschüchtert 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Moldau ist jahrelang eine Art Selbstbedienungsladen für Oligarchen gewesen, insbesondere für Vlad Plahotniuc. Der Chef der abgewählten Demokratischen Partei hatte enormen Einfluss auf Unternehmen, Justiz und Medien. Noch immer ist nicht geklärt, wohin im Zuge eines Bankenskandals vor ein paar Jahren knapp eine Milliarde Dollar verschwunden ist. Der Wunsch der Moldauer, die alte Regierung abzuwählen, sei ,,sehr stark' gewesen, sagt Sandu. Um das verloren gegangene Vertrauen in den Staat zurückzugewinnen, sind vor zwei Wochen alle sechs Richter des umstrittenen Verfassungsgerichts auf Druck der Regierung hin zurückgetreten.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Brüssel machte Sandu deutlich, dass sie mit Hilfe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die gewünschten Reformen fortsetzen wolle,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wiederum verspricht sich eine weitere Annäherung. Schon jetzt gehen 70 Prozent der moldauischen Exporte in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vor allem die Bindung zum Nachbarn Rumänien ist wegen der kulturellen und sprachlichen Nähe eng. Ihren ersten Besuch als Regierungschefin machte die 47 Jahre alte Sandu in Rumänien, wo sie für die Restaurierung von Schulen und Kindergärten warb, um Projekte zum Umweltschutz und zur Wasserversorgung. Insbesondere in den ländlichen Gebieten fehlt es oft am Nötigsten.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Auch deshalb haben seit dem Zerfall der Sowjetunion und dem Beginn der Unabhängigkeit viele Moldauer frustriert und hoffnungslos das Land verlassen. Richtung Rumänien, Italien, Spanien. Menschen, die Maia Sandu jetzt zurückholen will. ,,Ich bitte euch nach Hause', rief sie der Diaspora zu und lockt mit ,,Schlüsselpositionen in staatlichen Institutionen', nachdem sie dort ,,aufgeräumt' hätten.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Sandu macht keinen Hehl daraus, dass sie bessere Beziehungen zur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als wichtigste Aufgabe ansieht, aber auch das macht sie deutlich: dass ihr Land bereit sei, die Zusammenarbeit mit Russland in Wirtschaft und Handel ebenfalls voranzutreiben. ,,Wir halten es auch nicht für unvereinbar, freien Handel mit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zu betreiben und an einer Freihandelszone mit Russland teilzunehmen', sagt Sandu. Aber sie betont: ,,Im Koalitionsprogramm steht, dass die Umsetzung des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-Assoziierungsabkommens die Basis der Regierungsarbeit ist. Das haben wir auch schriftlich von den Sozialisten.' Sonst kann es auch kaum etwas werden mit der ungewöhnlichen Zweckpartnerschaft.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Natalia Morari, die wohl bekannteste Fernsehmoderatorin im Land, sagt der SZ, dass die neue Regierung ,,eine große Chance für unser Land ist. Es ist das erste Mal seit mehr als zehn Jahren, dass der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Teil der Gesellschaft und der eher nach Osten orientierte Teil eine Art Konsens gefunden haben'. Die wichtigste Aufgabe sei nun, dass ,,alle staatlichen Verbindungen zu den Oligarchengruppen gekappt werden'. Dazu sei die neue Regierung in der Lage, sagt Morari. Es brauche Gerechtigkeit in Moldau, ,,erst später kann man dann auch über Geopolitik reden'.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Kremlchef Putin jedenfalls, der in den vergangenen Jahren den moldauischen Präsidenten Dodon in dessen Wahlkampf unterstützt hatte, zeigt sich zufrieden über den spektakulären Versuch. Er lobte den gemeinsamen Weg der moldauischen Koalition, ,,ungeachtet gewisser möglicher innerer Widersprüche'. Und er werde sie ,,bedingungslos unterstützen', sagte Putin.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Außenpolitisch sind die Trennlinien ohnehin nicht ganz so scharf, wie es die verschiedenen Lager vermuten lassen. Sandu will, dass wieder mehr moldauische Waren auch nach Russland exportiert werden. Und über den Sozialisten-Chef Dodon sagte sie einmal, ,,der will auch nicht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-Assoziierung und die Visafreiheit stoppen. Denn die ist im Land sehr beliebt.'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Viele verließen frustriert und  hoffnungslos das Land. Richtung  Rumänien, Italien, Spanien</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32" style="position:absolute;z-index:25172992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Mit gerade einmal 13 000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bestritt Maia Sandu den Wahlkampf. Seit drei Wochen ist sie Ministerpräsidentin der Republik Moldau.   Foto: Daniel Mihailescu/AFP</w:t>
      </w:r>
    </w:p>
    <w:p>
      <w:pPr>
        <w:keepNext/>
        <w:spacing w:before="240" w:after="0" w:line="340" w:lineRule="atLeast"/>
        <w:ind w:left="0" w:right="0" w:firstLine="0"/>
        <w:jc w:val="left"/>
        <w:rPr>
          <w:lang w:val="en-US" w:eastAsia="en-US" w:bidi="ar-SA"/>
        </w:rPr>
      </w:pPr>
      <w:bookmarkStart w:id="5" w:name="Classification_0"/>
      <w:bookmarkEnd w:id="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3" style="position:absolute;z-index:25180057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STAATS- UND REGIERUNGSOBERHÄUPTER (93%); POLITIK (92%);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(91%); POLITISCHE PARTEIEN (90%); STAATSPRÄSIDENTEN (90%); ÖFFENTLICHE POLITIK (90%); ARMUT &amp; OBDACHLOSIGKEIT (89%); DEMOKRATISCHE PARTEI DER USA (89%); SKANDALE (89%); LÄNDLICHE GEMEINDEN (78%); INTERNATIONALE REGIERUNGS-ORGANISATIONEN (76%); KORRUPTION (76%); INTERNATIONALE WIRTSCHAFTSORGANISATIONEN (75%); NEGATIVE UNTERNEHMENSNACHRICHTEN (72%);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-PRÄSIDENTSCHAFT (70%); FÜHRUNGSKRÄFTE (70%); RICHTER (65%); GERICHTSHÖFE (60%); UMWELTSCHUTZ (60%)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MARKETING &amp; WERBUNG (78%)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DONALD TUSK (79%); WLADIMIR PUTIN (79%)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BRÜSSEL, BELGIEN (88%); MOSKAU, RUSSISCHE FÖDERATION (79%);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(97%); HAUPTSTADTREGION BRÜSSEL (93%);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(93%); RUMÄNIEN (88%); UKRAINE (79%); BELGIEN (73%); MOLDAWIEN (72%); RUSSISCHE FÖDERATION (72%)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8702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5"/>
          <w:headerReference w:type="default" r:id="rId96"/>
          <w:footerReference w:type="even" r:id="rId97"/>
          <w:footerReference w:type="default" r:id="rId98"/>
          <w:headerReference w:type="first" r:id="rId99"/>
          <w:footerReference w:type="first" r:id="rId100"/>
          <w:type w:val="nextPage"/>
          <w:pgSz w:w="12240" w:h="15840"/>
          <w:pgMar w:top="840" w:right="1000" w:bottom="840" w:left="1000" w:header="400" w:footer="400"/>
          <w:pgNumType w:fmt="decimal"/>
          <w:cols w:space="720"/>
          <w:titlePg/>
        </w:sectPr>
      </w:pPr>
    </w:p>
    <w:p>
      <w:pPr>
        <w:rPr>
          <w:lang w:val="en-US" w:eastAsia="en-US" w:bidi="ar-SA"/>
        </w:rPr>
      </w:pPr>
      <w:bookmarkStart w:id="6" w:name="Bookmark_3"/>
      <w:bookmarkEnd w:id="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1" w:history="1">
        <w:r>
          <w:rPr>
            <w:rFonts w:ascii="arial" w:eastAsia="arial" w:hAnsi="arial" w:cs="arial"/>
            <w:b/>
            <w:bCs/>
            <w:i/>
            <w:color w:val="0077CC"/>
            <w:kern w:val="32"/>
            <w:sz w:val="28"/>
            <w:szCs w:val="32"/>
            <w:u w:val="single"/>
            <w:shd w:val="clear" w:color="auto" w:fill="FFFFFF"/>
            <w:lang w:val="en-US" w:eastAsia="en-US" w:bidi="ar-SA"/>
          </w:rPr>
          <w:t xml:space="preserve">,,Kernwerte' der Kandidatin; Ursula von der Leyen erklärt in zwei Briefen ihr Regierungsprogramm als </w:t>
        </w:r>
      </w:hyperlink>
      <w:hyperlink r:id="rId101" w:history="1">
        <w:r>
          <w:rPr>
            <w:rFonts w:ascii="arial" w:eastAsia="arial" w:hAnsi="arial" w:cs="arial"/>
            <w:b/>
            <w:bCs/>
            <w:i/>
            <w:color w:val="0077CC"/>
            <w:kern w:val="32"/>
            <w:sz w:val="28"/>
            <w:szCs w:val="32"/>
            <w:u w:val="single"/>
            <w:shd w:val="clear" w:color="auto" w:fill="FFFFFF"/>
            <w:lang w:val="en-US" w:eastAsia="en-US" w:bidi="ar-SA"/>
          </w:rPr>
          <w:t>EU</w:t>
        </w:r>
      </w:hyperlink>
      <w:hyperlink r:id="rId101" w:history="1">
        <w:r>
          <w:rPr>
            <w:rFonts w:ascii="arial" w:eastAsia="arial" w:hAnsi="arial" w:cs="arial"/>
            <w:b/>
            <w:bCs/>
            <w:i/>
            <w:color w:val="0077CC"/>
            <w:kern w:val="32"/>
            <w:sz w:val="28"/>
            <w:szCs w:val="32"/>
            <w:u w:val="single"/>
            <w:shd w:val="clear" w:color="auto" w:fill="FFFFFF"/>
            <w:lang w:val="en-US" w:eastAsia="en-US" w:bidi="ar-SA"/>
          </w:rPr>
          <w:t>-Kommissionspräsidentin. Am Tag vor der Abstimmung verspricht sie mehr Klimaschutz und mehr Parlamentsrechte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Dienstag 16. Juli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035" type="#_x0000_t75" style="width:225.03pt;height:29.25pt">
            <v:imagedata r:id="rId8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München; Bayern; S. 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979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VON K. M. BEISEL, M. KOLB UND A. MÜHLAUER</w:t>
      </w:r>
    </w:p>
    <w:p>
      <w:pPr>
        <w:keepNext/>
        <w:spacing w:before="240" w:after="0" w:line="340" w:lineRule="atLeast"/>
        <w:ind w:left="0" w:right="0" w:firstLine="0"/>
        <w:jc w:val="left"/>
        <w:rPr>
          <w:lang w:val="en-US" w:eastAsia="en-US" w:bidi="ar-SA"/>
        </w:rPr>
      </w:pPr>
      <w:bookmarkStart w:id="7" w:name="Body_1"/>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6"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Brüssel</w:t>
      </w:r>
      <w:r>
        <w:rPr>
          <w:rFonts w:ascii="arial" w:eastAsia="arial" w:hAnsi="arial" w:cs="arial"/>
          <w:color w:val="000000"/>
          <w:sz w:val="20"/>
          <w:lang w:val="en-US" w:eastAsia="en-US" w:bidi="ar-SA"/>
        </w:rPr>
        <w:t xml:space="preserve"> - Wenn Ursula von der Leyen an diesem Dienstag ihre Rede vor dem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Parlament hält, dürfte den Abgeordneten einiges bekannt vorkommen. Bereits am Montag hat die für das Amt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-Kommissionspräsidentin nominierte Kandidatin in zwei Briefen einen ersten detaillierten Ausblick auf ihr Regierungsprogramm gegeben. In ihren Schreiben an die Fraktionsvorsitzenden der Sozialdemokraten und Liberalen antwortete von der Leyen auf deren jeweilige Forderungen. Die wichtigsten Punkte im Überblick.</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Klima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Beim Kampf gegen den Klimawandel will von der Leyen über das hinausgehen, was ihre Parteienfamilie, die EVP, bislang angeboten hatte. Sie möchte sich dafür einsetzen, die Schadstoffemissionen bis 2030 ,,um mindestens 50 Prozent' zu senken (im Vergleich zu 1990). Bislang hatten sich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-Staaten nur auf 40 Prozent einigen können. Sozialdemokraten, Liberale und Grüne hatten deswegen schon lange auf ambitioniertere Ziele gedrungen, aber die EVP wollte sich bislang nicht auf ein konkretes, neues Reduktionsziel festlegen. Zusätzlich zu dem nun ausgegebenen Ziel will von der Leyen einen Plan auflegen, wie sich sogar 55 Prozent einsparen ließen. Dafür will sie unter anderem das System des Emissionshandels ausweiten, einen Investitionsplan für nachhaltige Entwicklung aufsetzen und einen Teil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Investitionsbank in eine ,,Klimabank' verwandeln.</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Demokratisierung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Von der Leyen spricht sich für ein Initiativrecht des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-Parlaments aus. Die Abgeordneten sollen Gesetze einbringen können - allerdings über einen Umweg. Sie verpflichte sich, dass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-Kommission unter ihrer Führung mit einem entsprechenden Legislativakt reagieren werde, wenn das Parlament mit Mehrheit die Kommission dazu auffordere. Um das Spitzenkandidaten-Verfahren zu retten, will die Kandidatin zwischen </w:t>
      </w:r>
      <w:r>
        <w:rPr>
          <w:rFonts w:ascii="arial" w:eastAsia="arial" w:hAnsi="arial" w:cs="arial"/>
          <w:b/>
          <w:i/>
          <w:color w:val="000000"/>
          <w:sz w:val="20"/>
          <w:u w:val="single"/>
          <w:lang w:val="en-US" w:eastAsia="en-US" w:bidi="ar-SA"/>
        </w:rPr>
        <w:t>Europäischem</w:t>
      </w:r>
      <w:r>
        <w:rPr>
          <w:rFonts w:ascii="arial" w:eastAsia="arial" w:hAnsi="arial" w:cs="arial"/>
          <w:color w:val="000000"/>
          <w:sz w:val="20"/>
          <w:lang w:val="en-US" w:eastAsia="en-US" w:bidi="ar-SA"/>
        </w:rPr>
        <w:t xml:space="preserve"> Rat und Parlament vermitteln. Über die Einführung transnationaler Listen möchte sie im Rahmen einer zweijährigen ,,Konferenz über die Zukunft </w:t>
      </w:r>
      <w:r>
        <w:rPr>
          <w:rFonts w:ascii="arial" w:eastAsia="arial" w:hAnsi="arial" w:cs="arial"/>
          <w:b/>
          <w:i/>
          <w:color w:val="000000"/>
          <w:sz w:val="20"/>
          <w:u w:val="single"/>
          <w:lang w:val="en-US" w:eastAsia="en-US" w:bidi="ar-SA"/>
        </w:rPr>
        <w:t>Europas</w:t>
      </w:r>
      <w:r>
        <w:rPr>
          <w:rFonts w:ascii="arial" w:eastAsia="arial" w:hAnsi="arial" w:cs="arial"/>
          <w:color w:val="000000"/>
          <w:sz w:val="20"/>
          <w:lang w:val="en-US" w:eastAsia="en-US" w:bidi="ar-SA"/>
        </w:rPr>
        <w:t>' diskutieren. Daran sollen auch Bürger teilnehmen. Konkrete Vorschläge, auch in Form von Gesetzestexten, sollen bis Sommer 2020 vorliegen.</w:t>
      </w:r>
      <w:r>
        <w:rPr>
          <w:rFonts w:ascii="arial" w:eastAsia="arial" w:hAnsi="arial" w:cs="arial"/>
          <w:b/>
          <w:color w:val="000000"/>
          <w:sz w:val="20"/>
          <w:lang w:val="en-US" w:eastAsia="en-US" w:bidi="ar-SA"/>
        </w:rPr>
        <w:t xml:space="preserve"> Wirtschaft und Soziales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Von der Leyen will eine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Arbeitslosenrückversicherung vorschlagen. Diese soll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-Staaten helfen, wenn sie von einem wirtschaftlichen Schock getroffen werden; ein Beispiel dafür wären die Auswirkungen eines No-Deal-Brexits auf Irland. Die Kandidatin will außerdem die Vertiefung der Wirtschafts- und Währungsunion vorantreiben. Dazu gehört auch eine Einlagensicherung für Sparguthaben in der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-Zone. Sie will sich zudem für ein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-Zonen-Budget einsetzen und die ,,volle Flexibilität' des Stabilitäts- und Wachstumspaktes nutzen, um mehr Wachstum zu ermöglichen. Von der Leyen möchte auch ein rechtliches Instrument schaffen, das jedem Arbeitnehmer in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einen fairen Mindestlohn garantiert.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Migration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Die Debatte, wie neu ankommende Asylsuchende in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verteilt werden sollen, ist seit Jahren völlig festgefahren. Das weiß auch Ursula von der Leyen. ,,Wir brauchen einen Neustart', schreibt sie in ihrem Brief an die Sozialdemokraten. Was genau das bedeutet, steht dort nicht, aber sie schreibt, sie werde einen ,,neuen Pakt' für Asyl und Migration vorschlagen. Es brauche neue Wege, die Lasten zu verteilen, Mitgliedstaaten an den Außengrenzen müssten ausreichend unterstützt werden. Dafür will sie sich dafür einsetzen, den Ausbau der Grenzschutzagentur Frontex auf 10 000 Personen bereits bis 2024 zu erreichen, nicht erst bis 2027, wie das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-Innenminister verabredet haben.</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Rechtsstaatlichkeit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Den ,,Respekt für den Rechtsstaat' nennt von der Leyen zentral für ihre Vision einer Gemeinschaft von Gleichheit und sozialer Fairness: Bei ,,unseren Kernwerten' dürfe es keine Kompromisse geben. Den Vorschlag eines ,,umfassenden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Rechtsstaatsmechanismus', den etwa EVP-Spitzenkandidat Manfred Weber einbrachte, unterstützt sie. Künftig soll es ,,objektive Jahresberichte' für alle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-Mitglieder geben, also eine Art Rechtsstaats-TÜV. Diese Idee hat zuletzt an Popularität gewonnen, da die laufenden Artikel-7-Verfahren gegen Polen und Ungarn wenig Fortschritte gebracht haben und nach Einschätzung von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-Diplomaten das Klima vergiftet haben. Wenn jedes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-Land überprüft werde, dann könnten die Regierungen in Budapest und Warschau dies nicht länger mit Vorurteilen gegenüber Osteuropäern abtun. ,,Niemand von uns ist perfekt', schreibt von der Leyen daher. Sie spricht sich dafür aus, künftig Verstöße gegen Rechtsstaatlichkeit mit einer Kürzung von Fördergeldern zu ahnden; dieser Mechanismus solle im nächsten, von 2021 an geltenden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-Haushalt verankert werden.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Digitalisierung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ihrem Brief an die Liberalen äußert sich von der Leyen auch zur Digitalisierung: Wenn sie gewählt wird, will sie innerhalb der ersten 100 Tage ihrer Amtszeit Gesetze vorschlagen, um einen ,,koordinierten Zugang zu den menschlichen und ethischen Implikationen' von künstlicher Intelligenz zu erreichen. Außerdem solle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auf dem Bereich der Technologie wieder eine Führungsrolle übernehmen. Dafür soll speziell in die Forschung zur Blockchain-Technologie, Quantencomputern und Algorithmen investiert werden.</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Brexit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Beim Brexit weicht von der Leyen keinen Millimeter von der bisherigen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-Position ab. Der mit London verhandelte Vertrag sei ,,der beste und einzig mögliche Deal für einen geordneten Austritt' des Vereinigten Königreichs. Sollte sie zur Kommissionspräsidentin gewählt werden, wolle sie den Weg zu einer ,,ambitionierten und strategischen Partnerschaft' mit Großbritannien ebnen. Von der Leyen ist bereit, eine erneute Verlängerung des Austrittsprozesses zu unterstützen, wenn es dafür mehr Zeit brauche - vorausgesetzt es gebe ,,gute Gründe'. Bislang ist der Brexit am 31. Oktober geplant, dem offiziell letzten Arbeitstag von Noch-Kommissionschef Juncker.</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37" style="position:absolute;z-index:25173094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,,Hand in Hand' sollen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-Kommissare künftig mit dem Parlament zusammenarbeiten, verspricht Ursula von der Leyen in einem Bewerbungsschreiben an die Sozialdemokraten und Liberalen. Foto: dpa</w:t>
      </w:r>
    </w:p>
    <w:p>
      <w:pPr>
        <w:keepNext/>
        <w:spacing w:before="240" w:after="0" w:line="340" w:lineRule="atLeast"/>
        <w:ind w:left="0" w:right="0" w:firstLine="0"/>
        <w:jc w:val="left"/>
        <w:rPr>
          <w:lang w:val="en-US" w:eastAsia="en-US" w:bidi="ar-SA"/>
        </w:rPr>
      </w:pPr>
      <w:bookmarkStart w:id="8" w:name="Classification_1"/>
      <w:bookmarkEnd w:id="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8" style="position:absolute;z-index:25180160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(92%); GESETZGEBUNGSORGANE (90%); INSTITUTIONEN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(90%); POLITIK (90%); UMWELTSCHUTZ (90%); ÖFFENTLICHE POLITIK (90%); GESETZGEBUNG (89%); WÄHRUNGSUNIONEN (89%); </w:t>
      </w:r>
      <w:r>
        <w:rPr>
          <w:rFonts w:ascii="arial" w:eastAsia="arial" w:hAnsi="arial" w:cs="arial"/>
          <w:b/>
          <w:i/>
          <w:color w:val="000000"/>
          <w:sz w:val="20"/>
          <w:u w:val="single"/>
          <w:lang w:val="en-US" w:eastAsia="en-US" w:bidi="ar-SA"/>
        </w:rPr>
        <w:t>EUROZONE</w:t>
      </w:r>
      <w:r>
        <w:rPr>
          <w:rFonts w:ascii="arial" w:eastAsia="arial" w:hAnsi="arial" w:cs="arial"/>
          <w:color w:val="000000"/>
          <w:sz w:val="20"/>
          <w:lang w:val="en-US" w:eastAsia="en-US" w:bidi="ar-SA"/>
        </w:rPr>
        <w:t xml:space="preserve"> (78%); POLITISCHE DEBATTEN (78%); POLITISCHE KANDIDATEN (78%); EMISSIONEN (75%); KLIMAWANDEL (75%); LUFTREINHALTE-VERORDNUNGEN (75%); NACHHALTIGE ENTWICKLUNG (75%); BREXIT (72%); EMISSIONSRECHTE (70%); WÄHRUNGEN (67%);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(65%); MINDESTLOHN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PARLIAMENT (55%)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xml:space="preserve"> WÄHRUNGSUNIONEN (89%); </w:t>
      </w:r>
      <w:r>
        <w:rPr>
          <w:rFonts w:ascii="arial" w:eastAsia="arial" w:hAnsi="arial" w:cs="arial"/>
          <w:b/>
          <w:i/>
          <w:color w:val="000000"/>
          <w:sz w:val="20"/>
          <w:u w:val="single"/>
          <w:lang w:val="en-US" w:eastAsia="en-US" w:bidi="ar-SA"/>
        </w:rPr>
        <w:t>EUROZONE</w:t>
      </w:r>
      <w:r>
        <w:rPr>
          <w:rFonts w:ascii="arial" w:eastAsia="arial" w:hAnsi="arial" w:cs="arial"/>
          <w:color w:val="000000"/>
          <w:sz w:val="20"/>
          <w:lang w:val="en-US" w:eastAsia="en-US" w:bidi="ar-SA"/>
        </w:rPr>
        <w:t xml:space="preserve"> (78%); EMISSIONEN (75%); EMISSIONSRECHTE (70%); WÄHRUNGEN (67%); INVESTMENT BANKING (66%);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URSULA VON DER LEYEN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BRÜSSEL, BELGIEN (58%);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(99%);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(79%); HAUPTSTADTREGION BRÜSSEL (79%);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9" style="position:absolute;z-index:2518712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2"/>
          <w:headerReference w:type="default" r:id="rId103"/>
          <w:footerReference w:type="even" r:id="rId104"/>
          <w:footerReference w:type="default" r:id="rId105"/>
          <w:headerReference w:type="first" r:id="rId106"/>
          <w:footerReference w:type="first" r:id="rId107"/>
          <w:type w:val="nextPage"/>
          <w:pgSz w:w="12240" w:h="15840"/>
          <w:pgMar w:top="840" w:right="1000" w:bottom="840" w:left="1000" w:header="400" w:footer="400"/>
          <w:pgNumType w:fmt="decimal"/>
          <w:cols w:space="720"/>
          <w:titlePg/>
        </w:sectPr>
      </w:pPr>
    </w:p>
    <w:p>
      <w:pPr>
        <w:rPr>
          <w:lang w:val="en-US" w:eastAsia="en-US" w:bidi="ar-SA"/>
        </w:rPr>
      </w:pPr>
      <w:bookmarkStart w:id="9" w:name="Bookmark_4"/>
      <w:bookmarkEnd w:id="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8" w:history="1">
        <w:r>
          <w:rPr>
            <w:rFonts w:ascii="arial" w:eastAsia="arial" w:hAnsi="arial" w:cs="arial"/>
            <w:b/>
            <w:bCs/>
            <w:i/>
            <w:color w:val="0077CC"/>
            <w:kern w:val="32"/>
            <w:sz w:val="28"/>
            <w:szCs w:val="32"/>
            <w:u w:val="single"/>
            <w:shd w:val="clear" w:color="auto" w:fill="FFFFFF"/>
            <w:lang w:val="en-US" w:eastAsia="en-US" w:bidi="ar-SA"/>
          </w:rPr>
          <w:t xml:space="preserve">Von der Leyen setzt auf volles Risiko; Kurz vor der Abstimmung über die Kommissionsspitze kündigt die Verteidigungsministerin ihren Rücktritt in Berlin an. Den </w:t>
        </w:r>
      </w:hyperlink>
      <w:hyperlink r:id="rId108" w:history="1">
        <w:r>
          <w:rPr>
            <w:rFonts w:ascii="arial" w:eastAsia="arial" w:hAnsi="arial" w:cs="arial"/>
            <w:b/>
            <w:bCs/>
            <w:i/>
            <w:color w:val="0077CC"/>
            <w:kern w:val="32"/>
            <w:sz w:val="28"/>
            <w:szCs w:val="32"/>
            <w:u w:val="single"/>
            <w:shd w:val="clear" w:color="auto" w:fill="FFFFFF"/>
            <w:lang w:val="en-US" w:eastAsia="en-US" w:bidi="ar-SA"/>
          </w:rPr>
          <w:t>EU</w:t>
        </w:r>
      </w:hyperlink>
      <w:hyperlink r:id="rId108" w:history="1">
        <w:r>
          <w:rPr>
            <w:rFonts w:ascii="arial" w:eastAsia="arial" w:hAnsi="arial" w:cs="arial"/>
            <w:b/>
            <w:bCs/>
            <w:i/>
            <w:color w:val="0077CC"/>
            <w:kern w:val="32"/>
            <w:sz w:val="28"/>
            <w:szCs w:val="32"/>
            <w:u w:val="single"/>
            <w:shd w:val="clear" w:color="auto" w:fill="FFFFFF"/>
            <w:lang w:val="en-US" w:eastAsia="en-US" w:bidi="ar-SA"/>
          </w:rPr>
          <w:t>-Abgeordneten in Straßburg verspricht sie mehr Macht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Dienstag 16. Juli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040" type="#_x0000_t75" style="width:225.03pt;height:29.25pt">
            <v:imagedata r:id="rId8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Aufmacher; Deutschland; S.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VON DANIEL BRÖSSLER, MATTHIAS KOLB UND ALEXANDER MÜHLAUER</w:t>
      </w:r>
    </w:p>
    <w:p>
      <w:pPr>
        <w:keepNext/>
        <w:spacing w:before="240" w:after="0" w:line="340" w:lineRule="atLeast"/>
        <w:ind w:left="0" w:right="0" w:firstLine="0"/>
        <w:jc w:val="left"/>
        <w:rPr>
          <w:lang w:val="en-US" w:eastAsia="en-US" w:bidi="ar-SA"/>
        </w:rPr>
      </w:pPr>
      <w:bookmarkStart w:id="10" w:name="Body_2"/>
      <w:bookmarkEnd w:id="10"/>
      <w:r>
        <w:rPr>
          <w:rFonts w:ascii="arial" w:eastAsia="arial" w:hAnsi="arial" w:cs="arial"/>
          <w:b/>
          <w:color w:val="000000"/>
          <w:sz w:val="28"/>
          <w:lang w:val="en-US" w:eastAsia="en-US" w:bidi="ar-SA"/>
        </w:rPr>
        <w:t>Body</w:t>
      </w:r>
    </w:p>
    <w:p>
      <w:pPr>
        <w:spacing w:line="60" w:lineRule="exact"/>
        <w:rPr>
          <w:lang w:val="en-US" w:eastAsia="en-US" w:bidi="ar-SA"/>
        </w:rPr>
      </w:pPr>
      <w:r>
        <w:pict>
          <v:line id="_x0000_s1041" style="position:absolute;z-index:2516613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Berlin/Brüssel -</w:t>
      </w:r>
      <w:r>
        <w:rPr>
          <w:rFonts w:ascii="arial" w:eastAsia="arial" w:hAnsi="arial" w:cs="arial"/>
          <w:color w:val="000000"/>
          <w:sz w:val="20"/>
          <w:lang w:val="en-US" w:eastAsia="en-US" w:bidi="ar-SA"/>
        </w:rPr>
        <w:t xml:space="preserve"> Vor der Wahl zur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-Kommissionspräsidentin an diesem Dienstag hat Ursula von der Leyen ihren Rücktritt als Bundesverteidigungsministerin angekündigt. ,,Unabhängig vom Ausgang' der Abstimmung werde sie ihr Amt am Mittwoch niederlegen, erklärte die CDU-Politikerin am Montag über den Kurzmitteilungsdienst Twitter. Sie wolle ihre ,,volle Kraft in den Dienst von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stellen'. Für die Jahre mit der Bundeswehr empfinde sie ,,tiefe Dankbarkeit', erklärte sie.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Berlin hatte die Opposition von der Leyen davor gewarnt, nach einer Niederlage am Amt der Verteidigungsministerin festzuhalten. ,,Wenn Ursula von der Leyen in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scheitert und nach Berlin zurückkehrt, wird sie sich den heftigen Enthüllungen aus dem Untersuchungsausschuss zur Berateraffäre zu stellen haben', sagte die Vize-Fraktionschefin der Grünen im Bundestag, Agnieszka Brugger, der SZ. ,,Sie kann nicht Verteidigungsministerin bleiben', sagte der Parlamentarische Geschäftsführer der Linken, Jan Korte.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Im Kampf um die Stimmen von </w:t>
      </w:r>
      <w:r>
        <w:rPr>
          <w:rFonts w:ascii="arial" w:eastAsia="arial" w:hAnsi="arial" w:cs="arial"/>
          <w:b/>
          <w:i/>
          <w:color w:val="000000"/>
          <w:sz w:val="20"/>
          <w:u w:val="single"/>
          <w:lang w:val="en-US" w:eastAsia="en-US" w:bidi="ar-SA"/>
        </w:rPr>
        <w:t>Europas</w:t>
      </w:r>
      <w:r>
        <w:rPr>
          <w:rFonts w:ascii="arial" w:eastAsia="arial" w:hAnsi="arial" w:cs="arial"/>
          <w:color w:val="000000"/>
          <w:sz w:val="20"/>
          <w:lang w:val="en-US" w:eastAsia="en-US" w:bidi="ar-SA"/>
        </w:rPr>
        <w:t xml:space="preserve"> Sozialdemokraten und Liberalen versprach von der Leyen mehr Macht für das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Parlament. Die für die Spitze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-Kommission nominierte Kandidatin will sich dafür einsetzen, den Abgeordneten das lange geforderte Initiativrecht zu geben, sodass diese selbst Gesetze einbringen können. Dies sicherte sie den Vorsitzenden der beiden Fraktionen am Montag in mehrseitigen Briefen zu.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Von der Leyen sprach sich auch für deutlich schärfere Klimaziele aus. So sollen die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Kohlendioxid-Emissionen bis 2030 ,,um mindestens 50 Prozent' im Vergleich zu 1990 sinken. Idealerweise solle mit 55 Prozent Minderung genau jener Wert erreicht werden, den das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-Parlament im März gefordert hatte. Damals hatte eine Mehrheit der Abgeordneten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Volkspartei (EVP) dagegen gestimmt. Von der Leyen plädierte auch für Mindestlöhne in jedem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-Staat sowie für die Einführung einer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Arbeitslosenrückversicherung, die im Falle von wirtschaftlichen Schocks soziale Härten abfedern soll.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deutsche Kandidatin, die Anfang Juli überraschend von den Staats- und Regierungschefs bei einem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-Sondergipfel für die Nachfolge von Jean-Claude Juncker nominiert worden war, präzisierte in den mehrseitigen Schreiben ihre Prioritäten für die kommenden fünf Jahre, sollte sie die nötige Mehrheit von 374 der 747 Abgeordneten-Stimmen erhalten. Bisher kann von der Leyen vor allem auf die Unterstützung der christdemokratischen EVP zählen, die 182 Mandate hat. Nach ihren Treffen mit den Fraktionen von Sozialdemokraten und dem liberalen Bündnis Renew </w:t>
      </w:r>
      <w:r>
        <w:rPr>
          <w:rFonts w:ascii="arial" w:eastAsia="arial" w:hAnsi="arial" w:cs="arial"/>
          <w:b/>
          <w:i/>
          <w:color w:val="000000"/>
          <w:sz w:val="20"/>
          <w:u w:val="single"/>
          <w:lang w:val="en-US" w:eastAsia="en-US" w:bidi="ar-SA"/>
        </w:rPr>
        <w:t>Europe</w:t>
      </w:r>
      <w:r>
        <w:rPr>
          <w:rFonts w:ascii="arial" w:eastAsia="arial" w:hAnsi="arial" w:cs="arial"/>
          <w:color w:val="000000"/>
          <w:sz w:val="20"/>
          <w:lang w:val="en-US" w:eastAsia="en-US" w:bidi="ar-SA"/>
        </w:rPr>
        <w:t xml:space="preserve"> in der vergangenen Woche hatten diese konkretere Aussagen verlangt, die von der Leyen in ihren Briefen vorlegte.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in den Schreiben genannten Punkte dürfte von der Leyen am Dienstag in Straßburg genauer erläutern. Auf ihre für neun Uhr vormittags geplante Rede folgt eine mehrstündige Debatte, ehe um 18 Uhr geheim abgestimmt werden soll. Bis zuletzt war offen, ob von der Leyen die nötige absolute Mehrheit erreicht.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Seite 5</w:t>
      </w:r>
    </w:p>
    <w:p>
      <w:pPr>
        <w:keepNext/>
        <w:spacing w:before="240" w:after="0" w:line="340" w:lineRule="atLeast"/>
        <w:ind w:left="0" w:right="0" w:firstLine="0"/>
        <w:jc w:val="left"/>
        <w:rPr>
          <w:lang w:val="en-US" w:eastAsia="en-US" w:bidi="ar-SA"/>
        </w:rPr>
      </w:pPr>
      <w:bookmarkStart w:id="11" w:name="Classification_2"/>
      <w:bookmarkEnd w:id="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2" style="position:absolute;z-index:25173196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(91%); GESETZGEBUNGSORGANE (90%); POLITIK (90%); POLITISCHE PARTEIEN (90%); RÜCKTRITTE (90%); ÖFFENTLICHE POLITIK (90%); GESPRÄCHE &amp; TREFFEN (89%); INSTITUTIONEN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(78%); STAATS- UND REGIERUNGSOBERHÄUPTER (78%); DEUTSCHE POLITISCHE PARTEIEN (77%); DEUTSCHER BUNDESTAG (77%); GESETZGEBUNG (77%); POLITISCHE DEBATTEN (77%); SKANDALE (73%); ERMITTLUNGEN (69%); FÜHRUNGSKRÄFTE (69%); MINDESTLOHN (66%); EMISSIONEN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(57%);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PARLIAMENT (54%)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EMISSIONEN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URSULA VON DER LEYEN (94%); JEAN-CLAUDE JUNCKER (79%)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STRAßBURG, FRANKREICH (91%); BERLIN, DEUTSCHLAND (90%); BRÜSSEL, BELGIEN (58%);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(97%); HAUPTSTADTREGION BRÜSSEL (79%);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3" style="position:absolute;z-index:2518026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9"/>
          <w:headerReference w:type="default" r:id="rId110"/>
          <w:footerReference w:type="even" r:id="rId111"/>
          <w:footerReference w:type="default" r:id="rId112"/>
          <w:headerReference w:type="first" r:id="rId113"/>
          <w:footerReference w:type="first" r:id="rId114"/>
          <w:type w:val="nextPage"/>
          <w:pgSz w:w="12240" w:h="15840"/>
          <w:pgMar w:top="840" w:right="1000" w:bottom="840" w:left="1000" w:header="400" w:footer="400"/>
          <w:pgNumType w:fmt="decimal"/>
          <w:cols w:space="720"/>
          <w:titlePg/>
        </w:sectPr>
      </w:pPr>
    </w:p>
    <w:p>
      <w:pPr>
        <w:rPr>
          <w:lang w:val="en-US" w:eastAsia="en-US" w:bidi="ar-SA"/>
        </w:rPr>
      </w:pPr>
      <w:bookmarkStart w:id="12" w:name="Bookmark_5"/>
      <w:bookmarkEnd w:id="1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5" w:history="1">
        <w:r>
          <w:rPr>
            <w:rFonts w:ascii="arial" w:eastAsia="arial" w:hAnsi="arial" w:cs="arial"/>
            <w:b/>
            <w:bCs/>
            <w:i/>
            <w:color w:val="0077CC"/>
            <w:kern w:val="32"/>
            <w:sz w:val="28"/>
            <w:szCs w:val="32"/>
            <w:u w:val="single"/>
            <w:shd w:val="clear" w:color="auto" w:fill="FFFFFF"/>
            <w:lang w:val="en-US" w:eastAsia="en-US" w:bidi="ar-SA"/>
          </w:rPr>
          <w:t>Ein Niederländer für den Währungsfonds; Der frühere Finanzminister Jeroen Dijsselbloem gewinnt als möglicher Nachfolger von Christine Lagarde an Boden. Schwellenländer blitzen mit der Forderung nach einem eigenen Kandidaten ab</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Dienstag 16. Juli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044" type="#_x0000_t75" style="width:225.03pt;height:29.25pt">
            <v:imagedata r:id="rId8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Wirtschaft; Aufmacher; Deutschland; S. 15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923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VON CERSTIN GAMMELIN UND ALEXANDER HAGELÜKEN</w:t>
      </w:r>
    </w:p>
    <w:p>
      <w:pPr>
        <w:keepNext/>
        <w:spacing w:before="240" w:after="0" w:line="340" w:lineRule="atLeast"/>
        <w:ind w:left="0" w:right="0" w:firstLine="0"/>
        <w:jc w:val="left"/>
        <w:rPr>
          <w:lang w:val="en-US" w:eastAsia="en-US" w:bidi="ar-SA"/>
        </w:rPr>
      </w:pPr>
      <w:bookmarkStart w:id="13" w:name="Body_3"/>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5"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Berlin/München</w:t>
      </w:r>
      <w:r>
        <w:rPr>
          <w:rFonts w:ascii="arial" w:eastAsia="arial" w:hAnsi="arial" w:cs="arial"/>
          <w:color w:val="000000"/>
          <w:sz w:val="20"/>
          <w:lang w:val="en-US" w:eastAsia="en-US" w:bidi="ar-SA"/>
        </w:rPr>
        <w:t xml:space="preserve"> - Die niederländische Regierung will den früheren Finanzminister und Chef der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-Gruppe, Jeroen Dijsselbloem, zum Direktor des Internationalen Währungsfonds IWF in Washington wählen lassen. Nach Informationen der </w:t>
      </w:r>
      <w:r>
        <w:rPr>
          <w:rFonts w:ascii="arial" w:eastAsia="arial" w:hAnsi="arial" w:cs="arial"/>
          <w:i/>
          <w:color w:val="000000"/>
          <w:sz w:val="20"/>
          <w:lang w:val="en-US" w:eastAsia="en-US" w:bidi="ar-SA"/>
        </w:rPr>
        <w:t>Süddeutschen Zeitung</w:t>
      </w:r>
      <w:r>
        <w:rPr>
          <w:rFonts w:ascii="arial" w:eastAsia="arial" w:hAnsi="arial" w:cs="arial"/>
          <w:color w:val="000000"/>
          <w:sz w:val="20"/>
          <w:lang w:val="en-US" w:eastAsia="en-US" w:bidi="ar-SA"/>
        </w:rPr>
        <w:t xml:space="preserve"> versucht Den Haag derzeit, eine Mehrheit unter den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Staaten für Dijsselbloem als Nachfolger der Französin Christine Lagarde zu organisieren, die am 1. November an die Spitze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Zentralbank (EZB) rücken soll.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zentrale Aufgabe des IWF besteht darin, das internationale Währungssystem stabil zu halten, Finanzkrisen zu verhindern und Mitgliedsländern in Finanznöten zu helfen. Dijsselbloem gilt inzwischen als aussichtsreicher Bewerber für den Topjob. Den Haag hat in den vergangenen Tagen zahlreiche Telefonate mit Politikern und Zentralbankern quer durch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geführt. Dem Vernehmen nach stehen auch Berlin und Paris der Idee aufgeschlossen gegenüber, eine offizielle Stellungnahme gab es jedoch nicht. Ohne die Zustimmung dieser zwei zentralen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-Staaten hätte ein Kandidat wahrscheinlich wenig Chancen. Ist die französische Regierung einverstanden, wäre dies ein Signal, weil Frankreich 44 der 73 Jahre seit Gründung des IWF nach dem Zweiten Weltkrieg den Generalsekretär stellte, unter anderem mit Dominique Strauss-Kahn, Michel Camdessus und Jacques de Larosière. Wird Lagarde EZB-Chefin, kann Paris aber wohl nicht auch noch den IWF-Posten beanspruchen.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Dijsselbloem war im Januar 2013 als gänzlich unerfahrener Finanzminister auf Betreiben des damaligen Bundesfinanzministers Wolfgang Schäuble (CDU) zum Chef der mächtigen Gruppe der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-Finanzminister befördert worden. Schäuble wollte sich damit seinen Einfluss auf Entscheidungen des Gremiums gerade in der Zeit der dramatischen Schuldenkrise sichern. Dijsselbloem agierte zunächst ganz im Sinne Schäubles; er versuchte vor allem gegenüber Zypern und Griechenland eine strikte Austeritätspolitik durchzusetzen. Sein anfänglich undiplomatisches Auftreten und Fehler in der Kommunikation brachten ihm herbe Kritik ein. Mit den Jahren zeigte sich Dijsselbloem wesentlich diplomatischer und gewann dadurch an Wertschätzung in beinahe allen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Staaten.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Seit Jahren dringen die wirtschaftlich immer bedeutenderen Schwellenländer darauf, den Chefposten des Währungsfonds zu besetzen. Den hat seit 1946 immer ein </w:t>
      </w:r>
      <w:r>
        <w:rPr>
          <w:rFonts w:ascii="arial" w:eastAsia="arial" w:hAnsi="arial" w:cs="arial"/>
          <w:b/>
          <w:i/>
          <w:color w:val="000000"/>
          <w:sz w:val="20"/>
          <w:u w:val="single"/>
          <w:lang w:val="en-US" w:eastAsia="en-US" w:bidi="ar-SA"/>
        </w:rPr>
        <w:t>Europäer</w:t>
      </w:r>
      <w:r>
        <w:rPr>
          <w:rFonts w:ascii="arial" w:eastAsia="arial" w:hAnsi="arial" w:cs="arial"/>
          <w:color w:val="000000"/>
          <w:sz w:val="20"/>
          <w:lang w:val="en-US" w:eastAsia="en-US" w:bidi="ar-SA"/>
        </w:rPr>
        <w:t xml:space="preserve"> inne, dafür stellten die USA meist die Spitze der Weltbank - so die transatlantische Absprache. Die Forderung der Schwellenländer weisen die </w:t>
      </w:r>
      <w:r>
        <w:rPr>
          <w:rFonts w:ascii="arial" w:eastAsia="arial" w:hAnsi="arial" w:cs="arial"/>
          <w:b/>
          <w:i/>
          <w:color w:val="000000"/>
          <w:sz w:val="20"/>
          <w:u w:val="single"/>
          <w:lang w:val="en-US" w:eastAsia="en-US" w:bidi="ar-SA"/>
        </w:rPr>
        <w:t>Europäer</w:t>
      </w:r>
      <w:r>
        <w:rPr>
          <w:rFonts w:ascii="arial" w:eastAsia="arial" w:hAnsi="arial" w:cs="arial"/>
          <w:color w:val="000000"/>
          <w:sz w:val="20"/>
          <w:lang w:val="en-US" w:eastAsia="en-US" w:bidi="ar-SA"/>
        </w:rPr>
        <w:t xml:space="preserve"> auch diesmal zurück. ,,Es ist ein </w:t>
      </w:r>
      <w:r>
        <w:rPr>
          <w:rFonts w:ascii="arial" w:eastAsia="arial" w:hAnsi="arial" w:cs="arial"/>
          <w:b/>
          <w:i/>
          <w:color w:val="000000"/>
          <w:sz w:val="20"/>
          <w:u w:val="single"/>
          <w:lang w:val="en-US" w:eastAsia="en-US" w:bidi="ar-SA"/>
        </w:rPr>
        <w:t>europäischer</w:t>
      </w:r>
      <w:r>
        <w:rPr>
          <w:rFonts w:ascii="arial" w:eastAsia="arial" w:hAnsi="arial" w:cs="arial"/>
          <w:color w:val="000000"/>
          <w:sz w:val="20"/>
          <w:lang w:val="en-US" w:eastAsia="en-US" w:bidi="ar-SA"/>
        </w:rPr>
        <w:t xml:space="preserve"> Anspruch, wieder den Präsidenten des IWF zu benennen', erklärte Bundeskanzlerin Angela Merkel vor einigen Tagen in Berlin. ,,Die Welt hat sich verändert, und deshalb werden wir dafür auch kämpfen müssen. Denn wir sind nicht allein auf der Welt.'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w:t>
      </w:r>
      <w:r>
        <w:rPr>
          <w:rFonts w:ascii="arial" w:eastAsia="arial" w:hAnsi="arial" w:cs="arial"/>
          <w:b/>
          <w:i/>
          <w:color w:val="000000"/>
          <w:sz w:val="20"/>
          <w:u w:val="single"/>
          <w:lang w:val="en-US" w:eastAsia="en-US" w:bidi="ar-SA"/>
        </w:rPr>
        <w:t>Europäer</w:t>
      </w:r>
      <w:r>
        <w:rPr>
          <w:rFonts w:ascii="arial" w:eastAsia="arial" w:hAnsi="arial" w:cs="arial"/>
          <w:color w:val="000000"/>
          <w:sz w:val="20"/>
          <w:lang w:val="en-US" w:eastAsia="en-US" w:bidi="ar-SA"/>
        </w:rPr>
        <w:t xml:space="preserve"> dürften sich auch diesmal durchsetzen, ihnen springt US-Präsident Donald Trump bei. Wie zu hören ist, will Trump den Einfluss der Schwellenländer, vor allem Chinas, in der Organisation mit 189 Ländern begrenzen. Dass die </w:t>
      </w:r>
      <w:r>
        <w:rPr>
          <w:rFonts w:ascii="arial" w:eastAsia="arial" w:hAnsi="arial" w:cs="arial"/>
          <w:b/>
          <w:i/>
          <w:color w:val="000000"/>
          <w:sz w:val="20"/>
          <w:u w:val="single"/>
          <w:lang w:val="en-US" w:eastAsia="en-US" w:bidi="ar-SA"/>
        </w:rPr>
        <w:t>Europäer</w:t>
      </w:r>
      <w:r>
        <w:rPr>
          <w:rFonts w:ascii="arial" w:eastAsia="arial" w:hAnsi="arial" w:cs="arial"/>
          <w:color w:val="000000"/>
          <w:sz w:val="20"/>
          <w:lang w:val="en-US" w:eastAsia="en-US" w:bidi="ar-SA"/>
        </w:rPr>
        <w:t xml:space="preserve"> einen Kandidaten aus der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-Zone nach Washington schicken wollen, ist nachvollziehbar: Nach den Erfahrungen der Schuldenkrise der Jahre 2010 bis 2017 wäre es in einer künftigen Finanzkrise hilfreich, einen Politiker an der IWF-Spitze zu haben, der die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-Zone besonders gut kennt.     Dieser Grund spricht gegen einen anderen Kandidaten, den Kanadier Mark Carney, langjähriger Chef der britischen Notenbank. Er wird von wichtigen Notenbankern für den IWF-Posten favorisiert. Sie verweisen darauf, Carney besitze neben der kanadischen und britischen Staatsangehörigkeit auch jene Irlands, das zur </w:t>
      </w:r>
      <w:r>
        <w:rPr>
          <w:rFonts w:ascii="arial" w:eastAsia="arial" w:hAnsi="arial" w:cs="arial"/>
          <w:b/>
          <w:i/>
          <w:color w:val="000000"/>
          <w:sz w:val="20"/>
          <w:u w:val="single"/>
          <w:lang w:val="en-US" w:eastAsia="en-US" w:bidi="ar-SA"/>
        </w:rPr>
        <w:t>EuroZone</w:t>
      </w:r>
      <w:r>
        <w:rPr>
          <w:rFonts w:ascii="arial" w:eastAsia="arial" w:hAnsi="arial" w:cs="arial"/>
          <w:color w:val="000000"/>
          <w:sz w:val="20"/>
          <w:lang w:val="en-US" w:eastAsia="en-US" w:bidi="ar-SA"/>
        </w:rPr>
        <w:t xml:space="preserve"> gehört. Im Lichte des britischen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-Austritts ist Carney als in Kanada geborener britischer Notenbankchef allerdings wohl einigen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-Regierungen kaum vermittelbar.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Personalie Dijsselbloem soll auf dem Treffen der G-7-Staaten in dieser Woche in Paris weiter abgestimmt werden. Bis Ende Juli will man sich über die Nachfolge geeinigt haben. Neben Dijsselbloem werden derzeit insgesamt noch fünf weitere Kandidaten genannt, deren Chancen allerdings als geringer eingeschätzt werden.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Dijsselbloem musste im Januar 2018 sein Amt als Chef der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-Gruppe abgeben, zuvor hatte seine Partei, die Sozialdemokraten, bei den Parlamentswahlen kräftig verloren; Dijsselbloem verlor dadurch den Posten als Finanzminister. Bei der </w:t>
      </w:r>
      <w:r>
        <w:rPr>
          <w:rFonts w:ascii="arial" w:eastAsia="arial" w:hAnsi="arial" w:cs="arial"/>
          <w:b/>
          <w:i/>
          <w:color w:val="000000"/>
          <w:sz w:val="20"/>
          <w:u w:val="single"/>
          <w:lang w:val="en-US" w:eastAsia="en-US" w:bidi="ar-SA"/>
        </w:rPr>
        <w:t>Europawahl</w:t>
      </w:r>
      <w:r>
        <w:rPr>
          <w:rFonts w:ascii="arial" w:eastAsia="arial" w:hAnsi="arial" w:cs="arial"/>
          <w:color w:val="000000"/>
          <w:sz w:val="20"/>
          <w:lang w:val="en-US" w:eastAsia="en-US" w:bidi="ar-SA"/>
        </w:rPr>
        <w:t xml:space="preserve"> feierten die niederländischen Sozialdemokraten ein großes Comeback; sie holten mit ihrem Spitzenkandidaten Frans Timmermans 18 Prozent.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Timmermans fiel bei den Staats- und Regierungschefs allerdings als Kandidat für den Job des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-Kommissionspräsidenten durch; vor allem Osteuropa lehnte ihn ab. Das trug auch dazu bei, dass sich die Sozialdemokraten, vor allem in Deutschland, jetzt dagegen sperren, stattdessen Ursula von der Leyen als Kommissionschefin zu wählen. Von der Leyen gehört als CDU-Politikerin zur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Volkspartei.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Nominierung des Sozialdemokraten Dijsselbloem für den Topjob des IWF könnte dazu beitragen, die parteipolitischen Wogen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zu glätten. Kanzlerin Merkel sagte vor wenigen Tagen, bei der IWF-Besetzung kämen natürlich auch jene Länder in Betracht, die bei der Besetzung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Spitzenposten ,,vielleicht nicht so zum Zuge gekommen sind'. Das träfe auf die Niederlande zu.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,,Es ist ein </w:t>
      </w:r>
      <w:r>
        <w:rPr>
          <w:rFonts w:ascii="arial" w:eastAsia="arial" w:hAnsi="arial" w:cs="arial"/>
          <w:b/>
          <w:i/>
          <w:color w:val="000000"/>
          <w:sz w:val="20"/>
          <w:u w:val="single"/>
          <w:lang w:val="en-US" w:eastAsia="en-US" w:bidi="ar-SA"/>
        </w:rPr>
        <w:t>europäischer</w:t>
      </w:r>
      <w:r>
        <w:rPr>
          <w:rFonts w:ascii="arial" w:eastAsia="arial" w:hAnsi="arial" w:cs="arial"/>
          <w:b/>
          <w:color w:val="000000"/>
          <w:sz w:val="20"/>
          <w:lang w:val="en-US" w:eastAsia="en-US" w:bidi="ar-SA"/>
        </w:rPr>
        <w:t xml:space="preserve"> Anspruch,  wieder den Präsidenten des IWF  zu benennen', sagt Angela Merkel</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Der britische Notenbankchef Mark Carney hat im Lichte des Brexit wenig Chancen </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46" style="position:absolute;z-index:25173299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Kennen sich aus vielen Krisengesprächen: Jeroen Dijsselbloem und Christine Lagarde bei einem Treffen in Den Haag. Foto: Robin Utrecht/dpa</w:t>
      </w:r>
    </w:p>
    <w:p>
      <w:pPr>
        <w:keepNext/>
        <w:spacing w:before="240" w:after="0" w:line="340" w:lineRule="atLeast"/>
        <w:ind w:left="0" w:right="0" w:firstLine="0"/>
        <w:jc w:val="left"/>
        <w:rPr>
          <w:lang w:val="en-US" w:eastAsia="en-US" w:bidi="ar-SA"/>
        </w:rPr>
      </w:pPr>
      <w:bookmarkStart w:id="14" w:name="Classification_3"/>
      <w:bookmarkEnd w:id="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7" style="position:absolute;z-index:25180364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FÜHRUNGSKRÄFTE (91%); INTERNATIONALER WÄHRUNGSFONDS (91%);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(90%); ORGANISATIONEN DER VEREINTEN NATIONEN (90%); POLITIK (90%); WÄHRUNGEN (90%); ZENTRALBANKEN (90%); EMERGING MARKETS (89%);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(89%); </w:t>
      </w:r>
      <w:r>
        <w:rPr>
          <w:rFonts w:ascii="arial" w:eastAsia="arial" w:hAnsi="arial" w:cs="arial"/>
          <w:b/>
          <w:i/>
          <w:color w:val="000000"/>
          <w:sz w:val="20"/>
          <w:u w:val="single"/>
          <w:lang w:val="en-US" w:eastAsia="en-US" w:bidi="ar-SA"/>
        </w:rPr>
        <w:t>EUROZONE</w:t>
      </w:r>
      <w:r>
        <w:rPr>
          <w:rFonts w:ascii="arial" w:eastAsia="arial" w:hAnsi="arial" w:cs="arial"/>
          <w:color w:val="000000"/>
          <w:sz w:val="20"/>
          <w:lang w:val="en-US" w:eastAsia="en-US" w:bidi="ar-SA"/>
        </w:rPr>
        <w:t xml:space="preserve"> (89%); SCHULDENKRISE (89%); STAATS- UND REGIERUNGSOBERHÄUPTER (89%); WIRTSCHAFTSKRISE (89%); DEUTSCHE POLITISCHE PARTEIEN (78%); INTERNATIONALE REGIERUNGS-ORGANISATIONEN (78%); POLITISCHE PARTEIEN (78%); WÄHRUNGSUNIONEN (78%); ÖFFENTLICHE POLITIK (78%); US-PRÄSIDENTEN (77%); INSTITUTIONEN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(76%); DEUTSCHE BUNDESKANZLER (73%); ZWEITER WELTKRIEG (52%)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CENTRAL BANK (83%)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(56%)</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xml:space="preserve"> INTERNATIONALER WÄHRUNGSFONDS (91%); WÄHRUNGEN (90%); ZENTRALBANKEN (90%);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(89%); </w:t>
      </w:r>
      <w:r>
        <w:rPr>
          <w:rFonts w:ascii="arial" w:eastAsia="arial" w:hAnsi="arial" w:cs="arial"/>
          <w:b/>
          <w:i/>
          <w:color w:val="000000"/>
          <w:sz w:val="20"/>
          <w:u w:val="single"/>
          <w:lang w:val="en-US" w:eastAsia="en-US" w:bidi="ar-SA"/>
        </w:rPr>
        <w:t>EUROZONE</w:t>
      </w:r>
      <w:r>
        <w:rPr>
          <w:rFonts w:ascii="arial" w:eastAsia="arial" w:hAnsi="arial" w:cs="arial"/>
          <w:color w:val="000000"/>
          <w:sz w:val="20"/>
          <w:lang w:val="en-US" w:eastAsia="en-US" w:bidi="ar-SA"/>
        </w:rPr>
        <w:t xml:space="preserve"> (89%); WÄHRUNGSUNIONEN (78%)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JEROEN DIJSSELBLOEM (96%); CHRISTINE LAGARDE (92%); WOLFGANG SCHÄUBLE (92%); ANGELA MERKEL (79%); DONALD TRUMP (77%); MARK CARNEY (57%)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DEN HAAG, NIEDERLANDE (92%); PARIS, FRANKREICH (92%); BERLIN, DEUTSCHLAND (88%);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(94%);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(94%); FRANKREICH (92%); NORDAMERIKA (79%); NIEDERLANDE (78%); ZYPERN (78%); CHINA (58%); GRIECHENLAND (58%)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8" style="position:absolute;z-index:2518722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6"/>
          <w:headerReference w:type="default" r:id="rId117"/>
          <w:footerReference w:type="even" r:id="rId118"/>
          <w:footerReference w:type="default" r:id="rId119"/>
          <w:headerReference w:type="first" r:id="rId120"/>
          <w:footerReference w:type="first" r:id="rId121"/>
          <w:type w:val="nextPage"/>
          <w:pgSz w:w="12240" w:h="15840"/>
          <w:pgMar w:top="840" w:right="1000" w:bottom="840" w:left="1000" w:header="400" w:footer="400"/>
          <w:pgNumType w:fmt="decimal"/>
          <w:cols w:space="720"/>
          <w:titlePg/>
        </w:sectPr>
      </w:pPr>
    </w:p>
    <w:p>
      <w:pPr>
        <w:rPr>
          <w:lang w:val="en-US" w:eastAsia="en-US" w:bidi="ar-SA"/>
        </w:rPr>
      </w:pPr>
      <w:bookmarkStart w:id="15" w:name="Bookmark_6"/>
      <w:bookmarkEnd w:id="1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2" w:history="1">
        <w:r>
          <w:rPr>
            <w:rFonts w:ascii="arial" w:eastAsia="arial" w:hAnsi="arial" w:cs="arial"/>
            <w:b/>
            <w:bCs/>
            <w:i/>
            <w:color w:val="0077CC"/>
            <w:kern w:val="32"/>
            <w:sz w:val="28"/>
            <w:szCs w:val="32"/>
            <w:u w:val="single"/>
            <w:shd w:val="clear" w:color="auto" w:fill="FFFFFF"/>
            <w:lang w:val="en-US" w:eastAsia="en-US" w:bidi="ar-SA"/>
          </w:rPr>
          <w:t xml:space="preserve">Dijsselbloem soll IWF-Chef werden; Früherer </w:t>
        </w:r>
      </w:hyperlink>
      <w:hyperlink r:id="rId122" w:history="1">
        <w:r>
          <w:rPr>
            <w:rFonts w:ascii="arial" w:eastAsia="arial" w:hAnsi="arial" w:cs="arial"/>
            <w:b/>
            <w:bCs/>
            <w:i/>
            <w:color w:val="0077CC"/>
            <w:kern w:val="32"/>
            <w:sz w:val="28"/>
            <w:szCs w:val="32"/>
            <w:u w:val="single"/>
            <w:shd w:val="clear" w:color="auto" w:fill="FFFFFF"/>
            <w:lang w:val="en-US" w:eastAsia="en-US" w:bidi="ar-SA"/>
          </w:rPr>
          <w:t>Euro</w:t>
        </w:r>
      </w:hyperlink>
      <w:hyperlink r:id="rId122" w:history="1">
        <w:r>
          <w:rPr>
            <w:rFonts w:ascii="arial" w:eastAsia="arial" w:hAnsi="arial" w:cs="arial"/>
            <w:b/>
            <w:bCs/>
            <w:i/>
            <w:color w:val="0077CC"/>
            <w:kern w:val="32"/>
            <w:sz w:val="28"/>
            <w:szCs w:val="32"/>
            <w:u w:val="single"/>
            <w:shd w:val="clear" w:color="auto" w:fill="FFFFFF"/>
            <w:lang w:val="en-US" w:eastAsia="en-US" w:bidi="ar-SA"/>
          </w:rPr>
          <w:t>-Gruppen-Chef könnte Christine Lagarde ablösen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Dienstag 16. Juli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049" type="#_x0000_t75" style="width:225.03pt;height:29.25pt">
            <v:imagedata r:id="rId8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Bayern; Deutschland; S.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AHA, GAM</w:t>
      </w:r>
    </w:p>
    <w:p>
      <w:pPr>
        <w:keepNext/>
        <w:spacing w:before="240" w:after="0" w:line="340" w:lineRule="atLeast"/>
        <w:ind w:left="0" w:right="0" w:firstLine="0"/>
        <w:jc w:val="left"/>
        <w:rPr>
          <w:lang w:val="en-US" w:eastAsia="en-US" w:bidi="ar-SA"/>
        </w:rPr>
      </w:pPr>
      <w:bookmarkStart w:id="16" w:name="Body_4"/>
      <w:bookmarkEnd w:id="16"/>
      <w:r>
        <w:rPr>
          <w:rFonts w:ascii="arial" w:eastAsia="arial" w:hAnsi="arial" w:cs="arial"/>
          <w:b/>
          <w:color w:val="000000"/>
          <w:sz w:val="28"/>
          <w:lang w:val="en-US" w:eastAsia="en-US" w:bidi="ar-SA"/>
        </w:rPr>
        <w:t>Body</w:t>
      </w:r>
    </w:p>
    <w:p>
      <w:pPr>
        <w:spacing w:line="60" w:lineRule="exact"/>
        <w:rPr>
          <w:lang w:val="en-US" w:eastAsia="en-US" w:bidi="ar-SA"/>
        </w:rPr>
      </w:pPr>
      <w:r>
        <w:pict>
          <v:line id="_x0000_s1050" style="position:absolute;z-index:2516633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Berlin/München</w:t>
      </w:r>
      <w:r>
        <w:rPr>
          <w:rFonts w:ascii="arial" w:eastAsia="arial" w:hAnsi="arial" w:cs="arial"/>
          <w:color w:val="000000"/>
          <w:sz w:val="20"/>
          <w:lang w:val="en-US" w:eastAsia="en-US" w:bidi="ar-SA"/>
        </w:rPr>
        <w:t xml:space="preserve"> - Der frühere Finanzminister und Chef der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-Gruppe, Jeroen Dijsselbloem, soll nach dem Willen </w:t>
      </w:r>
      <w:r>
        <w:rPr>
          <w:rFonts w:ascii="arial" w:eastAsia="arial" w:hAnsi="arial" w:cs="arial"/>
          <w:b/>
          <w:i/>
          <w:color w:val="000000"/>
          <w:sz w:val="20"/>
          <w:u w:val="single"/>
          <w:lang w:val="en-US" w:eastAsia="en-US" w:bidi="ar-SA"/>
        </w:rPr>
        <w:t>europäischer</w:t>
      </w:r>
      <w:r>
        <w:rPr>
          <w:rFonts w:ascii="arial" w:eastAsia="arial" w:hAnsi="arial" w:cs="arial"/>
          <w:color w:val="000000"/>
          <w:sz w:val="20"/>
          <w:lang w:val="en-US" w:eastAsia="en-US" w:bidi="ar-SA"/>
        </w:rPr>
        <w:t xml:space="preserve"> Regierungen Direktor des Internationalen Währungsfonds (IWF) in Washington werden. Nach Informationen der </w:t>
      </w:r>
      <w:r>
        <w:rPr>
          <w:rFonts w:ascii="arial" w:eastAsia="arial" w:hAnsi="arial" w:cs="arial"/>
          <w:i/>
          <w:color w:val="000000"/>
          <w:sz w:val="20"/>
          <w:lang w:val="en-US" w:eastAsia="en-US" w:bidi="ar-SA"/>
        </w:rPr>
        <w:t>Süddeutschen Zeitung</w:t>
      </w:r>
      <w:r>
        <w:rPr>
          <w:rFonts w:ascii="arial" w:eastAsia="arial" w:hAnsi="arial" w:cs="arial"/>
          <w:color w:val="000000"/>
          <w:sz w:val="20"/>
          <w:lang w:val="en-US" w:eastAsia="en-US" w:bidi="ar-SA"/>
        </w:rPr>
        <w:t xml:space="preserve"> versucht die niederländische Regierung derzeit, eine Mehrheit unter den </w:t>
      </w:r>
      <w:r>
        <w:rPr>
          <w:rFonts w:ascii="arial" w:eastAsia="arial" w:hAnsi="arial" w:cs="arial"/>
          <w:b/>
          <w:i/>
          <w:color w:val="000000"/>
          <w:sz w:val="20"/>
          <w:u w:val="single"/>
          <w:lang w:val="en-US" w:eastAsia="en-US" w:bidi="ar-SA"/>
        </w:rPr>
        <w:t>Europäern</w:t>
      </w:r>
      <w:r>
        <w:rPr>
          <w:rFonts w:ascii="arial" w:eastAsia="arial" w:hAnsi="arial" w:cs="arial"/>
          <w:color w:val="000000"/>
          <w:sz w:val="20"/>
          <w:lang w:val="en-US" w:eastAsia="en-US" w:bidi="ar-SA"/>
        </w:rPr>
        <w:t xml:space="preserve"> für Dijsselbloem als Nachfolger der Französin Christine Lagarde zu organisieren, die am 1. November an die Spitze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Zentralbank (EZB) rücken soll. Die zentrale Aufgabe des IWF besteht darin, das internationale Währungssystem stabil zu halten, Finanzkrisen zu verhindern und Mitgliedsländern in Finanznöten zu helfen.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Dem Vernehmen nach stehen auch Berlin und Paris der Idee aufgeschlossen gegenüber, eine offizielle Stellungnahme gab es jedoch nicht. Ohne die Zustimmung dieser zwei zentralen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-Staaten hätte ein Kandidat wenig Chancen. Nach den Erfahrungen der Schuldenkrise der Jahre 2010 bis 2017 wäre es in einer künftigen Finanzkrise hilfreich, einen Politiker an der IWF-Spitze zu haben, der die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-Zone besonders gut kennt. Dieser Umstand spricht gegen einen anderen Kandidaten, den Kanadier Mark Carney, langjähriger Chef der britischen Notenbank. Er wird von wichtigen Notenbankern für den IWF-Posten favorisiert.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Wirtschaft</w:t>
      </w:r>
    </w:p>
    <w:p>
      <w:pPr>
        <w:keepNext/>
        <w:spacing w:before="240" w:after="0" w:line="340" w:lineRule="atLeast"/>
        <w:ind w:left="0" w:right="0" w:firstLine="0"/>
        <w:jc w:val="left"/>
        <w:rPr>
          <w:lang w:val="en-US" w:eastAsia="en-US" w:bidi="ar-SA"/>
        </w:rPr>
      </w:pPr>
      <w:bookmarkStart w:id="17" w:name="Classification_4"/>
      <w:bookmarkEnd w:id="1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1" style="position:absolute;z-index:25173401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INTERNATIONALER WÄHRUNGSFONDS (93%); FÜHRUNGSKRÄFTE (92%);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(90%);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(90%); ORGANISATIONEN DER VEREINTEN NATIONEN (90%); POLITIK (90%); WIRTSCHAFTSKRISE (90%); WÄHRUNGEN (90%); ZENTRALBANKEN (90%); ÖFFENTLICHE POLITIK (90%); </w:t>
      </w:r>
      <w:r>
        <w:rPr>
          <w:rFonts w:ascii="arial" w:eastAsia="arial" w:hAnsi="arial" w:cs="arial"/>
          <w:b/>
          <w:i/>
          <w:color w:val="000000"/>
          <w:sz w:val="20"/>
          <w:u w:val="single"/>
          <w:lang w:val="en-US" w:eastAsia="en-US" w:bidi="ar-SA"/>
        </w:rPr>
        <w:t>EUROZONE</w:t>
      </w:r>
      <w:r>
        <w:rPr>
          <w:rFonts w:ascii="arial" w:eastAsia="arial" w:hAnsi="arial" w:cs="arial"/>
          <w:color w:val="000000"/>
          <w:sz w:val="20"/>
          <w:lang w:val="en-US" w:eastAsia="en-US" w:bidi="ar-SA"/>
        </w:rPr>
        <w:t xml:space="preserve"> (78%); SCHULDENKRISE (78%); WÄHRUNGSUNIONEN (73%); INSTITUTIONEN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(71%)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CENTRAL BANK (82%)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xml:space="preserve"> INTERNATIONALER WÄHRUNGSFONDS (93%);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(90%); WÄHRUNGEN (90%); ZENTRALBANKEN (90%); </w:t>
      </w:r>
      <w:r>
        <w:rPr>
          <w:rFonts w:ascii="arial" w:eastAsia="arial" w:hAnsi="arial" w:cs="arial"/>
          <w:b/>
          <w:i/>
          <w:color w:val="000000"/>
          <w:sz w:val="20"/>
          <w:u w:val="single"/>
          <w:lang w:val="en-US" w:eastAsia="en-US" w:bidi="ar-SA"/>
        </w:rPr>
        <w:t>EUROZONE</w:t>
      </w:r>
      <w:r>
        <w:rPr>
          <w:rFonts w:ascii="arial" w:eastAsia="arial" w:hAnsi="arial" w:cs="arial"/>
          <w:color w:val="000000"/>
          <w:sz w:val="20"/>
          <w:lang w:val="en-US" w:eastAsia="en-US" w:bidi="ar-SA"/>
        </w:rPr>
        <w:t xml:space="preserve"> (78%); WÄHRUNGSUNIONEN (73%)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JEROEN DIJSSELBLOEM (93%); CHRISTINE LAGARDE (90%); MARK CARNEY (71%)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PARIS, FRANKREICH (79%); BERLIN, DEUTSCHLAND (73%);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(93%);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(91%); VEREINIGTES KÖNIGREICH (79%); NIEDERLANDE (73%)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2" style="position:absolute;z-index:2518046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3"/>
          <w:headerReference w:type="default" r:id="rId124"/>
          <w:footerReference w:type="even" r:id="rId125"/>
          <w:footerReference w:type="default" r:id="rId126"/>
          <w:headerReference w:type="first" r:id="rId127"/>
          <w:footerReference w:type="first" r:id="rId128"/>
          <w:type w:val="nextPage"/>
          <w:pgSz w:w="12240" w:h="15840"/>
          <w:pgMar w:top="840" w:right="1000" w:bottom="840" w:left="1000" w:header="400" w:footer="400"/>
          <w:pgNumType w:fmt="decimal"/>
          <w:cols w:space="720"/>
          <w:titlePg/>
        </w:sectPr>
      </w:pPr>
    </w:p>
    <w:p>
      <w:pPr>
        <w:rPr>
          <w:lang w:val="en-US" w:eastAsia="en-US" w:bidi="ar-SA"/>
        </w:rPr>
      </w:pPr>
      <w:bookmarkStart w:id="18" w:name="Bookmark_7"/>
      <w:bookmarkEnd w:id="1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9" w:history="1">
        <w:r>
          <w:rPr>
            <w:rFonts w:ascii="arial" w:eastAsia="arial" w:hAnsi="arial" w:cs="arial"/>
            <w:b/>
            <w:bCs/>
            <w:i/>
            <w:color w:val="0077CC"/>
            <w:kern w:val="32"/>
            <w:sz w:val="28"/>
            <w:szCs w:val="32"/>
            <w:u w:val="single"/>
            <w:shd w:val="clear" w:color="auto" w:fill="FFFFFF"/>
            <w:lang w:val="en-US" w:eastAsia="en-US" w:bidi="ar-SA"/>
          </w:rPr>
          <w:t>VON DER LEYENS RÜCKTRITT; Nicht mutig, nur logisch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Dienstag 16. Juli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053" type="#_x0000_t75" style="width:225.03pt;height:29.25pt">
            <v:imagedata r:id="rId8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Meinungsseite; München; Bayern; S.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DANIEL BRÖSSLER</w:t>
      </w:r>
    </w:p>
    <w:p>
      <w:pPr>
        <w:keepNext/>
        <w:spacing w:before="240" w:after="0" w:line="340" w:lineRule="atLeast"/>
        <w:ind w:left="0" w:right="0" w:firstLine="0"/>
        <w:jc w:val="left"/>
        <w:rPr>
          <w:lang w:val="en-US" w:eastAsia="en-US" w:bidi="ar-SA"/>
        </w:rPr>
      </w:pPr>
      <w:bookmarkStart w:id="19" w:name="Body_5"/>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4" style="position:absolute;z-index:251664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Im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-Parlament haben die Abgeordneten, was Ursula von der Leyen nicht mehr hat: die Wahl. Während die Parlamentarier frei sind in der Entscheidung, ob sie die Deutsche zur Präsidentin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Kommission machen, gibt es für von der Leyen kein Zurück in ihr altes Leben. Niemand würde ihr nach einem Ausflug in die Höhen der </w:t>
      </w:r>
      <w:r>
        <w:rPr>
          <w:rFonts w:ascii="arial" w:eastAsia="arial" w:hAnsi="arial" w:cs="arial"/>
          <w:b/>
          <w:i/>
          <w:color w:val="000000"/>
          <w:sz w:val="20"/>
          <w:u w:val="single"/>
          <w:lang w:val="en-US" w:eastAsia="en-US" w:bidi="ar-SA"/>
        </w:rPr>
        <w:t>Europapolitik</w:t>
      </w:r>
      <w:r>
        <w:rPr>
          <w:rFonts w:ascii="arial" w:eastAsia="arial" w:hAnsi="arial" w:cs="arial"/>
          <w:color w:val="000000"/>
          <w:sz w:val="20"/>
          <w:lang w:val="en-US" w:eastAsia="en-US" w:bidi="ar-SA"/>
        </w:rPr>
        <w:t xml:space="preserve"> abnehmen, dass sich für sie wieder alles ums Zwei-Prozent-Ziel und die </w:t>
      </w:r>
      <w:r>
        <w:rPr>
          <w:rFonts w:ascii="arial" w:eastAsia="arial" w:hAnsi="arial" w:cs="arial"/>
          <w:i/>
          <w:color w:val="000000"/>
          <w:sz w:val="20"/>
          <w:lang w:val="en-US" w:eastAsia="en-US" w:bidi="ar-SA"/>
        </w:rPr>
        <w:t>Gorch Fock</w:t>
      </w:r>
      <w:r>
        <w:rPr>
          <w:rFonts w:ascii="arial" w:eastAsia="arial" w:hAnsi="arial" w:cs="arial"/>
          <w:color w:val="000000"/>
          <w:sz w:val="20"/>
          <w:lang w:val="en-US" w:eastAsia="en-US" w:bidi="ar-SA"/>
        </w:rPr>
        <w:t xml:space="preserve"> dreht. Ihre Rücktrittsankündigung auch für den Fall der Niederlage ist insofern nicht mutig, sondern folgerichtig.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Diese dürfte deshalb bei der Abstimmung auch kaum den Ausschlag geben. Für Erfolg oder Misserfolg wird zählen, ob von der Leyen ein Programm präsentiert, das Liberale gewinnt, ohne Konservative zu verprellen - und das vor allem doch noch möglichst viele Sozialdemokraten auf ihre Seite zieht. Von der Leyens größtes Problem bleiben die Nationalisten vom Schlage der polnischen PiS. So sehr sie jede einzelne Stimme braucht, so sehr würde ein knapper Sieg mithilfe von rechts außen von der Leyens Glaubwürdigkeit von Anfang an erschüttern.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Eine Niederlage wiederum wäre wohl nicht das Ende ihrer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Karriere. Von der Leyen könnte sich dann immer noch berechtigte Hoffnungen machen auf den deutschen Sitz in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Kommission. </w:t>
      </w:r>
    </w:p>
    <w:p>
      <w:pPr>
        <w:keepNext/>
        <w:spacing w:before="240" w:after="0" w:line="340" w:lineRule="atLeast"/>
        <w:ind w:left="0" w:right="0" w:firstLine="0"/>
        <w:jc w:val="left"/>
        <w:rPr>
          <w:lang w:val="en-US" w:eastAsia="en-US" w:bidi="ar-SA"/>
        </w:rPr>
      </w:pPr>
      <w:bookmarkStart w:id="20" w:name="Classification_5"/>
      <w:bookmarkEnd w:id="2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5" style="position:absolute;z-index:25173504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(90%); GESETZGEBUNGSORGANE (90%); POLITIK (90%); INSTITUTIONEN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(78%); STAATS- UND REGIERUNGSOBERHÄUPTER (78%); STAATSPRÄSIDENTEN (78%); ÖFFENTLICHE POLITIK (78%)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PARLIAMENT (84%)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URSULA VON DER LEYEN (92%)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(90%); POLEN (73%)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6" style="position:absolute;z-index:2518056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0"/>
          <w:headerReference w:type="default" r:id="rId131"/>
          <w:footerReference w:type="even" r:id="rId132"/>
          <w:footerReference w:type="default" r:id="rId133"/>
          <w:headerReference w:type="first" r:id="rId134"/>
          <w:footerReference w:type="first" r:id="rId135"/>
          <w:type w:val="nextPage"/>
          <w:pgSz w:w="12240" w:h="15840"/>
          <w:pgMar w:top="840" w:right="1000" w:bottom="840" w:left="1000" w:header="400" w:footer="400"/>
          <w:pgNumType w:fmt="decimal"/>
          <w:cols w:space="720"/>
          <w:titlePg/>
        </w:sectPr>
      </w:pPr>
    </w:p>
    <w:p>
      <w:pPr>
        <w:rPr>
          <w:lang w:val="en-US" w:eastAsia="en-US" w:bidi="ar-SA"/>
        </w:rPr>
      </w:pPr>
      <w:bookmarkStart w:id="21" w:name="Bookmark_8"/>
      <w:bookmarkEnd w:id="2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6" w:history="1">
        <w:r>
          <w:rPr>
            <w:rFonts w:ascii="arial" w:eastAsia="arial" w:hAnsi="arial" w:cs="arial"/>
            <w:b/>
            <w:bCs/>
            <w:i/>
            <w:color w:val="0077CC"/>
            <w:kern w:val="32"/>
            <w:sz w:val="28"/>
            <w:szCs w:val="32"/>
            <w:u w:val="single"/>
            <w:shd w:val="clear" w:color="auto" w:fill="FFFFFF"/>
            <w:lang w:val="en-US" w:eastAsia="en-US" w:bidi="ar-SA"/>
          </w:rPr>
          <w:t>Pkw-Maut erneut vor Gericht; Der Grünen-Abgeordnete Kühn will mit einer Klage erzwingen, dass Verkehrsminister Scheuer die Verträge offenlegt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Dienstag 16. Juli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057" type="#_x0000_t75" style="width:225.03pt;height:29.25pt">
            <v:imagedata r:id="rId8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Bayern; Deutschland; S. 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DPA</w:t>
      </w:r>
    </w:p>
    <w:p>
      <w:pPr>
        <w:keepNext/>
        <w:spacing w:before="240" w:after="0" w:line="340" w:lineRule="atLeast"/>
        <w:ind w:left="0" w:right="0" w:firstLine="0"/>
        <w:jc w:val="left"/>
        <w:rPr>
          <w:lang w:val="en-US" w:eastAsia="en-US" w:bidi="ar-SA"/>
        </w:rPr>
      </w:pPr>
      <w:bookmarkStart w:id="22" w:name="Body_6"/>
      <w:bookmarkEnd w:id="22"/>
      <w:r>
        <w:rPr>
          <w:rFonts w:ascii="arial" w:eastAsia="arial" w:hAnsi="arial" w:cs="arial"/>
          <w:b/>
          <w:color w:val="000000"/>
          <w:sz w:val="28"/>
          <w:lang w:val="en-US" w:eastAsia="en-US" w:bidi="ar-SA"/>
        </w:rPr>
        <w:t>Body</w:t>
      </w:r>
    </w:p>
    <w:p>
      <w:pPr>
        <w:spacing w:line="60" w:lineRule="exact"/>
        <w:rPr>
          <w:lang w:val="en-US" w:eastAsia="en-US" w:bidi="ar-SA"/>
        </w:rPr>
      </w:pPr>
      <w:r>
        <w:pict>
          <v:line id="_x0000_s1058" style="position:absolute;z-index:2516654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Berlin</w:t>
      </w:r>
      <w:r>
        <w:rPr>
          <w:rFonts w:ascii="arial" w:eastAsia="arial" w:hAnsi="arial" w:cs="arial"/>
          <w:color w:val="000000"/>
          <w:sz w:val="20"/>
          <w:lang w:val="en-US" w:eastAsia="en-US" w:bidi="ar-SA"/>
        </w:rPr>
        <w:t xml:space="preserve"> - Die Verträge zur gescheiterten Pkw-Maut werden zum Fall für die Justiz. Stephan Kühn, Bundestagsabgeordneter der Grünen, will vor Gericht erzwingen, dass Bundesverkehrsminister Andreas Scheuer (CSU) die Verträge mit den eigentlich vorgesehenen Betreibern offenlegen muss. Scheuer weigere sich seit sechs Monaten, die Verträge mit den Unternehmen Kapsch und CTS Eventim offenzulegen, sagte der Bundestagsabgeordnete Kühn der </w:t>
      </w:r>
      <w:r>
        <w:rPr>
          <w:rFonts w:ascii="arial" w:eastAsia="arial" w:hAnsi="arial" w:cs="arial"/>
          <w:i/>
          <w:color w:val="000000"/>
          <w:sz w:val="20"/>
          <w:lang w:val="en-US" w:eastAsia="en-US" w:bidi="ar-SA"/>
        </w:rPr>
        <w:t>Rheinischen Post</w:t>
      </w:r>
      <w:r>
        <w:rPr>
          <w:rFonts w:ascii="arial" w:eastAsia="arial" w:hAnsi="arial" w:cs="arial"/>
          <w:color w:val="000000"/>
          <w:sz w:val="20"/>
          <w:lang w:val="en-US" w:eastAsia="en-US" w:bidi="ar-SA"/>
        </w:rPr>
        <w:t>. Er habe Klage eingereicht, ,,damit diese Hinhalte-Taktik ein Ende findet'.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Einem Vorstoß für eine neue Umwelt-Maut erteilte der Bund am Montag eine klare Absage. Scheuer steht unter Druck, weil er die Maut-Verträge schon Ende 2018 abgeschlossen hat, als noch keine Rechtssicherheit bestand. Im Juni kippte der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Gerichtshof (EuGH) die Pkw-Maut, Scheuer kündigte umgehend die Verträge. Sollten die Betreiber Schadenersatz für bereits erbrachte Investitionen und Leistungen fordern, könnte es ein Schiedsverfahren geben. Kühn hatte bereits im Januar nach dem Informationsfreiheitsgesetz beantragt, dass Scheuer die Verträge herausgibt. Darüber habe das Ministerium bis heute nicht entschieden, hieß es aus Kühns Büro am Montag. Nun klage Kühn am Verwaltungsgericht Berlin darauf, dass eine Entscheidung erfolgen müsse - und wolle erneut klagen, falls das Ministerium seine Forderung nicht erfülle.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Die Verträge mit Kapsch und CTS Eventim hat Scheuer den Abgeordneten zum vertraulichen Lesen in der Geheimschutzstelle des Bundestags zur Verfügung gestellt. Sie dürfen aber nicht öffentlich darüber sprechen. Das Ministerium stehe für ,,Transparenz und Klarheit', sagte eine Sprecherin. Gutachten zur Maut seien an den Verkehrs- und den Haushaltsausschuss gegangen. Eine Offenlegung der Verträge auf der Homepage des Ministeriums hätten die Maut-Betreiber abgelehnt. Der Verkehrsausschuss des Bundestags soll am 24. Juli zu einer Sondersitzung zusammenkommen, in der es vor allem um das Scheitern der Pkw-Maut und die Folgen geht. Der EuGH hatte die Maut unter anderem gekippt, weil sie Autofahrer aus dem Ausland benachteilige: Inländer sollten für Mautzahlungen über eine geringere Kfz-Steuer voll entlastet werden.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Der Präsident des Bundesrechnungshofs, Kay Scheller, äußerte daraufhin Sympathie für eine Maut ohne Ausgleich für deutsche Autofahrer: ,,Die Bundesregierung muss jetzt entscheiden, ob sie die Pkw-Maut auch ohne Kompensation einführen will', sagte Kay Scheller der </w:t>
      </w:r>
      <w:r>
        <w:rPr>
          <w:rFonts w:ascii="arial" w:eastAsia="arial" w:hAnsi="arial" w:cs="arial"/>
          <w:i/>
          <w:color w:val="000000"/>
          <w:sz w:val="20"/>
          <w:lang w:val="en-US" w:eastAsia="en-US" w:bidi="ar-SA"/>
        </w:rPr>
        <w:t>Süddeutschen Zeitung</w:t>
      </w:r>
      <w:r>
        <w:rPr>
          <w:rFonts w:ascii="arial" w:eastAsia="arial" w:hAnsi="arial" w:cs="arial"/>
          <w:color w:val="000000"/>
          <w:sz w:val="20"/>
          <w:lang w:val="en-US" w:eastAsia="en-US" w:bidi="ar-SA"/>
        </w:rPr>
        <w:t>. Es gebe dafür ,,viele gute Gründe', den Verkehr klimafreundlicher zu machen. Das sieht das Bundesumweltministerium allerdings anders. Umwelt-Staatssekretär Jochen Flasbarth verwies auf die laufende Debatte darüber, den Ausstoß von Treibhausgasen im Verkehr und beim Heizen über einen CO[Subscript 2]-Preis teurer zu machen. Er glaube, dass es da ein Ergebnis geben werde. ,,Dann braucht man keine Öko-Maut.'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Bayerns Ministerpräsident Markus Söder (CSU) wiederum strebt eine </w:t>
      </w:r>
      <w:r>
        <w:rPr>
          <w:rFonts w:ascii="arial" w:eastAsia="arial" w:hAnsi="arial" w:cs="arial"/>
          <w:b/>
          <w:i/>
          <w:color w:val="000000"/>
          <w:sz w:val="20"/>
          <w:u w:val="single"/>
          <w:lang w:val="en-US" w:eastAsia="en-US" w:bidi="ar-SA"/>
        </w:rPr>
        <w:t>europaweit</w:t>
      </w:r>
      <w:r>
        <w:rPr>
          <w:rFonts w:ascii="arial" w:eastAsia="arial" w:hAnsi="arial" w:cs="arial"/>
          <w:color w:val="000000"/>
          <w:sz w:val="20"/>
          <w:lang w:val="en-US" w:eastAsia="en-US" w:bidi="ar-SA"/>
        </w:rPr>
        <w:t xml:space="preserve"> einheitliche Pkw-Maut an. ,,Entweder Maut für alle oder gar keinen', sagte Söder am Montag in München vor einer CSU-Vorstandssitzung. Nach der vom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Gerichtshof gestoppten deutschen Maut werde es keinen weiteren nationalen Vorstoß geben. Man müsse dies nun </w:t>
      </w:r>
      <w:r>
        <w:rPr>
          <w:rFonts w:ascii="arial" w:eastAsia="arial" w:hAnsi="arial" w:cs="arial"/>
          <w:b/>
          <w:i/>
          <w:color w:val="000000"/>
          <w:sz w:val="20"/>
          <w:u w:val="single"/>
          <w:lang w:val="en-US" w:eastAsia="en-US" w:bidi="ar-SA"/>
        </w:rPr>
        <w:t>europäisch</w:t>
      </w:r>
      <w:r>
        <w:rPr>
          <w:rFonts w:ascii="arial" w:eastAsia="arial" w:hAnsi="arial" w:cs="arial"/>
          <w:color w:val="000000"/>
          <w:sz w:val="20"/>
          <w:lang w:val="en-US" w:eastAsia="en-US" w:bidi="ar-SA"/>
        </w:rPr>
        <w:t xml:space="preserve"> diskutieren, fügte der CSU-Chef mit Blick auf die in Österreich weiter bestehende Maut hinzu.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Wirtschaft</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59" style="position:absolute;z-index:25173606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Bisher durften Abgeordnete die Mautverträge nur in der Geheimschutzstelle des Bundestages einsehen, öffentlich darüber sprechen dürfen sie nicht. Foto: Uli Deck / dpa</w:t>
      </w:r>
    </w:p>
    <w:p>
      <w:pPr>
        <w:keepNext/>
        <w:spacing w:before="240" w:after="0" w:line="340" w:lineRule="atLeast"/>
        <w:ind w:left="0" w:right="0" w:firstLine="0"/>
        <w:jc w:val="left"/>
        <w:rPr>
          <w:lang w:val="en-US" w:eastAsia="en-US" w:bidi="ar-SA"/>
        </w:rPr>
      </w:pPr>
      <w:bookmarkStart w:id="23" w:name="Classification_6"/>
      <w:bookmarkEnd w:id="2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0" style="position:absolute;z-index:25180672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DEUTSCHER BUNDESTAG (91%); DEUTSCHE POLITISCHE PARTEIEN (90%); GERICHTSHÖFE (90%); GERICHTSPROZESSE (90%); POLITIK (90%); POLITISCHE PARTEIEN (90%); RECHTSKLAGEN (90%); ÖFFENTLICHE POLITIK (90%); GERICHTE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(89%); GESETZGEBUNGSORGANE (89%); INTERNATIONALE GERICHTSHÖFE &amp; TRIBUNALE (89%); STAATS- UND REGIERUNGSOBERHÄUPTER (89%); INSTITUTIONEN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(88%); VORSTÄNDE &amp; AUFSICHTSRÄTE (78%); INFORMATIONSFREIHEIT (77%); POLITISCHE DEBATTEN (77%); GESETZGEBUNG (76%); KLIMAWANDEL (75%); UMWELTMINISTERIEN (75%); STEUERN &amp; BESTEUERUNG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CTS EVENTIM AG (57%)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EVD (FRA) (57%)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NAICS561599 ALL OTHER TRAVEL ARRANGEMENT &amp; RESERVATION SERVICES (57%); SIC4729 ARRANGEMENT OF PASSENGER TRANSPORTATION, NEC (57%); FAHRZEUGVERKEHR (89%)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BERLIN, DEUTSCHLAND (73%); BAYERN, DEUTSCHLAND (74%);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1" style="position:absolute;z-index:2518732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7"/>
          <w:headerReference w:type="default" r:id="rId138"/>
          <w:footerReference w:type="even" r:id="rId139"/>
          <w:footerReference w:type="default" r:id="rId140"/>
          <w:headerReference w:type="first" r:id="rId141"/>
          <w:footerReference w:type="first" r:id="rId142"/>
          <w:type w:val="nextPage"/>
          <w:pgSz w:w="12240" w:h="15840"/>
          <w:pgMar w:top="840" w:right="1000" w:bottom="840" w:left="1000" w:header="400" w:footer="400"/>
          <w:pgNumType w:fmt="decimal"/>
          <w:cols w:space="720"/>
          <w:titlePg/>
        </w:sectPr>
      </w:pPr>
    </w:p>
    <w:p>
      <w:pPr>
        <w:rPr>
          <w:lang w:val="en-US" w:eastAsia="en-US" w:bidi="ar-SA"/>
        </w:rPr>
      </w:pPr>
      <w:bookmarkStart w:id="24" w:name="Bookmark_9"/>
      <w:bookmarkEnd w:id="2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3" w:history="1">
        <w:r>
          <w:rPr>
            <w:rFonts w:ascii="arial" w:eastAsia="arial" w:hAnsi="arial" w:cs="arial"/>
            <w:b/>
            <w:bCs/>
            <w:i/>
            <w:color w:val="0077CC"/>
            <w:kern w:val="32"/>
            <w:sz w:val="28"/>
            <w:szCs w:val="32"/>
            <w:u w:val="single"/>
            <w:shd w:val="clear" w:color="auto" w:fill="FFFFFF"/>
            <w:lang w:val="en-US" w:eastAsia="en-US" w:bidi="ar-SA"/>
          </w:rPr>
          <w:t>Auf eigene Faust; Seit Kapitänin Rackete die Einfahrt in den Hafen von Lampedusa erzwungen hat, schlägt Sea-Watch Lob, Kritik - und sehr viel Hass entgegen. Wie geht es weiter?     </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Dienstag 16. Juli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062" type="#_x0000_t75" style="width:225.03pt;height:29.25pt">
            <v:imagedata r:id="rId8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Die Seite Drei; München; Bayern; S. 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2685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VON OLIVER MEILER UND RENATE MEINHOF</w:t>
      </w:r>
    </w:p>
    <w:p>
      <w:pPr>
        <w:keepNext/>
        <w:spacing w:before="240" w:after="0" w:line="340" w:lineRule="atLeast"/>
        <w:ind w:left="0" w:right="0" w:firstLine="0"/>
        <w:jc w:val="left"/>
        <w:rPr>
          <w:lang w:val="en-US" w:eastAsia="en-US" w:bidi="ar-SA"/>
        </w:rPr>
      </w:pPr>
      <w:bookmarkStart w:id="25" w:name="Body_7"/>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63" style="position:absolute;z-index:251666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Betäubend wirkt die Stille hier draußen auf dem Land, wenn man aus Berlin kommt und die Sätze noch nachhallen, die Leonie einem vorgelesen hatte, ungern zwar, mit dieser Monotonie in der Stimme, die einen Abstand markieren soll. Sie hatte am langen Holztisch gesessen, im Flur vor dem Büro, hatte ihren Laptop aufgeklappt und nicht lange gesucht. ,,Drecksnigger sind Fischfutter.' Als Beispiel. Wird gelöscht. Noch mehr?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Hure Rackete, die sich über jedes Recht hinwegsetzt, muss krepieren. Wer hat ihr denn in die Haare gekotzt und der gesamten Gefolgschaft ins Hirn?'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Genug? Sie schaut einem in die Augen. Genug, ja. Leonie, die zur ,,gesamten Gefolgschaft' gehört und für die Seenotrettungsorganisation ,,Sea-Watch' Dutzende Stunden in der Woche hergibt, um all die Kommentare zu lesen, die den Verein per E-Mail oder auf Facebook erreichen, um darauf zu antworten, vor allem aber, um das zu löschen, was nichts mehr mit ,,demokratischen Debatten zu tun hat', wie sie es formuliert. Morddrohungen schicken sie zum Landeskriminalamt, wie auch alles, was mit ,,Heil Hitler!' unterzeichnet ist. Auch dieses Foto der Leiche einer Frau, als ,,Warnung'. Rumpf. Beine. Arme. Kopf. So liegt sie da. Ein Mensch.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Das ist die Dimension, im Moment.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Leonie möchte nicht mit ihrem Namen in der Zeitung stehen.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Vom Büro in Berlin bis in die Stille des Brandenburger Dorfes, in dem vor fünf Jahren alles begann, ist es eine Stunde Richtung Norden, wenn man das Auto nimmt. Hier wohnen Harald Höppner und Matthias Kuhnt, die Gründer des Vereins.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Gestutzte Linden an der Straße, geschorene Weiden längs der Wege, und überm Anger gleiten Vögel, fast ohne Flügelschlag. Es ist ein Frieden, der nicht passen will zu den Booten auf dem Mittelmeer, nicht zu Matteo Salvinis Beschimpfungen, nicht zu Leonies Hassmails und nicht zu den Gesichtern der Frauen, von denen Carolin Möhrke erzählen wird, die Ärztin.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Diese Geschichte handelt von jenen, die hinter der Kapitänin Carola Rackete stehen. Seit Mitte Juni ist sie für die einen zur Heldin, für die anderen zur gesetzlosen Hassfigur geworden. An die fünfzig Menschen sind es, die den Verein ,,Sea-Watch' mit ihrer täglichen Arbeit in ganz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tragen. Studierende, Nautiker, Ärztinnen, Pfleger, Juristen und Fotografen, Maschinisten und Sozialarbeiter.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Operation, die bei ,,Sea-Watch' alles verändern sollte, begann am 12. Juni, 47 Seemeilen vor der Küste Libyens, in internationalen Gewässern. Die </w:t>
      </w:r>
      <w:r>
        <w:rPr>
          <w:rFonts w:ascii="arial" w:eastAsia="arial" w:hAnsi="arial" w:cs="arial"/>
          <w:i/>
          <w:color w:val="000000"/>
          <w:sz w:val="20"/>
          <w:lang w:val="en-US" w:eastAsia="en-US" w:bidi="ar-SA"/>
        </w:rPr>
        <w:t>Sea-Watch 3</w:t>
      </w:r>
      <w:r>
        <w:rPr>
          <w:rFonts w:ascii="arial" w:eastAsia="arial" w:hAnsi="arial" w:cs="arial"/>
          <w:color w:val="000000"/>
          <w:sz w:val="20"/>
          <w:lang w:val="en-US" w:eastAsia="en-US" w:bidi="ar-SA"/>
        </w:rPr>
        <w:t xml:space="preserve"> rettete an jenem Morgen 53 Menschen auf einem Schlauchboot in Seenot und bat dann um Erlaubnis, in einem sicheren, nahen Hafen anlegen zu können. Malta? Antwortete nicht. Italien? Antwortete auch nicht. Es antwortete Libyen, das kriegszerrissene Land. Migranten, die dort in Internierungslagern leben mussten, berichten von Folter, Schlägen und Vergewaltigungen.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Carola Rackete entschied gegen Libyen und steuerte Lampedusa an, </w:t>
      </w:r>
      <w:r>
        <w:rPr>
          <w:rFonts w:ascii="arial" w:eastAsia="arial" w:hAnsi="arial" w:cs="arial"/>
          <w:b/>
          <w:i/>
          <w:color w:val="000000"/>
          <w:sz w:val="20"/>
          <w:u w:val="single"/>
          <w:lang w:val="en-US" w:eastAsia="en-US" w:bidi="ar-SA"/>
        </w:rPr>
        <w:t>Europas</w:t>
      </w:r>
      <w:r>
        <w:rPr>
          <w:rFonts w:ascii="arial" w:eastAsia="arial" w:hAnsi="arial" w:cs="arial"/>
          <w:color w:val="000000"/>
          <w:sz w:val="20"/>
          <w:lang w:val="en-US" w:eastAsia="en-US" w:bidi="ar-SA"/>
        </w:rPr>
        <w:t xml:space="preserve"> südlichsten Außenposten, die Insel mit dem großen Herzen. Doch die italienische Regierung verbot ihr, dort anzulanden. ,,Der Hafen ist zu', sagte Matteo Salvini, der Innenminister. Die Kapitänin könne ihre Passagiere ja nach Holland bringen, oder nach Hamburg. Oder ,,bis Weihnachten' dort draußen warten, ,,bis Silvester'.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 trieb das Schiff zwei Wochen lang vor Lampedusa.Schließlich erzwang die Kapitänin die Einfahrt in den Hafen, mit einem riskanten Manöver, mitten in der Nacht. Das Schiff wurde beschlagnahmt, Carola Rackete unter Hausarrest gestellt, weil sie sich dem italienischen Gesetz widersetzt habe. Eine Richterin ließ sie aber schnell wieder frei. Die Kapitänin habe auf ihr Pflichtgefühl gehört, sagte sie, und dabei internationales Seerecht befolgt, Menschen gerettet und in Sicherheit gebracht.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Für den 18. Juli ist Carola Rackete nun erneut einbestellt, zu einer Anhörung vor Gericht. Es geht dann um den Vorwurf, sie habe bei ihrer Rettungsaktion vor der libyschen Küste womöglich Beihilfe zur illegalen Einwanderung geleistet. Dafür müsste der Crew der </w:t>
      </w:r>
      <w:r>
        <w:rPr>
          <w:rFonts w:ascii="arial" w:eastAsia="arial" w:hAnsi="arial" w:cs="arial"/>
          <w:i/>
          <w:color w:val="000000"/>
          <w:sz w:val="20"/>
          <w:lang w:val="en-US" w:eastAsia="en-US" w:bidi="ar-SA"/>
        </w:rPr>
        <w:t>Sea-Watch 3</w:t>
      </w:r>
      <w:r>
        <w:rPr>
          <w:rFonts w:ascii="arial" w:eastAsia="arial" w:hAnsi="arial" w:cs="arial"/>
          <w:color w:val="000000"/>
          <w:sz w:val="20"/>
          <w:lang w:val="en-US" w:eastAsia="en-US" w:bidi="ar-SA"/>
        </w:rPr>
        <w:t xml:space="preserve"> nachgewiesen werden können, dass sie sich mit libyschen Schleppern abgesprochen hat, vorher, per Funk, oder mit Lichtzeichen.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Jetzt ist das Thema Seenotrettung machtvoll wieder da. Es ist genau das, was der Verein erreichen wollte. Doch erbittert wird nun gestritten, besonders in Deutschland, was nicht allein Leonie täglich beobachten kann. Nur, darf es sein, dass, wer kritische Fragen an die Seenotretter, wer kritische Fragen zu Migration und Integration stellt, sofort in die ,,rechte Ecke' sortiert oder ,,unter den Verdacht der Hartherzigkeit gestellt wird'?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So formuliert es der ostdeutsche Theologe Richard Schröder, der sich nie gescheut hat, Wahrheiten und Probleme zu benennen, auch in der Diktatur nicht. Er sitzt in seinem Haus am Rande Berlins. Seit Jahren macht er sich Gedanken über die Zuwanderung und darüber, wie Deutschland weltoffen bleibt, ohne ,,Selbstaufgabe'.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,,Es steht doch nicht zur Diskussion, ob Menschen gerettet werden sollen', sagt er in seinem Arbeitszimmer, einer Höhle voller Bücher. ,,Jeder muss gerettet werden, der gerettet werden kann. Das machen die Seenotretter, es ist ihr Verdienst. Sie liefern aber außerdem zwei Dienstleistungen, für die die Migranten, die oft eben nicht die Ärmsten der Armen sind, die Schlepper bezahlt haben: den Transit und die illegale Einreise nach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Es sei aber die bessere Option, zu verhindern, dass Menschen sich überhaupt in Seenot brächten. ,,Immer müssen wir Deutschen die Hundertfünfzigprozentigen sein', sagt Richard Schröder, ,,das ist mir unheimlich. Auch im blinden Tun des Guten sind wir wieder die Hundertfünzigprozentigen.' Wie man aber die Migration humanitär und gerecht regeln könne, müssten die </w:t>
      </w:r>
      <w:r>
        <w:rPr>
          <w:rFonts w:ascii="arial" w:eastAsia="arial" w:hAnsi="arial" w:cs="arial"/>
          <w:b/>
          <w:i/>
          <w:color w:val="000000"/>
          <w:sz w:val="20"/>
          <w:u w:val="single"/>
          <w:lang w:val="en-US" w:eastAsia="en-US" w:bidi="ar-SA"/>
        </w:rPr>
        <w:t>Europäer</w:t>
      </w:r>
      <w:r>
        <w:rPr>
          <w:rFonts w:ascii="arial" w:eastAsia="arial" w:hAnsi="arial" w:cs="arial"/>
          <w:color w:val="000000"/>
          <w:sz w:val="20"/>
          <w:lang w:val="en-US" w:eastAsia="en-US" w:bidi="ar-SA"/>
        </w:rPr>
        <w:t xml:space="preserve"> doch gemeinsam entscheiden. Es stört den Theologen auch, dass die Ängste der Menschen vor der Migration oft als übertrieben dargestellt würden. ,,Übertriebene Ängste sind auch ein Politikum', sagt er, ,,was die Leute fühlen, ist politisch, und nicht, was sie fühlen sollten.' Man könne Menschen ihre Ängste nicht verbieten, stattdessen müsse man argumentieren.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Mit Richard Schröders Vorlage ist man bei Matthias Kuhnt, draußen im Dorf, sofort mitten im Gespräch. Er sitzt in der lässig gezähmten Wildnis seines Gehöftes zwischen Buddelkästen, Kräutern und Blumen. Besonnen wirkt er, ruhig, ein offenes Gesicht. ,,Es kann nicht die ganze Welt zu uns kommen, ja, aber das ist gar nicht unser Thema. Wir können nicht vom Ende her denken', sagt er. ,,Es ist belanglos, was danach kommt, wenn es darum geht, ob ich jemanden rette oder nicht.'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Zwei Familien leben auf dem Hof, die Kuhnts und die Höppners. Harald Höppner und Matthias Kuhnt haben ,,Sea-Watch' vor fünf Jahren gegründet. Sie kennen sich seit Jugendtagen, betreiben zusammen ein Geschäft, seit zwanzig Jahren schon. Sie sind in der DDR geboren, Kuhnt 1972, nahe der Bernauer Straße, Ostberlin, im Schatten der Mauer.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Mauer hat ihn geprägt. ,,Wie so eine Grenze funktioniert', sagt er, ,,das habe ich mit der Muttermilch eingesogen.' Schüsse hat er als Kind gehört, und die Eltern erzählten von Menschenjagd, von Fluchtversuchen. Manchmal, da war er schon älter, ist er auf die Dächer gestiegen, was verboten war. Hat rübergeschaut, in den Wedding. ,,Wir wollten was vom Alltag sehen, da drüben. Das sah nicht viel anders aus, aber war unerreichbar, lebensgefährlich.'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Matthias Kuhnt sitzt da und redet, als hätte er jetzt alles wieder vor Augen. Die Panzersperren, den Stacheldraht, den Beton, gegen den sie Fußball spielten.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Dann erzählt er vom Spätherbst 2014. Deutschland feiert, dass 25 Jahre zuvor die Mauer gefallen ist. ,,Wir kamen ja gar nicht aus der Ecke der Aktivisten', sagt er. Doch als im Mittelmeer die staatliche Seenotrettung eingestellt wird und Boote voller Migranten im Meer verschwinden, als hätte es sie nie gegeben, da sitzen die beiden Männer mit Freunden zusammen und fragen sich, wie das eigentlich sein könne: Dass man den Mauerfall feiere, an Opfer dieser tödlichen Grenze erinnere, und gleichzeitig stürben an einer anderen tödlichen Grenze Tausende Menschen, ,,und wir sehen weder Blut noch Gesichter', noch kenne man die Namen.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,,Wir dachten, wir können uns doch nicht wegducken', sagt er. ,,Es war dann erst ein ganz naiver Gedanke: Was bräuchte man, wenn man helfen wollte?'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Man bräuchte ,,ein Wasserfahrzeug, um da hinzukommen.' So ging es los. Von der Seefahrt, von Schiffen hatten beide nicht den leisesten Schimmer, aber schnell waren auch andere von der Idee begeistert, meldeten sich und boten Hilfe an. Journalisten wurden aufmerksam. Es war, als hätte das Land auf diese beiden Freunde gewartet, die bereit waren, erst einmal 60 000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vor allem aber ihre Zeit und Kraft in ein Rettungsschiff zu investieren. Eine Ölfirma spendierte Kraftstoff, andere spendeten Geld, Medikamente, Kindernahrung. Im Mai 2015 fuhr die </w:t>
      </w:r>
      <w:r>
        <w:rPr>
          <w:rFonts w:ascii="arial" w:eastAsia="arial" w:hAnsi="arial" w:cs="arial"/>
          <w:i/>
          <w:color w:val="000000"/>
          <w:sz w:val="20"/>
          <w:lang w:val="en-US" w:eastAsia="en-US" w:bidi="ar-SA"/>
        </w:rPr>
        <w:t xml:space="preserve">Sea-Watch 1 </w:t>
      </w:r>
      <w:r>
        <w:rPr>
          <w:rFonts w:ascii="arial" w:eastAsia="arial" w:hAnsi="arial" w:cs="arial"/>
          <w:color w:val="000000"/>
          <w:sz w:val="20"/>
          <w:lang w:val="en-US" w:eastAsia="en-US" w:bidi="ar-SA"/>
        </w:rPr>
        <w:t xml:space="preserve">Richtung Süden, ein Kutter, Baujahr 1917.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Matthias Kuhnt sagt: ,,Es war damals als Projekt gedacht, drei Monate, vielleicht sechs. Wir wollten die Situation dokumentieren, eine schwimmende Telefonzelle sein und politischen Druck erzeugen.'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Aber dann sind Sie doch fast am Ziel? Mehr Aufmerksamkeit als jetzt haben die Schiffbrüchigen eher selten gehabt.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,,Wir sind an der Schwelle zum Ziel', sagt Matthias Kuhnt. ,,Ich weiß nicht, wie es enden wird, aber ja, wir stehen an einer Schwelle.'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Andere Schwellen wurden in den vergangenen vier Wochen hart überschritten. In Italien schien es, als hätte Matteo Salvini lange auf dieses eine Duell gewartet, auf den Showdown mit der Gegenwelt, den Helfern. Er nennt sie </w:t>
      </w:r>
      <w:r>
        <w:rPr>
          <w:rFonts w:ascii="arial" w:eastAsia="arial" w:hAnsi="arial" w:cs="arial"/>
          <w:i/>
          <w:color w:val="000000"/>
          <w:sz w:val="20"/>
          <w:lang w:val="en-US" w:eastAsia="en-US" w:bidi="ar-SA"/>
        </w:rPr>
        <w:t>buonisti</w:t>
      </w:r>
      <w:r>
        <w:rPr>
          <w:rFonts w:ascii="arial" w:eastAsia="arial" w:hAnsi="arial" w:cs="arial"/>
          <w:color w:val="000000"/>
          <w:sz w:val="20"/>
          <w:lang w:val="en-US" w:eastAsia="en-US" w:bidi="ar-SA"/>
        </w:rPr>
        <w:t>, Gutmenschen. Carola Rackete passt ideal. Jung, deutsch, idealistisch, hat Rastalocken.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Salvini setzte die ,,Bestie' auf sie an, seinen Kommunikationsapparat. Ein Team von fünfzehn Männern, die rund um die Uhr Videos, Bilder, politische Tiraden posten auf seinen Konten und Profilen in den sozialen Netzwerken. Dem rechten Politiker folgen so viele Leute auf Twitter und Facebook, dass er sein eigenes Medium ist, alle konventionellen Medien rennen nur hinterher. Die ,,Bestie' überzog die Kapitänin mit Wellen der Verleumdung, sodass man annehmen musste, sie hätten das ganze Repertoire für dieses Duell schon lange vorbereitet. Es war dann wie beim Fußball. Eine Kurve feierte die ,,Capitana tedesca', die deutsche Kapitänin - als Heldin. Die andere Kurve grölte dem starken Mann Italiens nach, dem ,,Capitano'. So rufen ihn seine Anhänger, und wenn das ein bisschen wie ,,Duce' klingt, dann finden sie das ganz in Ordnung. ,,Verwöhnte Göre', nannte Salvini seine Gegenspielerin, live und in den sozialen Medien, eine ,,Delinquentin', auch nach ihrem Freispruch. ,,Piratin', eine ,,potenzielle Mörderin', ,,Vizeschlepperin', ,,Komplizin der Schleuser', ,,junge, reiche, deutsche Kommunistin'.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Wann hat es das gegeben, dass ein Innenminister und Vizepremier eines großen Landes, Gründungsmitglied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öffentlich so redete? Er gab Rackete dem ungebremsten Hass preis, aus Kalkül. Rackete hat Salvini nun angezeigt wegen ,,schwerer Verleumdung' und ,,Anstiftung zur Gewalt'. Im Netz gibt es Morddrohungen.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Das alles bekommen sie hier, im Berliner Sea-Watch-Büro, ganz unmittelbar zu spüren. Leonie natürlich, und Ruben Neugebauer sowieso, der für die Presse zuständig ist. ,,Wir versuchen, uns nicht einschüchtern zu lassen', sagt er, aber er beobachte, wie ,,die Sprache verroht'. Einer verrohten Sprache folgten oft Taten.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,,Wir müssen uns jetzt um Caros Sicherheit kümmern, wir können sie nicht mehr einfach in einen Zug setzen', sagt er. ,,Keiner von uns wollte Promi werden, wir wollen die Politik ändern. Und wir stehen auch dazu, dass wir an unserer Auflösung arbeiten wollen, denn eigentlich sollte es für uns keine Notwendigkeit geben.'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Nach Auflösung sieht es hier allerdings nicht aus. Vierzehn junge Menschen sitzen an ihren Laptops. Es ist noch nicht lange her, da sind sie hier eingezogen. Das alte Büro war ebenerdig, mit großem Fenster. Zu oft wurde die Scheibe zerschlagen.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Viel Geld ist durch Spenden eingegangen in den vergangenen Wochen. Wie viel es ist, kann Ruben Neugebauer noch nicht sagen, aber sie werden auch viel Geld brauchen, nicht nur für das Schiff, auch für die Anwälte, die Carola Rackete verteidigen werden. Und wer hier sechzig Stunden in der Woche ackert, stellt jetzt auch mal eine Rechnung oder wird mit einem Minijob angestellt. ,,Man muss ja schließlich die Miete bezahlen können', sagt Neugebauer.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Leonies Miete zahlen ihre Eltern. Sie studiert Philosophie, stammt aus Göttingen. Im Januar 2017 kam sie zu Sea-Watch, wo sie jetzt einen Minijob hat. Sie sagt, sie habe vier Jahre Kant gelesen, gerne sogar, aber für sie sei alle Philosophie inzwischen zu einem einzigen Satz zusammengeschmolzen: Im Mittelmeer ertrinken Menschen, also kauf" ich ein Schiff.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Etwa so hatte es Harald Höppner gesagt, als er mit seinem Freund damals den Anfang setzte. Für sie sei das der intelligenteste Satz, den sie je gehört habe. Warum? ,,Ich meine das so: Der Kern ist doch, sich nicht vormachen zu lassen, dass man nichts verändern kann.'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Geerdet wirkt diese Frau, fröhlich, und doch geht ihr nach, was sie täglich im Netz zu lesen gezwungen ist. Manchmal bis in die Nacht, aber sie weiß: ,,Die Hater gehen um halb zwölf ins Bett.' Diejenigen also, die Hasskommentare schreiben. Oft zwingt sie sich, noch aufzubleiben. Wie ein Wettstreit sei das. Wer hält länger durch? Manchmal sagten ihre Kollegen: Komm, mach" einen Tag Pause, sonst nehmen wir dir den Computer weg. Sie achten aufeinander, man merkt das am Ton im Büro.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Neulich aber konnte niemand auf sie achten. Der Tag lag fast hinter ihr. Sie saß in der Bahn, arbeitete aber auch da noch weiter, löschte ,,wüste Kommentare'. Kurz bevor sie aussteigen musste, steckte sie ihr Handy weg. ,,Ich saß da noch so zwei Minuten und hab" mir die Leute angeguckt, die Gesichter. Ich dachte plötzlich: Seid </w:t>
      </w:r>
      <w:r>
        <w:rPr>
          <w:rFonts w:ascii="arial" w:eastAsia="arial" w:hAnsi="arial" w:cs="arial"/>
          <w:i/>
          <w:color w:val="000000"/>
          <w:sz w:val="20"/>
          <w:lang w:val="en-US" w:eastAsia="en-US" w:bidi="ar-SA"/>
        </w:rPr>
        <w:t xml:space="preserve">ihr </w:t>
      </w:r>
      <w:r>
        <w:rPr>
          <w:rFonts w:ascii="arial" w:eastAsia="arial" w:hAnsi="arial" w:cs="arial"/>
          <w:color w:val="000000"/>
          <w:sz w:val="20"/>
          <w:lang w:val="en-US" w:eastAsia="en-US" w:bidi="ar-SA"/>
        </w:rPr>
        <w:t xml:space="preserve">das? Es sind ja echte Menschen, die zu Hunderten ganzen Bevölkerungsgruppen die Daseinsberechtigung absprechen. Seid </w:t>
      </w:r>
      <w:r>
        <w:rPr>
          <w:rFonts w:ascii="arial" w:eastAsia="arial" w:hAnsi="arial" w:cs="arial"/>
          <w:i/>
          <w:color w:val="000000"/>
          <w:sz w:val="20"/>
          <w:lang w:val="en-US" w:eastAsia="en-US" w:bidi="ar-SA"/>
        </w:rPr>
        <w:t xml:space="preserve">ihr </w:t>
      </w:r>
      <w:r>
        <w:rPr>
          <w:rFonts w:ascii="arial" w:eastAsia="arial" w:hAnsi="arial" w:cs="arial"/>
          <w:color w:val="000000"/>
          <w:sz w:val="20"/>
          <w:lang w:val="en-US" w:eastAsia="en-US" w:bidi="ar-SA"/>
        </w:rPr>
        <w:t xml:space="preserve">das?' Es war eine plötzliche Erkenntnis, sagt sie, ein Erschrecken.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Am Bahnhof in Greifswald steht Carolin Möhrke mit ihrem Fahrrad und in bequemen Schuhen. Sie ist Kinderärztin. Vor 39 Jahren ist sie in Münster geboren, doch zu Hause fühlt sie sich hier, in der Stadt Caspar David Friedrichs, in Vorpommern. Für ,,Ärzte ohne Grenzen' war sie in Afghanistan und auf Haiti. Im Flüchtlingslager Moria hat sie gearbeitet, auf Lesbos. Seit vier Jahren leitet Carolin Möhrke bei ,,Sea-Watch' den medizinischen Bereich, weist neue Ärzte und Sanitäter ein, kümmert sich um Medikamente und Verbandszeug.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Im Krankenhaus hat sie eine halbe Stelle und arbeitet blockweise, sodass sie immer wieder rausfahren kann. Gut sechs Wochen ist es her, da war ist sie zuletzt mit der </w:t>
      </w:r>
      <w:r>
        <w:rPr>
          <w:rFonts w:ascii="arial" w:eastAsia="arial" w:hAnsi="arial" w:cs="arial"/>
          <w:i/>
          <w:color w:val="000000"/>
          <w:sz w:val="20"/>
          <w:lang w:val="en-US" w:eastAsia="en-US" w:bidi="ar-SA"/>
        </w:rPr>
        <w:t>Sea-Watch 3</w:t>
      </w:r>
      <w:r>
        <w:rPr>
          <w:rFonts w:ascii="arial" w:eastAsia="arial" w:hAnsi="arial" w:cs="arial"/>
          <w:color w:val="000000"/>
          <w:sz w:val="20"/>
          <w:lang w:val="en-US" w:eastAsia="en-US" w:bidi="ar-SA"/>
        </w:rPr>
        <w:t xml:space="preserve"> unterwegs.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Sie erzählt von vergewaltigten Frauen, von Gesichtern, aus denen die Bewegung geflohen ist. Frauen, die Angst hätten, ein Kind im Bauch zu haben.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Sie sagt: ,,Dann sitzt du da und gibst jemandem Paracetamol, der dringend gynäkologisch untersucht werden müsste.'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Gäste, so nennt die Crew die Menschen, die sie aus dem Wasser gezogen haben. Warum Gäste? Carolin Möhrke sitzt in der Sonne, im kleinen Greifswalder Hafen und sagt: ,,Ganz einfach. Vorher sind sie nicht gewollt, nachher auch nicht. Bei uns sind sie Gäste.' Es klingt, als wäre das Schiff eine schwimmende Atempause.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Nachher. Interessiert Sie denn nicht, was nachher mit ihren Gästen passiert? Halten Sie Kontakt zu manchen? ,,Nein', sagt sie jetzt sehr bestimmt, ,,ich möchte nicht wissen, was hinterher alles schiefgeht. Da lebe ich gern mit der Illusion.'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Carolin Möhrke hat gesehen, was eine Ärztin nur sehen kann. Das offene Ende. Sie braucht es. Die Möglichkeit wenigstens, dass nicht alles umsonst ist.</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Der Theologe sagt, man könne Leuten  Ängste nicht verbieten. Man müsse mehr argumentieren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Das alte Büro war ebenerdig,  mit großem Fenster. Da mussten  sie jetzt raus, zu gefährlich</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Sie weiß, dass diese Frauen eine gynäkologische Untersuchung brauchen, nicht Paracetamol</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64" style="position:absolute;z-index:25173708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,,Verwöhnte Göre', nannte der italienische Innenminister Matteo Salvini Kapitänin Carola Rackete (links), und ,,Delinquentin', ,,Piratin', ,,potenzielle Mörderin'. Seitdem bekommt sie Morddrohungen. Damit müssen sie bei Sea-Watch jetzt umgehen, auch Carolin Möhrke, zuständig für den medizinischen Bereich. Fotos: AP; Sea-Watch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Um Menschen aus den unsicheren Booten im Mittelmeer zu retten, braucht Sea-Watch Geld, vor allem aber Idealismus. Eine Haltung, auf die sich die Hasstrommler stürzen. Foto: Christian Ditsch / imago</w:t>
      </w:r>
    </w:p>
    <w:p>
      <w:pPr>
        <w:keepNext/>
        <w:spacing w:before="240" w:after="0" w:line="340" w:lineRule="atLeast"/>
        <w:ind w:left="0" w:right="0" w:firstLine="0"/>
        <w:jc w:val="left"/>
        <w:rPr>
          <w:lang w:val="en-US" w:eastAsia="en-US" w:bidi="ar-SA"/>
        </w:rPr>
      </w:pPr>
      <w:bookmarkStart w:id="26" w:name="Classification_7"/>
      <w:bookmarkEnd w:id="2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5" style="position:absolute;z-index:25180774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LÄNDLICHE GEMEINDEN (90%); SOZIALE NETZWERKE IM INTERNET (90%); OZEANE (75%); POLITISCHE DEBATTEN (72%); SEXUALDELIKTE (67%); ÄRZTE (66%); KÜSTENGEBIETE (65%); POLITISCHE GEFANGENE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(56%)</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(56%)</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(56%); INTERNET &amp; WWW (90%); SOZIALE NETZWERKE IM INTERNET (90%); WEBSITES &amp; WEBPORTALE (90%); HÄFEN (89%); INTERNETSUCHPORTALE (75%); ÄRZTE (66%)</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BERLIN, DEUTSCHLAND (73%); LIBYEN (90%);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(86%); ITALIEN (68%); MALTA (53%)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6" style="position:absolute;z-index:2518743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4"/>
          <w:headerReference w:type="default" r:id="rId145"/>
          <w:footerReference w:type="even" r:id="rId146"/>
          <w:footerReference w:type="default" r:id="rId147"/>
          <w:headerReference w:type="first" r:id="rId148"/>
          <w:footerReference w:type="first" r:id="rId149"/>
          <w:type w:val="nextPage"/>
          <w:pgSz w:w="12240" w:h="15840"/>
          <w:pgMar w:top="840" w:right="1000" w:bottom="840" w:left="1000" w:header="400" w:footer="400"/>
          <w:pgNumType w:fmt="decimal"/>
          <w:cols w:space="720"/>
          <w:titlePg/>
        </w:sectPr>
      </w:pPr>
    </w:p>
    <w:p>
      <w:pPr>
        <w:rPr>
          <w:lang w:val="en-US" w:eastAsia="en-US" w:bidi="ar-SA"/>
        </w:rPr>
      </w:pPr>
      <w:bookmarkStart w:id="27" w:name="Bookmark_10"/>
      <w:bookmarkEnd w:id="2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0" w:history="1">
        <w:r>
          <w:rPr>
            <w:rFonts w:ascii="arial" w:eastAsia="arial" w:hAnsi="arial" w:cs="arial"/>
            <w:b/>
            <w:bCs/>
            <w:i/>
            <w:color w:val="0077CC"/>
            <w:kern w:val="32"/>
            <w:sz w:val="28"/>
            <w:szCs w:val="32"/>
            <w:u w:val="single"/>
            <w:shd w:val="clear" w:color="auto" w:fill="FFFFFF"/>
            <w:lang w:val="en-US" w:eastAsia="en-US" w:bidi="ar-SA"/>
          </w:rPr>
          <w:t>,,Sophia' wieder im Gespräch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Dienstag 16. Juli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067" type="#_x0000_t75" style="width:225.03pt;height:29.25pt">
            <v:imagedata r:id="rId8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München; S. 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KMB</w:t>
      </w:r>
    </w:p>
    <w:p>
      <w:pPr>
        <w:keepNext/>
        <w:spacing w:before="240" w:after="0" w:line="340" w:lineRule="atLeast"/>
        <w:ind w:left="0" w:right="0" w:firstLine="0"/>
        <w:jc w:val="left"/>
        <w:rPr>
          <w:lang w:val="en-US" w:eastAsia="en-US" w:bidi="ar-SA"/>
        </w:rPr>
      </w:pPr>
      <w:bookmarkStart w:id="28" w:name="Body_8"/>
      <w:bookmarkEnd w:id="28"/>
      <w:r>
        <w:rPr>
          <w:rFonts w:ascii="arial" w:eastAsia="arial" w:hAnsi="arial" w:cs="arial"/>
          <w:b/>
          <w:color w:val="000000"/>
          <w:sz w:val="28"/>
          <w:lang w:val="en-US" w:eastAsia="en-US" w:bidi="ar-SA"/>
        </w:rPr>
        <w:t>Body</w:t>
      </w:r>
    </w:p>
    <w:p>
      <w:pPr>
        <w:spacing w:line="60" w:lineRule="exact"/>
        <w:rPr>
          <w:lang w:val="en-US" w:eastAsia="en-US" w:bidi="ar-SA"/>
        </w:rPr>
      </w:pPr>
      <w:r>
        <w:pict>
          <v:line id="_x0000_s1068" style="position:absolute;z-index:2516674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Brüssel -</w:t>
      </w:r>
      <w:r>
        <w:rPr>
          <w:rFonts w:ascii="arial" w:eastAsia="arial" w:hAnsi="arial" w:cs="arial"/>
          <w:color w:val="000000"/>
          <w:sz w:val="20"/>
          <w:lang w:val="en-US" w:eastAsia="en-US" w:bidi="ar-SA"/>
        </w:rPr>
        <w:t xml:space="preserve">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-Außenminister haben am Montag in Brüssel über den umstrittenen Umgang mit Bootsflüchtlingen im Mittelmeer beraten.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-Außenbeauftragte Federica Mogherini sagte nach dem Treffen, wenn es Fortschritte bei der Frage gebe, wie die Migranten verteilt werden sollen, könne man auch wieder darüber nachdenken, erneut Schiffe als Teil der Militäroperation Sophia ins Mittelmeer zu entsenden. Ziel der Operation ist es vor allem, Menschen- und Waffenschmugglern das Handwerk zu legen. Bis Ende März hatten sich Schiffe der Mission aber auch an der Rettung Schiffbrüchiger beteiligt. In Deutschland mehren sich die Rufe nach einer großzügigen Aufnahme von geretteten Migranten.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-Staatsminister Michael Roth (SPD) hatte vor dem Ministertreffen eine rasche Einigung auf einen Verteilmechanismus gefordert. Italiens Außenminister Enzo Moavero Milanesi wollte seinen Kollegen neue Vorschläge unterbreiten. Wie es hieß, gehört dazu, dass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mehr Mittel einsetzen soll. Demnach schlug Milanesi vor, Asylbewerber sollten ihre Anträge außerhalb </w:t>
      </w:r>
      <w:r>
        <w:rPr>
          <w:rFonts w:ascii="arial" w:eastAsia="arial" w:hAnsi="arial" w:cs="arial"/>
          <w:b/>
          <w:i/>
          <w:color w:val="000000"/>
          <w:sz w:val="20"/>
          <w:u w:val="single"/>
          <w:lang w:val="en-US" w:eastAsia="en-US" w:bidi="ar-SA"/>
        </w:rPr>
        <w:t>Europas</w:t>
      </w:r>
      <w:r>
        <w:rPr>
          <w:rFonts w:ascii="arial" w:eastAsia="arial" w:hAnsi="arial" w:cs="arial"/>
          <w:color w:val="000000"/>
          <w:sz w:val="20"/>
          <w:lang w:val="en-US" w:eastAsia="en-US" w:bidi="ar-SA"/>
        </w:rPr>
        <w:t xml:space="preserve"> stellen und erst bei positivem Bescheid in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geholt werden. So würden lebensgefährliche Überfahrten in Schleuserbooten aus Nordafrika überflüssig. Des Weiteren sollten Schlepper verstärkt bekämpft werden, und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solle Rückführungen abgelehnter Asylbewerber organisieren. Was im Meer gerettete Migranten betrifft, blieb der Italiener offenbar vage - man brauche eine Systematik, um von Fall-zu-Fall-Lösungen wegzukommen.   </w:t>
      </w:r>
    </w:p>
    <w:p>
      <w:pPr>
        <w:keepNext/>
        <w:spacing w:before="240" w:after="0" w:line="340" w:lineRule="atLeast"/>
        <w:ind w:left="0" w:right="0" w:firstLine="0"/>
        <w:jc w:val="left"/>
        <w:rPr>
          <w:lang w:val="en-US" w:eastAsia="en-US" w:bidi="ar-SA"/>
        </w:rPr>
      </w:pPr>
      <w:bookmarkStart w:id="29" w:name="Classification_8"/>
      <w:bookmarkEnd w:id="2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9" style="position:absolute;z-index:25173811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(90%); FLÜCHTLINGSKRISE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(90%); POLITIK (90%); ÖFFENTLICHE POLITIK (90%); DEUTSCHE POLITISCHE PARTEIEN (78%); POLITISCHE PARTEIEN (78%); UNFÄLLE IN DER SCHIFFFAHRT (78%); SCHMUGGEL (76%); STREITKRÄFTE (73%); MILITÄRISCHE OPERATIONEN (71%)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(54%)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WASSERFAHRZEUGE (90%); UNFÄLLE IN DER SCHIFFFAHRT (78%); STREITKRÄFTE (73%); MILITÄRISCHE OPERATIONEN (71%)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BRÜSSEL, BELGIEN (73%);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(94%); HAUPTSTADTREGION BRÜSSEL (90%);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(88%); NORDAFRIKA (73%); DEUTSCHLAND (59%); BELGIEN (58%); ITALIEN (58%)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0" style="position:absolute;z-index:2518087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1"/>
          <w:headerReference w:type="default" r:id="rId152"/>
          <w:footerReference w:type="even" r:id="rId153"/>
          <w:footerReference w:type="default" r:id="rId154"/>
          <w:headerReference w:type="first" r:id="rId155"/>
          <w:footerReference w:type="first" r:id="rId156"/>
          <w:type w:val="nextPage"/>
          <w:pgSz w:w="12240" w:h="15840"/>
          <w:pgMar w:top="840" w:right="1000" w:bottom="840" w:left="1000" w:header="400" w:footer="400"/>
          <w:pgNumType w:fmt="decimal"/>
          <w:cols w:space="720"/>
          <w:titlePg/>
        </w:sectPr>
      </w:pPr>
    </w:p>
    <w:p>
      <w:pPr>
        <w:rPr>
          <w:lang w:val="en-US" w:eastAsia="en-US" w:bidi="ar-SA"/>
        </w:rPr>
      </w:pPr>
      <w:bookmarkStart w:id="30" w:name="Bookmark_11"/>
      <w:bookmarkEnd w:id="3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7" w:history="1">
        <w:r>
          <w:rPr>
            <w:rFonts w:ascii="arial" w:eastAsia="arial" w:hAnsi="arial" w:cs="arial"/>
            <w:b/>
            <w:bCs/>
            <w:i/>
            <w:color w:val="0077CC"/>
            <w:kern w:val="32"/>
            <w:sz w:val="28"/>
            <w:szCs w:val="32"/>
            <w:u w:val="single"/>
            <w:shd w:val="clear" w:color="auto" w:fill="FFFFFF"/>
            <w:lang w:val="en-US" w:eastAsia="en-US" w:bidi="ar-SA"/>
          </w:rPr>
          <w:t>AUSLAND; Minister beraten Rettung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Dienstag 16. Juli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071" type="#_x0000_t75" style="width:225.03pt;height:29.25pt">
            <v:imagedata r:id="rId8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Deutschland; S. 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SZ</w:t>
      </w:r>
    </w:p>
    <w:p>
      <w:pPr>
        <w:keepNext/>
        <w:spacing w:before="240" w:after="0" w:line="340" w:lineRule="atLeast"/>
        <w:ind w:left="0" w:right="0" w:firstLine="0"/>
        <w:jc w:val="left"/>
        <w:rPr>
          <w:lang w:val="en-US" w:eastAsia="en-US" w:bidi="ar-SA"/>
        </w:rPr>
      </w:pPr>
      <w:bookmarkStart w:id="31" w:name="Body_9"/>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72"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Brüssel </w:t>
      </w:r>
      <w:r>
        <w:rPr>
          <w:rFonts w:ascii="arial" w:eastAsia="arial" w:hAnsi="arial" w:cs="arial"/>
          <w:color w:val="000000"/>
          <w:sz w:val="20"/>
          <w:lang w:val="en-US" w:eastAsia="en-US" w:bidi="ar-SA"/>
        </w:rPr>
        <w:t xml:space="preserve">-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-Außenminister haben am Montag in Brüssel über den umstrittenen Umgang mit Bootsflüchtlingen im Mittelmeer beraten.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-Staatsminister Michael Roth (SPD) forderte zuvor eine rasche Einigung auf einen Verteilmechanismus. Italiens Außenminister Enzo Moavero Milanesi wollte seinen Kollegen neue Vorschläge unterbreiten. Wie es vorab hieß, gehört dazu, dass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mehr Mittel einsetzen soll zur Lösung der Lage. Demnach schlug Moavero Milanesi vor, Asylbewerber sollten ihre Anträge außerhalb </w:t>
      </w:r>
      <w:r>
        <w:rPr>
          <w:rFonts w:ascii="arial" w:eastAsia="arial" w:hAnsi="arial" w:cs="arial"/>
          <w:b/>
          <w:i/>
          <w:color w:val="000000"/>
          <w:sz w:val="20"/>
          <w:u w:val="single"/>
          <w:lang w:val="en-US" w:eastAsia="en-US" w:bidi="ar-SA"/>
        </w:rPr>
        <w:t>Europas</w:t>
      </w:r>
      <w:r>
        <w:rPr>
          <w:rFonts w:ascii="arial" w:eastAsia="arial" w:hAnsi="arial" w:cs="arial"/>
          <w:color w:val="000000"/>
          <w:sz w:val="20"/>
          <w:lang w:val="en-US" w:eastAsia="en-US" w:bidi="ar-SA"/>
        </w:rPr>
        <w:t xml:space="preserve"> stellen und erst bei positivem Bescheid in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geholt werden. So würden lebensgefährliche Überfahrten in Schleuserbooten aus Nordafrika überflüssig. Des Weiteren sollten Schlepper verstärkt bekämpft werden und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solle Rückführungen abgelehnter Asylbewerber organisieren. Was im Meer gerettete Migranten betrifft, blieb der Italiener offenbar vage - man brauche eine Systematik, um von Fall-zu-Fall-Lösungen wegzukommen.    </w:t>
      </w:r>
    </w:p>
    <w:p>
      <w:pPr>
        <w:keepNext/>
        <w:spacing w:before="240" w:after="0" w:line="340" w:lineRule="atLeast"/>
        <w:ind w:left="0" w:right="0" w:firstLine="0"/>
        <w:jc w:val="left"/>
        <w:rPr>
          <w:lang w:val="en-US" w:eastAsia="en-US" w:bidi="ar-SA"/>
        </w:rPr>
      </w:pPr>
      <w:bookmarkStart w:id="32" w:name="Classification_9"/>
      <w:bookmarkEnd w:id="3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3" style="position:absolute;z-index:25173913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DEUTSCHE POLITISCHE PARTEIEN (90%);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(90%); FLÜCHTLINGSKRISE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(90%); POLITIK (90%); POLITISCHE PARTEIEN (90%)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(83%)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BRÜSSEL, BELGIEN (73%);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(94%); HAUPTSTADTREGION BRÜSSEL (90%);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(88%); NORDAFRIKA (73%); BELGIEN (58%); ITALIEN (58%)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4" style="position:absolute;z-index:2518097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8"/>
          <w:headerReference w:type="default" r:id="rId159"/>
          <w:footerReference w:type="even" r:id="rId160"/>
          <w:footerReference w:type="default" r:id="rId161"/>
          <w:headerReference w:type="first" r:id="rId162"/>
          <w:footerReference w:type="first" r:id="rId163"/>
          <w:type w:val="nextPage"/>
          <w:pgSz w:w="12240" w:h="15840"/>
          <w:pgMar w:top="840" w:right="1000" w:bottom="840" w:left="1000" w:header="400" w:footer="400"/>
          <w:pgNumType w:fmt="decimal"/>
          <w:cols w:space="720"/>
          <w:titlePg/>
        </w:sectPr>
      </w:pPr>
    </w:p>
    <w:p>
      <w:pPr>
        <w:rPr>
          <w:lang w:val="en-US" w:eastAsia="en-US" w:bidi="ar-SA"/>
        </w:rPr>
      </w:pPr>
      <w:bookmarkStart w:id="33" w:name="Bookmark_12"/>
      <w:bookmarkEnd w:id="3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4" w:history="1">
        <w:r>
          <w:rPr>
            <w:rFonts w:ascii="arial" w:eastAsia="arial" w:hAnsi="arial" w:cs="arial"/>
            <w:b/>
            <w:bCs/>
            <w:i/>
            <w:color w:val="0077CC"/>
            <w:kern w:val="32"/>
            <w:sz w:val="28"/>
            <w:szCs w:val="32"/>
            <w:u w:val="single"/>
            <w:shd w:val="clear" w:color="auto" w:fill="FFFFFF"/>
            <w:lang w:val="en-US" w:eastAsia="en-US" w:bidi="ar-SA"/>
          </w:rPr>
          <w:t>Mission ohne Wiederkehr; Ursula von der Leyen gibt ihr Amt als Verteidigungsministerin auf. Nun stellt sich die Frage, wer ihr in Berlin nachfolgen könnte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Dienstag 16. Juli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075" type="#_x0000_t75" style="width:225.03pt;height:29.25pt">
            <v:imagedata r:id="rId8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München; Bayern; S. 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DANIEL BRÖSSLER</w:t>
      </w:r>
    </w:p>
    <w:p>
      <w:pPr>
        <w:keepNext/>
        <w:spacing w:before="240" w:after="0" w:line="340" w:lineRule="atLeast"/>
        <w:ind w:left="0" w:right="0" w:firstLine="0"/>
        <w:jc w:val="left"/>
        <w:rPr>
          <w:lang w:val="en-US" w:eastAsia="en-US" w:bidi="ar-SA"/>
        </w:rPr>
      </w:pPr>
      <w:bookmarkStart w:id="34" w:name="Body_10"/>
      <w:bookmarkEnd w:id="34"/>
      <w:r>
        <w:rPr>
          <w:rFonts w:ascii="arial" w:eastAsia="arial" w:hAnsi="arial" w:cs="arial"/>
          <w:b/>
          <w:color w:val="000000"/>
          <w:sz w:val="28"/>
          <w:lang w:val="en-US" w:eastAsia="en-US" w:bidi="ar-SA"/>
        </w:rPr>
        <w:t>Body</w:t>
      </w:r>
    </w:p>
    <w:p>
      <w:pPr>
        <w:spacing w:line="60" w:lineRule="exact"/>
        <w:rPr>
          <w:lang w:val="en-US" w:eastAsia="en-US" w:bidi="ar-SA"/>
        </w:rPr>
      </w:pPr>
      <w:r>
        <w:pict>
          <v:line id="_x0000_s1076" style="position:absolute;z-index:2516695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Berlin</w:t>
      </w:r>
      <w:r>
        <w:rPr>
          <w:rFonts w:ascii="arial" w:eastAsia="arial" w:hAnsi="arial" w:cs="arial"/>
          <w:color w:val="000000"/>
          <w:sz w:val="20"/>
          <w:lang w:val="en-US" w:eastAsia="en-US" w:bidi="ar-SA"/>
        </w:rPr>
        <w:t xml:space="preserve"> - Für den Fall, dass Ursula von der Leyen an diesem Dienstagabend vom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-Parlament gewählt wird, ist die Sache einfach: Bundeskanzlerin Angela Merkel (CDU) muss dann zügig mit CDU-Chefin Annegret Kramp-Karrenbauer die Nachfolge im Verteidigungsministerium regeln. Was aber, wenn von der Leyen durchfällt? Man werde sich ,,jetzt nicht mit den möglichen Was-wäre-wenn-Szenarien befassen', sagte Regierungssprecher Steffen Seibert am Montag zunächst. Am Nachmittag sorgte von der Leyen selbst für Klarheit. Sie werde auf jeden Fall ihr Amt als Bundesverteidigungsministerin aufgeben, kündigte sie über Twitter 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Sowohl in der Unionsfraktion als auch in der SPD-Fraktion galt es schon vorher als unwahrscheinlich, dass von der Leyen nach einer Niederlage in Straßburg einfach in ihr Büro im Bendlerblock, dem Sitz des Verteidigungsministeriums, zurückkehren kann. Tatsächlich hätte es wohl seltsam angemutet, nach einem Zwischenspiel als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-Enthusiastin mit Team in Brüssel einfach so weiterzumachen wie vor der Blitzkandidatur. Sie wolle ihre ,,volle Kraft in den Dienst von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stellen', twitterte von der Leyen denn auch. Sie ,,empfinde tiefe Dankbarkeit für die Jahre mit der Bundeswehr'. Für den Fall einer Niederlage am Dienstagabend bleibt in Brüssel ohnehin immer noch ein Job zu vergeben: der deutsche Sitz in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-Kommission.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Zumindest aus Sicht von Oppositionspolitikern wäre von der Leyen der Rückweg ohnehin versperrt gewesen. ,,Sie kann nicht Verteidigungsministerin bleiben. Entweder lässt man sich auf so etwas ein oder nicht. Wenn man so einen Schritt geht, muss es ein gewisses politisches Risiko schon geben', sagte der Parlamentarische Geschäftsführer der Linksfraktion, Jan Korte, der </w:t>
      </w:r>
      <w:r>
        <w:rPr>
          <w:rFonts w:ascii="arial" w:eastAsia="arial" w:hAnsi="arial" w:cs="arial"/>
          <w:i/>
          <w:color w:val="000000"/>
          <w:sz w:val="20"/>
          <w:lang w:val="en-US" w:eastAsia="en-US" w:bidi="ar-SA"/>
        </w:rPr>
        <w:t>Süddeutschen Zeitung</w:t>
      </w:r>
      <w:r>
        <w:rPr>
          <w:rFonts w:ascii="arial" w:eastAsia="arial" w:hAnsi="arial" w:cs="arial"/>
          <w:color w:val="000000"/>
          <w:sz w:val="20"/>
          <w:lang w:val="en-US" w:eastAsia="en-US" w:bidi="ar-SA"/>
        </w:rPr>
        <w:t xml:space="preserve">. Im Falle eines Scheiterns in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und einer Rückkehr nach Berlin hätte sich von der Leyen ,,heftigen Enthüllungen aus dem Untersuchungsausschuss zur Berateraffäre zu stellen' gehabt, betonte die Vize-Fraktionschefin der Grünen im Bundestag, Agnieszka Brugger. Eine Niederlage verlängere ,,ihre Liste an Fehlern und Niederlagen'.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Auch die FDP-Verteidigungspolitikerin Marie-Agnes Strack-Zimmermann hielt eine Rückkehr von der Leyens für nicht vorstellbar. ,,Sie hat sich nachvollziehbar entschieden, noch eine Station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einzulegen auf einem exzeptionellen Posten', sagte sie. Dahinter gebe es wegen des daraus resultierenden ,,inneren Abstands' zum jetzigen Amt ,,kein Zurück'. Die Nachfolge müsse  nun schnell  geklärt werden. ,,Eine Hängepartie wie bei der Nachfolge im Bundesjustizministerium kann sich die Bundesregierung angesichts der Herausforderungen, vor denen die Bundeswehr aktuell steht, nicht erlauben', sagte sie.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Theoretisch gibt es auch noch die Möglichkeit, dass die Abstimmung verschoben wird - aber auch für diesen Fall  war klar, dass  zügig eine Neubesetzung  gebraucht wird. Nur wenn es um eine kurze Zeit gehe, sei das Brüsseler Bewerbungsverfahren mit dem Ministeramt vereinbar, hatte Kanzlerin Merkel schon vergangene  Woche  angedeutet.  Im Verteidigungsministerium gebe ,,es reichlich zu tun', betonte der Linke Korte und verwies auf die Berateraffäre wie auch die explodierenden Kosten für das Segelschulschiff </w:t>
      </w:r>
      <w:r>
        <w:rPr>
          <w:rFonts w:ascii="arial" w:eastAsia="arial" w:hAnsi="arial" w:cs="arial"/>
          <w:i/>
          <w:color w:val="000000"/>
          <w:sz w:val="20"/>
          <w:lang w:val="en-US" w:eastAsia="en-US" w:bidi="ar-SA"/>
        </w:rPr>
        <w:t>Gorch Fock</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der Frage der Nachfolge von der Leyens hat die Bundeskanzlerin bislang in einer Hinsicht für Klarheit gesorgt. Von ihrem Ziel, dass möglichst gleich viele Männer und Frauen im Kabinett sitzen, will sie sich nicht weiter entfernen. Was Merkel hierzu gesagt habe, gelte weiterhin, stellte Seibert klar. Zurzeit sitzen im Kabinett sieben Frauen neun Männern gegenüber. Würde nun zum Beispiel Jens Spahn (CDU) ins Verteidigungsressort wechseln, müsste ihn also im Gesundheitsministerium eine Frau ersetzen, etwa Annette Widmann-Mauz (CDU), bisher Migrations-Staatsministerin. </w:t>
      </w:r>
    </w:p>
    <w:p>
      <w:pPr>
        <w:keepNext/>
        <w:spacing w:before="240" w:after="0" w:line="340" w:lineRule="atLeast"/>
        <w:ind w:left="0" w:right="0" w:firstLine="0"/>
        <w:jc w:val="left"/>
        <w:rPr>
          <w:lang w:val="en-US" w:eastAsia="en-US" w:bidi="ar-SA"/>
        </w:rPr>
      </w:pPr>
      <w:bookmarkStart w:id="35" w:name="Classification_10"/>
      <w:bookmarkEnd w:id="3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7" style="position:absolute;z-index:25174016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DEUTSCHE POLITISCHE PARTEIEN (90%);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(90%); GESETZGEBUNGSORGANE (90%); POLITIK (90%); POLITISCHE PARTEIEN (90%); STAATS- UND REGIERUNGSOBERHÄUPTER (90%); VERTEIDIGUNGSMINISTERIEN (90%); DEUTSCHE BUNDESKANZLER (89%); VERTEIDIGUNGSPOLITIK &amp; MILITÄRPOLITIK (89%); ÖFFENTLICHE POLITIK (89%); DEUTSCHER BUNDESTAG (78%); SKANDALE (77%); ERMITTLUNGEN (73%); INSTITUTIONEN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(73%); JUSTIZMINISTERIEN (70%); FÜHRUNGSKRÄFTE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PARLIAMENT (84%);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(55%)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VERTEIDIGUNGSMINISTERIEN (90%); VERTEIDIGUNGSPOLITIK &amp; MILITÄRPOLITIK (89%); WASSERFAHRZEUGE (66%)</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URSULA VON DER LEYEN (96%); ANGELA MERKEL (92%); ANNEGRET KRAMP-KARRENBAUER (79%); STEFFEN SEIBERT (78%)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BERLIN, DEUTSCHLAND (88%); BRÜSSEL, BELGIEN (88%); STRAßBURG, FRANKREICH (79%);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(94%); HAUPTSTADTREGION BRÜSSEL (92%);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(90%); BELGIEN (73%)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8" style="position:absolute;z-index:2518108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5"/>
          <w:headerReference w:type="default" r:id="rId166"/>
          <w:footerReference w:type="even" r:id="rId167"/>
          <w:footerReference w:type="default" r:id="rId168"/>
          <w:headerReference w:type="first" r:id="rId169"/>
          <w:footerReference w:type="first" r:id="rId170"/>
          <w:type w:val="nextPage"/>
          <w:pgSz w:w="12240" w:h="15840"/>
          <w:pgMar w:top="840" w:right="1000" w:bottom="840" w:left="1000" w:header="400" w:footer="400"/>
          <w:pgNumType w:fmt="decimal"/>
          <w:cols w:space="720"/>
          <w:titlePg/>
        </w:sectPr>
      </w:pPr>
    </w:p>
    <w:p>
      <w:pPr>
        <w:rPr>
          <w:lang w:val="en-US" w:eastAsia="en-US" w:bidi="ar-SA"/>
        </w:rPr>
      </w:pPr>
      <w:bookmarkStart w:id="36" w:name="Bookmark_13"/>
      <w:bookmarkEnd w:id="3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1" w:history="1">
        <w:r>
          <w:rPr>
            <w:rFonts w:ascii="arial" w:eastAsia="arial" w:hAnsi="arial" w:cs="arial"/>
            <w:b/>
            <w:bCs/>
            <w:i/>
            <w:color w:val="0077CC"/>
            <w:kern w:val="32"/>
            <w:sz w:val="28"/>
            <w:szCs w:val="32"/>
            <w:u w:val="single"/>
            <w:shd w:val="clear" w:color="auto" w:fill="FFFFFF"/>
            <w:lang w:val="en-US" w:eastAsia="en-US" w:bidi="ar-SA"/>
          </w:rPr>
          <w:t>AUSLAND; Druck auf Türkei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Dienstag 16. Juli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079" type="#_x0000_t75" style="width:225.03pt;height:29.25pt">
            <v:imagedata r:id="rId8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München; S. 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DPA</w:t>
      </w:r>
    </w:p>
    <w:p>
      <w:pPr>
        <w:keepNext/>
        <w:spacing w:before="240" w:after="0" w:line="340" w:lineRule="atLeast"/>
        <w:ind w:left="0" w:right="0" w:firstLine="0"/>
        <w:jc w:val="left"/>
        <w:rPr>
          <w:lang w:val="en-US" w:eastAsia="en-US" w:bidi="ar-SA"/>
        </w:rPr>
      </w:pPr>
      <w:bookmarkStart w:id="37" w:name="Body_11"/>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80" style="position:absolute;z-index:251670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Brüssel </w:t>
      </w:r>
      <w:r>
        <w:rPr>
          <w:rFonts w:ascii="arial" w:eastAsia="arial" w:hAnsi="arial" w:cs="arial"/>
          <w:color w:val="000000"/>
          <w:sz w:val="20"/>
          <w:lang w:val="en-US" w:eastAsia="en-US" w:bidi="ar-SA"/>
        </w:rPr>
        <w:t xml:space="preserve">- Als Reaktion auf die als illegal erachtete türkische Erdgas-Suche vor Zypern haben die Außenminister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-Staaten Strafmaßnahmen gegen die Türkei beschlossen. Konkret sollen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-Gelder gekürzt und die Verhandlungen über ein Luftverkehrsabkommen eingestellt werden  - was Flüge für Verbraucher verteuern könnte. Dies geht aus einem am Montag in Brüssel verabschiedeten Text hervor. ,,Die Provokationen der Türkei sind für uns alle inakzeptabel und wir stehen hier auf der Seite Zyperns', sagte der deutsche </w:t>
      </w:r>
      <w:r>
        <w:rPr>
          <w:rFonts w:ascii="arial" w:eastAsia="arial" w:hAnsi="arial" w:cs="arial"/>
          <w:b/>
          <w:i/>
          <w:color w:val="000000"/>
          <w:sz w:val="20"/>
          <w:u w:val="single"/>
          <w:lang w:val="en-US" w:eastAsia="en-US" w:bidi="ar-SA"/>
        </w:rPr>
        <w:t>Europastaatsminister</w:t>
      </w:r>
      <w:r>
        <w:rPr>
          <w:rFonts w:ascii="arial" w:eastAsia="arial" w:hAnsi="arial" w:cs="arial"/>
          <w:color w:val="000000"/>
          <w:sz w:val="20"/>
          <w:lang w:val="en-US" w:eastAsia="en-US" w:bidi="ar-SA"/>
        </w:rPr>
        <w:t xml:space="preserve"> Michael Roth bei dem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-Treffen in Brüssel. Sollte die Türkei nicht einlenken, seien auch andere Arten von Sanktionen denkbar. Sie könnten nach dem Ministerbeschluss gezielt beteiligte Unternehmen oder Einzelpersonen treffen.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will die Türkei mit den Strafmaßnahmen dazu bewegen, die Erdgassuche vor dem Mitgliedstaat Zypern einzustellen. Die Türkei weist die Vorwürfe zurück, sie würde illegal bohren.   </w:t>
      </w:r>
    </w:p>
    <w:p>
      <w:pPr>
        <w:keepNext/>
        <w:spacing w:before="240" w:after="0" w:line="340" w:lineRule="atLeast"/>
        <w:ind w:left="0" w:right="0" w:firstLine="0"/>
        <w:jc w:val="left"/>
        <w:rPr>
          <w:lang w:val="en-US" w:eastAsia="en-US" w:bidi="ar-SA"/>
        </w:rPr>
      </w:pPr>
      <w:bookmarkStart w:id="38" w:name="Classification_11"/>
      <w:bookmarkEnd w:id="3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1" style="position:absolute;z-index:25174118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(92%); POLITIK (90%); ÖFFENTLICHE POLITIK (90%); EMBARGOS &amp; SANKTIONEN (73%)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ERDGAS (90%); ERDGASEXPLORATION (73%)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BRÜSSEL, BELGIEN (88%);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(94%); HAUPTSTADTREGION BRÜSSEL (91%); ZYPERN (90%); BELGIEN (73%);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(73%)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2" style="position:absolute;z-index:2518118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2"/>
          <w:headerReference w:type="default" r:id="rId173"/>
          <w:footerReference w:type="even" r:id="rId174"/>
          <w:footerReference w:type="default" r:id="rId175"/>
          <w:headerReference w:type="first" r:id="rId176"/>
          <w:footerReference w:type="first" r:id="rId177"/>
          <w:type w:val="nextPage"/>
          <w:pgSz w:w="12240" w:h="15840"/>
          <w:pgMar w:top="840" w:right="1000" w:bottom="840" w:left="1000" w:header="400" w:footer="400"/>
          <w:pgNumType w:fmt="decimal"/>
          <w:cols w:space="720"/>
          <w:titlePg/>
        </w:sectPr>
      </w:pPr>
    </w:p>
    <w:p>
      <w:pPr>
        <w:rPr>
          <w:lang w:val="en-US" w:eastAsia="en-US" w:bidi="ar-SA"/>
        </w:rPr>
      </w:pPr>
      <w:bookmarkStart w:id="39" w:name="Bookmark_14"/>
      <w:bookmarkEnd w:id="3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8" w:history="1">
        <w:r>
          <w:rPr>
            <w:rFonts w:ascii="arial" w:eastAsia="arial" w:hAnsi="arial" w:cs="arial"/>
            <w:b/>
            <w:bCs/>
            <w:i/>
            <w:color w:val="0077CC"/>
            <w:kern w:val="32"/>
            <w:sz w:val="28"/>
            <w:szCs w:val="32"/>
            <w:u w:val="single"/>
            <w:shd w:val="clear" w:color="auto" w:fill="FFFFFF"/>
            <w:lang w:val="en-US" w:eastAsia="en-US" w:bidi="ar-SA"/>
          </w:rPr>
          <w:t>AUSLAND; Niederlande sollen USA helfen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Dienstag 16. Juli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083" type="#_x0000_t75" style="width:225.03pt;height:29.25pt">
            <v:imagedata r:id="rId8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Bayern; S. 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AP, REUTERS, DPA</w:t>
      </w:r>
    </w:p>
    <w:p>
      <w:pPr>
        <w:keepNext/>
        <w:spacing w:before="240" w:after="0" w:line="340" w:lineRule="atLeast"/>
        <w:ind w:left="0" w:right="0" w:firstLine="0"/>
        <w:jc w:val="left"/>
        <w:rPr>
          <w:lang w:val="en-US" w:eastAsia="en-US" w:bidi="ar-SA"/>
        </w:rPr>
      </w:pPr>
      <w:bookmarkStart w:id="40" w:name="Body_12"/>
      <w:bookmarkEnd w:id="40"/>
      <w:r>
        <w:rPr>
          <w:rFonts w:ascii="arial" w:eastAsia="arial" w:hAnsi="arial" w:cs="arial"/>
          <w:b/>
          <w:color w:val="000000"/>
          <w:sz w:val="28"/>
          <w:lang w:val="en-US" w:eastAsia="en-US" w:bidi="ar-SA"/>
        </w:rPr>
        <w:t>Body</w:t>
      </w:r>
    </w:p>
    <w:p>
      <w:pPr>
        <w:spacing w:line="60" w:lineRule="exact"/>
        <w:rPr>
          <w:lang w:val="en-US" w:eastAsia="en-US" w:bidi="ar-SA"/>
        </w:rPr>
      </w:pPr>
      <w:r>
        <w:pict>
          <v:line id="_x0000_s1084" style="position:absolute;z-index:2516715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Brüssel</w:t>
      </w:r>
      <w:r>
        <w:rPr>
          <w:rFonts w:ascii="arial" w:eastAsia="arial" w:hAnsi="arial" w:cs="arial"/>
          <w:color w:val="000000"/>
          <w:sz w:val="20"/>
          <w:lang w:val="en-US" w:eastAsia="en-US" w:bidi="ar-SA"/>
        </w:rPr>
        <w:t xml:space="preserve"> - Die USA haben die Niederlande um militärische Unterstützung bei der Überwachung der Straße von Hormus am Persischen Golf gebeten. Das teilte der niederländische Außenminister Stef Blok am Montag mit. Die Regierung werde bis Mitte September das Gesuch prüfen und dann eine Entscheidung treffen. Dabei werde abgeschätzt, welche militärische Ausrüstung benötigt würde und wie die Sicherheitslage insgesamt sei.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-Außenminister diskutierten bei ihrer monatlichen Ratstagung am Montag in Brüssel unter anderem Möglichkeiten, die Spannungen zwischen den USA und Iran am Golf zu verringern. Ein Konflikt dort könnte die Straße von Hormus blockieren, durch die rund ein Fünftel des weltweit gehandelten Öls transportiert wird. Die USA wollen gemeinsam mit Verbündeten die ungehinderte Fahrt von Öltankern sicherstellen. Großbritanniens Außenminister Jeremy Hunt sagte in Brüssel, es sei noch Zeit, das Atomabkommen mit Iran zu retten. ,,Iran ist noch immer gut ein Jahr davon entfernt, eine Atombombe entwickeln zu können', sagte Hunt. Hunts französischer Kollege Jean-Yves Le Drian sagte, die </w:t>
      </w:r>
      <w:r>
        <w:rPr>
          <w:rFonts w:ascii="arial" w:eastAsia="arial" w:hAnsi="arial" w:cs="arial"/>
          <w:b/>
          <w:i/>
          <w:color w:val="000000"/>
          <w:sz w:val="20"/>
          <w:u w:val="single"/>
          <w:lang w:val="en-US" w:eastAsia="en-US" w:bidi="ar-SA"/>
        </w:rPr>
        <w:t>Europäer</w:t>
      </w:r>
      <w:r>
        <w:rPr>
          <w:rFonts w:ascii="arial" w:eastAsia="arial" w:hAnsi="arial" w:cs="arial"/>
          <w:color w:val="000000"/>
          <w:sz w:val="20"/>
          <w:lang w:val="en-US" w:eastAsia="en-US" w:bidi="ar-SA"/>
        </w:rPr>
        <w:t xml:space="preserve"> müssten einig sein im Bestreben, das Abkommen zu retten.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-Außenminister wollen versuchen, Iran und die USA davon zu überzeugen, ihre Spannungen abzubauen. Trump hatte vor gut einem Jahr das 2015 ausgehandelte Abkommen einseitig aufgekündigt. Die anderen Unterzeichnerstaaten Großbritannien, Frankreich und Deutschland sowie Russland und China wollen an der Vereinbarung festhalten.   </w:t>
      </w:r>
    </w:p>
    <w:p>
      <w:pPr>
        <w:keepNext/>
        <w:spacing w:before="240" w:after="0" w:line="340" w:lineRule="atLeast"/>
        <w:ind w:left="0" w:right="0" w:firstLine="0"/>
        <w:jc w:val="left"/>
        <w:rPr>
          <w:lang w:val="en-US" w:eastAsia="en-US" w:bidi="ar-SA"/>
        </w:rPr>
      </w:pPr>
      <w:bookmarkStart w:id="41" w:name="Classification_12"/>
      <w:bookmarkEnd w:id="4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5" style="position:absolute;z-index:25174220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AUSLANDSBEZIEHUNGEN (90%);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(90%); POLITIK (90%); VERTEIDIGUNGSPOLITIK &amp; MILITÄRPOLITIK (90%); ÖFFENTLICHE POLITIK (90%); ÜBERWACHUNG (90%); KRIEGSWAFFEN (78%); KONFERENZEN &amp; KONGRESSE (72%); BOMBEN &amp; SPRENGKÖRPER (71%)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VERTEIDIGUNGSPOLITIK &amp; MILITÄRPOLITIK (90%); KRIEGSWAFFEN (78%)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BRÜSSEL, BELGIEN (88%);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(92%); HAUPTSTADTREGION BRÜSSEL (91%); GOLFSTAAAEN (79%); IRAN (90%); FRANKREICH (88%); NIEDERLANDE (88%); BELGIEN (73%);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(73%); VEREINIGTES KÖNIGREICH (73%); DEUTSCHLAND (59%); CHINA (58%); RUSSISCHE FÖDERATION (58%)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6" style="position:absolute;z-index:2518128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9"/>
          <w:headerReference w:type="default" r:id="rId180"/>
          <w:footerReference w:type="even" r:id="rId181"/>
          <w:footerReference w:type="default" r:id="rId182"/>
          <w:headerReference w:type="first" r:id="rId183"/>
          <w:footerReference w:type="first" r:id="rId184"/>
          <w:type w:val="nextPage"/>
          <w:pgSz w:w="12240" w:h="15840"/>
          <w:pgMar w:top="840" w:right="1000" w:bottom="840" w:left="1000" w:header="400" w:footer="400"/>
          <w:pgNumType w:fmt="decimal"/>
          <w:cols w:space="720"/>
          <w:titlePg/>
        </w:sectPr>
      </w:pPr>
    </w:p>
    <w:p>
      <w:pPr>
        <w:rPr>
          <w:lang w:val="en-US" w:eastAsia="en-US" w:bidi="ar-SA"/>
        </w:rPr>
      </w:pPr>
      <w:bookmarkStart w:id="42" w:name="Bookmark_15"/>
      <w:bookmarkEnd w:id="4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5" w:history="1">
        <w:r>
          <w:rPr>
            <w:rFonts w:ascii="arial" w:eastAsia="arial" w:hAnsi="arial" w:cs="arial"/>
            <w:b/>
            <w:bCs/>
            <w:i/>
            <w:color w:val="0077CC"/>
            <w:kern w:val="32"/>
            <w:sz w:val="28"/>
            <w:szCs w:val="32"/>
            <w:u w:val="single"/>
            <w:shd w:val="clear" w:color="auto" w:fill="FFFFFF"/>
            <w:lang w:val="en-US" w:eastAsia="en-US" w:bidi="ar-SA"/>
          </w:rPr>
          <w:t>Logbuch des Scheiterns; Der sizilianische Autor Davide Enia über die Insel Lampedusa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Dienstag 16. Juli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087" type="#_x0000_t75" style="width:225.03pt;height:29.25pt">
            <v:imagedata r:id="rId8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Literatur; München; Bayern; Deutschland; S. 12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MAIKE ALBATH</w:t>
      </w:r>
    </w:p>
    <w:p>
      <w:pPr>
        <w:keepNext/>
        <w:spacing w:before="240" w:after="0" w:line="340" w:lineRule="atLeast"/>
        <w:ind w:left="0" w:right="0" w:firstLine="0"/>
        <w:jc w:val="left"/>
        <w:rPr>
          <w:lang w:val="en-US" w:eastAsia="en-US" w:bidi="ar-SA"/>
        </w:rPr>
      </w:pPr>
      <w:bookmarkStart w:id="43" w:name="Body_13"/>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88" style="position:absolute;z-index:251672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 Jahr 1996 passierte es zum ersten Mal. Ein Schiffswrack voller Leichen wurde in Lampedusa angespült. Die Strömung hatte es in die Nähe des Hafens getrieben. Die Militärbehörde wandte sich an Vincenzo, den Totengräber, Gärtner und Messdiener des Friedhofs der Insel. Vincenzo verstopfte sich die Nasenlöcher mit Minze, legte einen Mundschutz an, barg die zwölf Afrikaner, wusch sie und begrub sie. Für die einzige Frau unter den Bootsflüchtlingen pflanzte er einen Oleanderbusch.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Es sind Auskünfte dieser Art, die Davide Enias Erfahrungsbericht ,,Schiffbruch vor Lampedusa' so einprägsam machen. Der Palermitaner Enia, der die Insel seit seiner Jugend kennt, kehrte zwischen 2012 und 2015 mehrfach dorthin zurück, besuchte Freunde, befragte einen Rettungstaucher ebenso wie den Kapitän der Küstenwache, Ärzte, Fischer, den Totengräber und gewöhnliche Einwohner. Auch mit Überlebenden konnte er reden.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Enia lässt die Betroffenen in wörtlicher Rede ihre Erfahrungen schildern. Niemand, das wird rasch deutlich, kann die Erlebnisse verarbeiten. Auf den sinkenden Booten befinden sich häufig über 200 Flüchtlinge, und einmal sogar 1300 Menschen. Selbst wenn die Helfer unzählige Menschenleben retten können - zu grausam sind die Bilder derjenigen, die vor ihren Augen ertrinken. Man wäge nicht ab, sagt der Rettungstaucher: ,,Auf See ist jedes Leben heilig.'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Es liegt an den martialischen Tönen des derzeitigen Innenministers Matteo Salvini, dass Äußerungen dieser Art hervorstechen. Dabei hatte Italien nach der dramatischen Havarie vom 3. Oktober 2013 vor Lampedusa mit 368 Toten und 155 Geretteten das Seenotrettungsprogramm ,,Mare Nostrum' initiiert und finanziert. Davide Enia, der sein Buch lange vor Salvinis Amtsantritt schrieb, stellt implizit die zentralen Fragen - wie kann es sein, dass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zumal Deutschland, seit Jahrzehnten die Lage in Süditalien missachtet und auf dem Dublin-Verfahren besteht? Der Autor, 1974 geboren, mittlerweile in Rom zu Hause, in Italien als Dramatiker und Romancier bekannt, liefert keinen Leitfaden im Umgang mit der Flüchtlingsfrage, sondern protokolliert seine eigenen Reaktionen. Das Ergebnis ist eine Art Logbuch - eine Mischung aus Reportage, Selbsterkundung und Tatsachenbericht.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Immer wieder reflektiert Enia seine eigene Hilflosigkeit angesichts der Wucht dessen, was er erfährt. Allerdings liegt in dieser Haltung auch das Problem des Buches. Denn Enia belässt es nicht bei den Porträts der Beteiligten und ihren Schilderungen, sondern ergänzt diese Episoden durch seine eigene Familiengeschichte. Ihm geht es um Genealogien, um den Begriff von Männlichkeit, der ihm in seiner Familie vermittelt wurde. Der Vater, Kardiologe im Ruhestand und leidenschaftlicher Fotograf, begleitet ihn nach Lampedusa, unterdessen droht der schwer kranke Bruder des Vaters seinem Krebsleiden zu erliegen. Dass es dem Erzähler gelingt, das verquere Schweigen unter den Männern der Familie noch vor dem Tod des Onkels aufzulösen, ist sein Triumph.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Den privaten Verlust mit dem Sterben auf dem Mittelmeer zu parallelisieren, ist allerdings ein Risiko. Weder können die Episoden an sich überzeugen, noch findet Enia für sie eine angemessene Sprache - sie sind zu kolloquial, zu wenig durchgearbeitet und wirken deplatziert inmitten der Nöte der Flüchtlinge. An manchen Stellen zieht der Autor die falschen Register und greift zu dröhnenden Metaphern, die gar nicht notwendig wären. Gerade im Vergleich mit dem auf der Berlinale preisgekrönten Dokumentarfilm von Gianfranco Rosi ,,Fuocoammare' (,,Seefeuer' 2016), der über Bilder die Verquickung von Inselalltag und Ausnahmezustand leistete, wirkt Enias ,,Schiffbruch vor Lampedusa' in vielen Momenten unbeholfen. Dass sich die Lektüre dennoch einbrennt, liegt an den Erzählungen der Beteiligten in wörtlicher Rede. Wie die ölverschmierten Körper den Fischern immer wieder entgleiten, oder wie der Hafenmeister ein totes Mädchen im Wasser entdeckt, das ihn an seine Tochter erinnert. Nicht nur die Flüchtlinge erleiden Schiffbruch vor Lampedusa, sondern ganz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Davide Enia:</w:t>
      </w:r>
      <w:r>
        <w:rPr>
          <w:rFonts w:ascii="arial" w:eastAsia="arial" w:hAnsi="arial" w:cs="arial"/>
          <w:color w:val="000000"/>
          <w:sz w:val="20"/>
          <w:lang w:val="en-US" w:eastAsia="en-US" w:bidi="ar-SA"/>
        </w:rPr>
        <w:t xml:space="preserve"> Schiffbruch vor Lampedusa. Aus dem Italienischen von Susanne Van Volxem und Olaf Matthias Roth. Wallstein Verlag, Göttingen 2019. 236 Seiten, 20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Die O-Töne der Menschen, die von den Schiffbrüchen berichten, sind die Stärke des Buches</w:t>
      </w:r>
    </w:p>
    <w:p>
      <w:pPr>
        <w:keepNext/>
        <w:spacing w:before="240" w:after="0" w:line="340" w:lineRule="atLeast"/>
        <w:ind w:left="0" w:right="0" w:firstLine="0"/>
        <w:jc w:val="left"/>
        <w:rPr>
          <w:lang w:val="en-US" w:eastAsia="en-US" w:bidi="ar-SA"/>
        </w:rPr>
      </w:pPr>
      <w:bookmarkStart w:id="44" w:name="Classification_13"/>
      <w:bookmarkEnd w:id="4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9" style="position:absolute;z-index:25174323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LITERATURKRITIK (90%); SCHRIFTSTELLER (89%); TOD &amp; STERBEN (89%); URHEBERRECHT (79%); FAMILIE (78%); HAFENSICHERHEIT (78%); ROMANE &amp; KURZGESCHICHTEN (78%); UNFÄLLE IN DER SCHIFFFAHRT (78%); KÜSTENGEBIETE (77%); ÄRZTE (69%); MÄNNER (60%)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LITERATURKRITIK (90%); SCHRIFTSTELLER (89%); HAFENSICHERHEIT (78%); HÄFEN (78%); UNFÄLLE IN DER SCHIFFFAHRT (78%); ÄRZTE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DUBLIN, IRLAND (73%); ROM, ITALIEN (73%); ITALIEN (90%); AFRIKA (72%); DEUTSCHLAND (59%);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(55%)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0" style="position:absolute;z-index:2518138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6"/>
          <w:headerReference w:type="default" r:id="rId187"/>
          <w:footerReference w:type="even" r:id="rId188"/>
          <w:footerReference w:type="default" r:id="rId189"/>
          <w:headerReference w:type="first" r:id="rId190"/>
          <w:footerReference w:type="first" r:id="rId191"/>
          <w:type w:val="nextPage"/>
          <w:pgSz w:w="12240" w:h="15840"/>
          <w:pgMar w:top="840" w:right="1000" w:bottom="840" w:left="1000" w:header="400" w:footer="400"/>
          <w:pgNumType w:fmt="decimal"/>
          <w:cols w:space="720"/>
          <w:titlePg/>
        </w:sectPr>
      </w:pPr>
    </w:p>
    <w:p>
      <w:pPr>
        <w:rPr>
          <w:lang w:val="en-US" w:eastAsia="en-US" w:bidi="ar-SA"/>
        </w:rPr>
      </w:pPr>
      <w:bookmarkStart w:id="45" w:name="Bookmark_16"/>
      <w:bookmarkEnd w:id="4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2" w:history="1">
        <w:r>
          <w:rPr>
            <w:rFonts w:ascii="arial" w:eastAsia="arial" w:hAnsi="arial" w:cs="arial"/>
            <w:b/>
            <w:bCs/>
            <w:i/>
            <w:color w:val="0077CC"/>
            <w:kern w:val="32"/>
            <w:sz w:val="28"/>
            <w:szCs w:val="32"/>
            <w:u w:val="single"/>
            <w:shd w:val="clear" w:color="auto" w:fill="FFFFFF"/>
            <w:lang w:val="en-US" w:eastAsia="en-US" w:bidi="ar-SA"/>
          </w:rPr>
          <w:t>EUROPAS</w:t>
        </w:r>
      </w:hyperlink>
      <w:hyperlink r:id="rId192" w:history="1">
        <w:r>
          <w:rPr>
            <w:rFonts w:ascii="arial" w:eastAsia="arial" w:hAnsi="arial" w:cs="arial"/>
            <w:b/>
            <w:bCs/>
            <w:i/>
            <w:color w:val="0077CC"/>
            <w:kern w:val="32"/>
            <w:sz w:val="28"/>
            <w:szCs w:val="32"/>
            <w:u w:val="single"/>
            <w:shd w:val="clear" w:color="auto" w:fill="FFFFFF"/>
            <w:lang w:val="en-US" w:eastAsia="en-US" w:bidi="ar-SA"/>
          </w:rPr>
          <w:t xml:space="preserve"> ZENTRALBANK; Warnschuss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Mittwoch 31. Juli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091" type="#_x0000_t75" style="width:225.03pt;height:29.25pt">
            <v:imagedata r:id="rId8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Meinungsseite; Leitartikel; Bayern; Deutschland; S.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824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VON MARC BEISE</w:t>
      </w:r>
    </w:p>
    <w:p>
      <w:pPr>
        <w:keepNext/>
        <w:spacing w:before="240" w:after="0" w:line="340" w:lineRule="atLeast"/>
        <w:ind w:left="0" w:right="0" w:firstLine="0"/>
        <w:jc w:val="left"/>
        <w:rPr>
          <w:lang w:val="en-US" w:eastAsia="en-US" w:bidi="ar-SA"/>
        </w:rPr>
      </w:pPr>
      <w:bookmarkStart w:id="46" w:name="Body_14"/>
      <w:bookmarkEnd w:id="46"/>
      <w:r>
        <w:rPr>
          <w:rFonts w:ascii="arial" w:eastAsia="arial" w:hAnsi="arial" w:cs="arial"/>
          <w:b/>
          <w:color w:val="000000"/>
          <w:sz w:val="28"/>
          <w:lang w:val="en-US" w:eastAsia="en-US" w:bidi="ar-SA"/>
        </w:rPr>
        <w:t>Body</w:t>
      </w:r>
    </w:p>
    <w:p>
      <w:pPr>
        <w:spacing w:line="60" w:lineRule="exact"/>
        <w:rPr>
          <w:lang w:val="en-US" w:eastAsia="en-US" w:bidi="ar-SA"/>
        </w:rPr>
      </w:pPr>
      <w:r>
        <w:pict>
          <v:line id="_x0000_s1092" style="position:absolute;z-index:2516736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Mit einigen mahnenden Worten, immerhin, haben Deutschlands höchste Richter die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Bankenunion durchgewinkt. Das klingt wie eine Meldung aus dem Betrieb, weit weg von den Menschen. Dabei war dieses Verfahren und sind die anderen Verfahren, über die derzeit vor dem Bundesverfassungsgericht verhandelt wird, für jeden Bürger wichtig. Es geht um </w:t>
      </w:r>
      <w:r>
        <w:rPr>
          <w:rFonts w:ascii="arial" w:eastAsia="arial" w:hAnsi="arial" w:cs="arial"/>
          <w:b/>
          <w:i/>
          <w:color w:val="000000"/>
          <w:sz w:val="20"/>
          <w:u w:val="single"/>
          <w:lang w:val="en-US" w:eastAsia="en-US" w:bidi="ar-SA"/>
        </w:rPr>
        <w:t>Europas</w:t>
      </w:r>
      <w:r>
        <w:rPr>
          <w:rFonts w:ascii="arial" w:eastAsia="arial" w:hAnsi="arial" w:cs="arial"/>
          <w:color w:val="000000"/>
          <w:sz w:val="20"/>
          <w:lang w:val="en-US" w:eastAsia="en-US" w:bidi="ar-SA"/>
        </w:rPr>
        <w:t xml:space="preserve"> Zukunft, um deutsche (Rest-)Kompetenzen - und um viel Geld.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(jetzt bejahte) Frage, ob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auch zulasten deutscher Einflussmöglichkeiten Banken beaufsichtigen darf, ist das eine. Die Frage, wie sehr sich die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Zentralbank (EZB) in die Finanzpolitik einmischen darf, das andere. So hat die EZB mit Wohlwollen der Regierungen für bisher 2,6 Billionen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Wertpapiere gekauft, um die Wirtschaft zu stimulieren und die Schulden vor allem in Südeuropa abzusichern. Das ist eine Zahl mit elf Nullen. In Ziffern geschrieben sieht sie so aus: 2 600 000 000 000.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-Kritiker - konservative Politiker, Juristen, Professoren, Unternehmer - versuchen seit Jahren, die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Institutionen bei dieser gigantischen Geldvermehrung vor Gericht zu stoppen. Ihr Argument: Das Finanzkarussell, maßgeblich betrieben vom jetzt scheidenden EZB-Präsidenten Mario Draghi, sei extrem riskant, für Deutschland schädlich und nicht vom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Recht gedeckt. Das stimmt und stimmt auch wieder nicht.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Was die Kläger zu gering gewichten: Die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ist eine historische Chance. Sie ist, nur zwei Generationen nach dem Ende des letzten Weltkriegs, ein Friedensprojekt und ein Katalysator für Wohlstand. Davon profitiert das kleine Griechenland nicht anders als das große Deutschland. Wer aber in einer solchen Gemeinschaft organisiert sein will, muss zu Kompromissen bereit sein. Das gilt auch für die stärkste Volkswirtschaft des Verbundes, Deutschland. Dazu waren die etablierten Politiker immer bereit, und sie werden es weiter sein müssen, erst recht seit der Einführung der gemeinsamen Währung ab dem Jahr 1999.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Der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kam, wie wir heute wissen, zu früh. Er setzt eine gemeinsame Finanz-, Wirtschafts- und Sozialpolitik voraus, für die die Mitgliedstaaten noch nicht bereit sind. Die Hoffnung, das werde sich in der Praxis schon richten, hat getrogen. Nun aber ist der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da, und ihn aufzukündigen, hieße,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dramatisch zu beschädigen - längerfristig ganz sicher zum Schaden Deutschlands.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Auch die lockere Geldpolitik der EZB ist gegen die konkreten Interessen vieler Deutscher, mindestens sofern sie Sparer sind. Wenn die Zinsen gegen null tendieren oder sogar zu Negativzinsen werden, dann schrumpft die Vorsorge vieler Menschen zusammen und das Geld verliert seine Funktion als Anreizsystem im Markt. Beispielsweise existieren Unternehmen weiter, die eigentlich nicht mehr kreditwürdig wären, und Grund und Boden wird immer teurer. Wenn diese Blase platzt, können die Folgen dramatisch sein.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EZB-Politik bewegt sich, vorsichtig formuliert: an der Grenze des rechtlich Zulässigen. Denn die unabhängige und kaum kontrollierte EZB soll nach den Verträgen das Geld stabil halten, nicht aber Finanz- und Wirtschaftspolitik betreiben, dafür sind dann doch die vom Volk gewählten Politiker da. Obwohl das alles viel diskutiert wird und einige Mitglieder im EZB-Rat, darunter der deutsche Bundesbankpräsident Jens Weidmann, opponieren, treibt die Draghi-Mehrheit ihr Spiel immer weiter. Kürzlich sind erneut Lockerungen der Geldversorgung in Aussicht gestellt worden, und in Frankfurt kursieren die wildesten Gerüchte, was den Notenbankern noch einfallen könnte in ihrem immer verzweifelteren Versuch, die Wirtschaft zu stimulieren.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Es naht der Moment, von dem an die konkreten Nachteile für Deutschland nicht mehr durch die allgemeinen Vorteile für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kompensiert werden. Wenn beispielsweise die Akzeptanz von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in Deutschland weiter schwindet, ist der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ist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womöglich schneller am Ende, als mancher sich das jetzt vorstellen mag. Und auch wenn es in Deutschland verdächtig ruhig ist: Die Lage ist extrem ernst. Wenn die EZB sich nicht besinnt und eine Kehrtwende wenigstens in Aussicht stellt, dann braucht sie bald einen Schuss vor den Bug. Und da sie unabhängig ist und die Politik sich besser nicht einmischt, kann dieser Schuss nur vom Bundesverfassungsgericht kommen, das jetzt verhandelt und in einigen Monaten seine Entscheidung verkündet.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Wenn der Warnschuss nicht fruchtet, wäre der nächste Schritt eine Notbremse. In Fachkreisen heißt das: </w:t>
      </w:r>
      <w:r>
        <w:rPr>
          <w:rFonts w:ascii="arial" w:eastAsia="arial" w:hAnsi="arial" w:cs="arial"/>
          <w:i/>
          <w:color w:val="000000"/>
          <w:sz w:val="20"/>
          <w:lang w:val="en-US" w:eastAsia="en-US" w:bidi="ar-SA"/>
        </w:rPr>
        <w:t>ultra vires.</w:t>
      </w:r>
      <w:r>
        <w:rPr>
          <w:rFonts w:ascii="arial" w:eastAsia="arial" w:hAnsi="arial" w:cs="arial"/>
          <w:color w:val="000000"/>
          <w:sz w:val="20"/>
          <w:lang w:val="en-US" w:eastAsia="en-US" w:bidi="ar-SA"/>
        </w:rPr>
        <w:t xml:space="preserve"> Die Karlsruher Richter würden dann urteilen, dass sich die EZB außerhalb ihrer Zuständigkeiten bewegt und würden die deutschen Organe - etwa die Bundesbank - anweisen, dem nicht mehr zu folgen. Das wäre die größte denkbare Krise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und womöglich ihr Ende. Die EZB hat es jetzt in der Hand, eine solche verrückte Zuspitzung zu verhindern.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Die Verfassungsrichter sollten der EZB dringend ihre Grenzen aufzeigen</w:t>
      </w:r>
    </w:p>
    <w:p>
      <w:pPr>
        <w:keepNext/>
        <w:spacing w:before="240" w:after="0" w:line="340" w:lineRule="atLeast"/>
        <w:ind w:left="0" w:right="0" w:firstLine="0"/>
        <w:jc w:val="left"/>
        <w:rPr>
          <w:lang w:val="en-US" w:eastAsia="en-US" w:bidi="ar-SA"/>
        </w:rPr>
      </w:pPr>
      <w:bookmarkStart w:id="47" w:name="Classification_14"/>
      <w:bookmarkEnd w:id="4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3" style="position:absolute;z-index:25174425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ZENTRALBANKEN (92%);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(90%); GERICHTSPROZESSE (90%); POLITIK (90%); RICHTER (90%); WIRTSCHAFTSPOLITIK (89%);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(78%); GELDPOLITIK (78%); GERICHTSHÖFE (78%); WIRTSCHAFT &amp; WIRTSCHAFTSINDIKATOREN (78%); WÄHRUNGEN (78%); WÄHRUNGSUNIONEN (78%); INSTITUTIONEN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(75%); INTERNATIONALE WIRTSCHAFTSORGANISATIONEN (75%); STAATS- UND REGIERUNGSOBERHÄUPTER (74%); WERTPAPIERE &amp; ANDERE KAPITALANLAGEN (74%); OBERSTES GERICHT (73%)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xml:space="preserve"> ZENTRALBANKEN (92%);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(78%); GELDPOLITIK (78%); WÄHRUNGEN (78%); WÄHRUNGSUNIONEN (78%); WERTPAPIERE &amp; ANDERE KAPITALANLAGEN (74%)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MARIO DRAGHI (79%)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(94%);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(94%); DEUTSCHLAND (90%); SÜDEUROPA (79%); GRIECHENLAND (58%)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31,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4" style="position:absolute;z-index:2518149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3"/>
          <w:headerReference w:type="default" r:id="rId194"/>
          <w:footerReference w:type="even" r:id="rId195"/>
          <w:footerReference w:type="default" r:id="rId196"/>
          <w:headerReference w:type="first" r:id="rId197"/>
          <w:footerReference w:type="first" r:id="rId198"/>
          <w:type w:val="nextPage"/>
          <w:pgSz w:w="12240" w:h="15840"/>
          <w:pgMar w:top="840" w:right="1000" w:bottom="840" w:left="1000" w:header="400" w:footer="400"/>
          <w:pgNumType w:fmt="decimal"/>
          <w:cols w:space="720"/>
          <w:titlePg/>
        </w:sectPr>
      </w:pPr>
    </w:p>
    <w:p>
      <w:pPr>
        <w:rPr>
          <w:lang w:val="en-US" w:eastAsia="en-US" w:bidi="ar-SA"/>
        </w:rPr>
      </w:pPr>
      <w:bookmarkStart w:id="48" w:name="Bookmark_17"/>
      <w:bookmarkEnd w:id="4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9" w:history="1">
        <w:r>
          <w:rPr>
            <w:rFonts w:ascii="arial" w:eastAsia="arial" w:hAnsi="arial" w:cs="arial"/>
            <w:b/>
            <w:bCs/>
            <w:i/>
            <w:color w:val="0077CC"/>
            <w:kern w:val="32"/>
            <w:sz w:val="28"/>
            <w:szCs w:val="32"/>
            <w:u w:val="single"/>
            <w:shd w:val="clear" w:color="auto" w:fill="FFFFFF"/>
            <w:lang w:val="en-US" w:eastAsia="en-US" w:bidi="ar-SA"/>
          </w:rPr>
          <w:t xml:space="preserve">Karlsruhe erlaubt Bankenunion; Kritiker scheitern mit Klage gegen </w:t>
        </w:r>
      </w:hyperlink>
      <w:hyperlink r:id="rId199" w:history="1">
        <w:r>
          <w:rPr>
            <w:rFonts w:ascii="arial" w:eastAsia="arial" w:hAnsi="arial" w:cs="arial"/>
            <w:b/>
            <w:bCs/>
            <w:i/>
            <w:color w:val="0077CC"/>
            <w:kern w:val="32"/>
            <w:sz w:val="28"/>
            <w:szCs w:val="32"/>
            <w:u w:val="single"/>
            <w:shd w:val="clear" w:color="auto" w:fill="FFFFFF"/>
            <w:lang w:val="en-US" w:eastAsia="en-US" w:bidi="ar-SA"/>
          </w:rPr>
          <w:t>europäische</w:t>
        </w:r>
      </w:hyperlink>
      <w:hyperlink r:id="rId199" w:history="1">
        <w:r>
          <w:rPr>
            <w:rFonts w:ascii="arial" w:eastAsia="arial" w:hAnsi="arial" w:cs="arial"/>
            <w:b/>
            <w:bCs/>
            <w:i/>
            <w:color w:val="0077CC"/>
            <w:kern w:val="32"/>
            <w:sz w:val="28"/>
            <w:szCs w:val="32"/>
            <w:u w:val="single"/>
            <w:shd w:val="clear" w:color="auto" w:fill="FFFFFF"/>
            <w:lang w:val="en-US" w:eastAsia="en-US" w:bidi="ar-SA"/>
          </w:rPr>
          <w:t xml:space="preserve"> Aufsicht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Mittwoch 31. Juli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095" type="#_x0000_t75" style="width:225.03pt;height:29.25pt">
            <v:imagedata r:id="rId8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München; Bayern; Deutschland; S.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GAM</w:t>
      </w:r>
      <w:r>
        <w:rPr>
          <w:lang w:val="en-US" w:eastAsia="en-US" w:bidi="ar-SA"/>
        </w:rPr>
        <w:br/>
      </w:r>
      <w:r>
        <w:rPr>
          <w:lang w:val="en-US" w:eastAsia="en-US" w:bidi="ar-SA"/>
        </w:rPr>
        <w:br/>
      </w:r>
      <w:r>
        <w:rPr>
          <w:rFonts w:ascii="arial" w:eastAsia="arial" w:hAnsi="arial" w:cs="arial"/>
          <w:color w:val="000000"/>
          <w:sz w:val="20"/>
          <w:lang w:val="en-US" w:eastAsia="en-US" w:bidi="ar-SA"/>
        </w:rPr>
        <w:t>, JAN</w:t>
      </w:r>
    </w:p>
    <w:p>
      <w:pPr>
        <w:keepNext/>
        <w:spacing w:before="240" w:after="0" w:line="340" w:lineRule="atLeast"/>
        <w:ind w:left="0" w:right="0" w:firstLine="0"/>
        <w:jc w:val="left"/>
        <w:rPr>
          <w:lang w:val="en-US" w:eastAsia="en-US" w:bidi="ar-SA"/>
        </w:rPr>
      </w:pPr>
      <w:bookmarkStart w:id="49" w:name="Body_15"/>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96"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Berlin/Karlsruhe</w:t>
      </w:r>
      <w:r>
        <w:rPr>
          <w:rFonts w:ascii="arial" w:eastAsia="arial" w:hAnsi="arial" w:cs="arial"/>
          <w:color w:val="000000"/>
          <w:sz w:val="20"/>
          <w:lang w:val="en-US" w:eastAsia="en-US" w:bidi="ar-SA"/>
        </w:rPr>
        <w:t xml:space="preserve"> - Das Bundesverfassungsgericht hat mit erheblichen Bedenken die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Bankenunion gebilligt. Gerichtspräsident Andreas Voßkuhle sagte bei der Urteilsverkündung, die Regelungen zur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Bankenunion ,,schöpfen den vorgegebenen Rechtsrahmen sehr weitgehend aus, überschreiten ihn aber nicht in einer aus Sicht des Grundgesetzes relevanten Form.' Dieses Ergebnis setze eine ,,strikte Auslegung' der Verträge voraus. Die EZB dürfe auch in Zukunft nur bedeutende - also systemrelevante - Geldinstitute überwachen, wie dies bisher praktiziert wird. Sie dürfe ihre Aufsicht aber nicht aus eigener Hoheit auf alle Banken ausweiten, sonst wäre dies eine Verletzung des ,,Anspruchs auf Demokratie'. Hinter den Klagen steht die </w:t>
      </w:r>
      <w:r>
        <w:rPr>
          <w:rFonts w:ascii="arial" w:eastAsia="arial" w:hAnsi="arial" w:cs="arial"/>
          <w:b/>
          <w:i/>
          <w:color w:val="000000"/>
          <w:sz w:val="20"/>
          <w:u w:val="single"/>
          <w:lang w:val="en-US" w:eastAsia="en-US" w:bidi="ar-SA"/>
        </w:rPr>
        <w:t>europakritische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Europolis</w:t>
      </w:r>
      <w:r>
        <w:rPr>
          <w:rFonts w:ascii="arial" w:eastAsia="arial" w:hAnsi="arial" w:cs="arial"/>
          <w:color w:val="000000"/>
          <w:sz w:val="20"/>
          <w:lang w:val="en-US" w:eastAsia="en-US" w:bidi="ar-SA"/>
        </w:rPr>
        <w:t xml:space="preserve">'-Gruppe um den Finanzwissenschaftler Markus Kerber. Grünen-Parteichef Robert Habeck begrüßte die Entscheidung. ,,Es ist gut, dass das Verfassungsgericht die Linie bestärkt, dass sich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in einer vertieften Gemeinsamkeit gegen Spekulationen und Risiken am Finanzmarkt wappnet', sagte Habeck der </w:t>
      </w:r>
      <w:r>
        <w:rPr>
          <w:rFonts w:ascii="arial" w:eastAsia="arial" w:hAnsi="arial" w:cs="arial"/>
          <w:i/>
          <w:color w:val="000000"/>
          <w:sz w:val="20"/>
          <w:lang w:val="en-US" w:eastAsia="en-US" w:bidi="ar-SA"/>
        </w:rPr>
        <w:t>Süddeutschen Zeitung</w:t>
      </w:r>
      <w:r>
        <w:rPr>
          <w:rFonts w:ascii="arial" w:eastAsia="arial" w:hAnsi="arial" w:cs="arial"/>
          <w:color w:val="000000"/>
          <w:sz w:val="20"/>
          <w:lang w:val="en-US" w:eastAsia="en-US" w:bidi="ar-SA"/>
        </w:rPr>
        <w:t xml:space="preserve">. Der Finanzsektor sei global, ,,die nationalen Regulierungen reichen da nicht mehr aus'. Die Bankenunion mit Bankenaufsicht und Abwicklungsregeln sei ein guter Einstieg.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Seite 4, Wirtschaft</w:t>
      </w:r>
    </w:p>
    <w:p>
      <w:pPr>
        <w:keepNext/>
        <w:spacing w:before="240" w:after="0" w:line="340" w:lineRule="atLeast"/>
        <w:ind w:left="0" w:right="0" w:firstLine="0"/>
        <w:jc w:val="left"/>
        <w:rPr>
          <w:lang w:val="en-US" w:eastAsia="en-US" w:bidi="ar-SA"/>
        </w:rPr>
      </w:pPr>
      <w:bookmarkStart w:id="50" w:name="Classification_15"/>
      <w:bookmarkEnd w:id="5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7" style="position:absolute;z-index:25174528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GERICHTSHÖFE (90%); OBERSTES GERICHT (90%); POLITISCHE PARTEIEN (90%); RECHTSKLAGEN (90%); BANKENREGULIERUNG &amp; FINANZAUFSICHT (78%); ZENTRALBANKEN (78%); DEUTSCHE POLITISCHE PARTEIEN (73%); VERFASSUNGSRECHT (73%); WIRTSCHAFTSWISSENSCHAFTEN (70%)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(52%)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BANKEN- UND FINANZÜBERSICHT (78%); BANKENREGULIERUNG &amp; FINANZAUFSICHT (78%); ZENTRALBANKEN (78%)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KARLSRUHE, DEUTSCHLAND (90%); BERLIN, DEUTSCHLAND (58%);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31,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8" style="position:absolute;z-index:2518159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0"/>
          <w:headerReference w:type="default" r:id="rId201"/>
          <w:footerReference w:type="even" r:id="rId202"/>
          <w:footerReference w:type="default" r:id="rId203"/>
          <w:headerReference w:type="first" r:id="rId204"/>
          <w:footerReference w:type="first" r:id="rId205"/>
          <w:type w:val="nextPage"/>
          <w:pgSz w:w="12240" w:h="15840"/>
          <w:pgMar w:top="840" w:right="1000" w:bottom="840" w:left="1000" w:header="400" w:footer="400"/>
          <w:pgNumType w:fmt="decimal"/>
          <w:cols w:space="720"/>
          <w:titlePg/>
        </w:sectPr>
      </w:pPr>
    </w:p>
    <w:p>
      <w:pPr>
        <w:rPr>
          <w:lang w:val="en-US" w:eastAsia="en-US" w:bidi="ar-SA"/>
        </w:rPr>
      </w:pPr>
      <w:bookmarkStart w:id="51" w:name="Bookmark_18"/>
      <w:bookmarkEnd w:id="5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6" w:history="1">
        <w:r>
          <w:rPr>
            <w:rFonts w:ascii="arial" w:eastAsia="arial" w:hAnsi="arial" w:cs="arial"/>
            <w:b/>
            <w:bCs/>
            <w:i/>
            <w:color w:val="0077CC"/>
            <w:kern w:val="32"/>
            <w:sz w:val="28"/>
            <w:szCs w:val="32"/>
            <w:u w:val="single"/>
            <w:shd w:val="clear" w:color="auto" w:fill="FFFFFF"/>
            <w:lang w:val="en-US" w:eastAsia="en-US" w:bidi="ar-SA"/>
          </w:rPr>
          <w:t>Europäische</w:t>
        </w:r>
      </w:hyperlink>
      <w:hyperlink r:id="rId206" w:history="1">
        <w:r>
          <w:rPr>
            <w:rFonts w:ascii="arial" w:eastAsia="arial" w:hAnsi="arial" w:cs="arial"/>
            <w:b/>
            <w:bCs/>
            <w:i/>
            <w:color w:val="0077CC"/>
            <w:kern w:val="32"/>
            <w:sz w:val="28"/>
            <w:szCs w:val="32"/>
            <w:u w:val="single"/>
            <w:shd w:val="clear" w:color="auto" w:fill="FFFFFF"/>
            <w:lang w:val="en-US" w:eastAsia="en-US" w:bidi="ar-SA"/>
          </w:rPr>
          <w:t xml:space="preserve"> Bankenunion ist rechtens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BILD Bund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Mittwoch 31. Juli 2019 </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Axel Springer SE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099" type="#_x0000_t75" style="width:135.02pt;height:135.02pt">
            <v:imagedata r:id="rId20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 2; Ausg. 176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 words</w:t>
      </w:r>
    </w:p>
    <w:p>
      <w:pPr>
        <w:keepNext/>
        <w:spacing w:before="240" w:after="0" w:line="340" w:lineRule="atLeast"/>
        <w:ind w:left="0" w:right="0" w:firstLine="0"/>
        <w:jc w:val="left"/>
        <w:rPr>
          <w:lang w:val="en-US" w:eastAsia="en-US" w:bidi="ar-SA"/>
        </w:rPr>
      </w:pPr>
      <w:bookmarkStart w:id="52" w:name="Body_16"/>
      <w:bookmarkEnd w:id="52"/>
      <w:r>
        <w:rPr>
          <w:rFonts w:ascii="arial" w:eastAsia="arial" w:hAnsi="arial" w:cs="arial"/>
          <w:b/>
          <w:color w:val="000000"/>
          <w:sz w:val="28"/>
          <w:lang w:val="en-US" w:eastAsia="en-US" w:bidi="ar-SA"/>
        </w:rPr>
        <w:t>Body</w:t>
      </w:r>
    </w:p>
    <w:p>
      <w:pPr>
        <w:spacing w:line="60" w:lineRule="exact"/>
        <w:rPr>
          <w:lang w:val="en-US" w:eastAsia="en-US" w:bidi="ar-SA"/>
        </w:rPr>
      </w:pPr>
      <w:r>
        <w:pict>
          <v:line id="_x0000_s1100" style="position:absolute;z-index:2516756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Karlsruhe - Die Bankenaufsicht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Zentralbank (EZB) verstößt nicht gegen das Grundgesetz oder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-Recht. Das entschied das Bundes-verfassungsgericht in Karlsruhe gestern. Mit ihrem Urteil wiesen die Richter Verfassungsbeschwerden ab - mahnten die EZB aber, strikt die Regeln einzuhalten.</w:t>
      </w:r>
    </w:p>
    <w:p>
      <w:pPr>
        <w:keepNext/>
        <w:spacing w:before="240" w:after="0" w:line="340" w:lineRule="atLeast"/>
        <w:ind w:left="0" w:right="0" w:firstLine="0"/>
        <w:jc w:val="left"/>
        <w:rPr>
          <w:lang w:val="en-US" w:eastAsia="en-US" w:bidi="ar-SA"/>
        </w:rPr>
      </w:pPr>
      <w:bookmarkStart w:id="53" w:name="Classification_16"/>
      <w:bookmarkEnd w:id="5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1" style="position:absolute;z-index:25174630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BIBU</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ZENTRALBANKEN (92%); BANKENREGULIERUNG &amp; FINANZAUFSICHT (90%);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-REGULIERUNG (90%);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(90%); GERICHTSHÖFE (90%); GERICHTSURTEILE (90%); RICHTER (90%); </w:t>
      </w:r>
      <w:r>
        <w:rPr>
          <w:rFonts w:ascii="arial" w:eastAsia="arial" w:hAnsi="arial" w:cs="arial"/>
          <w:b/>
          <w:i/>
          <w:color w:val="000000"/>
          <w:sz w:val="20"/>
          <w:u w:val="single"/>
          <w:lang w:val="en-US" w:eastAsia="en-US" w:bidi="ar-SA"/>
        </w:rPr>
        <w:t>EUROPARECHT</w:t>
      </w:r>
      <w:r>
        <w:rPr>
          <w:rFonts w:ascii="arial" w:eastAsia="arial" w:hAnsi="arial" w:cs="arial"/>
          <w:color w:val="000000"/>
          <w:sz w:val="20"/>
          <w:lang w:val="en-US" w:eastAsia="en-US" w:bidi="ar-SA"/>
        </w:rPr>
        <w:t xml:space="preserve"> (88%); INSTITUTIONEN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(88%); VERFASSUNGSRECHT (88%)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CENTRAL BANK (93%)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ZENTRALBANKEN (92%); BANKENREGULIERUNG &amp; FINANZAUFSICHT (90%)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KARLSRUHE, DEUTSCHLAND (74%); BADEN-WÜRTTEMBERG, DEUTSCHLAND (59%);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(73%)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31,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2" style="position:absolute;z-index:2518169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8"/>
          <w:headerReference w:type="default" r:id="rId209"/>
          <w:footerReference w:type="even" r:id="rId210"/>
          <w:footerReference w:type="default" r:id="rId211"/>
          <w:headerReference w:type="first" r:id="rId212"/>
          <w:footerReference w:type="first" r:id="rId213"/>
          <w:type w:val="nextPage"/>
          <w:pgSz w:w="12240" w:h="15840"/>
          <w:pgMar w:top="840" w:right="1000" w:bottom="840" w:left="1000" w:header="400" w:footer="400"/>
          <w:pgNumType w:fmt="decimal"/>
          <w:cols w:space="720"/>
          <w:titlePg/>
        </w:sectPr>
      </w:pPr>
    </w:p>
    <w:p>
      <w:pPr>
        <w:rPr>
          <w:lang w:val="en-US" w:eastAsia="en-US" w:bidi="ar-SA"/>
        </w:rPr>
      </w:pPr>
      <w:bookmarkStart w:id="54" w:name="Bookmark_19"/>
      <w:bookmarkEnd w:id="5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4" w:history="1">
        <w:r>
          <w:rPr>
            <w:rFonts w:ascii="arial" w:eastAsia="arial" w:hAnsi="arial" w:cs="arial"/>
            <w:b/>
            <w:bCs/>
            <w:i/>
            <w:color w:val="0077CC"/>
            <w:kern w:val="32"/>
            <w:sz w:val="28"/>
            <w:szCs w:val="32"/>
            <w:u w:val="single"/>
            <w:shd w:val="clear" w:color="auto" w:fill="FFFFFF"/>
            <w:lang w:val="en-US" w:eastAsia="en-US" w:bidi="ar-SA"/>
          </w:rPr>
          <w:t>,,Noch hinnehmbar'; Wie weit darf die EZB bei der Kontrolle der deutschen Banken gehen? Das Bundesverfassungsgericht hat nun eine Grenze gezogen - und eine grundsätzliche Warnung hinterhergeschickt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Mittwoch 31. Juli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03" type="#_x0000_t75" style="width:225.03pt;height:29.25pt">
            <v:imagedata r:id="rId8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Wirtschaft; München; Bayern; S. 15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822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VON WOLFGANG JANISCH</w:t>
      </w:r>
    </w:p>
    <w:p>
      <w:pPr>
        <w:keepNext/>
        <w:spacing w:before="240" w:after="0" w:line="340" w:lineRule="atLeast"/>
        <w:ind w:left="0" w:right="0" w:firstLine="0"/>
        <w:jc w:val="left"/>
        <w:rPr>
          <w:lang w:val="en-US" w:eastAsia="en-US" w:bidi="ar-SA"/>
        </w:rPr>
      </w:pPr>
      <w:bookmarkStart w:id="55" w:name="Body_17"/>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104" style="position:absolute;z-index:2516766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Karlsruhe</w:t>
      </w:r>
      <w:r>
        <w:rPr>
          <w:rFonts w:ascii="arial" w:eastAsia="arial" w:hAnsi="arial" w:cs="arial"/>
          <w:color w:val="000000"/>
          <w:sz w:val="20"/>
          <w:lang w:val="en-US" w:eastAsia="en-US" w:bidi="ar-SA"/>
        </w:rPr>
        <w:t xml:space="preserve"> - Man konnte sich schon fragen, was das Bundesverfassungsgericht eigentlich zu mäkeln hat, wo doch die Bankenunion eine wirklich gute Sache ist. Das jedenfalls war der Eindruck, den man bei der Verhandlung im November des vergangenen Jahres gewinnen musste. Die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Bankenaufsicht, eingerichtet im Jahr 2013, sowie der im Jahr darauf installierte einheitliche Abwicklungsmechanismus: ein echter Fortschritt hin zur Krisenfestigkeit des Bankensystems, lobte damals der Präsident der deutschen Finanzaufsicht Bafin, Felix Hufeld: ,,Insgesamt kann ich bestätigen, dass das Niveau der Aufsicht deutlich gewonnen 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Nun, acht Monate später, hat das Verfassungsgericht sein Urteil verkündet. Die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Bankenunion ist unter den strengen Blicken der Richter ,,noch hinnehmbar', wie es Gerichtspräsident Andreas Voßkuhle ausdrückte. Bankenaufsicht und Abwicklungsmechanismus, die beiden Pfeiler der Bankenunion, überschritten ,,nicht in offensichtlicher Weise' die Grundlagen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Verträge.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Allerdings zieht sich das Wort ,,Bedenken' durch die Urteilsbegründung. Wie schon so oft in den vergangenen Jahren erhebt Karlsruhe mahnend den Zeigefinger, weil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sich mal wieder vom demokratischen Zügel der Mitgliedsstaaten losreißen will. Die Mahnung umfasst voluminöse 174 Seiten, fast 30 mehr als vor zehn Jahren das sehr ausführliche Lissabon-Urteil. Je länger sich das Verfassungsgericht an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abarbeitet, so scheint es, desto länger werden die Urteile.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Gegen die Bankenunion als solche haben die Richter nichts einzuwenden. Sie umfasst erstens einen Abwicklungsmechanismus mit einem Notfallfonds für teure Rettungsaktionen, zweitens die einheitliche Aufsicht über ,,systemrelevante' Banken durch die EZB. Das sind insgesamt 114 Geldinstitute, davon 19 aus Deutschland, wie die Deutsche Bank oder die Commerzbank. 1400 deutsche Banken stehen nach wie vor unter der nationalen Aufsicht der Bafin. Also eigentlich eine sinnvolle Aufgabenteilung zwischen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und nationalen Ebene.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Warum Karlsruhe hier trotzdem ein Problem sieht, hat mit einem Urteil des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Gerichts erster Instanz vom Mai 2017 zu tun. Es ging damals um die baden-württembergische L-Bank, die sich nicht der EZB-Aufsicht unterstellen wollte. Das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-Gericht schrieb, dass die nationale Aufsicht über weniger bedeutende Banken ,,keine Ausübung einer autonomen Zuständigkeit darstellt, sondern die dezentralisierte Ausübung einer ausschließlichen Zuständigkeit der EZB'. Soll heißen: Im Moment kümmert sich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zwar nur um die ganz großen Banken, aber im Grunde ist die EZB für alle zuständig - womit die Bafin zur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Außenstelle herabgestuft würde. Da war es also wieder, das schwarze Loch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das nationale Zuständigkeiten zu verschlucken drohte - Karlsruhe war alarmiert. Das Szenario war nicht untypisch. Als Reaktion auf die Finanzkrise schuf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einen sinnvollen Mechanismus - und versuchte ganz nebenbei, den eigenen Machtbereich auszuweiten. ,,Never miss a good crisis', lautet ein Karlsruher Spott über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-Institutionen: Verpasse niemals die Chancen einer Krise.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Das Urteil des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-Gerichts ist inzwischen von der nächsten Instanz, dem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Gerichtshof, im Mai relativiert worden - in letzter Minute vor dem Karlsruher Entscheid. Ein Anspruch auf allumfassende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Bankenaufsicht wird darin jedenfalls nicht eindeutig erhoben. Aber die Verfassungsrichter wollten nun auf Nummer sicher gehen. Nur bei ,,strikter Auslegung' sei die Bankenaufsicht mit dem Grundgesetz vereinbar, also nur dann, wenn sie sich allein auf die ,,besonders bedeutenden' Banken beschränke. Würde die EZB sich mehr anmaßen, dann wären deutsche Wähler in ihrem ,,Anspruch auf Demokratie' verletzt. Das Verfassungsgericht würde dies als eine offensichtliche Überdehnung </w:t>
      </w:r>
      <w:r>
        <w:rPr>
          <w:rFonts w:ascii="arial" w:eastAsia="arial" w:hAnsi="arial" w:cs="arial"/>
          <w:b/>
          <w:i/>
          <w:color w:val="000000"/>
          <w:sz w:val="20"/>
          <w:u w:val="single"/>
          <w:lang w:val="en-US" w:eastAsia="en-US" w:bidi="ar-SA"/>
        </w:rPr>
        <w:t>europäischer</w:t>
      </w:r>
      <w:r>
        <w:rPr>
          <w:rFonts w:ascii="arial" w:eastAsia="arial" w:hAnsi="arial" w:cs="arial"/>
          <w:color w:val="000000"/>
          <w:sz w:val="20"/>
          <w:lang w:val="en-US" w:eastAsia="en-US" w:bidi="ar-SA"/>
        </w:rPr>
        <w:t xml:space="preserve"> Zuständigkeiten rügen.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 dieser Stelle setzt der Zweite Senat - Berichterstatter war Peter Huber - zu einem demokratietheoretischen Exkurs über unabhängige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Institutionen an. Sie müsse es geben, man denke nur an die Währungspolitik, die ohne unabhängige EZB den egoistischen Interessen der Staaten ausgeliefert wäre. Der Preis dafür sei aber ein Demokratiedefizit. Wenn immer mehr wichtige Politikfelder von Bürokraten gestaltet werden, die keiner wählt und niemand abberufen kann, dann mag der Wähler noch so viele Wahlzettel ausfüllen - sein Votum dringt nicht durch. Deshalb verlangt Karlsruhe eine Kompensation: Politisch unabhängige Behörden darf es nur geben, wenn es ausnahmsweise sachlich gerechtfertigt ist, und sie müssen ein Minimum an ,,demokratischer Steuerbarkeit' aufweisen, etwa über die Ernennung ihrer Mitglieder oder über Rechenschaftspflichten. Und natürlich durch gerichtliche Kontrolle. Ein Exkurs - aber eigentlich eine Warnung.</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Seite 4</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Politisch unabhängige Behörden  brauchen ein Minimum an  ,,demokratischer Steuerbarkeit' </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05" style="position:absolute;z-index:25174732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Ein Haus für alle - das geht nicht, urteilt das Verfassungsgericht. Die EZB muss sich auf die ,,besonders bedeutenden' Banken beschränken. Foto: Boris Roessler/dpa</w:t>
      </w:r>
    </w:p>
    <w:p>
      <w:pPr>
        <w:keepNext/>
        <w:spacing w:before="240" w:after="0" w:line="340" w:lineRule="atLeast"/>
        <w:ind w:left="0" w:right="0" w:firstLine="0"/>
        <w:jc w:val="left"/>
        <w:rPr>
          <w:lang w:val="en-US" w:eastAsia="en-US" w:bidi="ar-SA"/>
        </w:rPr>
      </w:pPr>
      <w:bookmarkStart w:id="56" w:name="Classification_17"/>
      <w:bookmarkEnd w:id="5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6" style="position:absolute;z-index:25181798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BANKENREGULIERUNG &amp; FINANZAUFSICHT (90%); GERICHTSHÖFE (90%); GERICHTSURTEILE (90%); OBERSTES GERICHT (90%); RICHTER (90%); ZENTRALBANKEN (90%);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(89%); GERICHTE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(89%); INTERNATIONALE GERICHTSHÖFE &amp; TRIBUNALE (89%); WIRTSCHAFTSKRISE (77%); WERTPAPIERMAKLER (74%); INSTITUTIONEN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(66%)</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DEUTSCHE BANK AG (84%);  COMMERZBANK AG (58%)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(82%)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DEUT (JSE) (84%); DBK (FRA) (84%); DBK (BIT) (84%); DBETN (JSE) (84%); DB (NYSE) (84%); CZB (LSE) (58%); CBK (FRA) (58%)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NAICS523920 PORTFOLIO MANAGEMENT (84%); NAICS523110 INVESTMENT BANKING &amp; SECURITIES DEALING (84%); NAICS522110 COMMERCIAL BANKING (84%); SIC6282 INVESTMENT ADVICE (84%); SIC6211 SECURITY BROKERS, DEALERS, &amp; FLOTATION COMPANIES (84%); SIC6081 BRANCHES &amp; AGENCIES OF FOREIGN BANKS (84%); BANKENREGULIERUNG &amp; FINANZAUFSICHT (90%); GESCHÄFTSBANKEN (90%); INVESTMENT BANKING (90%); ZENTRALBANKEN (90%); WERTPAPIERMAKLER (74%)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KARLSRUHE, DEUTSCHLAND (91%);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(94%); BADEN-WÜRTTEMBERG, DEUTSCHLAND (58%);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(90%); DEUTSCHLAND (59%)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31,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7" style="position:absolute;z-index:2518753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5"/>
          <w:headerReference w:type="default" r:id="rId216"/>
          <w:footerReference w:type="even" r:id="rId217"/>
          <w:footerReference w:type="default" r:id="rId218"/>
          <w:headerReference w:type="first" r:id="rId219"/>
          <w:footerReference w:type="first" r:id="rId220"/>
          <w:type w:val="nextPage"/>
          <w:pgSz w:w="12240" w:h="15840"/>
          <w:pgMar w:top="840" w:right="1000" w:bottom="840" w:left="1000" w:header="400" w:footer="400"/>
          <w:pgNumType w:fmt="decimal"/>
          <w:cols w:space="720"/>
          <w:titlePg/>
        </w:sectPr>
      </w:pPr>
    </w:p>
    <w:p>
      <w:pPr>
        <w:rPr>
          <w:lang w:val="en-US" w:eastAsia="en-US" w:bidi="ar-SA"/>
        </w:rPr>
      </w:pPr>
      <w:bookmarkStart w:id="57" w:name="Bookmark_20"/>
      <w:bookmarkEnd w:id="5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1" w:history="1">
        <w:r>
          <w:rPr>
            <w:rFonts w:ascii="arial" w:eastAsia="arial" w:hAnsi="arial" w:cs="arial"/>
            <w:b/>
            <w:bCs/>
            <w:i/>
            <w:color w:val="0077CC"/>
            <w:kern w:val="32"/>
            <w:sz w:val="28"/>
            <w:szCs w:val="32"/>
            <w:u w:val="single"/>
            <w:shd w:val="clear" w:color="auto" w:fill="FFFFFF"/>
            <w:lang w:val="en-US" w:eastAsia="en-US" w:bidi="ar-SA"/>
          </w:rPr>
          <w:t>KOMMENTAR; Bittere Wahrheit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BILD Bund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Mittwoch 31. Juli 2019 </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Axel Springer SE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08" type="#_x0000_t75" style="width:135.02pt;height:135.02pt">
            <v:imagedata r:id="rId20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 2; Ausg. 176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Julian Reichelt</w:t>
      </w:r>
    </w:p>
    <w:p>
      <w:pPr>
        <w:keepNext/>
        <w:spacing w:before="240" w:after="0" w:line="340" w:lineRule="atLeast"/>
        <w:ind w:left="0" w:right="0" w:firstLine="0"/>
        <w:jc w:val="left"/>
        <w:rPr>
          <w:lang w:val="en-US" w:eastAsia="en-US" w:bidi="ar-SA"/>
        </w:rPr>
      </w:pPr>
      <w:bookmarkStart w:id="58" w:name="Body_18"/>
      <w:bookmarkEnd w:id="58"/>
      <w:r>
        <w:rPr>
          <w:rFonts w:ascii="arial" w:eastAsia="arial" w:hAnsi="arial" w:cs="arial"/>
          <w:b/>
          <w:color w:val="000000"/>
          <w:sz w:val="28"/>
          <w:lang w:val="en-US" w:eastAsia="en-US" w:bidi="ar-SA"/>
        </w:rPr>
        <w:t>Body</w:t>
      </w:r>
    </w:p>
    <w:p>
      <w:pPr>
        <w:spacing w:line="60" w:lineRule="exact"/>
        <w:rPr>
          <w:lang w:val="en-US" w:eastAsia="en-US" w:bidi="ar-SA"/>
        </w:rPr>
      </w:pPr>
      <w:r>
        <w:pict>
          <v:line id="_x0000_s1109" style="position:absolute;z-index:2516776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Der Kindermord von Frankfurt erschüttert Deutschland. Ja, so ein Verbrechen dürfte es niemals geben, egal woher der Täter stammt. Aber ja, wir wissen leider auch, dass der Mensch zu solchen Wahnsinnstaten fähig ist, egal woher er stammt.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NEIN, das ist ganz sicher kein Grund, jetzt jede politische Debatte über die Herkunft des Täters zu unterbinden. Denn die Frage lautet nicht nur, wie ein Mensch so etwas nur anrichten kann. Die Frage lautet auch, wieso genau dieser Mensch und noch viele andere potenzielle oder bereits aktive Gewalttäter völlig ungehindert nach Deutschland einreisen können.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Egal ob vorbestraft, ausreisepflichtig in einem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Land, auf der Flucht, bewaffnet, gemeingefährlich - es gibt keine systematische Kontrolle mehr darüber, wer nach Deutschland kommt oder sich bei uns frei bewegt. Diese Kontrolle fand früher an unseren Grenzen statt.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hat diese Kontrollen mit Schengen abgeschafft, ohne gleichzeitig wirksamen Schutz der Außengrenzen (so wie versprochen) zu garantieren und Datenaustausch zwischen Staaten sicherzustellen, sodass Polizisten jederzeit wissen können, ob sie einen Gesuchten vor sich haben.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Die bittere Wahrheit lautet: Wer unseren Kontinent - auch mit schlechten Absichten - erst mal betreten hat, kann sich nahezu ungehindert durch alle Länder </w:t>
      </w:r>
      <w:r>
        <w:rPr>
          <w:rFonts w:ascii="arial" w:eastAsia="arial" w:hAnsi="arial" w:cs="arial"/>
          <w:b/>
          <w:i/>
          <w:color w:val="000000"/>
          <w:sz w:val="20"/>
          <w:u w:val="single"/>
          <w:lang w:val="en-US" w:eastAsia="en-US" w:bidi="ar-SA"/>
        </w:rPr>
        <w:t>Europas</w:t>
      </w:r>
      <w:r>
        <w:rPr>
          <w:rFonts w:ascii="arial" w:eastAsia="arial" w:hAnsi="arial" w:cs="arial"/>
          <w:color w:val="000000"/>
          <w:sz w:val="20"/>
          <w:lang w:val="en-US" w:eastAsia="en-US" w:bidi="ar-SA"/>
        </w:rPr>
        <w:t xml:space="preserve"> bewegen. Das kann so niemand ernsthaft wollen. Denn </w:t>
      </w:r>
      <w:r>
        <w:rPr>
          <w:rFonts w:ascii="arial" w:eastAsia="arial" w:hAnsi="arial" w:cs="arial"/>
          <w:b/>
          <w:i/>
          <w:color w:val="000000"/>
          <w:sz w:val="20"/>
          <w:u w:val="single"/>
          <w:lang w:val="en-US" w:eastAsia="en-US" w:bidi="ar-SA"/>
        </w:rPr>
        <w:t>Europas</w:t>
      </w:r>
      <w:r>
        <w:rPr>
          <w:rFonts w:ascii="arial" w:eastAsia="arial" w:hAnsi="arial" w:cs="arial"/>
          <w:color w:val="000000"/>
          <w:sz w:val="20"/>
          <w:lang w:val="en-US" w:eastAsia="en-US" w:bidi="ar-SA"/>
        </w:rPr>
        <w:t xml:space="preserve"> großartiger Gedanke der Freizügigkeit ist in höchster Gefahr, wenn er zu vielen Menschen plötzlich als Sicherheitsrisiko erscheint.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Seit fast fünf Jahren reden wir darüber, dass wir nicht wissen, wer sich eigentlich in Deutschland aufhält. Es muss die höchste Priorität der Regierung Merkel sein, das endlich, endlich zu ändern!</w:t>
      </w:r>
    </w:p>
    <w:p>
      <w:pPr>
        <w:keepNext/>
        <w:spacing w:before="240" w:after="0" w:line="340" w:lineRule="atLeast"/>
        <w:ind w:left="0" w:right="0" w:firstLine="0"/>
        <w:jc w:val="left"/>
        <w:rPr>
          <w:lang w:val="en-US" w:eastAsia="en-US" w:bidi="ar-SA"/>
        </w:rPr>
      </w:pPr>
      <w:bookmarkStart w:id="59" w:name="Classification_18"/>
      <w:bookmarkEnd w:id="5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0" style="position:absolute;z-index:25174835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BIBU</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TÖTUNGSDELIKTE (90%);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(78%); MORD (78%); VERBRECHEN (78%); POLITIK (77%); LEITARTIKEL &amp; KOMMENTARE (73%); POLITISCHE DEBATTEN (72%)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FRANKFURT, DEUTSCHLAND (58%);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(78%); DEUTSCHLAND (90%);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31,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1" style="position:absolute;z-index:2518190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2"/>
          <w:headerReference w:type="default" r:id="rId223"/>
          <w:footerReference w:type="even" r:id="rId224"/>
          <w:footerReference w:type="default" r:id="rId225"/>
          <w:headerReference w:type="first" r:id="rId226"/>
          <w:footerReference w:type="first" r:id="rId227"/>
          <w:type w:val="nextPage"/>
          <w:pgSz w:w="12240" w:h="15840"/>
          <w:pgMar w:top="840" w:right="1000" w:bottom="840" w:left="1000" w:header="400" w:footer="400"/>
          <w:pgNumType w:fmt="decimal"/>
          <w:cols w:space="720"/>
          <w:titlePg/>
        </w:sectPr>
      </w:pPr>
    </w:p>
    <w:p>
      <w:pPr>
        <w:rPr>
          <w:lang w:val="en-US" w:eastAsia="en-US" w:bidi="ar-SA"/>
        </w:rPr>
      </w:pPr>
      <w:bookmarkStart w:id="60" w:name="Bookmark_21"/>
      <w:bookmarkEnd w:id="6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8" w:history="1">
        <w:r>
          <w:rPr>
            <w:rFonts w:ascii="arial" w:eastAsia="arial" w:hAnsi="arial" w:cs="arial"/>
            <w:b/>
            <w:bCs/>
            <w:i/>
            <w:color w:val="0077CC"/>
            <w:kern w:val="32"/>
            <w:sz w:val="28"/>
            <w:szCs w:val="32"/>
            <w:u w:val="single"/>
            <w:shd w:val="clear" w:color="auto" w:fill="FFFFFF"/>
            <w:lang w:val="en-US" w:eastAsia="en-US" w:bidi="ar-SA"/>
          </w:rPr>
          <w:t xml:space="preserve">Tingeln durch </w:t>
        </w:r>
      </w:hyperlink>
      <w:hyperlink r:id="rId228" w:history="1">
        <w:r>
          <w:rPr>
            <w:rFonts w:ascii="arial" w:eastAsia="arial" w:hAnsi="arial" w:cs="arial"/>
            <w:b/>
            <w:bCs/>
            <w:i/>
            <w:color w:val="0077CC"/>
            <w:kern w:val="32"/>
            <w:sz w:val="28"/>
            <w:szCs w:val="32"/>
            <w:u w:val="single"/>
            <w:shd w:val="clear" w:color="auto" w:fill="FFFFFF"/>
            <w:lang w:val="en-US" w:eastAsia="en-US" w:bidi="ar-SA"/>
          </w:rPr>
          <w:t>Europa</w:t>
        </w:r>
      </w:hyperlink>
      <w:hyperlink r:id="rId228" w:history="1">
        <w:r>
          <w:rPr>
            <w:rFonts w:ascii="arial" w:eastAsia="arial" w:hAnsi="arial" w:cs="arial"/>
            <w:b/>
            <w:bCs/>
            <w:i/>
            <w:color w:val="0077CC"/>
            <w:kern w:val="32"/>
            <w:sz w:val="28"/>
            <w:szCs w:val="32"/>
            <w:u w:val="single"/>
            <w:shd w:val="clear" w:color="auto" w:fill="FFFFFF"/>
            <w:lang w:val="en-US" w:eastAsia="en-US" w:bidi="ar-SA"/>
          </w:rPr>
          <w:t xml:space="preserve">; Von der Leyen wirbt um Personal für die </w:t>
        </w:r>
      </w:hyperlink>
      <w:hyperlink r:id="rId228" w:history="1">
        <w:r>
          <w:rPr>
            <w:rFonts w:ascii="arial" w:eastAsia="arial" w:hAnsi="arial" w:cs="arial"/>
            <w:b/>
            <w:bCs/>
            <w:i/>
            <w:color w:val="0077CC"/>
            <w:kern w:val="32"/>
            <w:sz w:val="28"/>
            <w:szCs w:val="32"/>
            <w:u w:val="single"/>
            <w:shd w:val="clear" w:color="auto" w:fill="FFFFFF"/>
            <w:lang w:val="en-US" w:eastAsia="en-US" w:bidi="ar-SA"/>
          </w:rPr>
          <w:t>EU</w:t>
        </w:r>
      </w:hyperlink>
      <w:hyperlink r:id="rId228" w:history="1">
        <w:r>
          <w:rPr>
            <w:rFonts w:ascii="arial" w:eastAsia="arial" w:hAnsi="arial" w:cs="arial"/>
            <w:b/>
            <w:bCs/>
            <w:i/>
            <w:color w:val="0077CC"/>
            <w:kern w:val="32"/>
            <w:sz w:val="28"/>
            <w:szCs w:val="32"/>
            <w:u w:val="single"/>
            <w:shd w:val="clear" w:color="auto" w:fill="FFFFFF"/>
            <w:lang w:val="en-US" w:eastAsia="en-US" w:bidi="ar-SA"/>
          </w:rPr>
          <w:t>-Kommission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Mittwoch 31. Juli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12" type="#_x0000_t75" style="width:225.03pt;height:29.25pt">
            <v:imagedata r:id="rId8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München; Bayern; Deutschland; S. 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MATTHIAS KOLB</w:t>
      </w:r>
    </w:p>
    <w:p>
      <w:pPr>
        <w:keepNext/>
        <w:spacing w:before="240" w:after="0" w:line="340" w:lineRule="atLeast"/>
        <w:ind w:left="0" w:right="0" w:firstLine="0"/>
        <w:jc w:val="left"/>
        <w:rPr>
          <w:lang w:val="en-US" w:eastAsia="en-US" w:bidi="ar-SA"/>
        </w:rPr>
      </w:pPr>
      <w:bookmarkStart w:id="61" w:name="Body_1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13" style="position:absolute;z-index:2516787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Brüssel -</w:t>
      </w:r>
      <w:r>
        <w:rPr>
          <w:rFonts w:ascii="arial" w:eastAsia="arial" w:hAnsi="arial" w:cs="arial"/>
          <w:color w:val="000000"/>
          <w:sz w:val="20"/>
          <w:lang w:val="en-US" w:eastAsia="en-US" w:bidi="ar-SA"/>
        </w:rPr>
        <w:t xml:space="preserve"> Seit erst einem Monat ist Ursula von der Leyen auf Twitter vertreten, und die designierte Chefin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-Kommission nutzt den Kurznachrichtendienst noch ziemlich zurückhaltend. Am Dienstagmorgen postete ihr Team ein Foto der CDU-Politikerin, die am Brüsseler Flughafen auf ihren Flug wartet. Das nächste Ziel ihrer Kennenlerntour durch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die kroatische Hauptstadt Zagreb, wo sie mit Ministerpräsident Andrej Plenkovi&amp;cacute; verabredet war.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Noch in dieser Woche will von der Leyen auch Spanien und Italien besuchen. Das Bild aus der Flughafen-Lounge zeigt, was sich für die frühere Verteidigungsministerin ändert: Über ein eigenes Flugzeug verfügt sie nun nicht mehr, sondern muss wie Vorgänger Jean-Claude Juncker und alle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-Kommissare Linie fliegen. Der Terminkalender orientiert sich nun am Flugplan. Machbar ist dies ohne Frage - Juncker reiste mit Flug 951 von United Airlines nach Washington, bevor er Trump eine Pause im Handelsstreit abrang - aber so effizient wie früher sind Reisen nicht mehr.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den Hauptstädten wird von der Leyen über das Arbeitsprogramm bis 2024 sowie Zuschnitt und Personal ihrer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-Kommission sprechen. Während Spanien mit Josep Borrell als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-Außenbeauftragtem prominent vertreten ist, haben Kroatien und Italien ihre Kandidaten noch nicht benannt - und Plenkovi&amp;cacute; weiß wie Giuseppe Conte, wie wichtig der ersten Frau an der Spitze der Kommission die Geschlechterparität ist. Hier tut sich etwas: Zypern schickt Stella Kyriakides ins Rennen und am Montagabend sagte Tschechiens Premier Andrej Babiš, dass Digitalkommissarin V&amp;ecaron;ra Jourová in Brüssel bleiben solle. Elf Männer und acht Frauen sind offiziell von den Regierungen nominiert worden; und Schweden schickt wohl erneut eine Kommissarin. Im August führt von der Leyen Gespräche mit den Bewerbern, die im Herbst das </w:t>
      </w:r>
      <w:r>
        <w:rPr>
          <w:rFonts w:ascii="arial" w:eastAsia="arial" w:hAnsi="arial" w:cs="arial"/>
          <w:b/>
          <w:i/>
          <w:color w:val="000000"/>
          <w:sz w:val="20"/>
          <w:u w:val="single"/>
          <w:lang w:val="en-US" w:eastAsia="en-US" w:bidi="ar-SA"/>
        </w:rPr>
        <w:t>Europaparlament</w:t>
      </w:r>
      <w:r>
        <w:rPr>
          <w:rFonts w:ascii="arial" w:eastAsia="arial" w:hAnsi="arial" w:cs="arial"/>
          <w:color w:val="000000"/>
          <w:sz w:val="20"/>
          <w:lang w:val="en-US" w:eastAsia="en-US" w:bidi="ar-SA"/>
        </w:rPr>
        <w:t xml:space="preserve"> überzeugen müssen.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Jourová ist dort gut bekannt und Prag würde ein Portfolio mit Digital- oder Wirtschaftsbezug gefallen, so Babiš. Er pries von der Leyen dafür, die Spaltung zwischen Ost- und West überwinden zu wollen. Ähnlich dürfte sich auch jener Mann äußern, der am Donnerstag in Brüssel erwartet wird und mit Babiš und Polens Premier Mateusz Morawiecki den Sozialdemokraten Frans Timmermans als Nachfolger von Juncker verhinderte: Viktor Orbán. Der Ungar bezeichnete von der Leyen kürzlich als ,,pragmatisch und Mutter von sieben Kindern'. Er fordert, die Kommission solle nicht mehr auftreten wie ein ,,politischer Aktivist' - ein Verweis auf das gegen Budapest laufende Rechtsstaatsverfahren.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Dass von der Leyen in dieser Frage zuletzt Formulierungen wie ,,keiner von uns ist perfekt' nutzte, wird in Brüssel aufmerksam registriert. Hier wird auch gelästert, dass die Deutsche bisher kein Top-Personal rekrutiert hat: Ihr Vorgänger Juncker hatte in seiner Bewerbungsrede gesagt, politische ,,Schwergewichte' gewinnen zu wollen. Dies gelang: Drei Ex-Premierminister und mehrere Außenminister wechselten nach Brüssel. Davon ist 2019 nichts zu sehen. Medienberichten zufolge möchte Rumänien seine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-Botschafterin Luminita Odobescu vorschlagen. Die gilt in Brüssel zwar als hochprofessionell, aber ist eben keine Politikerin, die in der Heimat jeder kennt.</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 Brüssel wird gelästert, dass sie noch keine Ex-Premiers für die Kommission gewonnen hat</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14" style="position:absolute;z-index:25174937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Erst in Kroatien, dann nach Spanien und Italien: Ursula von der Leyen. Foto: afp</w:t>
      </w:r>
    </w:p>
    <w:p>
      <w:pPr>
        <w:keepNext/>
        <w:spacing w:before="240" w:after="0" w:line="340" w:lineRule="atLeast"/>
        <w:ind w:left="0" w:right="0" w:firstLine="0"/>
        <w:jc w:val="left"/>
        <w:rPr>
          <w:lang w:val="en-US" w:eastAsia="en-US" w:bidi="ar-SA"/>
        </w:rPr>
      </w:pPr>
      <w:bookmarkStart w:id="62" w:name="Classification_19"/>
      <w:bookmarkEnd w:id="6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5" style="position:absolute;z-index:25182003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(92%); INSTITUTIONEN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(90%); ÖFFENTLICHE POLITIK (90%); POLITIK (89%); PREMIERMINISTER (89%); STAATS- UND REGIERUNGSOBERHÄUPTER (89%); AUSLANDSBEZIEHUNGEN (77%); DEUTSCHE POLITISCHE PARTEIEN (77%); POLITISCHE PARTEIEN (77%); VERANSTALTUNGSKALENDER (77%); GESETZGEBUNGSORGANE (73%); RECHTSSTAATLICHKEIT (72%); WIRTSCHAFTSNACHRICHTEN (72%); STÄDTE (71%); HANDELSKONFLIKTE (53%)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UNITED AIR LINES INC (56%)</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SIC4512 AIR TRANSPORTATION, SCHEDULED (56%); FLUGHÄFEN (90%)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URSULA VON DER LEYEN (95%); JEAN-CLAUDE JUNCKER (92%); VIKTOR ORBAN (79%)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ZAGREB, KROATIEN (92%); BRÜSSEL, BELGIEN (90%); BUDAPEST, UNGARN (79%); PRAG, TSCHECHISCHE REPUBLIK (79%);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(94%); HAUPTSTADTREGION BRÜSSEL (94%);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(93%); KROATIEN (92%); BELGIEN (91%); ITALIEN (88%); SPANIEN (88%); POLEN (79%); SCHWEDEN (79%); TSCHECHISCHE REPUBLIK (79%); ZYPERN (79%); RUMÄNIEN (58%)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31,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6" style="position:absolute;z-index:2518763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9"/>
          <w:headerReference w:type="default" r:id="rId230"/>
          <w:footerReference w:type="even" r:id="rId231"/>
          <w:footerReference w:type="default" r:id="rId232"/>
          <w:headerReference w:type="first" r:id="rId233"/>
          <w:footerReference w:type="first" r:id="rId234"/>
          <w:type w:val="nextPage"/>
          <w:pgSz w:w="12240" w:h="15840"/>
          <w:pgMar w:top="840" w:right="1000" w:bottom="840" w:left="1000" w:header="400" w:footer="400"/>
          <w:pgNumType w:fmt="decimal"/>
          <w:cols w:space="720"/>
          <w:titlePg/>
        </w:sectPr>
      </w:pPr>
    </w:p>
    <w:p>
      <w:pPr>
        <w:rPr>
          <w:lang w:val="en-US" w:eastAsia="en-US" w:bidi="ar-SA"/>
        </w:rPr>
      </w:pPr>
      <w:bookmarkStart w:id="63" w:name="Bookmark_22"/>
      <w:bookmarkEnd w:id="6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5" w:history="1">
        <w:r>
          <w:rPr>
            <w:rFonts w:ascii="arial" w:eastAsia="arial" w:hAnsi="arial" w:cs="arial"/>
            <w:b/>
            <w:bCs/>
            <w:i/>
            <w:color w:val="0077CC"/>
            <w:kern w:val="32"/>
            <w:sz w:val="28"/>
            <w:szCs w:val="32"/>
            <w:u w:val="single"/>
            <w:shd w:val="clear" w:color="auto" w:fill="FFFFFF"/>
            <w:lang w:val="en-US" w:eastAsia="en-US" w:bidi="ar-SA"/>
          </w:rPr>
          <w:t>Frankreich wächst langsamer; Paris meldet ein Plus von nur noch 0,2 Prozent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Mittwoch 31. Juli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17" type="#_x0000_t75" style="width:225.03pt;height:29.25pt">
            <v:imagedata r:id="rId8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Wirtschaft; München; Bayern; Deutschland; S. 18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REUTERS</w:t>
      </w:r>
    </w:p>
    <w:p>
      <w:pPr>
        <w:keepNext/>
        <w:spacing w:before="240" w:after="0" w:line="340" w:lineRule="atLeast"/>
        <w:ind w:left="0" w:right="0" w:firstLine="0"/>
        <w:jc w:val="left"/>
        <w:rPr>
          <w:lang w:val="en-US" w:eastAsia="en-US" w:bidi="ar-SA"/>
        </w:rPr>
      </w:pPr>
      <w:bookmarkStart w:id="64" w:name="Body_20"/>
      <w:bookmarkEnd w:id="64"/>
      <w:r>
        <w:rPr>
          <w:rFonts w:ascii="arial" w:eastAsia="arial" w:hAnsi="arial" w:cs="arial"/>
          <w:b/>
          <w:color w:val="000000"/>
          <w:sz w:val="28"/>
          <w:lang w:val="en-US" w:eastAsia="en-US" w:bidi="ar-SA"/>
        </w:rPr>
        <w:t>Body</w:t>
      </w:r>
    </w:p>
    <w:p>
      <w:pPr>
        <w:spacing w:line="60" w:lineRule="exact"/>
        <w:rPr>
          <w:lang w:val="en-US" w:eastAsia="en-US" w:bidi="ar-SA"/>
        </w:rPr>
      </w:pPr>
      <w:r>
        <w:pict>
          <v:line id="_x0000_s1118" style="position:absolute;z-index:2516797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Paris</w:t>
      </w:r>
      <w:r>
        <w:rPr>
          <w:rFonts w:ascii="arial" w:eastAsia="arial" w:hAnsi="arial" w:cs="arial"/>
          <w:color w:val="000000"/>
          <w:sz w:val="20"/>
          <w:lang w:val="en-US" w:eastAsia="en-US" w:bidi="ar-SA"/>
        </w:rPr>
        <w:t xml:space="preserve"> - Vorsichtigere Verbraucher haben die französische Wirtschaft im zweiten Quartal ausgebremst. Das Bruttoinlandsprodukt (BIP) stieg zwischen April und Juni nur noch um 0,2 Prozent zum Vorquartal, wie das Statistikamt Insee mitteilte. Der Zuwachs lag unter dem Jahresauftakt von 0,3 Prozent und unter der Erwartung von Ökonomen, die erneut mit einem Plus von 0,3 Prozent gerechnet hatten. Der private Konsum, der in Frankreich traditionell eine wichtige Konjunkturstütze ist, legte diesmal nur um 0,2 Prozent zu und damit nur noch halb so stark wie noch zu Jahresanfang. Dies war zugleich das kleinste Plus seit einem Jahr. Und das, obwohl Präsident Emmanuel Macron wegen der Gelbwesten-Proteste ein Paket von mehr als zehn Milliarden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geschnürt hatte, um die Kaufkraft der Franzosen zu stärken.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Vom Außenhandel kamen im Frühjahr keine Wachstumsimpulse, da Exporte und Importe jeweils kaum zulegten. Die Investitionen der Firmen kletterten dagegen um 1,2 Prozent und damit fast doppelt so kräftig wie zuletzt. Obwohl sich die französische Wirtschaft im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Vergleich recht gut schlägt, ist das Staatsdefizit im ersten Halbjahr deutlich gewachsen. Die Ausgaben überstiegen die Einnahmen um mehr als 77 Milliarden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wie das Finanzministerium mitteilte. Ein Jahr zuvor hatte das Defizit lediglich knapp 59 Milliarden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betragen. Während die Ausgaben um 2,2 Prozent zunahmen, fielen die Einnahmen um fast zehn Prozent. </w:t>
      </w:r>
    </w:p>
    <w:p>
      <w:pPr>
        <w:keepNext/>
        <w:spacing w:before="240" w:after="0" w:line="340" w:lineRule="atLeast"/>
        <w:ind w:left="0" w:right="0" w:firstLine="0"/>
        <w:jc w:val="left"/>
        <w:rPr>
          <w:lang w:val="en-US" w:eastAsia="en-US" w:bidi="ar-SA"/>
        </w:rPr>
      </w:pPr>
      <w:bookmarkStart w:id="65" w:name="Classification_20"/>
      <w:bookmarkEnd w:id="6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9" style="position:absolute;z-index:25175040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BRUTTOINLANDSPRODUKT (91%); KONSUM (90%); STATISTIKEN (78%); WIRTSCHAFTSWISSENSCHAFTEN (78%); IMPORTHANDEL (77%); INTERNATIONALER HANDEL (77%); STAATSVERSCHULDUNG (77%); FINANZMINISTERIEN UND -BEHÖRDEN (70%)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FINANZMINISTERIEN UND -BEHÖRDEN (70%)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PARIS, FRANKREICH (88%); FRANKREICH (91%);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(58%)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31,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0" style="position:absolute;z-index:2518210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6"/>
          <w:headerReference w:type="default" r:id="rId237"/>
          <w:footerReference w:type="even" r:id="rId238"/>
          <w:footerReference w:type="default" r:id="rId239"/>
          <w:headerReference w:type="first" r:id="rId240"/>
          <w:footerReference w:type="first" r:id="rId241"/>
          <w:type w:val="nextPage"/>
          <w:pgSz w:w="12240" w:h="15840"/>
          <w:pgMar w:top="840" w:right="1000" w:bottom="840" w:left="1000" w:header="400" w:footer="400"/>
          <w:pgNumType w:fmt="decimal"/>
          <w:cols w:space="720"/>
          <w:titlePg/>
        </w:sectPr>
      </w:pPr>
    </w:p>
    <w:p>
      <w:pPr>
        <w:rPr>
          <w:lang w:val="en-US" w:eastAsia="en-US" w:bidi="ar-SA"/>
        </w:rPr>
      </w:pPr>
      <w:bookmarkStart w:id="66" w:name="Bookmark_23"/>
      <w:bookmarkEnd w:id="6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2" w:history="1">
        <w:r>
          <w:rPr>
            <w:rFonts w:ascii="arial" w:eastAsia="arial" w:hAnsi="arial" w:cs="arial"/>
            <w:b/>
            <w:bCs/>
            <w:i/>
            <w:color w:val="0077CC"/>
            <w:kern w:val="32"/>
            <w:sz w:val="28"/>
            <w:szCs w:val="32"/>
            <w:u w:val="single"/>
            <w:shd w:val="clear" w:color="auto" w:fill="FFFFFF"/>
            <w:lang w:val="en-US" w:eastAsia="en-US" w:bidi="ar-SA"/>
          </w:rPr>
          <w:t>Im Hühnerstall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Mittwoch 31. Juli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21" type="#_x0000_t75" style="width:225.03pt;height:29.25pt">
            <v:imagedata r:id="rId8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München; Bayern; S.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 words</w:t>
      </w:r>
    </w:p>
    <w:p>
      <w:pPr>
        <w:keepNext/>
        <w:spacing w:before="240" w:after="0" w:line="340" w:lineRule="atLeast"/>
        <w:ind w:left="0" w:right="0" w:firstLine="0"/>
        <w:jc w:val="left"/>
        <w:rPr>
          <w:lang w:val="en-US" w:eastAsia="en-US" w:bidi="ar-SA"/>
        </w:rPr>
      </w:pPr>
      <w:bookmarkStart w:id="67" w:name="Body_21"/>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22" style="position:absolute;z-index:2516807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Großbritanniens neuer Premier, derzeit auf Werbetour für seinen Brexit-Kurs im Königreich unterwegs, hat den britischen Landwirten versprochen, sie nach dem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-Austritt besserzustellen. In Wales, wo er am Dienstag eine Hühnerfarm besuchte, kamen zuletzt laut Experten etwa 80 Prozent der Einkünfte der Bauern von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Mehr als 50 000 Menschen sind dort in der Landwirtschaft beschäftigt.  Foto: Adrian Dennis/Reuters</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Seite 7 und Wirtschaft</w:t>
      </w:r>
    </w:p>
    <w:p>
      <w:pPr>
        <w:keepNext/>
        <w:spacing w:before="240" w:after="0" w:line="340" w:lineRule="atLeast"/>
        <w:ind w:left="0" w:right="0" w:firstLine="0"/>
        <w:jc w:val="left"/>
        <w:rPr>
          <w:lang w:val="en-US" w:eastAsia="en-US" w:bidi="ar-SA"/>
        </w:rPr>
      </w:pPr>
      <w:bookmarkStart w:id="68" w:name="Classification_21"/>
      <w:bookmarkEnd w:id="6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3" style="position:absolute;z-index:25175142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BREXIT (90%);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(90%); PREMIERMINISTER (90%); INTERNATIONALE WIRTSCHAFTSORGANISATIONEN (87%)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LANDWIRTE (90%)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(88%); VEREINIGTES KÖNIGREICH (90%);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(73%); WALES (58%)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31,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4" style="position:absolute;z-index:2518220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3"/>
          <w:headerReference w:type="default" r:id="rId244"/>
          <w:footerReference w:type="even" r:id="rId245"/>
          <w:footerReference w:type="default" r:id="rId246"/>
          <w:headerReference w:type="first" r:id="rId247"/>
          <w:footerReference w:type="first" r:id="rId248"/>
          <w:type w:val="nextPage"/>
          <w:pgSz w:w="12240" w:h="15840"/>
          <w:pgMar w:top="840" w:right="1000" w:bottom="840" w:left="1000" w:header="400" w:footer="400"/>
          <w:pgNumType w:fmt="decimal"/>
          <w:cols w:space="720"/>
          <w:titlePg/>
        </w:sectPr>
      </w:pPr>
    </w:p>
    <w:p>
      <w:pPr>
        <w:rPr>
          <w:lang w:val="en-US" w:eastAsia="en-US" w:bidi="ar-SA"/>
        </w:rPr>
      </w:pPr>
      <w:bookmarkStart w:id="69" w:name="Bookmark_24"/>
      <w:bookmarkEnd w:id="6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9" w:history="1">
        <w:r>
          <w:rPr>
            <w:rFonts w:ascii="arial" w:eastAsia="arial" w:hAnsi="arial" w:cs="arial"/>
            <w:b/>
            <w:bCs/>
            <w:i/>
            <w:color w:val="0077CC"/>
            <w:kern w:val="32"/>
            <w:sz w:val="28"/>
            <w:szCs w:val="32"/>
            <w:u w:val="single"/>
            <w:shd w:val="clear" w:color="auto" w:fill="FFFFFF"/>
            <w:lang w:val="en-US" w:eastAsia="en-US" w:bidi="ar-SA"/>
          </w:rPr>
          <w:t>Viel Kritik am EuGH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Mittwoch 31. Juli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25" type="#_x0000_t75" style="width:225.03pt;height:29.25pt">
            <v:imagedata r:id="rId8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Wirtschaft; Gerichtsurteil; Bayern; S. 15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Anika Blatz</w:t>
      </w:r>
    </w:p>
    <w:p>
      <w:pPr>
        <w:keepNext/>
        <w:spacing w:before="240" w:after="0" w:line="340" w:lineRule="atLeast"/>
        <w:ind w:left="0" w:right="0" w:firstLine="0"/>
        <w:jc w:val="left"/>
        <w:rPr>
          <w:lang w:val="en-US" w:eastAsia="en-US" w:bidi="ar-SA"/>
        </w:rPr>
      </w:pPr>
      <w:bookmarkStart w:id="70" w:name="Body_22"/>
      <w:bookmarkEnd w:id="70"/>
      <w:r>
        <w:rPr>
          <w:rFonts w:ascii="arial" w:eastAsia="arial" w:hAnsi="arial" w:cs="arial"/>
          <w:b/>
          <w:color w:val="000000"/>
          <w:sz w:val="28"/>
          <w:lang w:val="en-US" w:eastAsia="en-US" w:bidi="ar-SA"/>
        </w:rPr>
        <w:t>Body</w:t>
      </w:r>
    </w:p>
    <w:p>
      <w:pPr>
        <w:spacing w:line="60" w:lineRule="exact"/>
        <w:rPr>
          <w:lang w:val="en-US" w:eastAsia="en-US" w:bidi="ar-SA"/>
        </w:rPr>
      </w:pPr>
      <w:r>
        <w:pict>
          <v:line id="_x0000_s1126" style="position:absolute;z-index:2516817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Nach dem Bankenurteil begann in Karlsruhe die Anhörung für das umstrittene Anleihekaufprogramm der EZB. Die von den Kritikern der Notenbank beauftragten Professoren zeigten sich vor allem enttäuscht über den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Gerichtshof, dem das Bundesverfassungsgericht fünf Fragen zur Vorabentscheidung vorgelegt hatte. Der EuGH habe jegliche kritische Auseinandersetzung vermissen lassen, sagte der Rechtswissenschaftler Hans-Detlef Horn. Besonders im Hinblick auf die vom EuGH als unzulässig eingestufte Vorlagefrage zur unbegrenzten Risikoverteilung bei Ausfällen von Anleihen der Zentralregierungen sprach sein Kollege Markus Kerber von einer Fehlannahme und sogar einem Rechtsfehler. Es handele sich dabei nicht um eine rein hypothetische Frage; so aber hatte der EuGH die Unzulässigkeit begründet. Die EZB wirke in einer Art und Weise auf die Wirtschafts- und Währungsunion ein, wie es in den Verträgen nicht vorgesehen sei, monierte Christoph Degenhart. Das Recht auf Demokratie drohe dadurch ,,zerrieben' zu werden.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Auch Dietrich Murswiek betonte die fehlende demokratische Legitimation der Anleihekäufe durch die EZB und kritisierte, dass der EuGH mit keinem Wort auf diese Legitimationsproblematik eingegangen sei. ,,Das Bundesverfassungsgericht hat im OMT-Verfahren versucht, eine Verständigungsbrücke zum EuGH herzustellen, der EuGH sieht das aber wohl eher als Kommandobrücke', meinte Horn. Das deutsche Gericht habe jetzt die Aufgabe zu retten, was zu retten ist. Auch Bundestag und Bundesregierung müssten endlich aktiv werden. Demgegenüber beharrte Finanzstaatssekretär Jörg Kukies für die Bundesregierung darauf, dass die EZB angesichts der komplexen Materie einen weiten Beurteilungsspielraum benötige, die Bundesregierung beobachte deren Handeln aber aufmerksam. </w:t>
      </w:r>
    </w:p>
    <w:p>
      <w:pPr>
        <w:keepNext/>
        <w:spacing w:before="240" w:after="0" w:line="340" w:lineRule="atLeast"/>
        <w:ind w:left="0" w:right="0" w:firstLine="0"/>
        <w:jc w:val="left"/>
        <w:rPr>
          <w:lang w:val="en-US" w:eastAsia="en-US" w:bidi="ar-SA"/>
        </w:rPr>
      </w:pPr>
      <w:bookmarkStart w:id="71" w:name="Classification_22"/>
      <w:bookmarkEnd w:id="7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7" style="position:absolute;z-index:25175244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GERICHTE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(94%); ZENTRALBANKEN (91%); ANLEIHEN &amp; BONDS (90%); GERICHTSHÖFE (90%); INSTITUTIONEN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(90%); INTERNATIONALE GERICHTSHÖFE &amp; TRIBUNALE (90%); POLITIK (90%); GESETZGEBUNGSORGANE (78%); OBERSTES GERICHT (78%); GERICHTSPROZESSE (77%); WÄHRUNGSUNIONEN (77%); DEUTSCHER BUNDESTAG (72%)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ZENTRALBANKEN (91%); ANLEIHEN &amp; BONDS (90%); WÄHRUNGSUNIONEN (77%)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KARLSRUHE, DEUTSCHLAND (78%); BADEN-WÜRTTEMBERG, DEUTSCHLAND (58%);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(58%)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8" style="position:absolute;z-index:2518231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0"/>
          <w:headerReference w:type="default" r:id="rId251"/>
          <w:footerReference w:type="even" r:id="rId252"/>
          <w:footerReference w:type="default" r:id="rId253"/>
          <w:headerReference w:type="first" r:id="rId254"/>
          <w:footerReference w:type="first" r:id="rId255"/>
          <w:type w:val="nextPage"/>
          <w:pgSz w:w="12240" w:h="15840"/>
          <w:pgMar w:top="840" w:right="1000" w:bottom="840" w:left="1000" w:header="400" w:footer="400"/>
          <w:pgNumType w:fmt="decimal"/>
          <w:cols w:space="720"/>
          <w:titlePg/>
        </w:sectPr>
      </w:pPr>
    </w:p>
    <w:p>
      <w:pPr>
        <w:rPr>
          <w:lang w:val="en-US" w:eastAsia="en-US" w:bidi="ar-SA"/>
        </w:rPr>
      </w:pPr>
      <w:bookmarkStart w:id="72" w:name="Bookmark_25"/>
      <w:bookmarkEnd w:id="7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6" w:history="1">
        <w:r>
          <w:rPr>
            <w:rFonts w:ascii="arial" w:eastAsia="arial" w:hAnsi="arial" w:cs="arial"/>
            <w:b/>
            <w:bCs/>
            <w:i/>
            <w:color w:val="0077CC"/>
            <w:kern w:val="32"/>
            <w:sz w:val="28"/>
            <w:szCs w:val="32"/>
            <w:u w:val="single"/>
            <w:shd w:val="clear" w:color="auto" w:fill="FFFFFF"/>
            <w:lang w:val="en-US" w:eastAsia="en-US" w:bidi="ar-SA"/>
          </w:rPr>
          <w:t>Langsam dämmert es; Eigentlich wollte Boris Johnson auf seiner Tour den Briten die Angst vor einem harten Brexit nehmen und stattdessen die Vorfreude auf neue Märkte und neue Chancen wecken. Aber die Schotten und die Waliser waren zumeist nicht beeindruckt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Mittwoch 31. Juli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29" type="#_x0000_t75" style="width:225.03pt;height:29.25pt">
            <v:imagedata r:id="rId8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München; S. 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948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VON CATHRIN KAHLWEIT</w:t>
      </w:r>
    </w:p>
    <w:p>
      <w:pPr>
        <w:keepNext/>
        <w:spacing w:before="240" w:after="0" w:line="340" w:lineRule="atLeast"/>
        <w:ind w:left="0" w:right="0" w:firstLine="0"/>
        <w:jc w:val="left"/>
        <w:rPr>
          <w:lang w:val="en-US" w:eastAsia="en-US" w:bidi="ar-SA"/>
        </w:rPr>
      </w:pPr>
      <w:bookmarkStart w:id="73" w:name="Body_23"/>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30" style="position:absolute;z-index:251682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London</w:t>
      </w:r>
      <w:r>
        <w:rPr>
          <w:rFonts w:ascii="arial" w:eastAsia="arial" w:hAnsi="arial" w:cs="arial"/>
          <w:color w:val="000000"/>
          <w:sz w:val="20"/>
          <w:lang w:val="en-US" w:eastAsia="en-US" w:bidi="ar-SA"/>
        </w:rPr>
        <w:t xml:space="preserve"> - Die Rundreise des neuen Premierministers durch das Vereinigte Königreich verläuft für ihn bisher ziemlich unerfreulich. Dabei hatte sich der ,,Minister für die Union', zu dem sich Johnson selbst ernannt hat, doch aufgemacht, den Briten die Angst vor einem harten Brexit zu nehmen und bei ihnen stattdessen die Vorfreude auf neue Märkte und neue Chancen zu wecken. Das klang dann so: ,,Ich werde sicherstellen, dass alle Ecken des Vereinigten Königreichs die strahlende Zukunft außerhalb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genießen können.' Oder so: ,,Ich werde dafür sorgen, dass sich der Brexit für die britischen Bauern auszahlt.' Oder so: ,,Wir werden neue Handelsabkommen unterzeichnen, damit unsere großartigen Farmer mehr denn je verkaufen, nicht nur daheim, sondern in die ganze Welt.'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Aber die Schotten und die Waliser waren nicht beeindruckt. Am Montag waren die Buhrufe bei Johnsons Ankunft im Amtssitz der schottischen Ministerpräsidentin, Nicola Sturgeon, so laut gewesen, dass Johnson nach dem Gespräch, in dem ihm Sturgeon die Leviten gelesen hatte, lieber durch den Hinterausgang das Weite suchte. Er wollte ganz offensichtlich kurz nach seinem Amtsantritt Bilder vermeiden, die zeigen, dass nicht alle Briten so begeistert von No Deal sind wie die Mehrheit der 95 000 Tories, die ihn zuvor gewählt haben.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Sturgeon droht regelmäßig mit einem neuen Unabhängigkeitsreferendum, sollte sich Großbritannien tatsächlich mit einem harten Crash aus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verabschieden. Das letzte war 2014 noch knapp für den Verbleib im Königreich ausgegangen, aber seither hat ihre schottische Nationalpartei viel Boden gutgemacht. Umfragen deuten darauf hin, dass ein neuer Anlauf in einen </w:t>
      </w:r>
      <w:r>
        <w:rPr>
          <w:rFonts w:ascii="arial" w:eastAsia="arial" w:hAnsi="arial" w:cs="arial"/>
          <w:i/>
          <w:color w:val="000000"/>
          <w:sz w:val="20"/>
          <w:lang w:val="en-US" w:eastAsia="en-US" w:bidi="ar-SA"/>
        </w:rPr>
        <w:t>Scoxit</w:t>
      </w:r>
      <w:r>
        <w:rPr>
          <w:rFonts w:ascii="arial" w:eastAsia="arial" w:hAnsi="arial" w:cs="arial"/>
          <w:color w:val="000000"/>
          <w:sz w:val="20"/>
          <w:lang w:val="en-US" w:eastAsia="en-US" w:bidi="ar-SA"/>
        </w:rPr>
        <w:t xml:space="preserve"> münden - und mit einem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-Mitglied Schottland enden könnte. Das ist Zukunftsmusik, aber doch real genug, um die englischen Tories nervös zu machen - weshalb Johnson sich als Erstes nach Edinburgh begab.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Auch ein Erstarken der traditionell schwächelnden walisischen Unabhängigkeitsbewegung wird bereits vermeldet. Zwar wurde die Region im Südwesten des Landes bereits im 16. Jahrhundert endgültig in das Königreich eingegliedert, aber auch hier haben sich Nester von Nationalisten gehalten, die eine Separation der Region anstreben. Die Regionalpartei Plaid Cymru (Party of Wales) hat in Umfragen zuletzt leicht zugelegt.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Schottland, Wales und Nordirland sind sogenannte ,,devolved nations', die drei Landesteile haben eigene Parlamente und begrenzte Gesetzgebungskompetenzen. Nur England als größte Nation wird vom britischen Parlament vertreten. Dass der Brexit mit einem Auseinanderbrechen der Union einhergehen könnte, nimmt nach aktuellen Umfragen eine Mehrheit in der Konservativen Partei in Kauf. Die letzte Premierministerin, Theresa May, hatte unter anderem aus Angst vor diesem Szenario einen No Deal für inakzeptabel erklärt.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Am Dienstag reiste nun ihr Nachfolger nach Wales, das, anders als Schottland, 2016 mehrheitlich für den Brexit gestimmt hatte. Auch hier war schon vor seiner Anreise die Stimmung gedrückt und die Rhetorik aggressiv. Vor Johnsons Besuch hatte der walisische Bauernverband bereits mit ,,Aufständen' für den Fall eines No Deal gedroht. In der BBC sagte eine Regionalvertreterin des britischen Schafzüchterverbandes, Helen Roberts, ein harter Crash würde eine ,,Katastrophe' für die Branche bedeuten. Das Wort ,,Katastrophe' nahm dann auch der Ministerpräsident von Wales, Mark Drakeford, auf. No Deal, twitterte er, bevor Johnson ihm überhaupt in Cardiff seine Aufwartung gemacht hatte, werde ,,Landwirtschaft und Industrie schaden und die Union zerstören. Der Premierminister muss schnellstens aufhören, mit dem Feuer zu spielen'.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Tatsächlich scheint es erst jetzt vielen Walisern zu dämmern, was der Brexit, für den sie sich mit 53 Prozent Stimmanteil ausgesprochen hatten, für sie bedeutet. Für Schaf- und Lammprodukte, ein wichtiges Exportgut in Wales, drohen nach einem harten Brexit Tarife von 40 Prozent. Und von den 40 Prozent der Lammfleischproduktion, die das Land verlassen, gehen wiederum 90 Prozent in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die Exporte dürften also einbrechen. Schafzüchter warnen bereits vor Massenschlachtungen. Umgekehrt fließen jährlich etwa 300 Millionen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-Subventionen aus der Gemeinsamen Agrarpolitik an Wales. Diese Lücke müsste in Zukunft London füllen.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Der neue Parlamentsminister und Brexit-Fan Jacob Rees-Mogg hat zwar bereits tröstend wissen lassen, für die betroffenen Bauern werde ,,gesorgt'. Viele Landwirte haben allerdings mittlerweile Zweifel, ob das Geld weiter fließen wird. Johnson fuhr daher am Abend mit der Aufforderung in die Downing Street zurück, er solle nicht länger ,,russisches Roulette' mit der Wirtschaft des Landes spielen.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Auch noch weiter westlich, auf der irischen Insel, macht sich Angst vor den Folgen einer Politik breit, gegen die 56 Prozent der Nordiren gestimmt hatten. Johnson hatte am Dienstag, nach langem Zögern, endlich mit dem Premier der Republik Irland, Leo Varadkar, telefoniert und behauptet, eine harte Grenze lasse sich durch technische Lösungen vermeiden. Wo er die auf die Schnelle hernehmen will, da sein Land bereits am 31. Oktober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verlässt, sagte er nicht. Varadkar dürfte derweil zugleich aufmerksam nach Belfast geschaut haben, wo die Chefin der republikanischen Sinn-Féin-Partei, Mary Lou McDonald, eine programmatische Rede hielt. Die Menschen in Nordirland setzten angesichts des Irrsinns in London verstärkt auf Führung aus Dublin, sagte sie. Die Vision eines vereinigten Irlands sei so real wie nie zuvor.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Der walisische Bauernverband  drohte bereits mit ,,Aufständen'  für den Fall eines No Deal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Die Lücke der </w:t>
      </w:r>
      <w:r>
        <w:rPr>
          <w:rFonts w:ascii="arial" w:eastAsia="arial" w:hAnsi="arial" w:cs="arial"/>
          <w:b/>
          <w:i/>
          <w:color w:val="000000"/>
          <w:sz w:val="20"/>
          <w:u w:val="single"/>
          <w:lang w:val="en-US" w:eastAsia="en-US" w:bidi="ar-SA"/>
        </w:rPr>
        <w:t>EU</w:t>
      </w:r>
      <w:r>
        <w:rPr>
          <w:rFonts w:ascii="arial" w:eastAsia="arial" w:hAnsi="arial" w:cs="arial"/>
          <w:b/>
          <w:color w:val="000000"/>
          <w:sz w:val="20"/>
          <w:lang w:val="en-US" w:eastAsia="en-US" w:bidi="ar-SA"/>
        </w:rPr>
        <w:t>-Subventionen muss  künftig von  London gestopft werden</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31" style="position:absolute;z-index:25175347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Nahm am Ende lieber den Hinterausgang: Boris Johnson zu Besuch bei der schottischen Regierungschefin Nicola Sturgeon. Foto: Duncan McGlynn/Pool via REUTERS</w:t>
      </w:r>
    </w:p>
    <w:p>
      <w:pPr>
        <w:keepNext/>
        <w:spacing w:before="240" w:after="0" w:line="340" w:lineRule="atLeast"/>
        <w:ind w:left="0" w:right="0" w:firstLine="0"/>
        <w:jc w:val="left"/>
        <w:rPr>
          <w:lang w:val="en-US" w:eastAsia="en-US" w:bidi="ar-SA"/>
        </w:rPr>
      </w:pPr>
      <w:bookmarkStart w:id="74" w:name="Classification_23"/>
      <w:bookmarkEnd w:id="7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2" style="position:absolute;z-index:25182412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BREXIT (90%);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(90%); POLITIK (90%); PREMIERMINISTER (90%); STAATS- UND REGIERUNGSOBERHÄUPTER (90%); ÖFFENTLICHE POLITIK (90%); GESETZGEBUNGSORGANE (89%); POLITISCHE PARTEIEN (89%); UMFRAGEN &amp; ERHEBUNGEN (86%); BRITISCHES PARLAMENT (78%); REFERENDEN (75%); SCHOTTISCHES UNABHÄNGIGKEITS-REFERENDUM (74%); SEPARATISMUS &amp; SEZESSION (70%); HANDELSABKOMMEN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LANDWIRTE (75%)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BORIS JOHNSON (79%); NICOLA STURGEON (79%); THERESA MAY (79%)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EDINBURGH, SCHOTTLAND (58%); LONDON, ENGLAND (58%);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(93%); SCHOTTLAND (92%); VEREINIGTES KÖNIGREICH (91%); WALES (90%); ENGLAND (73%); NORDIRLAND (73%)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3" style="position:absolute;z-index:2518773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7"/>
          <w:headerReference w:type="default" r:id="rId258"/>
          <w:footerReference w:type="even" r:id="rId259"/>
          <w:footerReference w:type="default" r:id="rId260"/>
          <w:headerReference w:type="first" r:id="rId261"/>
          <w:footerReference w:type="first" r:id="rId262"/>
          <w:type w:val="nextPage"/>
          <w:pgSz w:w="12240" w:h="15840"/>
          <w:pgMar w:top="840" w:right="1000" w:bottom="840" w:left="1000" w:header="400" w:footer="400"/>
          <w:pgNumType w:fmt="decimal"/>
          <w:cols w:space="720"/>
          <w:titlePg/>
        </w:sectPr>
      </w:pPr>
    </w:p>
    <w:p>
      <w:pPr>
        <w:rPr>
          <w:lang w:val="en-US" w:eastAsia="en-US" w:bidi="ar-SA"/>
        </w:rPr>
      </w:pPr>
      <w:bookmarkStart w:id="75" w:name="Bookmark_26"/>
      <w:bookmarkEnd w:id="7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3" w:history="1">
        <w:r>
          <w:rPr>
            <w:rFonts w:ascii="arial" w:eastAsia="arial" w:hAnsi="arial" w:cs="arial"/>
            <w:b/>
            <w:bCs/>
            <w:i/>
            <w:color w:val="0077CC"/>
            <w:kern w:val="32"/>
            <w:sz w:val="28"/>
            <w:szCs w:val="32"/>
            <w:u w:val="single"/>
            <w:shd w:val="clear" w:color="auto" w:fill="FFFFFF"/>
            <w:lang w:val="en-US" w:eastAsia="en-US" w:bidi="ar-SA"/>
          </w:rPr>
          <w:t>Der Eritreer (40) war auf der Flucht vor der Schweizer Polizei In Zürich hatte er eine Frau mit dem Messer bedroht An der deutschen Grenze kontrollierte ihn niemand; Die Wahrheit über den Kindermörder von Gleis 7; NUR AN DREI GRENZÜBERGÄNGEN WIRD SCHARF KONTROLLIERT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BILD Bund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Mittwoch 31. Juli 2019 </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Axel Springer SE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34" type="#_x0000_t75" style="width:135.02pt;height:135.02pt">
            <v:imagedata r:id="rId20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Titelseite; S. 1; Ausg. 176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2036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Florian Kain</w:t>
      </w:r>
      <w:r>
        <w:rPr>
          <w:lang w:val="en-US" w:eastAsia="en-US" w:bidi="ar-SA"/>
        </w:rPr>
        <w:br/>
      </w:r>
      <w:r>
        <w:rPr>
          <w:lang w:val="en-US" w:eastAsia="en-US" w:bidi="ar-SA"/>
        </w:rPr>
        <w:br/>
      </w:r>
      <w:r>
        <w:rPr>
          <w:rFonts w:ascii="arial" w:eastAsia="arial" w:hAnsi="arial" w:cs="arial"/>
          <w:color w:val="000000"/>
          <w:sz w:val="20"/>
          <w:lang w:val="en-US" w:eastAsia="en-US" w:bidi="ar-SA"/>
        </w:rPr>
        <w:t>Filipp Piatov</w:t>
      </w:r>
      <w:r>
        <w:rPr>
          <w:lang w:val="en-US" w:eastAsia="en-US" w:bidi="ar-SA"/>
        </w:rPr>
        <w:br/>
      </w:r>
      <w:r>
        <w:rPr>
          <w:lang w:val="en-US" w:eastAsia="en-US" w:bidi="ar-SA"/>
        </w:rPr>
        <w:br/>
      </w:r>
      <w:r>
        <w:rPr>
          <w:rFonts w:ascii="arial" w:eastAsia="arial" w:hAnsi="arial" w:cs="arial"/>
          <w:color w:val="000000"/>
          <w:sz w:val="20"/>
          <w:lang w:val="en-US" w:eastAsia="en-US" w:bidi="ar-SA"/>
        </w:rPr>
        <w:t>Tobias Bayer</w:t>
      </w:r>
      <w:r>
        <w:rPr>
          <w:lang w:val="en-US" w:eastAsia="en-US" w:bidi="ar-SA"/>
        </w:rPr>
        <w:br/>
      </w:r>
      <w:r>
        <w:rPr>
          <w:lang w:val="en-US" w:eastAsia="en-US" w:bidi="ar-SA"/>
        </w:rPr>
        <w:br/>
      </w:r>
      <w:r>
        <w:rPr>
          <w:rFonts w:ascii="arial" w:eastAsia="arial" w:hAnsi="arial" w:cs="arial"/>
          <w:color w:val="000000"/>
          <w:sz w:val="20"/>
          <w:lang w:val="en-US" w:eastAsia="en-US" w:bidi="ar-SA"/>
        </w:rPr>
        <w:t>Fredrik Von Erichsen</w:t>
      </w:r>
      <w:r>
        <w:rPr>
          <w:lang w:val="en-US" w:eastAsia="en-US" w:bidi="ar-SA"/>
        </w:rPr>
        <w:br/>
      </w:r>
      <w:r>
        <w:rPr>
          <w:lang w:val="en-US" w:eastAsia="en-US" w:bidi="ar-SA"/>
        </w:rPr>
        <w:br/>
      </w:r>
      <w:r>
        <w:rPr>
          <w:rFonts w:ascii="arial" w:eastAsia="arial" w:hAnsi="arial" w:cs="arial"/>
          <w:color w:val="000000"/>
          <w:sz w:val="20"/>
          <w:lang w:val="en-US" w:eastAsia="en-US" w:bidi="ar-SA"/>
        </w:rPr>
        <w:t>Kai Feldhaus</w:t>
      </w:r>
      <w:r>
        <w:rPr>
          <w:lang w:val="en-US" w:eastAsia="en-US" w:bidi="ar-SA"/>
        </w:rPr>
        <w:br/>
      </w:r>
      <w:r>
        <w:rPr>
          <w:lang w:val="en-US" w:eastAsia="en-US" w:bidi="ar-SA"/>
        </w:rPr>
        <w:br/>
      </w:r>
      <w:r>
        <w:rPr>
          <w:rFonts w:ascii="arial" w:eastAsia="arial" w:hAnsi="arial" w:cs="arial"/>
          <w:color w:val="000000"/>
          <w:sz w:val="20"/>
          <w:lang w:val="en-US" w:eastAsia="en-US" w:bidi="ar-SA"/>
        </w:rPr>
        <w:t>Lisa Goedert</w:t>
      </w:r>
      <w:r>
        <w:rPr>
          <w:lang w:val="en-US" w:eastAsia="en-US" w:bidi="ar-SA"/>
        </w:rPr>
        <w:br/>
      </w:r>
      <w:r>
        <w:rPr>
          <w:lang w:val="en-US" w:eastAsia="en-US" w:bidi="ar-SA"/>
        </w:rPr>
        <w:br/>
      </w:r>
      <w:r>
        <w:rPr>
          <w:rFonts w:ascii="arial" w:eastAsia="arial" w:hAnsi="arial" w:cs="arial"/>
          <w:color w:val="000000"/>
          <w:sz w:val="20"/>
          <w:lang w:val="en-US" w:eastAsia="en-US" w:bidi="ar-SA"/>
        </w:rPr>
        <w:t>Jürgen Mahnke</w:t>
      </w:r>
      <w:r>
        <w:rPr>
          <w:lang w:val="en-US" w:eastAsia="en-US" w:bidi="ar-SA"/>
        </w:rPr>
        <w:br/>
      </w:r>
      <w:r>
        <w:rPr>
          <w:lang w:val="en-US" w:eastAsia="en-US" w:bidi="ar-SA"/>
        </w:rPr>
        <w:br/>
      </w:r>
      <w:r>
        <w:rPr>
          <w:rFonts w:ascii="arial" w:eastAsia="arial" w:hAnsi="arial" w:cs="arial"/>
          <w:color w:val="000000"/>
          <w:sz w:val="20"/>
          <w:lang w:val="en-US" w:eastAsia="en-US" w:bidi="ar-SA"/>
        </w:rPr>
        <w:t>Daniela Pfad</w:t>
      </w:r>
      <w:r>
        <w:rPr>
          <w:lang w:val="en-US" w:eastAsia="en-US" w:bidi="ar-SA"/>
        </w:rPr>
        <w:br/>
      </w:r>
      <w:r>
        <w:rPr>
          <w:lang w:val="en-US" w:eastAsia="en-US" w:bidi="ar-SA"/>
        </w:rPr>
        <w:br/>
      </w:r>
      <w:r>
        <w:rPr>
          <w:rFonts w:ascii="arial" w:eastAsia="arial" w:hAnsi="arial" w:cs="arial"/>
          <w:color w:val="000000"/>
          <w:sz w:val="20"/>
          <w:lang w:val="en-US" w:eastAsia="en-US" w:bidi="ar-SA"/>
        </w:rPr>
        <w:t>Simone Windhoff</w:t>
      </w:r>
    </w:p>
    <w:p>
      <w:pPr>
        <w:keepNext/>
        <w:spacing w:before="240" w:after="0" w:line="340" w:lineRule="atLeast"/>
        <w:ind w:left="0" w:right="0" w:firstLine="0"/>
        <w:jc w:val="left"/>
        <w:rPr>
          <w:lang w:val="en-US" w:eastAsia="en-US" w:bidi="ar-SA"/>
        </w:rPr>
      </w:pPr>
      <w:bookmarkStart w:id="76" w:name="Body_24"/>
      <w:bookmarkEnd w:id="76"/>
      <w:r>
        <w:rPr>
          <w:rFonts w:ascii="arial" w:eastAsia="arial" w:hAnsi="arial" w:cs="arial"/>
          <w:b/>
          <w:color w:val="000000"/>
          <w:sz w:val="28"/>
          <w:lang w:val="en-US" w:eastAsia="en-US" w:bidi="ar-SA"/>
        </w:rPr>
        <w:t>Body</w:t>
      </w:r>
    </w:p>
    <w:p>
      <w:pPr>
        <w:spacing w:line="60" w:lineRule="exact"/>
        <w:rPr>
          <w:lang w:val="en-US" w:eastAsia="en-US" w:bidi="ar-SA"/>
        </w:rPr>
      </w:pPr>
      <w:r>
        <w:pict>
          <v:line id="_x0000_s1135" style="position:absolute;z-index:2516838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Eine Werbe-Broschüre des Schweizerischen Arbeiterhilfswerks zeigte Habte Araya (40) vor zwei Jahren als Beispiel für gelungene Integration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Berlin - Die brutale Tat des aus der Schweiz eingereisten Eritreers schockiert Deutschland - und entfacht aufs Neue die Debatte über offene Grenzen.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BILD beantwortet die wichtigsten Fragen!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WARUM WIRD NICHT KONTROLLIERT AN DEN GRENZEN?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Nur an drei Grenzübergängen zwischen Deutschland und Österreich wird seit Herbst 2015 wieder ständig (stationär) kontrolliert. Die Schlepper vermeiden diese Übergänge.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Bis dahin gab es auf Grundlage des Schengen-Abkommens, das Freizügigkeit innerhalb der meisten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-Staaten garantiert, keine stationären Personenkontrollen an deutschen Grenzen. Die lageabhängigen Kontrollen, die Seehofer nun für alle deutschen Grenzen einführen will, scheiterten bislang am fehlenden Willen der Bundesregierung. Dazu kommt das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-Recht, das solche Kontrollen einschränkt.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WERDEN WIR JEMALS WISSEN, WER BEI UNS IM LAND 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Von den täglich einund ausreisenden Menschen (u. a. Touristen) aus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nicht. Aber für die, die länger bleiben, ist es eine Frage der Regeln. Innenexperte Armin Schuster (58, CDU) fordert: "Der Bundespolizei sollte die Zuständigkeit für den Bereich des Aufenthaltsrechts in allen ihren Aufgabenbereichen übertragen werden!"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Schuster zu BILD: "Bundespolizisten müssen wegen Verdacht auf illegale Einreise oder Aufenthalt kontrollieren dürfen - auch in Bahnhöfen und Zügen."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VERPFLICHTET UNS SCHENGEN WIRKLICH ZU OFFENEN GRENZEN, SOLANGE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-AUSSENGRENZEN NICHT GESICHERT SIND?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Einige Verfassungsrechtler sagen, solange die Außengrenzen nicht sicher sind, dürfen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-Staaten ihre Grenzen komplett kontrollieren. Andere sagen: Nur eingeschränkte, anlassbezogene Kontrollen (z. B. bei G-20-Treffen) sind erlaubt.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WIESO ERFAHREN WIR NICHT VON ALLEN FAHNDUNGEN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Das ist nicht vorgeschrieben. Bundespolizei-Präsident Dieter Romann sagte gestern, Fahndungen würden teils auch national begonnen, es gebe keine Pflicht, sofort eine internationale Fahndung auszulösen. Seehofer will das während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-Ratspräsidentschaft 2020 ändern.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Zum Fall Frankfurt sagte ein Sprecher der Kantonspolizei Zürich zu BILD: "Es handelte sich um einen Fall von häuslicher Gewalt und es waren keine Anhaltspunkte für eine internationale Ausschreibung oder Öffentlichkeitsfahndung gegeben."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DÜRFEN ALLE ANERKANNTEN FLÜCHTLINGE </w:t>
      </w:r>
      <w:r>
        <w:rPr>
          <w:rFonts w:ascii="arial" w:eastAsia="arial" w:hAnsi="arial" w:cs="arial"/>
          <w:b/>
          <w:i/>
          <w:color w:val="000000"/>
          <w:sz w:val="20"/>
          <w:u w:val="single"/>
          <w:lang w:val="en-US" w:eastAsia="en-US" w:bidi="ar-SA"/>
        </w:rPr>
        <w:t>EUROPAS</w:t>
      </w:r>
      <w:r>
        <w:rPr>
          <w:rFonts w:ascii="arial" w:eastAsia="arial" w:hAnsi="arial" w:cs="arial"/>
          <w:color w:val="000000"/>
          <w:sz w:val="20"/>
          <w:lang w:val="en-US" w:eastAsia="en-US" w:bidi="ar-SA"/>
        </w:rPr>
        <w:t xml:space="preserve"> BEI UNS EINREISEN?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Nach der Genfer Flüchtlingskonvention hat jeder anerkannte Flüchtling das Recht auf einen Reiseausweis. Ausnahme: Die Person stellt eine Gefahr für die öffentliche Sicherheit dar.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Anerkannte Flüchtlinge in der Schweiz dürfen ohne Visum den ganzen Schengenraum bereisen. Ausgenommen: vorläufig aufgenommene Ausländer, die nicht ausgewiesen werden dürfen sowie Asylbewerber im laufenden Verfahren.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EHEFRAU RIEF AUS ANGST DIE POLIZEI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 Tage vor dem Mord in Frankfurt ging der Eritreer auf seine Familie und eine Nachbarin los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Frankfurt - Er trägt einen weißen Einweg-Overall, seine Kleidung wird von der Spurensicherung untersucht. In der Hand hält der Kindermörder von Gleis 7 seinen roten Haftbefehl.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Es ist 16.59 Uhr, Habte Araya (40) wird aus dem Frankfurter Amtsgericht in die U-Haft gebracht. Wegen Mord und Mordversuch in zwei Fällen.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Der kaltblütige Mord auf einem Bahnsteig des Frankfurter Hauptbahnhofs schockiert ganz Deutschland. Araya, ein in der Schweiz lebender Eritreer, stieß eine Mutter (40) und ihren Sohn (8) vor einen einfahrenden ICE. Die Frau konnte sich in allerletzter Sekunde aus dem Gleisbett rollen, für das Kind kam jede Hilfe zu spät.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Eine Rentnerin (78), die der Mörder ebenfalls ins Gleisbett werfen wollte, hatte Riesenglück: Sie wehrte sich, stürzte, kam aber mit einer Schulterverletzung davon.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Millionen Deutsche fragen sich, nachdem erst vor 11 Tagen eine Mutter in Voerde (NRW) von einem Kosovo-Serben (28) vor einen Zug gestoßen und so ermordet wurde: Kann man sich überhaupt noch auf einen Bahnsteig trauen? Ist das eine neue Form von Terror?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Der Kindermörder von Gleis 7 stammt aus Eritrea (Ostafrika). Er kam 2006 als Flüchtling illegal in die Schweiz. Beantragte Asyl, das 2008 bewilligt wurde. Seit 2011, fünf Jahre nach der Einreise, hat Araya unbegrenztes Aufenthaltsrecht in der Schweiz. Darf mit seinem "Ausländerausweis Kategorie C" im Schengen-Raum ohne Visum reisen.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Habte Araya lebt in Wädenswil bei Zürich, ist verheiratet und Vater von drei Kindern (1, 3 und 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Sechs Jahre arbeitete er bei einem Bauschlosser in Aarau, bis dieser pleiteging. Über ein Programm des Schweizerischen Arbeiterhilfswerks (SAH) bekam er einen Job in der Werkstatt der Verkehrsbetriebe in Zürich.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Araya galt als ein Musterbeispiel für gelungene Integration: In der Schweiz gefalle ihm "fast alles", erzählte er, als er 2017 für den Jahresbericht des SAH interviewt wurde. "Am Anfang war es schwer wegen der Sprache und mit der Kommunikation. Aber jetzt nicht mehr. Mir gefällt, dass hier jeder Hilfe bekommt, egal, ob er arm oder reich 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Für seine Kinder wünschte er sich, dass sie "ein besseres und leichteres Leben haben als ich", sagte der Mann, der jetzt zum Kindermörder von Gleis 7 wurde.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Vorgesetzte und SAH-Mitarbeiter beschrieben Habte Araya "zurückhaltend und ein wenig schüchtern". Er habe "von Anfang an einen sehr guten Eindruck gemacht". Araya sei niemand, "der rumplaudert oder rumsteht. Er ist wirklich engagiert und zuverlässig."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Fleißig. Gut integriert. Nicht gewalttätig, nicht radikal. Irgendetwas muss danach gründlich schiefgelaufen sein im Leben von Habte Araya.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Aber er war nicht zufrieden mit seiner Situation, mit dem Job bei den Verkehrsbetrieben. Es heißt, er sei zunehmend frustriert darüber, dass er nicht weiterkomme.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Araya ließ sich krankschreiben, kam in psychiatrische Behandlung. Seit Anfang des Jahres hat er nicht mehr gearbeitet.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 Donnerstag, 25. Juli, wählte die Ehefrau von Araya den Notruf bei der Kantonspolizei. Ihr Mann habe sie und die Kinder eingesperrt und eine Nachbarin mit einem Messer angegriffen und ebenfalls eingesperrt. Araya, offenbar völlig außer sich. Die Ehefrau sagt, sie habe ihren Mann "noch nie so erlebt".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 die Polizei eintraf, war Araya weg. Der Eritreer wurde schweizweit zur Fahndung ausgeschrieben. Ein Sprecher der Kantonspolizei: "Es waren keine Anhaltspunkte für eine internationale Ausschreibung oder Öffentlichkeitsfahndung nale gegeben." So erfuhren die deutschen Grenz-Behörden nichts über den Gesuchten. Araya machte sich von Wädenswil auf den Weg Richtung deutsche Grenze. Fuhr nach eigenen Angaben mit dem Zug über Basel Richtung Hessen.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der Grenze wurde er offenbar nicht kontrolliert. Ob er bei einer Zufalls-Kontrolle wegen des Schweizer Haftbefehls aufgeflogen wäre, ist unklar.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 sich Habte Araya in den Tagen vor dem Mord in Deutschland aufhielt, wen er traf, wo er schlief. Unklar. Klar ist nur, dass er am Montagmorgen gegen 9.45 Uhr auf Bahnsteig 7 an einem Pfeiler auf den richtigen Moment wartete, um unschuldige Menschen heimtückisch in den Tod zu stoßen.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Mehr Polizei, mehr Kontrollen, mehr Schutz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SEEHOFER-PLAN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Berlin - Innenminister Horst Seehofer (70, CSU) kündigte nach der Wahnsinnstat von Frankfurt ein Maßnahmenbündel an, das die Sicherheit der Bürger angesichts der "schwerwiegenden Delikte" der jüngsten Zeit erhöhen soll. Das sei die "Pflicht der Politik".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BILD nennt die wichtigsten Punkte des neuen Seehofer-Plans!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"Intelligente Grenzkontrollen" in der Nähe zu ALLEN deutschen Anrainerstaaten. Rund 42 500 "unerlaubte Einreisen" (u. a. Asylsuchende ohne Pass) nach Deutschland im Jahr 2018 seien zu viele, sagt der Minister. Er will KEINE Schlagbaumkontrollen wie früher, sondern flexible Bundespolizeieinsätze kurz hinter der Grenze.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Hintergrund: Stationär kontrolliert wird derzeit nur an drei Grenzübergängen zwischen Deutschland und Österreich - eine mit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-Kommission abgestimmte Ausnahme vom Regime des grenzlosen Personenverkehrs ("Schengen-Raum").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Mehr Schutzleute an den Bahnhöfen: Seehofer will weitere Bundespolizisten an den Bahnhöfen einsetzen. Es sei "dringend" mehr Polizeipräsenz nötig, um die Bürger zu beruhigen. Die Bundespolizei müsse zudem weiter deutlich wachsen. Seit 2015 hat die Behörde bereits 9200 neue Stellen erhalten - bis 2021 sind weitere 3500 Stellen vereinbart. Seehofer bekräftigte eine Forderung, bis 2025 noch einmal 11 300 neue Stellen bei der Bundespolizei zu schaffen.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Stärkere Videoüberwachung und technische Umbauten, sofern diese die Sicherheit der Menschen nachweislich erhöhen. Seehofer meint damit Vorrichtungen, wie es sie teils an internationalen Bahnhöfen schon gibt (z. B. London).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Dort gelangen Passagiere durch Schranken zu den Zügen, wenn diese eingelaufen sind und stillstehen. Das sei angesichts von 5600 Bahnhöfen in Deutschland eine "komplexe Aufgabe".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Gegenüber BILD hatte es gestern aus Bahn-Vorstandskreisen geheißen, solche Umbauten kosteten Millionen und verursachten Schlangen. Seehofer dazu erbost: "Wenn es um Menschenleben geht, gefällt mir das Argument mit dem Geld überhaupt nicht."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Tumulte bei Trauerfeier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Hässliche Szenen bei der Andacht für den getöteten Achtjährigen! Während der Frankfurter Oberbürgermeister Peter Feldmann (60, SPD) vor 400 Trauernden an Zusammenhalt und Menschlichkeit appelliert, gibt es immer wieder wütende Zwischenrufe.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Eine Frau hält ein Plakat mit der Aufschrift "Diese Politik tötet das Volk" hoch. Am Rande brüllt ein Mann linke Demonstranten an: "Hätte er bloß euch vor den Zug geschubst!"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Die Polizei sicherte die Trauerfeier mit einem Großaufgebot.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ERITREER FLÜCHTEN VOR DEM "NATIONALDIENST" AUS IHREM HEIMATLAND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Knapp 60000 anerkannte Flüchtlinge leben in der Schweiz. Mehr als 25000 stammen aus Eritrea - so viele wie aus keinem anderen 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Eritreer fliehen vor allem vor dem "Nationaldienst", den das seit Staatsgründung 1993 herrschende Regime von Präsident Isayas Afewerki eingeführt hat. Der Dienst ist zeitlich unbegrenzt, alle Eritreer müssen ihn ableisten - beim Militär, in der Landwirtschaft, auf dem Bau oder im öffentlichen Dienst.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Der Sold ist so gering, dass sich eine Familie davon nicht ernähren lässt. Der Dienst sei "unbefristete Zwangsarbeit", so die Hilfsorganisation Amnesty International. Fast ein Fünftel der 5 Mio. Eritreer lebt im Ausland.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Die Schweiz verschärfte zuletzt das Asylrecht, mehr als 2000 Eritreer müssten in ihre Heimat zurück. Problem: Das Land nimmt keine abgewiesenen Flüchtlinge auf. Diese Abgewiesenen verlassen die Schweiz, tauchen in Nachbarländern unter.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2018 stellten 5500 Eritreer Asylanträge in Deutschland, im ersten Halbjahr 2019 bislang 1710.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Auf einem Rastplatz erfuhr die Schwester (12), dass ihr kleiner Bruder (8) tot 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Frankfurt/M. - Mutter (40) und Sohn (8) waren bester Laune, als sie an Gleis 7 am Frankfurter Hauptbahnhof auf den ICE warteten.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Sie waren auf dem Weg in den Urlaub. Nach Österreich sollte es gehen, mit Freunden. Die waren vom Hochtaunuskreis schon mit dem Auto gestartet, hatten auch die Schwester (12) des Achtjährigen dabei. Eine Freundin der Familie zu BILD: "Das Mädchen saß mit im Auto, weil es keine Lust auf die Zugfahrt hatte, die seine Mama und sein kleiner Bruder antreten wollten."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 Urlaubsziel wollten sich alle treffen. Doch dazu kam es nicht.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Habte Araya (40) kam auf den Bahnsteig. Aus dem Nichts stieß er den Jungen in den Tod - und die Familie des Kindes in einen Albtraum.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Der 40-Jährige hatte erst die Mutter ins Gleisbett vor den einfahrenden Zug gestoßen, dann das Kind. Die Frau konnte sich in letzter Sekunde zur Seite rollen, landete zwischen Gleis 7 und 8. Doch ihr Kind wurde vom ICE überrollt - tot.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Zu dieser Zeit saß die Schwester im Wagen der besten Freundin ihrer Mutter. Auch deren Sohn war dabei. Die Frau hatte sich für die Autofahrt entschieden, weil ihr alter Hund eine lange Zugfahrt ohne Pinkelpause nicht mehr durchhält.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Um 14 Uhr klingelte ihr Handy, am anderen Ende die Polizei: Sie solle an der Raststätte Sindelfinger Wald bei Stuttgart anhalten und warten. Rund 20 Minuten später trafen Beamte mit einem Seelsorger dort ein, mussten die schreckliche Nachricht überbringen.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Die Freundin der Familie: "Das Mädchen ist zusammengebrochen. Ihre Großeltern aus Leipzig sind sofort gekommen und kümmern sich um sie."</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36" style="position:absolute;z-index:25175449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Quelle: SAH ZÜRICH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Fotos: ANDREAS ARNOLD/DPA, FRANK RUMPENHORST/DPA, JÜRGEN MAHNKE, REUTERS/FABRIZIO BENSCH, PATRICK SCHEIBER/KEGLER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Habte Araya (40) im Spurensicherungs-Anzug nach seiner Vorführung beim Haftrichter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Gestern Nachmittag erließ ein Richter Haftbefehl wegen Mordes gegen Habte Araya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Der Jahresbericht des Schweizerischen Arbeiterhilfswerks (SAH) zeigte Habte Araya als Bauschlosser in Aarau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Ermittler bauen einen Sichtschutz vor dem ICE auf, der den Jungen (8) überrollt 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Klartext: Innenminister Horst Seehofer (70, CSU)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Stilles Gedenken an die Opfer: Trauernde haben am Gleis 7 im Frankfurter Hauptbahnhof Kerzen und Blumen niedergelegt</w:t>
      </w:r>
    </w:p>
    <w:p>
      <w:pPr>
        <w:keepNext/>
        <w:spacing w:before="240" w:after="0" w:line="340" w:lineRule="atLeast"/>
        <w:ind w:left="0" w:right="0" w:firstLine="0"/>
        <w:jc w:val="left"/>
        <w:rPr>
          <w:lang w:val="en-US" w:eastAsia="en-US" w:bidi="ar-SA"/>
        </w:rPr>
      </w:pPr>
      <w:bookmarkStart w:id="77" w:name="Classification_24"/>
      <w:bookmarkEnd w:id="7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7" style="position:absolute;z-index:25182515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BIBU</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(91%); AUSSCHREIBUNGEN (89%); FLÜCHTLINGE (89%); INSPEKTIONEN (89%); MORD (89%); STAATSGRENZEN (89%); TÖTUNGSDELIKTE (89%); POLIZEIKRÄFTE (87%); POLITISCHE DEBATTEN (78%); POLITIK (77%); PÄSSE &amp; VISA (77%);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-REGULIERUNG (75%); HÄUSLICHE GEWALT (75%); INTERNATIONALE WIRTSCHAFTSORGANISATIONEN (75%); VERBRECHEN GEGEN PERSONEN (75%); VERHAFTUNGEN (75%); STRAFTATEN HÄUSLICHER GEWALT (74%); ABSCHIEBUNG (71%);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-PRÄSIDENTSCHAFT (70%); </w:t>
      </w:r>
      <w:r>
        <w:rPr>
          <w:rFonts w:ascii="arial" w:eastAsia="arial" w:hAnsi="arial" w:cs="arial"/>
          <w:b/>
          <w:i/>
          <w:color w:val="000000"/>
          <w:sz w:val="20"/>
          <w:u w:val="single"/>
          <w:lang w:val="en-US" w:eastAsia="en-US" w:bidi="ar-SA"/>
        </w:rPr>
        <w:t>EUROPARECHT</w:t>
      </w:r>
      <w:r>
        <w:rPr>
          <w:rFonts w:ascii="arial" w:eastAsia="arial" w:hAnsi="arial" w:cs="arial"/>
          <w:color w:val="000000"/>
          <w:sz w:val="20"/>
          <w:lang w:val="en-US" w:eastAsia="en-US" w:bidi="ar-SA"/>
        </w:rPr>
        <w:t xml:space="preserve"> (70%); POLITISCHES ASYL (66%)</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PÄSSE &amp; VISA (77%); ZÜGE (74%)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ASMERA, ERITREA (88%); FRANKFURT, DEUTSCHLAND (88%); ZÜRICH, SCHWEIZ (88%); GENF, SCHWEIZ (78%); BERLIN, DEUTSCHLAND (58%);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(94%);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(92%); SCHWEIZ (91%); DEUTSCHLAND (86%); ÖSTERREICH (57%)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31,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8" style="position:absolute;z-index:2518784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4"/>
          <w:headerReference w:type="default" r:id="rId265"/>
          <w:footerReference w:type="even" r:id="rId266"/>
          <w:footerReference w:type="default" r:id="rId267"/>
          <w:headerReference w:type="first" r:id="rId268"/>
          <w:footerReference w:type="first" r:id="rId269"/>
          <w:type w:val="nextPage"/>
          <w:pgSz w:w="12240" w:h="15840"/>
          <w:pgMar w:top="840" w:right="1000" w:bottom="840" w:left="1000" w:header="400" w:footer="400"/>
          <w:pgNumType w:fmt="decimal"/>
          <w:cols w:space="720"/>
          <w:titlePg/>
        </w:sectPr>
      </w:pPr>
    </w:p>
    <w:p>
      <w:pPr>
        <w:rPr>
          <w:lang w:val="en-US" w:eastAsia="en-US" w:bidi="ar-SA"/>
        </w:rPr>
      </w:pPr>
      <w:bookmarkStart w:id="78" w:name="Bookmark_27"/>
      <w:bookmarkEnd w:id="7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0" w:history="1">
        <w:r>
          <w:rPr>
            <w:rFonts w:ascii="arial" w:eastAsia="arial" w:hAnsi="arial" w:cs="arial"/>
            <w:b/>
            <w:bCs/>
            <w:i/>
            <w:color w:val="0077CC"/>
            <w:kern w:val="32"/>
            <w:sz w:val="28"/>
            <w:szCs w:val="32"/>
            <w:u w:val="single"/>
            <w:shd w:val="clear" w:color="auto" w:fill="FFFFFF"/>
            <w:lang w:val="en-US" w:eastAsia="en-US" w:bidi="ar-SA"/>
          </w:rPr>
          <w:t>Der BoJo-Effekt trifft das Pfund; Der Kurs der britischen Währung verfällt. Für Touristen mag das gut sein, für das Land aber ist es bedrohlich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Mittwoch 31. Juli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39" type="#_x0000_t75" style="width:225.03pt;height:29.25pt">
            <v:imagedata r:id="rId8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Wirtschaft; München; Bayern; Deutschland; S. 18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VON STEPHAN RADOMSKY</w:t>
      </w:r>
    </w:p>
    <w:p>
      <w:pPr>
        <w:keepNext/>
        <w:spacing w:before="240" w:after="0" w:line="340" w:lineRule="atLeast"/>
        <w:ind w:left="0" w:right="0" w:firstLine="0"/>
        <w:jc w:val="left"/>
        <w:rPr>
          <w:lang w:val="en-US" w:eastAsia="en-US" w:bidi="ar-SA"/>
        </w:rPr>
      </w:pPr>
      <w:bookmarkStart w:id="79" w:name="Body_25"/>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40" style="position:absolute;z-index:2516848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Den Jojo-Effekt kennt, wer es schon einmal mit einer Diät versucht hat: Erst geht es mit den Pfunden runter, dann aber schnell und mit Schwung wieder nach oben. Davon zu unterscheiden ist der BoJo-Effekt. Bei dem geht es mit dem Pfund bisher nur nach unten, seitdem der neue Premier Boris Johnson die politische Macht in London übernommen hat. Seit der bekennende Brexit-Fan Johnson am 23. Juli zum Vorsitzenden der Konservativen gewählt wurde, hat das Pfund Sterling jeweils mehr als zwei Prozent zum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und zum Dollar verloren. Für eine der Welt-Leitwährungen ist das ein enormer Verlust innerhalb kurzer Zeit.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Verluste haben vor allem einen Grund: Johnson scheint das Land auf einen harten Brexit vorzubereiten, also auf ein Ausscheiden aus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ohne Vertrag über die künftigen Beziehungen. Zum 31. Oktober wäre das Vereinigte Königreich mitsamt allen Bürgern und Unternehmen damit nicht mehr Teil des Binnenmarkts. Die Folgen für die Wirtschaft dürften drastisch sein - was die Märkte nun schon einmal vorwegnehmen. Jedenfalls ist der Pfund-Kurs inzwischen schon wieder fast auf dem Niveau des historischen Tiefs vom Januar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Nun ließe sich der Wertverfall sogar als ganz nützlich deuten: Eine schwächere Währung bedeutet, dass Exporte ins Ausland relativ gesehen billiger werden, genauso wie Reisen ins Land. Industrie und Tourismus könnten also profitieren. Allerdings spielt beides für die britische Wirtschaft eine eher untergeordnete Rolle. Geschätzte knapp 80 Prozent der Wirtschaftsleistung stammen aus dem Dienstleistungsbereich, allein der Finanzsektor macht 6,5 Prozent aus. Die Londoner City ist noch immer der wichtigste Finanzplatz </w:t>
      </w:r>
      <w:r>
        <w:rPr>
          <w:rFonts w:ascii="arial" w:eastAsia="arial" w:hAnsi="arial" w:cs="arial"/>
          <w:b/>
          <w:i/>
          <w:color w:val="000000"/>
          <w:sz w:val="20"/>
          <w:u w:val="single"/>
          <w:lang w:val="en-US" w:eastAsia="en-US" w:bidi="ar-SA"/>
        </w:rPr>
        <w:t>Europas</w:t>
      </w:r>
      <w:r>
        <w:rPr>
          <w:rFonts w:ascii="arial" w:eastAsia="arial" w:hAnsi="arial" w:cs="arial"/>
          <w:color w:val="000000"/>
          <w:sz w:val="20"/>
          <w:lang w:val="en-US" w:eastAsia="en-US" w:bidi="ar-SA"/>
        </w:rPr>
        <w:t>, viele Banken, Fonds und Versicherungen haben dort ihren Sitz oder zumindest wichtige Dependancen. Der Standort aber dürfte unter den politischen Unsicherheiten um einen womöglich harten Brexit und der Schwäche des Pfund besonders leiden.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Und dann gibt es da noch ein Problem: Gerade London hat in den vergangenen Jahrzehnten Reiche und Superreiche aus aller Welt angelockt, mitsamt ihrem Geld. Niedrige Steuern, ein stabiler Staat mit verlässlichem Rechtssystem, Zugang zu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und ein bisschen alter imperialer Glanz - das zog. Weil das Pfund aber immer weniger wert ist, schwinden auch die Vermögen. Und dann sinken auch noch die Preise für die oft sündteuren Londoner Immobilien, erstmals seit der Finanzkrise. Der BoJo-Effekt dürfte deshalb vor allem die Millionäre und Milliardäre zwischen Kensington und Canary Wharf ärgern. Ziehen sie ihr Kapital ab, dürfte es fürs Pfund aber noch schwerer werden, wieder nach oben zu kommen.</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41" style="position:absolute;z-index:25175552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Häuser im Angebot: Die Immobilienpreise in London sinken - erstmals seit der Finanzkrise. Foto: TOBY MELVILLE/Reuters</w:t>
      </w:r>
    </w:p>
    <w:p>
      <w:pPr>
        <w:keepNext/>
        <w:spacing w:before="240" w:after="0" w:line="340" w:lineRule="atLeast"/>
        <w:ind w:left="0" w:right="0" w:firstLine="0"/>
        <w:jc w:val="left"/>
        <w:rPr>
          <w:lang w:val="en-US" w:eastAsia="en-US" w:bidi="ar-SA"/>
        </w:rPr>
      </w:pPr>
      <w:bookmarkStart w:id="80" w:name="Classification_25"/>
      <w:bookmarkEnd w:id="8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2" style="position:absolute;z-index:25182617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WÄHRUNGEN (93%); BRITISCHES PFUND (90%); WECHSELKURSE (90%); WIRTSCHAFT &amp; WIRTSCHAFTSINDIKATOREN (90%); BREXIT (89%); REICHE (87%); KONJUNKTURNACHRICHTEN (77%); PREMIERMINISTER (76%);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(75%); WIRTSCHAFTSKRISE (72%)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WÄHRUNGEN (93%); BRITISCHES PFUND (90%); WECHSELKURSE (90%); BANKEN- UND FINANZÜBERSICHT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BORIS JOHNSON (79%)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LONDON, ENGLAND (94%);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(79%); VEREINIGTES KÖNIGREICH (93%);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3" style="position:absolute;z-index:2518794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1"/>
          <w:headerReference w:type="default" r:id="rId272"/>
          <w:footerReference w:type="even" r:id="rId273"/>
          <w:footerReference w:type="default" r:id="rId274"/>
          <w:headerReference w:type="first" r:id="rId275"/>
          <w:footerReference w:type="first" r:id="rId276"/>
          <w:type w:val="nextPage"/>
          <w:pgSz w:w="12240" w:h="15840"/>
          <w:pgMar w:top="840" w:right="1000" w:bottom="840" w:left="1000" w:header="400" w:footer="400"/>
          <w:pgNumType w:fmt="decimal"/>
          <w:cols w:space="720"/>
          <w:titlePg/>
        </w:sectPr>
      </w:pPr>
    </w:p>
    <w:p>
      <w:pPr>
        <w:rPr>
          <w:lang w:val="en-US" w:eastAsia="en-US" w:bidi="ar-SA"/>
        </w:rPr>
      </w:pPr>
      <w:bookmarkStart w:id="81" w:name="Bookmark_28"/>
      <w:bookmarkEnd w:id="8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7" w:history="1">
        <w:r>
          <w:rPr>
            <w:rFonts w:ascii="arial" w:eastAsia="arial" w:hAnsi="arial" w:cs="arial"/>
            <w:b/>
            <w:bCs/>
            <w:i/>
            <w:color w:val="0077CC"/>
            <w:kern w:val="32"/>
            <w:sz w:val="28"/>
            <w:szCs w:val="32"/>
            <w:u w:val="single"/>
            <w:shd w:val="clear" w:color="auto" w:fill="FFFFFF"/>
            <w:lang w:val="en-US" w:eastAsia="en-US" w:bidi="ar-SA"/>
          </w:rPr>
          <w:t>AUSLAND; Haftstrafen in Russland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Mittwoch 31. Juli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44" type="#_x0000_t75" style="width:225.03pt;height:29.25pt">
            <v:imagedata r:id="rId8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München; Bayern; Deutschland; S. 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DPA</w:t>
      </w:r>
    </w:p>
    <w:p>
      <w:pPr>
        <w:keepNext/>
        <w:spacing w:before="240" w:after="0" w:line="340" w:lineRule="atLeast"/>
        <w:ind w:left="0" w:right="0" w:firstLine="0"/>
        <w:jc w:val="left"/>
        <w:rPr>
          <w:lang w:val="en-US" w:eastAsia="en-US" w:bidi="ar-SA"/>
        </w:rPr>
      </w:pPr>
      <w:bookmarkStart w:id="82" w:name="Body_26"/>
      <w:bookmarkEnd w:id="82"/>
      <w:r>
        <w:rPr>
          <w:rFonts w:ascii="arial" w:eastAsia="arial" w:hAnsi="arial" w:cs="arial"/>
          <w:b/>
          <w:color w:val="000000"/>
          <w:sz w:val="28"/>
          <w:lang w:val="en-US" w:eastAsia="en-US" w:bidi="ar-SA"/>
        </w:rPr>
        <w:t>Body</w:t>
      </w:r>
    </w:p>
    <w:p>
      <w:pPr>
        <w:spacing w:line="60" w:lineRule="exact"/>
        <w:rPr>
          <w:lang w:val="en-US" w:eastAsia="en-US" w:bidi="ar-SA"/>
        </w:rPr>
      </w:pPr>
      <w:r>
        <w:pict>
          <v:line id="_x0000_s1145" style="position:absolute;z-index:2516858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Moskau - </w:t>
      </w:r>
      <w:r>
        <w:rPr>
          <w:rFonts w:ascii="arial" w:eastAsia="arial" w:hAnsi="arial" w:cs="arial"/>
          <w:color w:val="000000"/>
          <w:sz w:val="20"/>
          <w:lang w:val="en-US" w:eastAsia="en-US" w:bidi="ar-SA"/>
        </w:rPr>
        <w:t>Nach den Massenfestnahmen bei den Protesten in der russischen Hauptstadt Moskau sind mehr als 60 Demonstranten zu Arreststrafen verurteilt worden. Zusätzlich seien 160 Teilnehmer, Organisatoren und Oppositionelle mit Geldstrafen belegt worden, teilte das Moskauer Stadtgericht am Dienstag der Agentur Interfax mit.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Der bekannte Kremlkritiker Ilja Jaschin erhielt in zwei Fällen insgesamt 20 Tage Arrest (Foto: imago), ein Mitstreiter von Alexej Nawalny wird 30 Tage eingesperrt. Der Oppositionelle Nawalny war bereits vor den Protesten zu 30 Tagen Arrest verurteilt worden. Nawalny und sein Team hatten am Wochenende zu einem Protest vor dem Moskauer Rathaus aufgerufen, weil Dutzende Oppositionelle nicht zur Regionalwahl im September zugelassen werden. Die Behörden hatten die Demonstration nicht genehmigt. Etwa 1400 Menschen wurden dabei festgenommen. Das harte Durchgreifen der Moskauer Polizei wurde von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den Vereinten Nationen und auch von deutschen Politikern kritisiert. Die Oppositionellen riefen für Samstag zu einer neuen Kundgebung auf. Sie verhandeln mit der Stadtverwaltung über einen Ort.   </w:t>
      </w:r>
    </w:p>
    <w:p>
      <w:pPr>
        <w:keepNext/>
        <w:spacing w:before="240" w:after="0" w:line="340" w:lineRule="atLeast"/>
        <w:ind w:left="0" w:right="0" w:firstLine="0"/>
        <w:jc w:val="left"/>
        <w:rPr>
          <w:lang w:val="en-US" w:eastAsia="en-US" w:bidi="ar-SA"/>
        </w:rPr>
      </w:pPr>
      <w:bookmarkStart w:id="83" w:name="Classification_26"/>
      <w:bookmarkEnd w:id="8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6" style="position:absolute;z-index:25175654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PROTESTE &amp; DEMONSTRATIONEN (91%); GERICHTSURTEILE (90%); STRAFZUMESSUNG (90%); STÄDTE (90%); VERURTEILUNGEN (90%); GEFÄNGNISSTRAFEN (78%); POLITIK (78%); VERHAFTUNGEN (77%);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(73%); NEGATIVE NACHRICHTEN ÜBER PERSONEN (73%); WAHLEN (73%); GELDSTRAFEN &amp; GELDBUSSEN (72%)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ALEXEI NAWALNY (93%)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MOSKAU, RUSSISCHE FÖDERATION (93%); RUSSISCHE FÖDERATION (73%)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31,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7" style="position:absolute;z-index:2518272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8"/>
          <w:headerReference w:type="default" r:id="rId279"/>
          <w:footerReference w:type="even" r:id="rId280"/>
          <w:footerReference w:type="default" r:id="rId281"/>
          <w:headerReference w:type="first" r:id="rId282"/>
          <w:footerReference w:type="first" r:id="rId283"/>
          <w:type w:val="nextPage"/>
          <w:pgSz w:w="12240" w:h="15840"/>
          <w:pgMar w:top="840" w:right="1000" w:bottom="840" w:left="1000" w:header="400" w:footer="400"/>
          <w:pgNumType w:fmt="decimal"/>
          <w:cols w:space="720"/>
          <w:titlePg/>
        </w:sectPr>
      </w:pPr>
    </w:p>
    <w:p>
      <w:pPr>
        <w:rPr>
          <w:lang w:val="en-US" w:eastAsia="en-US" w:bidi="ar-SA"/>
        </w:rPr>
      </w:pPr>
      <w:bookmarkStart w:id="84" w:name="Bookmark_29"/>
      <w:bookmarkEnd w:id="8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4" w:history="1">
        <w:r>
          <w:rPr>
            <w:rFonts w:ascii="arial" w:eastAsia="arial" w:hAnsi="arial" w:cs="arial"/>
            <w:b/>
            <w:bCs/>
            <w:i/>
            <w:color w:val="0077CC"/>
            <w:kern w:val="32"/>
            <w:sz w:val="28"/>
            <w:szCs w:val="32"/>
            <w:u w:val="single"/>
            <w:shd w:val="clear" w:color="auto" w:fill="FFFFFF"/>
            <w:lang w:val="en-US" w:eastAsia="en-US" w:bidi="ar-SA"/>
          </w:rPr>
          <w:t>Sparkassen-Chef rechnet mit Nullzins-Draghi ab</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BILD Bund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Donnerstag 15. August 2019 </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Axel Springer SE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48" type="#_x0000_t75" style="width:135.02pt;height:135.02pt">
            <v:imagedata r:id="rId20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189; Titelseite; S. 1; Ausg. 189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299 words</w:t>
      </w:r>
    </w:p>
    <w:p>
      <w:pPr>
        <w:keepNext/>
        <w:spacing w:before="240" w:after="0" w:line="340" w:lineRule="atLeast"/>
        <w:ind w:left="0" w:right="0" w:firstLine="0"/>
        <w:jc w:val="left"/>
        <w:rPr>
          <w:lang w:val="en-US" w:eastAsia="en-US" w:bidi="ar-SA"/>
        </w:rPr>
      </w:pPr>
      <w:bookmarkStart w:id="85" w:name="Body_27"/>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49" style="position:absolute;z-index:2516869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Die Sorge deutscher Sparer um ihr Geld hat für Helmut Schleweis (64), Präsident des Deutschen Sparkassen- und Giroverbands, einen Schuldigen: Mario Draghi (71). In BILD schreibt Schleweis dem Chef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Zentralbank (EZB) einen gepfefferten Brief.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LIEBER MARIO DRAGHI,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wir haben viel Respekt vor Ihrer schwierigen Aufgabe, den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stabil und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zusammenzuhalten. Das vorweg.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Was Sie aber machen, ist falsch. Seit Jahren werfen Sie immer mehr Geld auf den Markt. Sie haben den Zins abgeschafft. Und Sie haben in unvorstellbaren Größenordnungen hoch verschuldeten Staaten Geld geliehen.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Sie ändern damit schrittweise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Deutschland und das Leben von Millionen Menschen - nicht zum Guten, sondern langfristig zum Schlechten. Schulden zu machen, kostet nichts.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Geld zu sparen, bringt keine Zinsen mehr. Wer Geld bei Ihnen anlegt, muss sogar etwas bezahlen.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Damit stellen Sie die Regeln der Wirtschaft auf den Kopf. Wer kann, flüchtet mit seinem Geld in Immobilien. Deren Preise und Mieten steigen. Die Altersvorsorge für Millionen Menschen schmilzt wie Schnee in der Son ne. Sozialversicherungen, Pensionskassen und Stiftungen verlieren jeden Tag viel Geld und damit Leistungsfähigkeit. Jahr zehntelang haben wir Deutschlands Kindern beige bracht, dass Spa ren sinnvoll ist, weil man für schlechte Zeiten in Krisen vorsorgen muss. Sie schleifen diese Kultur. Das alles kann langfristig nicht gut enden.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Und wozu das Ganze: Haben kriselnde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Staaten die gekaufte Zeit genutzt, um Schulden abzubauen? Ist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näher zusammengerückt? Nichts von alledem hat Ihre Geldpolitik erreichen können.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Wenn man in der Sackgasse ist, sollte man nicht noch das Tempo erhöhen. Es ist Zeit umzukehren - Schritt für Schritt. Jetzt!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Herzliche Grüße Ihr Helmut Schleweis</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50" style="position:absolute;z-index:25175756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Mario Draghi (71) ist noch bis Oktober Chef der EZB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Fotos: EMMANUEL DUNAND/AFP/GETTY IMAGES, PICTURE ALLIANCE/ARNE DEDERT/DPA</w:t>
      </w:r>
    </w:p>
    <w:p>
      <w:pPr>
        <w:keepNext/>
        <w:spacing w:before="240" w:after="0" w:line="340" w:lineRule="atLeast"/>
        <w:ind w:left="0" w:right="0" w:firstLine="0"/>
        <w:jc w:val="left"/>
        <w:rPr>
          <w:lang w:val="en-US" w:eastAsia="en-US" w:bidi="ar-SA"/>
        </w:rPr>
      </w:pPr>
      <w:bookmarkStart w:id="86" w:name="Classification_27"/>
      <w:bookmarkEnd w:id="8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1" style="position:absolute;z-index:25182822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BIBU</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FÜHRUNGSKRÄFTE (90%);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(78%); GELDPOLITIK (78%); ÖFFENTLICHE POLITIK (78%);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(77%); WIRTSCHAFTSPOLITIK (77%); ZENTRALBANKEN (77%); ALTERSVORSORGE (74%); STIFTUNGEN (73%); SOZIALVERSICHERUNG (72%); PENSIONSFONDS (67%)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(84%)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xml:space="preserve"> GELDPOLITIK (78%);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(77%); ZENTRALBANKEN (77%); ALTERSVORSORGE (74%); PENSIONSFONDS (67%)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MARIO DRAGHI (93%)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(79%);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(91%); DEUTSCHLAND (73%)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2" style="position:absolute;z-index:2518804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5"/>
          <w:headerReference w:type="default" r:id="rId286"/>
          <w:footerReference w:type="even" r:id="rId287"/>
          <w:footerReference w:type="default" r:id="rId288"/>
          <w:headerReference w:type="first" r:id="rId289"/>
          <w:footerReference w:type="first" r:id="rId290"/>
          <w:type w:val="nextPage"/>
          <w:pgSz w:w="12240" w:h="15840"/>
          <w:pgMar w:top="840" w:right="1000" w:bottom="840" w:left="1000" w:header="400" w:footer="400"/>
          <w:pgNumType w:fmt="decimal"/>
          <w:cols w:space="720"/>
          <w:titlePg/>
        </w:sectPr>
      </w:pPr>
    </w:p>
    <w:p>
      <w:pPr>
        <w:rPr>
          <w:lang w:val="en-US" w:eastAsia="en-US" w:bidi="ar-SA"/>
        </w:rPr>
      </w:pPr>
      <w:bookmarkStart w:id="87" w:name="Bookmark_30"/>
      <w:bookmarkEnd w:id="8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1" w:history="1">
        <w:r>
          <w:rPr>
            <w:rFonts w:ascii="arial" w:eastAsia="arial" w:hAnsi="arial" w:cs="arial"/>
            <w:b/>
            <w:bCs/>
            <w:i/>
            <w:color w:val="0077CC"/>
            <w:kern w:val="32"/>
            <w:sz w:val="28"/>
            <w:szCs w:val="32"/>
            <w:u w:val="single"/>
            <w:shd w:val="clear" w:color="auto" w:fill="FFFFFF"/>
            <w:lang w:val="en-US" w:eastAsia="en-US" w:bidi="ar-SA"/>
          </w:rPr>
          <w:t>Heute vor 250 Jahren wurde Frankreichs größter (1,69 m) Feldherr geboren; WARUM ES FALSCH IST, NAPOLEON ZU VEREHREN!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BILD Bund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Donnerstag 15. August 2019 </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Axel Springer SE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53" type="#_x0000_t75" style="width:135.02pt;height:135.02pt">
            <v:imagedata r:id="rId20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189; S. 7; Ausg. 189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Alexander Von Schönburg</w:t>
      </w:r>
    </w:p>
    <w:p>
      <w:pPr>
        <w:keepNext/>
        <w:spacing w:before="240" w:after="0" w:line="340" w:lineRule="atLeast"/>
        <w:ind w:left="0" w:right="0" w:firstLine="0"/>
        <w:jc w:val="left"/>
        <w:rPr>
          <w:lang w:val="en-US" w:eastAsia="en-US" w:bidi="ar-SA"/>
        </w:rPr>
      </w:pPr>
      <w:bookmarkStart w:id="88" w:name="Body_28"/>
      <w:bookmarkEnd w:id="88"/>
      <w:r>
        <w:rPr>
          <w:rFonts w:ascii="arial" w:eastAsia="arial" w:hAnsi="arial" w:cs="arial"/>
          <w:b/>
          <w:color w:val="000000"/>
          <w:sz w:val="28"/>
          <w:lang w:val="en-US" w:eastAsia="en-US" w:bidi="ar-SA"/>
        </w:rPr>
        <w:t>Body</w:t>
      </w:r>
    </w:p>
    <w:p>
      <w:pPr>
        <w:spacing w:line="60" w:lineRule="exact"/>
        <w:rPr>
          <w:lang w:val="en-US" w:eastAsia="en-US" w:bidi="ar-SA"/>
        </w:rPr>
      </w:pPr>
      <w:r>
        <w:pict>
          <v:line id="_x0000_s1154" style="position:absolute;z-index:2516879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Heute ist auch mein Geburtstag. Ich teile ihn mir mit dem berühmten Napoleon. Aber eine Ehre ist das für mich nicht...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Napoleon Bonaparte (1769 - 1821) stammt aus einer korsischen Kleinadelsfamilie und brachte es bis zum selbst ernannten "Kaiser der Franzosen". Er eroberte halb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war ein Diktator der übelsten Sorte, dennoch genießt er - nicht nur in Frankreich - immer noch große Verehrung.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Hitler-Vergleiche sind ja eigentlich immer unangebracht. In diesem Fall sind die Parallelen aber unleugbar. Hitler besuchte im eroberten Paris 1940 gar Napoleons Grab. Beide hielten sich für Auserwählte, vom Schicksal dazu berufen, die Welt zu beherrschen. Sie hassten die alten Eliten, hegten eine seltsame Verachtung für das eigene Volk und opferten skrupellos Zigtausende junge Menschen.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 Napoleon im Frühjahr 1812 mit 600 000 Mann Richtung Russland aufbrach - ein ähnlich wahnwitziger Feldzug wie Hitlers "Unternehmen Barbarossa" - , behauptete er stolz, bis zum Herbst wieder zurück zu sein. Napoleons Generalität flehte ihn an, die Pferde mit winterfähigen Stollen beschlagen zu lassen. Napoleon blieb stur.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Mehr als 500 000 junge Männer in Napoleons Grande Armée starben in jenem Winter 1812. Die meisten erfroren und verhungerten.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"Aber dafür sind die jungen Leute doch da!", soll Hitler gesagt haben, als ihm seine Generäle wieder von einer sinnlosen Durchhalteschlacht abrieten. Napoleon sah es genauso.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 Grunde ist Napoleon der Prototyp des modernen Diktators. An die Macht gekommen durch den ersten Militärputsch der Moderne, war er auch der Erste, der systematisch Propaganda einsetzte und Justiz, Polizei und Kirche als Stützpfeiler seiner Diktatur nutzte.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Bis zum Ende glaubte Napoleon an den "Endsieg" - selbst als er nach der Schlacht von Waterloo besiegt war. Noch im Zwangs-Exil auf der Insel St. Helena war er fest davon überzeugt, unbezwingbar zu sein.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WIE WAR NAPOLEON ALS MENSCH?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Eine einzigartige Quelle ist Clemens Fürst von Metternich (1773 - 1859), Außenminister Österreich-Ungarns. nich Außenmi nister Er führte unzählige Gespräche mit Napoleon.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Metternich bewunderte Napoleon für seine Fähigkeit, die Dinge ohne Umschweife auf den Punkt zu bringen.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Vor allem aber verblüffte ihn dessen Gehässigkeit im Umgang mit Menschen - besonders mit Frauen. Metternich beschreibt auch seinen Hang zu Jähzorn und Gewalttätigkeit.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WARUM WIRD NAPOLEON DENNOCH VEREHRT?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Nach Philosoph Georg Wilhelm Friedrich Hegel (1770 - 1831), dem nach Jürgen Klopp berühmtesten Stuttgarter, gibt es nur einen Maßstab für historische Größe: die Tiefe der Spuren, die jemand in der Geschichte hinterlässt. Demnach war Napoleon groß. Er veränderte das Gesicht </w:t>
      </w:r>
      <w:r>
        <w:rPr>
          <w:rFonts w:ascii="arial" w:eastAsia="arial" w:hAnsi="arial" w:cs="arial"/>
          <w:b/>
          <w:i/>
          <w:color w:val="000000"/>
          <w:sz w:val="20"/>
          <w:u w:val="single"/>
          <w:lang w:val="en-US" w:eastAsia="en-US" w:bidi="ar-SA"/>
        </w:rPr>
        <w:t>Europas</w:t>
      </w:r>
      <w:r>
        <w:rPr>
          <w:rFonts w:ascii="arial" w:eastAsia="arial" w:hAnsi="arial" w:cs="arial"/>
          <w:color w:val="000000"/>
          <w:sz w:val="20"/>
          <w:lang w:val="en-US" w:eastAsia="en-US" w:bidi="ar-SA"/>
        </w:rPr>
        <w:t xml:space="preserve">. Das "Heilige Römische Reich deutscher Nation" gab es nach Napoleons Feldzügen nicht mehr, dafür plötzlich neue Länder und Grenzen. Er schuf ein völlig neues Rechtssystem, den "Code civil", das bürgerliche Recht. Damit prägte er nicht nur das moderne Frankreich, sondern ganz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Auch die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Juden, die bis dahin de facto rechtelos waren, verdanken ihm, dass sie überall dort, wo Napoleon einmarschierte - auch in Deutschland - Bürgerrechte bekamen.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Trotzdem: Der Mann hat für seinen Größenwahn hunderttausende in den Tod getrieben. Da gibt es kein Vertun.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Bild HISTORY</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55" style="position:absolute;z-index:25175859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Napoleon Bonaparte, geboren am 15. August 1769 in Korsikas Hauptstadt Ajaccio. Gestorben am 5. Mai 1821 in der Verbannnung auf St. Helena, einer Insel im Südatlantik. Seine Gegner verspotteten ihn gerne als "kleinen Mann", dabei war er mit knapp 169 cm Körpergröße für die damalige Zeit normal groß. Der berühmteste Maler seiner Zeit, Jacques-Louis David, wurde dafür bezahlt, Napoleon in prachtvollen Bildern als neuen Cäsar darzustellen. Dieses berühmte Reitergemälde hängt heute im Pariser Louvre.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Foto: PICTURE ALLIANCE/CPA MEDIA</w:t>
      </w:r>
    </w:p>
    <w:p>
      <w:pPr>
        <w:keepNext/>
        <w:spacing w:before="240" w:after="0" w:line="340" w:lineRule="atLeast"/>
        <w:ind w:left="0" w:right="0" w:firstLine="0"/>
        <w:jc w:val="left"/>
        <w:rPr>
          <w:lang w:val="en-US" w:eastAsia="en-US" w:bidi="ar-SA"/>
        </w:rPr>
      </w:pPr>
      <w:bookmarkStart w:id="89" w:name="Classification_28"/>
      <w:bookmarkEnd w:id="8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6" style="position:absolute;z-index:25182924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BIBU</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DIESER TAG IN DER GESCHICHTE (89%); PUTSCHE (77%); TOD &amp; STERBEN (75%); ANTIKE (60%); BÜRGERRECHTE (50%)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(58%)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PARIS, FRANKREICH (73%); ROM, ITALIEN (54%); STUTTGART, DEUTSCHLAND (54%); KORSIKA, FRANKREICH (58%);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(90%); FRANKREICH (90%); RUSSISCHE FÖDERATION (56%); DEUTSCHLAND (54%); UNGARN (54%); ÖSTERREICH (54%); ST. HELENA (53%)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7" style="position:absolute;z-index:2518814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2"/>
          <w:headerReference w:type="default" r:id="rId293"/>
          <w:footerReference w:type="even" r:id="rId294"/>
          <w:footerReference w:type="default" r:id="rId295"/>
          <w:headerReference w:type="first" r:id="rId296"/>
          <w:footerReference w:type="first" r:id="rId297"/>
          <w:type w:val="nextPage"/>
          <w:pgSz w:w="12240" w:h="15840"/>
          <w:pgMar w:top="840" w:right="1000" w:bottom="840" w:left="1000" w:header="400" w:footer="400"/>
          <w:pgNumType w:fmt="decimal"/>
          <w:cols w:space="720"/>
          <w:titlePg/>
        </w:sectPr>
      </w:pPr>
    </w:p>
    <w:p>
      <w:pPr>
        <w:rPr>
          <w:lang w:val="en-US" w:eastAsia="en-US" w:bidi="ar-SA"/>
        </w:rPr>
      </w:pPr>
      <w:bookmarkStart w:id="90" w:name="Bookmark_31"/>
      <w:bookmarkEnd w:id="9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8" w:history="1">
        <w:r>
          <w:rPr>
            <w:rFonts w:ascii="arial" w:eastAsia="arial" w:hAnsi="arial" w:cs="arial"/>
            <w:b/>
            <w:bCs/>
            <w:i/>
            <w:color w:val="0077CC"/>
            <w:kern w:val="32"/>
            <w:sz w:val="28"/>
            <w:szCs w:val="32"/>
            <w:u w:val="single"/>
            <w:shd w:val="clear" w:color="auto" w:fill="FFFFFF"/>
            <w:lang w:val="en-US" w:eastAsia="en-US" w:bidi="ar-SA"/>
          </w:rPr>
          <w:t>VERTEIDIGUNGS-ETAT; Die Kanzlerin löst sich vom Nato-Versprechen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BILD Bund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Donnerstag 15. August 2019 </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Axel Springer SE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58" type="#_x0000_t75" style="width:135.02pt;height:135.02pt">
            <v:imagedata r:id="rId20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189; S. 2; Ausg. 189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302 words</w:t>
      </w:r>
    </w:p>
    <w:p>
      <w:pPr>
        <w:keepNext/>
        <w:spacing w:before="240" w:after="0" w:line="340" w:lineRule="atLeast"/>
        <w:ind w:left="0" w:right="0" w:firstLine="0"/>
        <w:jc w:val="left"/>
        <w:rPr>
          <w:lang w:val="en-US" w:eastAsia="en-US" w:bidi="ar-SA"/>
        </w:rPr>
      </w:pPr>
      <w:bookmarkStart w:id="91" w:name="Body_29"/>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59" style="position:absolute;z-index:251688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Stralsund - Das wird die US-Regierung nicht gerne hören.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Beim Leserforum der "Ostsee-Zeitung" sagte Bundeskanzlerin Angela Merkel (65, CDU): "Wir wollen bis 2024 1,5 Prozent erreichen." Danach werde man "auch noch weiter gehen".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SOLL HEISSEN: Im Jahr 2024 sollen 1,5 Prozent des Bruttoinlandsprodukts in den Verteidigungsetat fließen (2019: 1,35 %). Merkel bezog sich dabei ausdrücklich auf einen Nato-Beschluss von 2014, in dem lediglich das Streben "in die Richtung von zwei Prozent" bis 2024 fixiert worden sei.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ABER: Die Bundesregierung hat den Gipfel-Beschluss 2014 auch schon ganz anders interpretiert. Im Online-Dossier des Verteidigungsministeriums heißt es: Das Zwei-Prozent-Ziel sehe "im Kern vor, dass alle Nato-Verbündeten spätestens im Jahr 2024 zwei Prozent des jeweiligen nationalen Bruttoinlandsprodukts für Rüstungsmaßnahmen ausgeben".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Auch die USA, deren Präsident Donald Trump (73) auf die Erfüllung des Zwei-Prozent-Ziels drängt, verstehen den Beschluss ganz anders: dass die zwei Prozent spätestens 2024 fällig sind.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Trumps ehemaliger Sonder-Assistent Cliff Sims (35, Bestseller-Autor) kritisiert, dass die Bundesregierung, "uns und unsere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Verbündeten 2024 hängen lässt. Jeder vernünftige Mensch versteht, dass die Absicht der Vereinbarung darin bestand, dass die Verbündeten das Jahrzehnt damit verbringen, ihrer Verpflichtung bis 2024 nachzukommen". Cliffs bitterer Vorwurf: "Freunde machen keine Versprechungen und finden später einen Weg, sich aus ihnen herauszuziehen."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 Laut Finanzplan des Finanzministeriums steigen die Verteidigungsausgaben 2020 zwar auf 1,37 Prozent, sollen dann bis 2023 aber auf 1,24 Prozent fallen. Damit stehen nicht nur die von Merkel anvisierten 1,5 Prozent auf der Kippe, sondern auch Deutschlands Glaubwürdigkeit in der Welt.</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60" style="position:absolute;z-index:25175961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Bundeskanzlerin Angela Merkel (65) gestern im Kabinett mit Finanzminister Olaf Scholz (SPD, 61)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Foto: ODD ANDERSEN/AFP</w:t>
      </w:r>
    </w:p>
    <w:p>
      <w:pPr>
        <w:keepNext/>
        <w:spacing w:before="240" w:after="0" w:line="340" w:lineRule="atLeast"/>
        <w:ind w:left="0" w:right="0" w:firstLine="0"/>
        <w:jc w:val="left"/>
        <w:rPr>
          <w:lang w:val="en-US" w:eastAsia="en-US" w:bidi="ar-SA"/>
        </w:rPr>
      </w:pPr>
      <w:bookmarkStart w:id="92" w:name="Classification_29"/>
      <w:bookmarkEnd w:id="9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1" style="position:absolute;z-index:25183027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BIBU</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DEUTSCHE BUNDESKANZLER (90%); POLITIK (90%); STAATS- UND REGIERUNGSOBERHÄUPTER (90%); VERTEIDIGUNGSAUSGABEN (90%); VERTEIDIGUNGSPOLITIK &amp; MILITÄRPOLITIK (90%); DEUTSCHE POLITISCHE PARTEIEN (78%); VERTEIDIGUNGSMINISTERIEN (78%); SCHRIFTSTELLER (73%); BRUTTOINLANDSPRODUKT (71%); FINANZMINISTERIEN UND -BEHÖRDEN (64%)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VERTEIDIGUNGSAUSGABEN (90%); VERTEIDIGUNGSPOLITIK &amp; MILITÄRPOLITIK (90%); VERTEIDIGUNGSMINISTERIEN (78%); SCHRIFTSTELLER (73%); FINANZMINISTERIEN UND -BEHÖRDEN (64%)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ANGELA MERKEL (88%); DONALD TRUMP (79%)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NORDAMERIKA (79%); DEUTSCHLAND (58%);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(58%)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2" style="position:absolute;z-index:2518824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9"/>
          <w:headerReference w:type="default" r:id="rId300"/>
          <w:footerReference w:type="even" r:id="rId301"/>
          <w:footerReference w:type="default" r:id="rId302"/>
          <w:headerReference w:type="first" r:id="rId303"/>
          <w:footerReference w:type="first" r:id="rId304"/>
          <w:type w:val="nextPage"/>
          <w:pgSz w:w="12240" w:h="15840"/>
          <w:pgMar w:top="840" w:right="1000" w:bottom="840" w:left="1000" w:header="400" w:footer="400"/>
          <w:pgNumType w:fmt="decimal"/>
          <w:cols w:space="720"/>
          <w:titlePg/>
        </w:sectPr>
      </w:pPr>
    </w:p>
    <w:p>
      <w:pPr>
        <w:rPr>
          <w:lang w:val="en-US" w:eastAsia="en-US" w:bidi="ar-SA"/>
        </w:rPr>
      </w:pPr>
      <w:bookmarkStart w:id="93" w:name="Bookmark_32"/>
      <w:bookmarkEnd w:id="9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5" w:history="1">
        <w:r>
          <w:rPr>
            <w:rFonts w:ascii="arial" w:eastAsia="arial" w:hAnsi="arial" w:cs="arial"/>
            <w:b/>
            <w:bCs/>
            <w:i/>
            <w:color w:val="0077CC"/>
            <w:kern w:val="32"/>
            <w:sz w:val="28"/>
            <w:szCs w:val="32"/>
            <w:u w:val="single"/>
            <w:shd w:val="clear" w:color="auto" w:fill="FFFFFF"/>
            <w:lang w:val="en-US" w:eastAsia="en-US" w:bidi="ar-SA"/>
          </w:rPr>
          <w:t>KOMMENTAR; Schallende Ohrfeige!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BILD Bund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Donnerstag 15. August 2019 </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Axel Springer SE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63" type="#_x0000_t75" style="width:135.02pt;height:135.02pt">
            <v:imagedata r:id="rId20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189; S. 2; Ausg. 189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Frank Schneider</w:t>
      </w:r>
    </w:p>
    <w:p>
      <w:pPr>
        <w:keepNext/>
        <w:spacing w:before="240" w:after="0" w:line="340" w:lineRule="atLeast"/>
        <w:ind w:left="0" w:right="0" w:firstLine="0"/>
        <w:jc w:val="left"/>
        <w:rPr>
          <w:lang w:val="en-US" w:eastAsia="en-US" w:bidi="ar-SA"/>
        </w:rPr>
      </w:pPr>
      <w:bookmarkStart w:id="94" w:name="Body_30"/>
      <w:bookmarkEnd w:id="94"/>
      <w:r>
        <w:rPr>
          <w:rFonts w:ascii="arial" w:eastAsia="arial" w:hAnsi="arial" w:cs="arial"/>
          <w:b/>
          <w:color w:val="000000"/>
          <w:sz w:val="28"/>
          <w:lang w:val="en-US" w:eastAsia="en-US" w:bidi="ar-SA"/>
        </w:rPr>
        <w:t>Body</w:t>
      </w:r>
    </w:p>
    <w:p>
      <w:pPr>
        <w:spacing w:line="60" w:lineRule="exact"/>
        <w:rPr>
          <w:lang w:val="en-US" w:eastAsia="en-US" w:bidi="ar-SA"/>
        </w:rPr>
      </w:pPr>
      <w:r>
        <w:pict>
          <v:line id="_x0000_s1164" style="position:absolute;z-index:2516899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Das Rückführungs-Abkommen mit Griechenland wurde den Deutschen als wirksame Regulierung verkauft, um bestimmte illegale Einreisen nach Deutschland zu stoppen.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Die Regierung feierte es als großen Erfolg. Kritiker waren von Anfang an skeptisch.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Doch jetzt wird alles noch viel irrer: Ein Afghane, der bei seiner illegalen Einreise in Bayern aufgrund des neuen Abkommens nach Griechenland zurückgeführt wurde, muss jetzt auf Steuerzahlerkosten wieder nach Deutschland geflogen werden. Das den. entschied das Verwaltungsgericht München.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Was gilt denn jetzt? Dublin-Abkommen, nationales Asylrecht,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-Rückführungsrichtlinie, Schengener Grenzkodex und bilaterale Verwaltungsabkommen? Wie sollen Bundespolizisten überhaupt noch an unserer Grenze bei illegaler Einreise reagieren?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Dieser Eilbescheid des Verwaltungsgerichts ist eine schallende Ohrfeige für den Innenminister und die Kanzlerin.</w:t>
      </w:r>
    </w:p>
    <w:p>
      <w:pPr>
        <w:keepNext/>
        <w:spacing w:before="240" w:after="0" w:line="340" w:lineRule="atLeast"/>
        <w:ind w:left="0" w:right="0" w:firstLine="0"/>
        <w:jc w:val="left"/>
        <w:rPr>
          <w:lang w:val="en-US" w:eastAsia="en-US" w:bidi="ar-SA"/>
        </w:rPr>
      </w:pPr>
      <w:bookmarkStart w:id="95" w:name="Classification_30"/>
      <w:bookmarkEnd w:id="9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5" style="position:absolute;z-index:25176064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BIBU</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(88%); GERICHTSBESCHLÜSSE &amp; VERFÜGUNGEN (88%); LEITARTIKEL &amp; KOMMENTARE (73%); POLITISCHES ASYL (73%);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-REGULIERUNG (53%)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DUBLIN, IRLAND (72%);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(79%); BAYERN, DEUTSCHLAND (58%); DEUTSCHLAND (73%); GRIECHENLAND (73%)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6" style="position:absolute;z-index:2518312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6"/>
          <w:headerReference w:type="default" r:id="rId307"/>
          <w:footerReference w:type="even" r:id="rId308"/>
          <w:footerReference w:type="default" r:id="rId309"/>
          <w:headerReference w:type="first" r:id="rId310"/>
          <w:footerReference w:type="first" r:id="rId311"/>
          <w:type w:val="nextPage"/>
          <w:pgSz w:w="12240" w:h="15840"/>
          <w:pgMar w:top="840" w:right="1000" w:bottom="840" w:left="1000" w:header="400" w:footer="400"/>
          <w:pgNumType w:fmt="decimal"/>
          <w:cols w:space="720"/>
          <w:titlePg/>
        </w:sectPr>
      </w:pPr>
    </w:p>
    <w:p>
      <w:pPr>
        <w:rPr>
          <w:lang w:val="en-US" w:eastAsia="en-US" w:bidi="ar-SA"/>
        </w:rPr>
      </w:pPr>
      <w:bookmarkStart w:id="96" w:name="Bookmark_33"/>
      <w:bookmarkEnd w:id="9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2" w:history="1">
        <w:r>
          <w:rPr>
            <w:rFonts w:ascii="arial" w:eastAsia="arial" w:hAnsi="arial" w:cs="arial"/>
            <w:b/>
            <w:bCs/>
            <w:i/>
            <w:color w:val="0077CC"/>
            <w:kern w:val="32"/>
            <w:sz w:val="28"/>
            <w:szCs w:val="32"/>
            <w:u w:val="single"/>
            <w:shd w:val="clear" w:color="auto" w:fill="FFFFFF"/>
            <w:lang w:val="en-US" w:eastAsia="en-US" w:bidi="ar-SA"/>
          </w:rPr>
          <w:t xml:space="preserve">Little Britain; Hunderttausende Engländer wohnen in Spanien, schauen BBC, essen Fish "n" Chips und leben bestens in und von der </w:t>
        </w:r>
      </w:hyperlink>
      <w:hyperlink r:id="rId312" w:history="1">
        <w:r>
          <w:rPr>
            <w:rFonts w:ascii="arial" w:eastAsia="arial" w:hAnsi="arial" w:cs="arial"/>
            <w:b/>
            <w:bCs/>
            <w:i/>
            <w:color w:val="0077CC"/>
            <w:kern w:val="32"/>
            <w:sz w:val="28"/>
            <w:szCs w:val="32"/>
            <w:u w:val="single"/>
            <w:shd w:val="clear" w:color="auto" w:fill="FFFFFF"/>
            <w:lang w:val="en-US" w:eastAsia="en-US" w:bidi="ar-SA"/>
          </w:rPr>
          <w:t>EU</w:t>
        </w:r>
      </w:hyperlink>
      <w:hyperlink r:id="rId312" w:history="1">
        <w:r>
          <w:rPr>
            <w:rFonts w:ascii="arial" w:eastAsia="arial" w:hAnsi="arial" w:cs="arial"/>
            <w:b/>
            <w:bCs/>
            <w:i/>
            <w:color w:val="0077CC"/>
            <w:kern w:val="32"/>
            <w:sz w:val="28"/>
            <w:szCs w:val="32"/>
            <w:u w:val="single"/>
            <w:shd w:val="clear" w:color="auto" w:fill="FFFFFF"/>
            <w:lang w:val="en-US" w:eastAsia="en-US" w:bidi="ar-SA"/>
          </w:rPr>
          <w:t>. Für den Brexit haben trotzdem viele gestimmt. Was Boris Johnson jetzt treibt, macht sie aber doch nervös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Freitag 30. August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67" type="#_x0000_t75" style="width:225.03pt;height:29.25pt">
            <v:imagedata r:id="rId8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Die Seite Drei; München; Bayern; Deutschland; S. 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2813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VON CATHRIN KAHLWEIT</w:t>
      </w:r>
    </w:p>
    <w:p>
      <w:pPr>
        <w:keepNext/>
        <w:spacing w:before="240" w:after="0" w:line="340" w:lineRule="atLeast"/>
        <w:ind w:left="0" w:right="0" w:firstLine="0"/>
        <w:jc w:val="left"/>
        <w:rPr>
          <w:lang w:val="en-US" w:eastAsia="en-US" w:bidi="ar-SA"/>
        </w:rPr>
      </w:pPr>
      <w:bookmarkStart w:id="97" w:name="Body_31"/>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68" style="position:absolute;z-index:2516910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Hunderte Zuschauer haben es sich auf einem Mäuerchen zwischen Straße und Strand bequem gemacht und starren den Hügel hinauf ins Halbdunkel, wo sich vom großen Kreisverkehr schleppend eine kleine Prozession nähert: an der Spitze in schwarze Spitze gehüllte Frauen, dahinter ein Priester ganz in Weiß, und über den Köpfen, auf einem vergoldeten Podest inmitten eines Bettes aus Blüten schwebend: die Jungfrau Maria.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Dumpfe Trommelschläge und die Klänge einer dünn bemannten Blaskapelle begleiten jeden Schritt. Die Gruppe zieht zum Strand, wo ein Boot aus Reisig in die Fluten gestoßen wird, das in den Wellen verbrennen soll. Spanier und Touristen aus den Strandhotels klatschen. Die Briten, die in den umliegenden Siedlungen wohnen, filmen. Es riecht streng nach Brennpaste.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Flammen schlagen hoch, Priester, Jungfrau und Kapelle ziehen unter Trommelschlägen davon, während ein honiggelber, riesiger Mond am Horizont aufsteigt. Über den endlosen, weiß-gelben Reihenhaussiedlungen entlang der Küste, über Pools, Palmen und schreiende Zikaden geht ein Feuerwerk nieder. Viva Maria.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Endlich ist mal was los in Orihuela Costa, 70 Kilometer südlich von Alicante. Ein bisschen Exotik, spanisches Brauchtum mit katholischem Dekor. Die Briten sind begeistert: Die Prozession kommt gut auf Facebook, was zum Neidischwerden für die Freunde in Manchester, Bristol und Sheffield, Eindrücke aus einem Alltag, in dem die Spanier sonst meist nur als Kellner, Postboten oder Putzfrauen auftauchen. Es sind Szenen aus einer Kommune fern der Heimat, in der die Briten den Ton angeben. Sie sind in der Mehrheit und die wahren Einheimischen, mittlerweile.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Die Cafetería Magani oben auf dem Hügel, direkt am großen Kreisverkehr, ist einer ihrer vielen Treffpunkte, er liegt zwischen irischen Pubs, britischen Maklerbüros, britischen Anwaltskanzleien, englischen Hotels und schottischen Musikkneipen. Morgens, wenn die Hitze über der Stadt liegt, treffen sich hier Jan, Derik, Brenda und Jean, alle Rentner und - bis auf Jean - schon eine Ewigkeit hier. Man duzt sich, man kennt sich in der Community. Die Kellnerin stellt Bier und Weißweinschorle auf den Tisch. Alkohol ist billig in Spanien, und der Tag ist lang, keiner von ihnen hat ein Auto, und wohin sollten sie auch fahren? ,,Man sitzt und redet', sagt Jan, langweilig sei es hier. Aber vertraut.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Spanien ist Heimat. Oder soll man sagen: Heimat ist das Britannien, das sie mitgebracht, mit Sonne und Strand versehen und eigentlich nie verlassen haben?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Überall in Spanien gibt es solche Kommunen: Bewohner aus aller Welt, aber vor allem viele Briten. Manche dieser Orte sind ganz in britischer Hand. Und egal, ob man Sportler, Unternehmer, Kriegsveteranen, Politaktivisten oder Kneipen besucht, wohin auch immer die Reise durch die große Community führt, Großbritannien und die Nachrichten aus der Heimat reisen mit.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Aber mit dem Brexit und einem möglichen No Deal hat sich eine tiefe Unsicherheit eingeschlichen in das </w:t>
      </w:r>
      <w:r>
        <w:rPr>
          <w:rFonts w:ascii="arial" w:eastAsia="arial" w:hAnsi="arial" w:cs="arial"/>
          <w:i/>
          <w:color w:val="000000"/>
          <w:sz w:val="20"/>
          <w:lang w:val="en-US" w:eastAsia="en-US" w:bidi="ar-SA"/>
        </w:rPr>
        <w:t>happy life</w:t>
      </w:r>
      <w:r>
        <w:rPr>
          <w:rFonts w:ascii="arial" w:eastAsia="arial" w:hAnsi="arial" w:cs="arial"/>
          <w:color w:val="000000"/>
          <w:sz w:val="20"/>
          <w:lang w:val="en-US" w:eastAsia="en-US" w:bidi="ar-SA"/>
        </w:rPr>
        <w:t xml:space="preserve"> unter der Sonne des Südens. Die Fronten verlaufen wie daheim, die Debatten gleichen sich, aber bisher war alles weit weg, irreal irgendwie. Mittlerweile werden auch die Brexpats am Mittelmeer, wie überall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nervös: Wie hoch ist der Preis, den sie zahlen müssen? Nachrichten aus London werden darauf abgeklopft, was sie für die Auslandsbriten bedeuten. Der Überraschungscoup von Premier Boris Johnson, das Parlament für Wochen stillzulegen - ein Aufreger, weil er die Unsicherheit verstärkt. Und weil das Pfund weiter fällt.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Die vier in der Cafetería Magani grüßen nach links und rechts, sie sind zwischen siebzig und achtzig, alle Stammkunden. Das Herz der Runde: Jan Perry, ehemalige Handelskauffrau, seit 13 Jahren im Land, Fan britischer Dinnerclubs und spanischer Zigaretten. Hahn im Korb: Derik Shields, Ex-Volkshochschullehrer, vor 16 Jahren eingewandert, spricht fünf chinesische Dialekte und lernt gerade einen sechsten, womit er gern angibt. Außerdem kann er Spanisch. Damit ist er eine Ausnahme unter den Briten, die sich in Spanien niedergelassen haben. Viele kommen durch, ohne je die Landessprache zu lernen. Sind die beiden ein Paar? ,,Gott bewahre', sagt Jan mit einem Seitenblick auf Derik, ,,ich hatte seit 20 Jahren keinen Mann und keinen Sex.'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Alterspräsidentin ist Brenda Purnell, Vorliebe für Modeschmuck in Tierform und Besitzerin von drei Hunden. ,,Die sind besser zu ertragen als Männer.' Ihr Mann habe sie, sagt sie, vor 24 Jahren an die Costa Blanca ,,verschleppt. Aber der ist lange tot'. Das Küken, weil erst drei Jahre im Land und damit noch zu neu für die alten Geschichten: Jean Hill, schüchtern, ein wenig deprimiert. Gekommen war sie, weil auch die Tochter übersiedelt war, aber man sieht sich leider selten. Sie wird später nicht mit aufs Foto wollen, sie schämt sich, weil sie zurück will, sobald das Haus wieder verkauft ist.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Themen am Tisch: der Müll, der große Rohrbruch vor Kurzem, die Taxis, die früher immer vor dem Magani standen, aber jetzt vor dem neuen Einkaufszentrum die Kundschaft abfangen. ,,Zwei Stunden habe ich gestern auf ein Taxi gewartet', sagt Jan. ,,Zwei Stunden!' Die vier schimpfen über ihr Gastland. Sie sind schließlich Patrioten. Immer noch. Jan über Brenda: ,,Sie ist eine wahre Britin, sie hasst es hier.' Jan über Jean: ,,Sie vermisst ihre Freunde, sie vermisst England, es ist ihr zu heiß hier.' Sie lesen englischsprachige Lokalzeitungen, essen englisches Essen, schauen BBC, sind überzeugte Tories. Aber zurück? Gott bewahre. Brenda war seit Jahren nicht mehr in Großbritannien. ,,Was soll ich da?'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Zwischen 800 000 und einer Million Briten leben in Spanien, genau weiß das niemand. Nur etwa 300 000 haben sich bisher bei den Behörden offiziell registrieren lassen, sie zahlen Steuern im Land und können, ohne Zuzahlung, das spanische Gesundheitssystem nutzen. Der Rest ist einfach da,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-Reisefreiheit,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-Niederlassungsfreiheit und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-Gesundheitskarte, für Notfälle im Urlaub gedacht, machen es möglich. Für einige ist die Ferienwohnung zur Dauerlösung geworden. Andere treten die Flucht an, wenn es zu heiß wird. ,,Schwalben' heißen die, die pendeln. Brexpats - das sind die, die gekommen sind, um zu bleiben.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Eine knappe Million, das sind dreimal so viele Briten, wie umgekehrt Spanier im Königreich leben und mehr Briten als in allen anderen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-Ländern zusammen. Spanien ist das Lieblingsziel britischer Rentner, mehr als hunderttausend sind hierher gezogen. Die Gründe sind immer die gleichen: das Wetter, die Lebenshaltungskosten, die Gemeinschaft. Wer hier Anschluss sucht, findet ihn. Es gibt jede Menge kontaktfreudige Nachbarn, ein reges Vereinsleben, Gin Tonic, Fish "n" Chips. Und 300 Sonnentage im Jahr on top.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-Austritt sei schon okay, finden Jan und Brenda: zu viele Immigranten in England, zu viel Bürokratie in Brüssel. Aber: ,,Wenn das heißt, dass ich hier weg muss, dann starten wir eine Revolution. Eine Revolution!' Die spanische Regierung hat zugesichert, dass die Rechte der Briten unangetastet bleiben, wenn London mit den spanischen Bürgern im Königreich ebenso verfährt. ,,Wäre ja auch noch schöner', sagt Derik. ,,Wir finanzieren hier in der Gegend schließlich mit unserem Geld den ganzen Laden.' Aber der Deal mit Brüssel ist tot. Johnson steuert auf den Crash zu.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 Deal? Schon seit dem Referendum 2016 fiel der Wert des Pfunds stetig, aber jetzt stürzt er regelrecht ab. Jans Rente von umgerechnet etwas mehr als 1000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war im Juli nur noch 950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wert. ,,Nächsten Monat werden es vielleicht 920 sein', sagt sie. Das tut weh. Außerdem hat London angekündigt, dass man den freien Personenverkehr, den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garantiert, nach No Deal aussetzen werde. Das bedeutet: scharfe Kontrollen,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-Bürger könnten nicht mehr problemlos auf die Insel reisen und dort leben. Dann dürfte Madrid umgekehrt auch die Regeln verschärfen.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Vieles, sehr vieles könnte komplizierter werden für die Briten in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wenn Johnson ernst macht. Sie müssten dann wohl, wie alle Bürger von Drittstaaten, immer nach 90 Tagen für drei Monate ausreisen. Haustiere müssten bei der Einreise in Quarantäne, weil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-Haustierpass nicht gilt. Die automatische Rentenerhöhung, die auch im Ausland gilt, würde gestoppt. Das Pendeln würde schwieriger. Es war bis jetzt ja fast wie Busfahren: Jede Stunde ein Flieger. Und: Nach No Deal müssten Briten in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für Arztbesuche und Operationen bezahlen. Das wird teuer.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Der scheidende britische Botschafter in Spanien, Simon Manley, hat seine Mitbürger kürzlich in einer Abschiedsbotschaft dringend aufgefordert, sich in Spanien anzumelden, um Bleiberecht und kostenlose Krankenversicherung nicht zu verlieren. ,,Das ist meine letzte Botschaft an Sie!' Vor Jahresfrist hatte er noch beteuert, man gehe nicht von einem harten Brexit aus. Die Botschaft hatte Dutzende Informationsveranstaltungen abgehalten über Führerscheine, Steuern, Niederlassungsrechte. Alles Makulatur.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Er könne sich ein Leben in England gar nicht mehr vorstellen, sagt Derik. Sie könne sich ein Leben in England heute gar nicht mehr leisten, stöhnt Jan. Britische Renten gehören zu den niedrigsten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In Spanien könne sie ,,Steaks kaufen, essen gehen. Zigaretten kosten hier die Hälfte'. Kleine Häuser, drei Zimmer, Küche, Bad, Terrasse, manchmal mit Pool, kosten hier zwischen 80 000 und 150 000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Damit käme Brenda mit ihrer Rente von 800 Pfund hin, die sie als Kneipenwirtin angespart hat. In der alten Heimat käme sie damit nicht weit. ,,Ich will nicht weg. Aber ich könnte auch gar nicht weg', sagt sie, ,,selbst wenn ich wollte.'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Die Briten kommen und bleiben, trotz des sinkenden Pfunds, trotz der Unsicherheit. Immer noch. Seine internationale Kundschaft setze darauf, dass die Hauspreise an der Küste demnächst drastisch sinken, weil die Brexpats heimgehen, sagt Immobilienmakler Jamie Percival, der sein Büro in der Nähe der Cafetería Magani hat. In der Finanzkrise 2008 hatten viele Briten, die ihre Hypotheken nicht mehr zahlen konnte, einfach ihre Häuser abgeschlossen und den Schlüssel bei der Bank in den Briefkasten geworfen. Aber jetzt: ,,Business as usual. Sie kommen, sie kaufen. Eher mehr als weniger.'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Viele Brexpats sympathisieren mit dem Austritt aus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Obwohl er ihnen schadet. Und obwohl sie doch weit weg sind von den tatsächlichen oder behaupteten Problemen in der alten Heimat. Es ist eine Haltung, der man auch in Großbritannien ständig begegnet: Ich finde den Brexit gut und ignoriere, dass er negative Auswirkungen auf mein Leben haben könnte.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 der Calle de la Paz trifft sich der Vorstand der Royal British Legion, des Veteranenverbandes. An der Wand hängt ein Gewehr. Allein in der Provinz Alicante hat der Verband 1500 Mitglieder. Es gibt Organisatorisches zu bereden, aber die News von der Insel lassen sich nicht ignorieren. Schließlich kümmert sich der Verband auch um Versehrte und Bedürftige, spendet Rollstühle oder Treppenlifte. Werden künftig die Renten auch im Ausland ausgezahlt, wie ist das mit Versorgungsansprüchen von Angehörigen, von Kriegsverletzten? So viele Fragen.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Kevin Reardon, 71, Vorsitzender und ehemaliger Soldat, ist Remainer. Aber die anderen sind Leave-Fans. Eddie Coleman, 74, Reservist und Fundraiser der Gruppe, findet Johnsons Taktik super, ,,der Mann tut nur, was nötig ist'. Die Brexit-Gegner im Parlament sind in seinen Augen Verräter. Raus ist richtig, da sind sie sich einig, ,,ohne Wenn und Aber'. Sie wollen keine politische Union, keine illegalen Einwanderer, keine Fremden, die den Briten auf der Tasche liegen. Obwohl sie selbst Immigranten in Spanien sind -   und Profiteure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Idee? Eddie kann es nicht seltsam finden, wenn jemand in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lebt und trotzdem gegen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stimmt. ,,Ich lebe nicht in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ist kein Land. Ich lebe in Spanien', sagt 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Kognitive Dissonanz nennt man das in der Psychologie: Wahrnehmungen und Erkenntnisse, die sich widersprechen, werden mit Selbstbetrug überdeckt, Realitäten verdrängt. Es ist ja auch schwer zu verstehen: Ausländer, die als wohlgelittene Dauergäste mit vielen Vorteilen in einem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-Land leben, können nicht wollen, dass Großbritannien aus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austritt. Oder?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Bei ,,</w:t>
      </w:r>
      <w:r>
        <w:rPr>
          <w:rFonts w:ascii="arial" w:eastAsia="arial" w:hAnsi="arial" w:cs="arial"/>
          <w:b/>
          <w:i/>
          <w:color w:val="000000"/>
          <w:sz w:val="20"/>
          <w:u w:val="single"/>
          <w:lang w:val="en-US" w:eastAsia="en-US" w:bidi="ar-SA"/>
        </w:rPr>
        <w:t>Eurocitizens</w:t>
      </w:r>
      <w:r>
        <w:rPr>
          <w:rFonts w:ascii="arial" w:eastAsia="arial" w:hAnsi="arial" w:cs="arial"/>
          <w:color w:val="000000"/>
          <w:sz w:val="20"/>
          <w:lang w:val="en-US" w:eastAsia="en-US" w:bidi="ar-SA"/>
        </w:rPr>
        <w:t xml:space="preserve">', ,,Brexpats in Spain' oder ,,Bremain in Spain' wundern sie sich auch. Brexit? Ein Irrsinn. Sie sind dagegen. Das gemeinsame Ziel der Initiativen, Facebookgruppen und Politaktivisten ist dabei so idealistisch wie eigennützig: ,,Wir setzen uns dafür ein, dass Großbritannien in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bleibt und die Rechte britischer Migranten in Spanien geschützt werden', heißt es bei Bremain.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Vereinschefin Susan Wilson hört sich täglich die Sorgen ihrer Landsleute an. ,,Jeder, der hier für Leave gestimmt hat, und das war ganz bestimmt die Minderheit, weiß zu wenig oder glaubt immer noch, das werde alles nicht so schlimm.' Über die jüngsten Nachrichten aus London ist sie entsetzt. Johnson will das Parlament kaltstellen, um seinen No Deal durchzupeitschen, fürchtet sie. ,,Genauso, wie die Regierung uns Briten im Ausland von der Debatte über den Brexit ausgeschlossen und unsere Interessen ignoriert hat, so schließt sie jetzt die Abgeordneten aus.'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Was tun? Einen Pass beantragen? Spanier werden? Madrid verbietet die doppelte Staatsbürgerschaft, das wäre also ein Entweder-oder. Für die meisten Briten undenkbar.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Andy Theaker und Sharon Whyler leben in Dolores, einem Dorf in der staubigen Ebene hinter dem Meer. Ihr Geld verdienen sie mit einem Parkplatz für Wohnmobile, die ihre Besitzer abstellen, wenn sie außer Landes sind. Die beiden hassen den Gedanken, dass ihr Leben, das friedliche Zusammenleben, das unkomplizierte Geldverdienen, die Freunde in Spanien und die Eltern in England gefährdet sind durch ,,diesen Hass auf Ausländer, auf Migranten, dieses Anti-Muslim-Ding'. Brexit, sagt Sharon, sei ,,doch nur die Besessenheit von Briten, die glauben, Ausländer nähmen ihnen die Jobs weg'. Und Johnsons Politik mache alles nur noch schlimmer. Andy ist wirklich wütend. ,,Er zerstört die Demokratie.'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Von ihrem Haus aus sieht man in der Ferne eine karstige Bergkette, der Garten: eine Ansammlung von Töpfen mit Kakteen. Tristesse mit Ausblick, die Nachbarschaft besteht auch hier vor allem aus Briten. Wie die nach Dolores gekommen sind? ,,Keine Ahnung.' Die meisten sind Leaver. ,,Irre, oder? Wie kann man sich freiwillig selbst in den Fuß schießen?' Sharon hat die schlimmsten Hardliner aus der Nachbarschaft auf Facebook geblockt. Auf der Straße grüßt man sich. Mehr nicht.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Andy und Sharon sind integriert, soweit man das in ihrer vom Tourismus dominierten Welt sein kann: gehen in spanische Restaurants, haben spanische Freunde, zahlen Steuern an den spanischen Staat. Sie geben sich Mühe - aus Überzeugung. Er ist sieben, sie acht Jahre im Land. Aber Spanisch sprechen können sie nicht. Und einen spanischen Pass würden sie nicht wollen. Er möge die Idee nicht, dass er seine britische Identität negieren soll, sagt Andy.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Die britische Identität wird entlang der spanischen Küste begeistert gepflegt, gelebt, zelebriert. Im ,,Emerald Isle la Florida', wenige Kilometer nördlich vom Magani, schwimmen und spielen britische Familien, es gibt täglich ein Unterhaltungsprogramm, Schlager, Charity. An der Bar werden Pimm"s, britische Sommercocktails, serviert. Gleich neben Pool und Klubhaus trainiert die Seniorenmannschaft des Emerald Isle Lawn Bowls Club Costa Blanca.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Es hat ungefähr 35 Grad, aber das stört die alten Herren wenig. Stundenlang spielen sie eine Art Boule mit Kugeln, die auf einer Seite schwerer sind als auf der anderen und mit Schlagseite rollen. Das erfordert besondere Finesse beim Zielen mit dem ,,Holz' auf den ,,Jack', wie das hier fachmännisch heißt. Es gibt Dutzende Bowls-Teams entlang der Küste. Weiß zu tragen ist Pflicht, über Politik zu reden erlaubt. Auf dem Grün stehen Remainer, Leaver, Nicht-Wähler, gestritten wird freundschaftlich. Immerhin.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Ein Mitspieler sagt, dass er vor dem Brexit-Datum, dem 31. Oktober, keinen Termin bei der Stadtverwaltung bekommen habe, um sich registrieren zu lassen, alles ausgebucht. Allgemeine Zustimmung: Ja, zu spät, leider, hätte man früher machen müssen, dumm gelaufen, aber es werde schon nicht so heiß gegessen, wie es gekocht wird. ,,Dann musst du heim und kannst uns nicht mehr die Spiele versauen', scherzt einer.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Mel O"Dell, der Teamwart, schaut in die Gesichter seiner Freunde und sagt schließlich etwas, worauf sich alle einigen können: ,,Egal wie es ausgeht: Bringt es zu Ende. Irgendwie. Aber schnell.'</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Klar vermisst sie England. Aber zurückgehen?  Gott bewahre. ,,Was soll ich da?'</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Langsam merken sie, dass vieles komplizierter werden könnte. Vor allem das mit dem Hundepass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Fremde wollen sie in England nicht. Dass sie selbst Immigranten in Spanien sind: so what</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No Deal, und dann? Einen Pass  beantragen, Spanier werden?  Für die meisten undenkbar</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69" style="position:absolute;z-index:25176166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Gekommen, um zu bleiben: Die Briten lieben die Costa Blanca. Das Leben ist bezahlbar, und es gibt 300 Sonnentage im Jahr. Foto: Pablo Blazquez Dominguez / Getty Images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Dass Boris Johnson das Parlament für Wochen stilllegen will, ist für Derik Shields, Jan Perry, Brenda Purnell (von li.) und viele Brexpats in den Bettenburgen Spaniens nicht so toll. Vor allem, weil das Pfund immer weiter fällt. Fotos: Reuters, ck</w:t>
      </w:r>
    </w:p>
    <w:p>
      <w:pPr>
        <w:keepNext/>
        <w:spacing w:before="240" w:after="0" w:line="340" w:lineRule="atLeast"/>
        <w:ind w:left="0" w:right="0" w:firstLine="0"/>
        <w:jc w:val="left"/>
        <w:rPr>
          <w:lang w:val="en-US" w:eastAsia="en-US" w:bidi="ar-SA"/>
        </w:rPr>
      </w:pPr>
      <w:bookmarkStart w:id="98" w:name="Classification_31"/>
      <w:bookmarkEnd w:id="9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0" style="position:absolute;z-index:25183232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SOZIALE NETZWERKE IM INTERNET (90%); STRÄNDE (90%); BREXIT (89%); FESTUMZÜGE &amp; PARADEN (78%); CHRISTENTUM &amp; CHRISTEN (76%);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(75%)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(55%); INTERNET &amp; WWW (90%); SOZIALE NETZWERKE IM INTERNET (90%); WEBSITES &amp; WEBPORTALE (90%); KNEIPEN (85%); INTERNETSUCHPORTALE (74%)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BORIS JOHNSON (79%)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MANCHESTER, ENGLAND (58%); SHEFFIELD, ENGLAND (56%);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(57%);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(57%); SPANIEN (90%); VEREINIGTES KÖNIGREICH (90%); ENGLAND (57%); SCHOTTLAND (56%)</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30,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1" style="position:absolute;z-index:2518835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3"/>
          <w:headerReference w:type="default" r:id="rId314"/>
          <w:footerReference w:type="even" r:id="rId315"/>
          <w:footerReference w:type="default" r:id="rId316"/>
          <w:headerReference w:type="first" r:id="rId317"/>
          <w:footerReference w:type="first" r:id="rId318"/>
          <w:type w:val="nextPage"/>
          <w:pgSz w:w="12240" w:h="15840"/>
          <w:pgMar w:top="840" w:right="1000" w:bottom="840" w:left="1000" w:header="400" w:footer="400"/>
          <w:pgNumType w:fmt="decimal"/>
          <w:cols w:space="720"/>
          <w:titlePg/>
        </w:sectPr>
      </w:pPr>
    </w:p>
    <w:p>
      <w:pPr>
        <w:rPr>
          <w:lang w:val="en-US" w:eastAsia="en-US" w:bidi="ar-SA"/>
        </w:rPr>
      </w:pPr>
      <w:bookmarkStart w:id="99" w:name="Bookmark_34"/>
      <w:bookmarkEnd w:id="9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9" w:history="1">
        <w:r>
          <w:rPr>
            <w:rFonts w:ascii="arial" w:eastAsia="arial" w:hAnsi="arial" w:cs="arial"/>
            <w:b/>
            <w:bCs/>
            <w:i/>
            <w:color w:val="0077CC"/>
            <w:kern w:val="32"/>
            <w:sz w:val="28"/>
            <w:szCs w:val="32"/>
            <w:u w:val="single"/>
            <w:shd w:val="clear" w:color="auto" w:fill="FFFFFF"/>
            <w:lang w:val="en-US" w:eastAsia="en-US" w:bidi="ar-SA"/>
          </w:rPr>
          <w:t xml:space="preserve">,,Wirklich exzellent'; Bei der </w:t>
        </w:r>
      </w:hyperlink>
      <w:hyperlink r:id="rId319" w:history="1">
        <w:r>
          <w:rPr>
            <w:rFonts w:ascii="arial" w:eastAsia="arial" w:hAnsi="arial" w:cs="arial"/>
            <w:b/>
            <w:bCs/>
            <w:i/>
            <w:color w:val="0077CC"/>
            <w:kern w:val="32"/>
            <w:sz w:val="28"/>
            <w:szCs w:val="32"/>
            <w:u w:val="single"/>
            <w:shd w:val="clear" w:color="auto" w:fill="FFFFFF"/>
            <w:lang w:val="en-US" w:eastAsia="en-US" w:bidi="ar-SA"/>
          </w:rPr>
          <w:t>EU</w:t>
        </w:r>
      </w:hyperlink>
      <w:hyperlink r:id="rId319" w:history="1">
        <w:r>
          <w:rPr>
            <w:rFonts w:ascii="arial" w:eastAsia="arial" w:hAnsi="arial" w:cs="arial"/>
            <w:b/>
            <w:bCs/>
            <w:i/>
            <w:color w:val="0077CC"/>
            <w:kern w:val="32"/>
            <w:sz w:val="28"/>
            <w:szCs w:val="32"/>
            <w:u w:val="single"/>
            <w:shd w:val="clear" w:color="auto" w:fill="FFFFFF"/>
            <w:lang w:val="en-US" w:eastAsia="en-US" w:bidi="ar-SA"/>
          </w:rPr>
          <w:t xml:space="preserve"> hofft man auf deutlich bessere Zusammenarbeit mit Rom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Freitag 30. August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72" type="#_x0000_t75" style="width:225.03pt;height:29.25pt">
            <v:imagedata r:id="rId8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Themen des Tages; München; Bayern; Deutschland; S. 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KAROLINE META BEISEL</w:t>
      </w:r>
    </w:p>
    <w:p>
      <w:pPr>
        <w:keepNext/>
        <w:spacing w:before="240" w:after="0" w:line="340" w:lineRule="atLeast"/>
        <w:ind w:left="0" w:right="0" w:firstLine="0"/>
        <w:jc w:val="left"/>
        <w:rPr>
          <w:lang w:val="en-US" w:eastAsia="en-US" w:bidi="ar-SA"/>
        </w:rPr>
      </w:pPr>
      <w:bookmarkStart w:id="100" w:name="Body_32"/>
      <w:bookmarkEnd w:id="100"/>
      <w:r>
        <w:rPr>
          <w:rFonts w:ascii="arial" w:eastAsia="arial" w:hAnsi="arial" w:cs="arial"/>
          <w:b/>
          <w:color w:val="000000"/>
          <w:sz w:val="28"/>
          <w:lang w:val="en-US" w:eastAsia="en-US" w:bidi="ar-SA"/>
        </w:rPr>
        <w:t>Body</w:t>
      </w:r>
    </w:p>
    <w:p>
      <w:pPr>
        <w:spacing w:line="60" w:lineRule="exact"/>
        <w:rPr>
          <w:lang w:val="en-US" w:eastAsia="en-US" w:bidi="ar-SA"/>
        </w:rPr>
      </w:pPr>
      <w:r>
        <w:pict>
          <v:line id="_x0000_s1173" style="position:absolute;z-index:2516920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Brüssel wird sich mindestens einer freuen, dass Giuseppe Conte wohl Ministerpräsident bleiben darf: ,,Ratspräsident Donald Tusk schätzt nicht nur die Beiträge Contes bei den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-Gipfeln sehr, sondern auch die Art und Weise, wie er in der sehr schwierigen politischen Lage in Italien als Ministerpräsident agiert', sagte ein hochrangiger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-Beamter in der vergangenen Woche. Die beiden arbeiteten ,,wirklich exzellent zusammen'. Auch Kommissionspräsident Jean-Claude Juncker scheint den Italiener zu schätzen: Er schicke ihm seine ,,wärmsten Wünsche', sagte eine Sprecherin am Donnerstag.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Neben der Freude über Contes Bleiben macht sich bei vielen in Brüssel auch eine gewisse Erleichterung breit, dass Matteo Salvini der künftigen Regierung nicht mehr angehören soll. Zu oft hatte der bisherige Innenminister quergeschossen, vor allem in der Migrationspolitik. Die </w:t>
      </w:r>
      <w:r>
        <w:rPr>
          <w:rFonts w:ascii="arial" w:eastAsia="arial" w:hAnsi="arial" w:cs="arial"/>
          <w:i/>
          <w:color w:val="000000"/>
          <w:sz w:val="20"/>
          <w:lang w:val="en-US" w:eastAsia="en-US" w:bidi="ar-SA"/>
        </w:rPr>
        <w:t xml:space="preserve">Eleonore </w:t>
      </w:r>
      <w:r>
        <w:rPr>
          <w:rFonts w:ascii="arial" w:eastAsia="arial" w:hAnsi="arial" w:cs="arial"/>
          <w:color w:val="000000"/>
          <w:sz w:val="20"/>
          <w:lang w:val="en-US" w:eastAsia="en-US" w:bidi="ar-SA"/>
        </w:rPr>
        <w:t xml:space="preserve">und die </w:t>
      </w:r>
      <w:r>
        <w:rPr>
          <w:rFonts w:ascii="arial" w:eastAsia="arial" w:hAnsi="arial" w:cs="arial"/>
          <w:i/>
          <w:color w:val="000000"/>
          <w:sz w:val="20"/>
          <w:lang w:val="en-US" w:eastAsia="en-US" w:bidi="ar-SA"/>
        </w:rPr>
        <w:t>Mare Ionio</w:t>
      </w:r>
      <w:r>
        <w:rPr>
          <w:rFonts w:ascii="arial" w:eastAsia="arial" w:hAnsi="arial" w:cs="arial"/>
          <w:color w:val="000000"/>
          <w:sz w:val="20"/>
          <w:lang w:val="en-US" w:eastAsia="en-US" w:bidi="ar-SA"/>
        </w:rPr>
        <w:t xml:space="preserve"> zeugen davon: private Seenotrettungsboote, die im Mittelmeer auf Anlege-Erlaubnis warten. Salvini hatte solchen Booten in den vergangenen Monaten die Einfahrt verweigert. Am Donnerstag erlaubte das Innenministerium zumindest Frauen, Kindern und Kranken auf der italienischen </w:t>
      </w:r>
      <w:r>
        <w:rPr>
          <w:rFonts w:ascii="arial" w:eastAsia="arial" w:hAnsi="arial" w:cs="arial"/>
          <w:i/>
          <w:color w:val="000000"/>
          <w:sz w:val="20"/>
          <w:lang w:val="en-US" w:eastAsia="en-US" w:bidi="ar-SA"/>
        </w:rPr>
        <w:t>Mare Ionio</w:t>
      </w:r>
      <w:r>
        <w:rPr>
          <w:rFonts w:ascii="arial" w:eastAsia="arial" w:hAnsi="arial" w:cs="arial"/>
          <w:color w:val="000000"/>
          <w:sz w:val="20"/>
          <w:lang w:val="en-US" w:eastAsia="en-US" w:bidi="ar-SA"/>
        </w:rPr>
        <w:t>, an Land zu gehen. Die Seenotretter hoffen nun, dass Rom die Regeln bald für alle lockert - obwohl die Fünf-Sterne-Bewegung Salvinis Politik oft mitgetragen hatte.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neue italienische Regierung nimmt auch teil an einem Treffen mit einigen wenigen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-Ländern, das am 19. September auf Malta stattfinden soll, um über den Umgang mit Bootsflüchtlingen zu beraten. Beim vergangenen Innenministertreffen in Helsinki hatte Salvini noch geunkt, es sei bemerkenswert, dass Frankreich und Deutschland eine Lösung für Italien finden wollten, ohne mit Italien darüber geredet zu haben. Eine gesamteuropäische Lösung ist in dieser Frage trotzdem nicht in Sicht. Zu groß sind die Vorbehalte auch in anderen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-Staaten: ,,Wie Migranten in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verteilt werden, sollte nicht davon abhängen, mit was für einem Verkehrsmittel die Menschen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erreichen', sagt ein Diplomat.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Durch den Regierungswechsel in Italien dürfte auch die Frage nach der Zukunft der Mittelmeer-Operation ,,Sophia' neu gestellt werden. Als die Mission gegen kriminelle Schleuser noch mit Booten im Mittelmeer unterwegs war, schickte das italienische Kommando die Boote in Seegebiete, in denen überhaupt keine Schmuggler unterwegs waren, um zu verhindern, dass aus Seenot gerettete Menschen automatisch nach Italien gebracht würden, beklagte sich Ursula von der Leyen, damals noch als Verteidigungsministerin. Das aktuelle Mandat für die Mission läuft Ende September aus. Die Diskussionen zur Fortsetzung sollen in der kommenden Woche beginnen, sagte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-Außenbeauftragte Federica Mogherini am Donnerstag in Helsinki.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Auf eine andere Frage wollte Mogherini, selbst Italienerin, am Donnerstag nicht antworten: Ob sie möglicherweise als Kommissarin in Brüssel bleibt. Italien ist das einzige Land, das Ursula von der Leyen noch keinen Kandidaten für das Amt vorgeschlagen hat.</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Über die Mittelmeer-Operation ,,Sophia' soll neu beraten werden</w:t>
      </w:r>
    </w:p>
    <w:p>
      <w:pPr>
        <w:keepNext/>
        <w:spacing w:before="240" w:after="0" w:line="340" w:lineRule="atLeast"/>
        <w:ind w:left="0" w:right="0" w:firstLine="0"/>
        <w:jc w:val="left"/>
        <w:rPr>
          <w:lang w:val="en-US" w:eastAsia="en-US" w:bidi="ar-SA"/>
        </w:rPr>
      </w:pPr>
      <w:bookmarkStart w:id="101" w:name="Classification_32"/>
      <w:bookmarkEnd w:id="10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4" style="position:absolute;z-index:25176268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(92%); POLITIK (90%); STAATS- UND REGIERUNGSOBERHÄUPTER (90%); ÖFFENTLICHE POLITIK (90%); GESPRÄCHE &amp; TREFFEN (89%); INTERNATIONALE REGIERUNGSGESPRÄCHE (72%); EINWANDERUNG (68%); SCHMUGGEL (66%)</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URSULA VON DER LEYEN (92%); DONALD TUSK (79%); JEAN-CLAUDE JUNCKER (58%)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ROM, ITALIEN (92%); BRÜSSEL, BELGIEN (88%);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(97%); HAUPTSTADTREGION BRÜSSEL (93%);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(92%); ITALIEN (90%); BELGIEN (88%); FRANKREICH (79%); DEUTSCHLAND (59%); MALTA (58%)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30,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5" style="position:absolute;z-index:2518333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0"/>
          <w:headerReference w:type="default" r:id="rId321"/>
          <w:footerReference w:type="even" r:id="rId322"/>
          <w:footerReference w:type="default" r:id="rId323"/>
          <w:headerReference w:type="first" r:id="rId324"/>
          <w:footerReference w:type="first" r:id="rId325"/>
          <w:type w:val="nextPage"/>
          <w:pgSz w:w="12240" w:h="15840"/>
          <w:pgMar w:top="840" w:right="1000" w:bottom="840" w:left="1000" w:header="400" w:footer="400"/>
          <w:pgNumType w:fmt="decimal"/>
          <w:cols w:space="720"/>
          <w:titlePg/>
        </w:sectPr>
      </w:pPr>
    </w:p>
    <w:p>
      <w:pPr>
        <w:rPr>
          <w:lang w:val="en-US" w:eastAsia="en-US" w:bidi="ar-SA"/>
        </w:rPr>
      </w:pPr>
      <w:bookmarkStart w:id="102" w:name="Bookmark_35"/>
      <w:bookmarkEnd w:id="10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6" w:history="1">
        <w:r>
          <w:rPr>
            <w:rFonts w:ascii="arial" w:eastAsia="arial" w:hAnsi="arial" w:cs="arial"/>
            <w:b/>
            <w:bCs/>
            <w:i/>
            <w:color w:val="0077CC"/>
            <w:kern w:val="32"/>
            <w:sz w:val="28"/>
            <w:szCs w:val="32"/>
            <w:u w:val="single"/>
            <w:shd w:val="clear" w:color="auto" w:fill="FFFFFF"/>
            <w:lang w:val="en-US" w:eastAsia="en-US" w:bidi="ar-SA"/>
          </w:rPr>
          <w:t>Ganz schön viele Vertraute; Mit der Besetzung einiger Posten löst der neue ukrainische Präsident Stirnrunzeln aus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Freitag 30. August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76" type="#_x0000_t75" style="width:225.03pt;height:29.25pt">
            <v:imagedata r:id="rId8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München; Bayern; S. 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FLORIAN HASSEL</w:t>
      </w:r>
    </w:p>
    <w:p>
      <w:pPr>
        <w:keepNext/>
        <w:spacing w:before="240" w:after="0" w:line="340" w:lineRule="atLeast"/>
        <w:ind w:left="0" w:right="0" w:firstLine="0"/>
        <w:jc w:val="left"/>
        <w:rPr>
          <w:lang w:val="en-US" w:eastAsia="en-US" w:bidi="ar-SA"/>
        </w:rPr>
      </w:pPr>
      <w:bookmarkStart w:id="103" w:name="Body_33"/>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77" style="position:absolute;z-index:251693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Warschau</w:t>
      </w:r>
      <w:r>
        <w:rPr>
          <w:rFonts w:ascii="arial" w:eastAsia="arial" w:hAnsi="arial" w:cs="arial"/>
          <w:color w:val="000000"/>
          <w:sz w:val="20"/>
          <w:lang w:val="en-US" w:eastAsia="en-US" w:bidi="ar-SA"/>
        </w:rPr>
        <w:t xml:space="preserve"> - Die Ukraine bekommt nach dem jüngsten Präsidenten auch den jüngsten Regierungschef ihrer Geschichte. Das neue Parlament wählte bei seiner ersten Sitzung den 35 Jahre alten Juristen Alexej Gontscharuk zum neuen Ministerpräsidenten. Die Wahl war galt angesichts einer absoluten Mehrheit der Präsidentenpartei ,,Diener des Volkes' von 254 Stimmen bei 424 Parlamentssitzen als Formsache. Gontscharuk ist durch seine mehrjährige Arbeit in einer Gruppe für Wirtschaftsreformen bekannt. Seit Mai berät er Staatspräsident Wolodimir Selenskij in Wirtschaftsfragen, er begleitete ihn auf etlichen Reisen im In- und Ausland.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Neuer Außenminister wird Wadim Pristaiko, er war seit 2014 Vize-Außenminister und seit Mai 2019 außenpolischer Berater Selenskijs im Präsidialamt. Verteidigungsminister wird der Militärreformer Andrej Sagorodnjuk. Neuer Chef des von Amtsmissbrauch und etlichen Affären erschütterten In- und Auslandsgeheimdienstes SBU wird Iwan Bakanow, Kindheitsfreund und ehemaliger Geschäftspartner Selenskijs - ohne Militär- oder Geheimdiensterfahrung. Neuer Leiter der ebenfalls skandalumwitterten Generalstaatsanwaltschaft wird Ruslan Rjaboschapka, ein angesehener Reformer mit Erfahrung in Justiz und Anti-Korruptionsreformen. Finanzministerin bleibt Oxana Markarowa.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Auch das neue Parlament wird von Vertrauten Selenskijs kontrolliert. Zum Parlamentspräsident wurde sein Parteichef Dmitrij Rasumkow gewählt, zu dessen Stellvertreter der Parteistratege Ruslan Stefantschuk. Vertreter der Präsidentenfraktion sollen im neuen Parlament 19 von 23 Ausschüssen leiten. Die angesehene Anti-Korruptions-Spezialistin Anastasia Krasnosilska soll den entsprechenden Ausschuss leiten.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Igor Tkatschenko, bisher Generaldirektor des populären Fernsehsenders 1+1, soll den Medienausschuss leiten - eine Besetzung, die bei Beobachtern für hochgezogene Augenbrauen sorgt. 1+1 gehört dem umstrittenen Oligarchen Ihor Kolomoiskij, dessen Unterstützung mitentscheidend für die Wahl Selenskijs zum Präsidenten war. Kolomoiskijs bisheriger Anwalt Andrij Bohdan ist bereits seit Mai Chef der Präsidialverwaltung und gilt als zweitmächtigster Mann der Ukraine.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Auch etliche Parlamentarier der ,,Diener des Volkes' sind mit Kolomoiskij, seinen Firmen oder dessen Partei verbunden. Dem künftigen Finanzausschuss-Vorsitzenden Danilo Hetmanzew zufolge ist ein Gesetz in Vorbereitung, das gegen eine Steuer von fünf Prozent eine Amnestie auf unerklärte Vermögen möglich machen soll - dies würde auch Oligarchen wie Kolomoiskij begünstigen, die Milliardenwerte unter teils fragwürdigen Umständen erworben oder ins Ausland transferiert haben.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Staatspräsident Selenskij brachte am Donnerstag Dutzende Gesetzentwürfe ein, darunter einen, der ein mögliches Amtsenthebungsverfahren gegen den Präsidenten regeln soll - ein Wahlkampfversprechen von ihm. Abgestimmt werden soll über die Abschaffung von Immunität von Parlamentariern. Dazu ist eine Verfassungsänderung notwendig, für die wiederum zwei Drittel der Stimmen im Parlament erforderlich sind. Präsident Selenskij wäre dafür auf andere Fraktionen angewiesen. Dem kommenden Vize-Parlamentspräsidenten Stefantschuk zufolge arbeitet die Präsidentenfraktion an 465 Gesetzentwürfen, von denen etliche Verfassungsänderungen vorsehen.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Zweitgrößte Fraktion ist die moskaufreundliche Oppositionsplattform ,,Für das Leben' mit 44 Abgeordneten, drittstärkste die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Solidarität' von Ex-Präsident Petro Poroschenko. Ex-Ministerpräsidentin Julia Timoschenko führt die 25 Köpfe starke Fraktion ,,Vaterland'. Die Reformpartei ,,Golos' stellt 17 Abgeordnete.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Seite 4</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 465 Gesetzentwürfe sind offenbar geplant. Etliche davon sehen  Verfassungsänderungen vor</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78" style="position:absolute;z-index:25176371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Neu gewählte ukrainische Abgeordnete schießen Selfies im Parlament. Foto: AP</w:t>
      </w:r>
    </w:p>
    <w:p>
      <w:pPr>
        <w:keepNext/>
        <w:spacing w:before="240" w:after="0" w:line="340" w:lineRule="atLeast"/>
        <w:ind w:left="0" w:right="0" w:firstLine="0"/>
        <w:jc w:val="left"/>
        <w:rPr>
          <w:lang w:val="en-US" w:eastAsia="en-US" w:bidi="ar-SA"/>
        </w:rPr>
      </w:pPr>
      <w:bookmarkStart w:id="104" w:name="Classification_33"/>
      <w:bookmarkEnd w:id="10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9" style="position:absolute;z-index:25183436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STAATS- UND REGIERUNGSOBERHÄUPTER (95%); STAATSPRÄSIDENTEN (92%); GESETZGEBUNGSORGANE (90%); KORRUPTION (90%); POLITIK (90%); VERÄNDERUNGEN IM HÖHEREN MANAGEMENT (90%); ÖFFENTLICHE POLITIK (90%); FÜHRUNGSKRÄFTE (89%); GESETZGEBUNG (89%); GEHEIMDIENSTE (78%); JUSTIZMINISTERIEN (78%); POLITISCHE PARTEIEN (78%); STREITKRÄFTE (78%); WÄHLER &amp; WAHLEN (78%); FINANZMINISTERIEN UND -BEHÖRDEN (77%); SKANDALE (77%); BERUFSVERGEHEN (75%); NEGATIVE NACHRICHTEN ÜBER PERSONEN (75%); STAATSANWÄLTE (74%)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STREITKRÄFTE (78%); FINANZMINISTERIEN UND -BEHÖRDEN (77%)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PETRO POROSCHENKO (79%)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WARSCHAU, POLEN (79%); UKRAINE (93%);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(79%)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30,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0" style="position:absolute;z-index:2518845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7"/>
          <w:headerReference w:type="default" r:id="rId328"/>
          <w:footerReference w:type="even" r:id="rId329"/>
          <w:footerReference w:type="default" r:id="rId330"/>
          <w:headerReference w:type="first" r:id="rId331"/>
          <w:footerReference w:type="first" r:id="rId332"/>
          <w:type w:val="nextPage"/>
          <w:pgSz w:w="12240" w:h="15840"/>
          <w:pgMar w:top="840" w:right="1000" w:bottom="840" w:left="1000" w:header="400" w:footer="400"/>
          <w:pgNumType w:fmt="decimal"/>
          <w:cols w:space="720"/>
          <w:titlePg/>
        </w:sectPr>
      </w:pPr>
    </w:p>
    <w:p>
      <w:pPr>
        <w:rPr>
          <w:lang w:val="en-US" w:eastAsia="en-US" w:bidi="ar-SA"/>
        </w:rPr>
      </w:pPr>
      <w:bookmarkStart w:id="105" w:name="Bookmark_36"/>
      <w:bookmarkEnd w:id="10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3" w:history="1">
        <w:r>
          <w:rPr>
            <w:rFonts w:ascii="arial" w:eastAsia="arial" w:hAnsi="arial" w:cs="arial"/>
            <w:b/>
            <w:bCs/>
            <w:i/>
            <w:color w:val="0077CC"/>
            <w:kern w:val="32"/>
            <w:sz w:val="28"/>
            <w:szCs w:val="32"/>
            <w:u w:val="single"/>
            <w:shd w:val="clear" w:color="auto" w:fill="FFFFFF"/>
            <w:lang w:val="en-US" w:eastAsia="en-US" w:bidi="ar-SA"/>
          </w:rPr>
          <w:t>PARLAMENTARISMUS; Im Namen des Volkes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Freitag 30. August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81" type="#_x0000_t75" style="width:225.03pt;height:29.25pt">
            <v:imagedata r:id="rId8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Meinungsseite; Leitartikel; München; Bayern; Deutschland; S.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VON STEFAN ULRICH</w:t>
      </w:r>
    </w:p>
    <w:p>
      <w:pPr>
        <w:keepNext/>
        <w:spacing w:before="240" w:after="0" w:line="340" w:lineRule="atLeast"/>
        <w:ind w:left="0" w:right="0" w:firstLine="0"/>
        <w:jc w:val="left"/>
        <w:rPr>
          <w:lang w:val="en-US" w:eastAsia="en-US" w:bidi="ar-SA"/>
        </w:rPr>
      </w:pPr>
      <w:bookmarkStart w:id="106" w:name="Body_34"/>
      <w:bookmarkEnd w:id="106"/>
      <w:r>
        <w:rPr>
          <w:rFonts w:ascii="arial" w:eastAsia="arial" w:hAnsi="arial" w:cs="arial"/>
          <w:b/>
          <w:color w:val="000000"/>
          <w:sz w:val="28"/>
          <w:lang w:val="en-US" w:eastAsia="en-US" w:bidi="ar-SA"/>
        </w:rPr>
        <w:t>Body</w:t>
      </w:r>
    </w:p>
    <w:p>
      <w:pPr>
        <w:spacing w:line="60" w:lineRule="exact"/>
        <w:rPr>
          <w:lang w:val="en-US" w:eastAsia="en-US" w:bidi="ar-SA"/>
        </w:rPr>
      </w:pPr>
      <w:r>
        <w:pict>
          <v:line id="_x0000_s1182" style="position:absolute;z-index:2516940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Eine bizarre Erscheinung dieser Jahre ist es, dass die Nationen ihre wichtigsten politischen Werke selbst demolieren. Die USA zerstören unter Donald Trump die amerikanische Weltordnung. Viele </w:t>
      </w:r>
      <w:r>
        <w:rPr>
          <w:rFonts w:ascii="arial" w:eastAsia="arial" w:hAnsi="arial" w:cs="arial"/>
          <w:b/>
          <w:i/>
          <w:color w:val="000000"/>
          <w:sz w:val="20"/>
          <w:u w:val="single"/>
          <w:lang w:val="en-US" w:eastAsia="en-US" w:bidi="ar-SA"/>
        </w:rPr>
        <w:t>Europäer</w:t>
      </w:r>
      <w:r>
        <w:rPr>
          <w:rFonts w:ascii="arial" w:eastAsia="arial" w:hAnsi="arial" w:cs="arial"/>
          <w:color w:val="000000"/>
          <w:sz w:val="20"/>
          <w:lang w:val="en-US" w:eastAsia="en-US" w:bidi="ar-SA"/>
        </w:rPr>
        <w:t xml:space="preserve"> verfallen dem Nationalismus und gefährden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Und Großbritannien ist dabei, seinen vielleicht wertvollsten Beitrag zur Weltgeschichte zu demontieren: die, trotz Monarchie, parlamentarisch geprägte Demokratie. Dabei ist diese indirekte Form der Volksherrschaft unerlässlich, um Erregung zu dämpfen, Kompromisse auszuloten und Machtmissbrauch zu verhindern.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Doch daran hat der britische Premier Boris Johnson gar kein Interesse. Ihn lockt die Devise: ,,Der Sieger nimmt alles.' So verordnet er den Abgeordneten in London nun eine Zwangspause, damit sie ihm bei seinem Plan nicht in die Quere kommen, rasch den Brexit zu vollziehen, gern auch ohne Ausstiegsvertrag mit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Bei der wichtigsten Entscheidung für die Briten in Jahrzehnten werden deren Abgeordnete also ins Abseits gedrängt. Dabei war es England, das vor 330 Jahren mit der Bill of Rights das Recht der Abgeordneten durchsetzte, regelmäßig zu tagen sowie bei Steuern - und damit bei wichtigen staatlichen Angelegenheiten - mitzubestimmen. Heute setzen die Brexiteers um Johnson nicht nur die wirtschaftliche und politische Rolle Großbritanniens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und der Welt aufs Spiel, sondern auch dessen Einheit und Demokratiemodell.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Die Wirren in Großbritannien sind das Symptom einer Krankheit, die derzeit viele Demokratien befällt. Populisten versuchen, die Parlamente zu schwächen, zugunsten starker Männer, die sich direkt auf den Volkswillen berufen. Wenn der Anführer - ob er nun Trump, Johnson oder Matteo Salvini heißt - das Volk verkörpert und dessen Willen vollstreckt, warum sollte er dann von einem Parlament kontrolliert werden, das diesen Willen in Fraktionen bricht und damit schwächt, ja verfälscht? Mit dieser Argumentation hebelt Johnson das Parlament aus. Trump fordert Volksvertreterinnen, die nicht seiner Meinung sind, auf, die USA zu verlassen. Italiens Lega-Chef Salvini verlangt, ihm ,,alle Vollmachten' zu erteilen oder das bis 2023 gewählte Parlament sofort aufzulösen, um ein ihm genehmeres zu wählen.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Sie propagieren die Formel: Volk + Anführer = nationale Größe. Eine Formel, die in den Totalitarismus führen kann.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Propaganda der Populisten baut auf einer Lüge auf, der Lüge vom einheitlichen Volkswillen. Dabei offenbart jede freie Wahl, dass das Volk kein Monolith ist, sondern ein Fels aus vielerlei Gestein, voller Brüche und Risse. Um dies zu leugnen, greifen Populisten zu einem Trick: Sie behaupten, den </w:t>
      </w:r>
      <w:r>
        <w:rPr>
          <w:rFonts w:ascii="arial" w:eastAsia="arial" w:hAnsi="arial" w:cs="arial"/>
          <w:i/>
          <w:color w:val="000000"/>
          <w:sz w:val="20"/>
          <w:lang w:val="en-US" w:eastAsia="en-US" w:bidi="ar-SA"/>
        </w:rPr>
        <w:t>wahren</w:t>
      </w:r>
      <w:r>
        <w:rPr>
          <w:rFonts w:ascii="arial" w:eastAsia="arial" w:hAnsi="arial" w:cs="arial"/>
          <w:color w:val="000000"/>
          <w:sz w:val="20"/>
          <w:lang w:val="en-US" w:eastAsia="en-US" w:bidi="ar-SA"/>
        </w:rPr>
        <w:t xml:space="preserve"> Volkswillen zu vertreten. Wer sich ihnen entgegenstelle, sei zwangsläufig Volksverräter. Wobei die Verräter schon mal den Großteil der Bevölkerung ausmachen können. Die Idee, dass der Volkswille von Volksvertretern im Parlament als Kompromiss gefunden wird, ist Populisten fremd.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Genau dieses Prinzip der parlamentarischen Demokratie aber hat sich in vielen Staaten, zum Beispiel Westeuropas, in Jahrzehnten bewährt. Und es wird noch wertvoller werden. Denn die Probleme, denen sich Staaten stellen müssen, werden immer komplexer und schwerer durchschaubar, ob es nun um Handelsabkommen, Rentensysteme, die Kontrolle von Internetkonzernen oder den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-Austritt Großbritanniens geht. Sie lassen sich schlecht per Volksentscheid mit Ja oder Nein lösen. Oft liegt die beste Lösung im Zwischenweg, der nur im Parlament ausgelotet werden kann. Und meist ist es fatal, wenn knappe Volksentscheide wie der über den Brexit bewirken, dass eine Hälfte der Bürger alles bekommt und die andere gar nichts. Das kann eine Nation zerreißen, wie die Briten demonstrieren.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Gerade in hysterisierten Zeiten der Filterblasen, asozialen Netzwerke und orchestrierten Lügen könnten starke Parlamente zur Beruhigung und Versachlichung beitragen. Hierzu müssen sie sich jedoch selbstkritisch betrachten. Manche Parlamente, das italienische etwa, gerieten nicht ganz zu Unrecht in den Verruf einer ,,Kaste', die mehr dem eigenen Wohl als dem des Landes dient. Korruption zerfrisst den Parlamentarismus und führt zum Ruf nach starken Führern. Ein überbordender Lobbyismus, in Brüssel, oder auch in Berlin, untergräbt das Vertrauen der Bürger in den Willen der Abgeordneten, dem Gemeinwohl zu dienen. Und manchmal bieten Parlamente ein solches Bild bösartiger Parteilichkeit, dass sich Wähler angeekelt von ,,der Politik' und ,,den Eliten' abwenden. Das ist in Rom zu beobachten oder in Washington. Und auch das Abgeordnetenhaus in London hat sich beim Brexit als kompromissunfähig erwiesen und schlecht ausgesehen.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Es liegt an Parlamenten und Abgeordneten, Vertrauen und Respekt zurückzugewinnen. Dann können sie verhindern, dass Populisten wie Johnson, Salvini oder Trump übergriffig werden, die Gewaltenteilung missachten und womöglich autoritäre Herrschaftssysteme errichten.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Johnson, Trump, Salvini: Die indirekte Demokratie, Garantin der Machtkontrolle, ist in Gefahr</w:t>
      </w:r>
    </w:p>
    <w:p>
      <w:pPr>
        <w:keepNext/>
        <w:spacing w:before="240" w:after="0" w:line="340" w:lineRule="atLeast"/>
        <w:ind w:left="0" w:right="0" w:firstLine="0"/>
        <w:jc w:val="left"/>
        <w:rPr>
          <w:lang w:val="en-US" w:eastAsia="en-US" w:bidi="ar-SA"/>
        </w:rPr>
      </w:pPr>
      <w:bookmarkStart w:id="107" w:name="Classification_34"/>
      <w:bookmarkEnd w:id="10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3" style="position:absolute;z-index:25176473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(90%); POLITIK (90%); GESETZGEBUNGSORGANE (89%); PREMIERMINISTER (78%); STAATS- UND REGIERUNGSOBERHÄUPTER (78%); BREXIT (77%); REFERENDEN (72%); BRITISCHE PREMIERMINISTER (70%); WÄHLER &amp; WAHLEN (61%); GESCHICHTE (56%); HANDELSABKOMMEN (50%)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(55%)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BORIS JOHNSON (79%); DONALD TRUMP (79%)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LONDON, ENGLAND (73%);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(93%); VEREINIGTES KÖNIGREICH (91%);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(90%); NORDAMERIKA (79%); ITALIEN (73%); ENGLAND (58%); WESTEUROPA (58%)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30,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4" style="position:absolute;z-index:2518353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4"/>
          <w:headerReference w:type="default" r:id="rId335"/>
          <w:footerReference w:type="even" r:id="rId336"/>
          <w:footerReference w:type="default" r:id="rId337"/>
          <w:headerReference w:type="first" r:id="rId338"/>
          <w:footerReference w:type="first" r:id="rId339"/>
          <w:type w:val="nextPage"/>
          <w:pgSz w:w="12240" w:h="15840"/>
          <w:pgMar w:top="840" w:right="1000" w:bottom="840" w:left="1000" w:header="400" w:footer="400"/>
          <w:pgNumType w:fmt="decimal"/>
          <w:cols w:space="720"/>
          <w:titlePg/>
        </w:sectPr>
      </w:pPr>
    </w:p>
    <w:p>
      <w:pPr>
        <w:rPr>
          <w:lang w:val="en-US" w:eastAsia="en-US" w:bidi="ar-SA"/>
        </w:rPr>
      </w:pPr>
      <w:bookmarkStart w:id="108" w:name="Bookmark_37"/>
      <w:bookmarkEnd w:id="10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0" w:history="1">
        <w:r>
          <w:rPr>
            <w:rFonts w:ascii="arial" w:eastAsia="arial" w:hAnsi="arial" w:cs="arial"/>
            <w:b/>
            <w:bCs/>
            <w:i/>
            <w:color w:val="0077CC"/>
            <w:kern w:val="32"/>
            <w:sz w:val="28"/>
            <w:szCs w:val="32"/>
            <w:u w:val="single"/>
            <w:shd w:val="clear" w:color="auto" w:fill="FFFFFF"/>
            <w:lang w:val="en-US" w:eastAsia="en-US" w:bidi="ar-SA"/>
          </w:rPr>
          <w:t>Conte will rasch Minister benennen; Italiens Premier möchte ,,politische Instabilität' überwinden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Freitag 30. August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85" type="#_x0000_t75" style="width:225.03pt;height:29.25pt">
            <v:imagedata r:id="rId8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München; Bayern; Deutschland; S.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SZ</w:t>
      </w:r>
    </w:p>
    <w:p>
      <w:pPr>
        <w:keepNext/>
        <w:spacing w:before="240" w:after="0" w:line="340" w:lineRule="atLeast"/>
        <w:ind w:left="0" w:right="0" w:firstLine="0"/>
        <w:jc w:val="left"/>
        <w:rPr>
          <w:lang w:val="en-US" w:eastAsia="en-US" w:bidi="ar-SA"/>
        </w:rPr>
      </w:pPr>
      <w:bookmarkStart w:id="109" w:name="Body_35"/>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86" style="position:absolute;z-index:251695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München -</w:t>
      </w:r>
      <w:r>
        <w:rPr>
          <w:rFonts w:ascii="arial" w:eastAsia="arial" w:hAnsi="arial" w:cs="arial"/>
          <w:color w:val="000000"/>
          <w:sz w:val="20"/>
          <w:lang w:val="en-US" w:eastAsia="en-US" w:bidi="ar-SA"/>
        </w:rPr>
        <w:t xml:space="preserve"> Der amtierende Ministerpräsident Giuseppe Conte hat ein ,,neues Kapitel' in der italienischen Regierung angekündigt. ,,Es ist eine sehr heikle Phase für das Land, und wir müssen so schnell wie möglich die politische Unsicherheit beenden, die diese Regierungskrise ausgelöst hat', sagte Conte am Donnerstag, nachdem ihn Staatschef Sergio Mattarella mit der Bildung einer neuen Koalition beauftragt hatte. Es solle eine Regierung im ,,Zeichen der Neuheit' entstehen. Eine Liste der Minister wolle er dem Präsidenten bereits in den kommenden Tagen vorlegen. Priorität habe die Ausarbeitung des Haushalts für 2020. Dieser muss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-Kommission bis Oktober vorgelegt werden. ,,Das Land muss so schnell wie möglich einen Weg aus der politischen Instabilität finden', sagte Conte. Italien wolle zudem wieder ein politisches Gewicht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werden. Conte stand bereits dem Bündnis aus Fünf-Sterne-Bewegung und rechter Lega vor, das vergangene Woche zerbrochen war. Nun soll er eine Koalition aus Sternen und Sozialdemokraten führen. Conte kündigte an, noch am Donnerstag Beratungen mit allen parlamentarischen Gruppen aufzunehmen, um ein Regierungsprogramm zu erarbeiten. Wenn alles gut gehe, wolle er in ,,einigen Tagen' dann den Vorbehalt auflösen, mit dem er den Regierungsauftrag angenommen hatte.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Seiten 2 und 4</w:t>
      </w:r>
    </w:p>
    <w:p>
      <w:pPr>
        <w:keepNext/>
        <w:spacing w:before="240" w:after="0" w:line="340" w:lineRule="atLeast"/>
        <w:ind w:left="0" w:right="0" w:firstLine="0"/>
        <w:jc w:val="left"/>
        <w:rPr>
          <w:lang w:val="en-US" w:eastAsia="en-US" w:bidi="ar-SA"/>
        </w:rPr>
      </w:pPr>
      <w:bookmarkStart w:id="110" w:name="Classification_35"/>
      <w:bookmarkEnd w:id="11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7" style="position:absolute;z-index:25176576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STAATS- UND REGIERUNGSOBERHÄUPTER (91%); POLITIK (90%); ÖFFENTLICHE POLITIK (90%);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(78%); PREMIERMINISTER (78%); STAATSPRÄSIDENTEN (77%)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(53%)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(79%); ITALIEN (88%);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(79%)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30,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8" style="position:absolute;z-index:2518364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1"/>
          <w:headerReference w:type="default" r:id="rId342"/>
          <w:footerReference w:type="even" r:id="rId343"/>
          <w:footerReference w:type="default" r:id="rId344"/>
          <w:headerReference w:type="first" r:id="rId345"/>
          <w:footerReference w:type="first" r:id="rId346"/>
          <w:type w:val="nextPage"/>
          <w:pgSz w:w="12240" w:h="15840"/>
          <w:pgMar w:top="840" w:right="1000" w:bottom="840" w:left="1000" w:header="400" w:footer="400"/>
          <w:pgNumType w:fmt="decimal"/>
          <w:cols w:space="720"/>
          <w:titlePg/>
        </w:sectPr>
      </w:pPr>
    </w:p>
    <w:p>
      <w:pPr>
        <w:rPr>
          <w:lang w:val="en-US" w:eastAsia="en-US" w:bidi="ar-SA"/>
        </w:rPr>
      </w:pPr>
      <w:bookmarkStart w:id="111" w:name="Bookmark_38"/>
      <w:bookmarkEnd w:id="11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7" w:history="1">
        <w:r>
          <w:rPr>
            <w:rFonts w:ascii="arial" w:eastAsia="arial" w:hAnsi="arial" w:cs="arial"/>
            <w:b/>
            <w:bCs/>
            <w:i/>
            <w:color w:val="0077CC"/>
            <w:kern w:val="32"/>
            <w:sz w:val="28"/>
            <w:szCs w:val="32"/>
            <w:u w:val="single"/>
            <w:shd w:val="clear" w:color="auto" w:fill="FFFFFF"/>
            <w:lang w:val="en-US" w:eastAsia="en-US" w:bidi="ar-SA"/>
          </w:rPr>
          <w:t>Proteststurm gegen Johnson; Der Plan des britischen Premiers, das Parlament für fünf Wochen zu schließen, stößt auf breite Ablehnung. Tories treten zurück, Abgeordnete wollen sich per Gesetz wehren, Aktivisten klagen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Freitag 30. August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89" type="#_x0000_t75" style="width:225.03pt;height:29.25pt">
            <v:imagedata r:id="rId8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Aufmacher; Deutschland; S.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VON CATHRIN KAHLWEIT</w:t>
      </w:r>
    </w:p>
    <w:p>
      <w:pPr>
        <w:keepNext/>
        <w:spacing w:before="240" w:after="0" w:line="340" w:lineRule="atLeast"/>
        <w:ind w:left="0" w:right="0" w:firstLine="0"/>
        <w:jc w:val="left"/>
        <w:rPr>
          <w:lang w:val="en-US" w:eastAsia="en-US" w:bidi="ar-SA"/>
        </w:rPr>
      </w:pPr>
      <w:bookmarkStart w:id="112" w:name="Body_36"/>
      <w:bookmarkEnd w:id="112"/>
      <w:r>
        <w:rPr>
          <w:rFonts w:ascii="arial" w:eastAsia="arial" w:hAnsi="arial" w:cs="arial"/>
          <w:b/>
          <w:color w:val="000000"/>
          <w:sz w:val="28"/>
          <w:lang w:val="en-US" w:eastAsia="en-US" w:bidi="ar-SA"/>
        </w:rPr>
        <w:t>Body</w:t>
      </w:r>
    </w:p>
    <w:p>
      <w:pPr>
        <w:spacing w:line="60" w:lineRule="exact"/>
        <w:rPr>
          <w:lang w:val="en-US" w:eastAsia="en-US" w:bidi="ar-SA"/>
        </w:rPr>
      </w:pPr>
      <w:r>
        <w:pict>
          <v:line id="_x0000_s1190" style="position:absolute;z-index:2516961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London</w:t>
      </w:r>
      <w:r>
        <w:rPr>
          <w:rFonts w:ascii="arial" w:eastAsia="arial" w:hAnsi="arial" w:cs="arial"/>
          <w:color w:val="000000"/>
          <w:sz w:val="20"/>
          <w:lang w:val="en-US" w:eastAsia="en-US" w:bidi="ar-SA"/>
        </w:rPr>
        <w:t xml:space="preserve"> - Auch einen Tag nach der Ankündigung der britischen Regierung, das Parlament für fünf Wochen zu schließen und erst am 14. Oktober mit einer Regierungserklärung zu eröffnen, schlagen die Wellen hoch. Der Proteststurm gegen die Entscheidung von Premier Boris Johnson, die ,,Prorogation' (Vertagung) des Unterhauses bei der Queen zu beantragen, ist dabei eher noch lauter geworden. Drohungen, Rücktritte, Klagen und Widerstandsmaßnahmen wurden angekündigt, während die Regierung die Entscheidung verteidigt.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Am Donnerstagmorgen hatte etwa der für das Parlament zuständige Minister, der Brexit-Hardliner Jacob Rees-Mogg, in der BBC die Empörung über die ungewöhnlich lange Aussetzung der Parlamentsarbeit, die mit der Vorbereitung einer neuen politischen Agenda begründet worden war, als ,,verfassungsgemäß und angemessen' bezeichnet. Er nannte die Erregung ,,scheinheilig'; sie komme vor allem von ,,Leuten, welche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sowieso nie verlassen wollten'. Allerdings hatte Rees-Mogg selbst dreimal gegen den von Ex-Premierministerin Theresa May ausgehandelten Austrittsvertrag gestimmt, während viele Kritiker, die eine Zwangspause für das Parlament als Anschlag auf die Demokratie bezeichnen, für den Deal votiert hatten.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w:t>
      </w:r>
      <w:r>
        <w:rPr>
          <w:rFonts w:ascii="arial" w:eastAsia="arial" w:hAnsi="arial" w:cs="arial"/>
          <w:i/>
          <w:color w:val="000000"/>
          <w:sz w:val="20"/>
          <w:lang w:val="en-US" w:eastAsia="en-US" w:bidi="ar-SA"/>
        </w:rPr>
        <w:t>Times</w:t>
      </w:r>
      <w:r>
        <w:rPr>
          <w:rFonts w:ascii="arial" w:eastAsia="arial" w:hAnsi="arial" w:cs="arial"/>
          <w:color w:val="000000"/>
          <w:sz w:val="20"/>
          <w:lang w:val="en-US" w:eastAsia="en-US" w:bidi="ar-SA"/>
        </w:rPr>
        <w:t xml:space="preserve"> berichtete aus einer Telefonkonferenz des Kabinetts vom Mittwoch, in der Johnson die überraschten Minister von seinem Plan informierte. Er habe diesen, laut Zeugen, auch damit begründet, dass er gegenüber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mehr Glaubwürdigkeit mit seiner Verhandlungsposition - einem Austritt auch im Falle von No Deal - habe, wenn das Unterhaus nicht dazwischenfunken könne.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Derweil haben die Vorsitzende der schottischen Tories, Ruth Davidson, die einen harten Brexit immer vehement abgelehnt hatte, und ein einflussreiches Mitglied des Oberhauses, Lord George Young, ihre Rücktritte erklärt. Davidson sagte, sie gebe ihr Amt aus persönlichen Gründen ab, mahnte Johnson aber zugleich, sein Versprechen zu halten und einen Deal mit Brüssel auszuhandeln. Lord Young, eine Art Fraktionsgeschäftsführer der Konservativen im House of Lords, begründete seinen Rücktritt damit, er sei ,,zutiefst unglücklich' über die Entmachtung des Parlaments. Eine parteiübergreifende Gruppe von Unterhaus-Abgeordneten berät unterdessen, wie die Schließung des Parlaments aufgehoben und die Regierung per Gesetz davon abgehalten werden kann, No Deal am 31. Oktober zu riskieren. Neben einer Klage von Abgeordneten vor einem schottischen Gericht und der Klage der Geschäftsfrau Gina Miller, die schon 2017 mit einem Verfahren Erfolg gehabt hatte, das dem Parlament mehr Rechte im Brexit-Prozess verschaffte, hat nun auch ein nordirischer Aktivist gegen die Prorogation geklagt. Er sieht damit das Karfreitagsabkommen gefährdet.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Eine Online-Petition gegen das Vorgehen von Downing Street weist mittlerweile weit mehr als eine Million Unterschriften auf. Das Unterhaus tritt am 3. September zusammen. Dann bleiben den Abgeordneten nur wenige Tage, um ein Gesetz gegen No Deal einzubringen. Aus Downing Street ist zu hören, man werde alles tun, um das zu verhindern.</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Seiten 3, 4 und 5</w:t>
      </w:r>
    </w:p>
    <w:p>
      <w:pPr>
        <w:keepNext/>
        <w:spacing w:before="240" w:after="0" w:line="340" w:lineRule="atLeast"/>
        <w:ind w:left="0" w:right="0" w:firstLine="0"/>
        <w:jc w:val="left"/>
        <w:rPr>
          <w:lang w:val="en-US" w:eastAsia="en-US" w:bidi="ar-SA"/>
        </w:rPr>
      </w:pPr>
      <w:bookmarkStart w:id="113" w:name="Classification_36"/>
      <w:bookmarkEnd w:id="11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1" style="position:absolute;z-index:25176678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PREMIERMINISTER (92%); POLITIK (91%); BRITISCHE PREMIERMINISTER (90%); BRITISCHES PARLAMENT (90%); GESETZGEBUNG (90%); GESETZGEBUNGSORGANE (90%); POLITISCHE PARTEIEN (90%); RÜCKTRITTE (90%); STAATS- UND REGIERUNGSOBERHÄUPTER (90%); ÖFFENTLICHE POLITIK (90%); BREXIT (89%); RECHTSKLAGEN (89%);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(78%); ZEUGEN (78%); GERICHTSPROZESSE (76%); VERSPÄTUNGEN &amp; VERZÖGERUNGEN (72%)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BORIS JOHNSON (79%); THERESA MAY (79%)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BRÜSSEL, BELGIEN (58%); LONDON, ENGLAND (58%); HAUPTSTADTREGION BRÜSSEL (79%); NORDIRLAND (79%); SCHOTTLAND (73%); VEREINIGTES KÖNIGREICH (73%)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30,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2" style="position:absolute;z-index:2518374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8"/>
          <w:headerReference w:type="default" r:id="rId349"/>
          <w:footerReference w:type="even" r:id="rId350"/>
          <w:footerReference w:type="default" r:id="rId351"/>
          <w:headerReference w:type="first" r:id="rId352"/>
          <w:footerReference w:type="first" r:id="rId353"/>
          <w:type w:val="nextPage"/>
          <w:pgSz w:w="12240" w:h="15840"/>
          <w:pgMar w:top="840" w:right="1000" w:bottom="840" w:left="1000" w:header="400" w:footer="400"/>
          <w:pgNumType w:fmt="decimal"/>
          <w:cols w:space="720"/>
          <w:titlePg/>
        </w:sectPr>
      </w:pPr>
    </w:p>
    <w:p>
      <w:pPr>
        <w:rPr>
          <w:lang w:val="en-US" w:eastAsia="en-US" w:bidi="ar-SA"/>
        </w:rPr>
      </w:pPr>
      <w:bookmarkStart w:id="114" w:name="Bookmark_39"/>
      <w:bookmarkEnd w:id="11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4" w:history="1">
        <w:r>
          <w:rPr>
            <w:rFonts w:ascii="arial" w:eastAsia="arial" w:hAnsi="arial" w:cs="arial"/>
            <w:b/>
            <w:bCs/>
            <w:i/>
            <w:color w:val="0077CC"/>
            <w:kern w:val="32"/>
            <w:sz w:val="28"/>
            <w:szCs w:val="32"/>
            <w:u w:val="single"/>
            <w:shd w:val="clear" w:color="auto" w:fill="FFFFFF"/>
            <w:lang w:val="en-US" w:eastAsia="en-US" w:bidi="ar-SA"/>
          </w:rPr>
          <w:t>KOMMENTAR; Nichts gelernt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BILD Bund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Freitag 30. August 2019 </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Axel Springer SE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93" type="#_x0000_t75" style="width:135.02pt;height:135.02pt">
            <v:imagedata r:id="rId20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 2; Ausg. 202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Julian Röpcke</w:t>
      </w:r>
    </w:p>
    <w:p>
      <w:pPr>
        <w:keepNext/>
        <w:spacing w:before="240" w:after="0" w:line="340" w:lineRule="atLeast"/>
        <w:ind w:left="0" w:right="0" w:firstLine="0"/>
        <w:jc w:val="left"/>
        <w:rPr>
          <w:lang w:val="en-US" w:eastAsia="en-US" w:bidi="ar-SA"/>
        </w:rPr>
      </w:pPr>
      <w:bookmarkStart w:id="115" w:name="Body_37"/>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94" style="position:absolute;z-index:2516971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Laut den Vereinten Nationen wurden 576000 Menschen aus Idlib allein seit Mai zu Flüchtlingen.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Das sind 576000 Gründe für die Bundesregierung, alles in ihrer Macht Stehende zu tun, die schlimmste Massenvertreibung in acht Jahren Syrien-Krieg mit allen Mitteln zu stoppen.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Könnte man meinen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Denn gerade Deutschland sollte wissen, wohin es führt, wenn Menschen vor </w:t>
      </w:r>
      <w:r>
        <w:rPr>
          <w:rFonts w:ascii="arial" w:eastAsia="arial" w:hAnsi="arial" w:cs="arial"/>
          <w:b/>
          <w:i/>
          <w:color w:val="000000"/>
          <w:sz w:val="20"/>
          <w:u w:val="single"/>
          <w:lang w:val="en-US" w:eastAsia="en-US" w:bidi="ar-SA"/>
        </w:rPr>
        <w:t>Europas</w:t>
      </w:r>
      <w:r>
        <w:rPr>
          <w:rFonts w:ascii="arial" w:eastAsia="arial" w:hAnsi="arial" w:cs="arial"/>
          <w:color w:val="000000"/>
          <w:sz w:val="20"/>
          <w:lang w:val="en-US" w:eastAsia="en-US" w:bidi="ar-SA"/>
        </w:rPr>
        <w:t xml:space="preserve"> Haustür vertrieben werden: Sie kommen zu uns!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Doch weit gefehlt.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Statt endlich harte Syrien-Sanktionen gegen Russland zu verhängen, belassen es Kanzlerin und Außenminister bei Worthülsen, reden von einem "politischen Prozess", wo keiner ist. Sie lassen Assad und Putin tun, was die beiden eben tun, wenn man sie lässt.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Die nächste Flüchtlingskrise ist damit vorherbestimmt.</w:t>
      </w:r>
    </w:p>
    <w:p>
      <w:pPr>
        <w:keepNext/>
        <w:spacing w:before="240" w:after="0" w:line="340" w:lineRule="atLeast"/>
        <w:ind w:left="0" w:right="0" w:firstLine="0"/>
        <w:jc w:val="left"/>
        <w:rPr>
          <w:lang w:val="en-US" w:eastAsia="en-US" w:bidi="ar-SA"/>
        </w:rPr>
      </w:pPr>
      <w:bookmarkStart w:id="116" w:name="Classification_37"/>
      <w:bookmarkEnd w:id="11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5" style="position:absolute;z-index:25176780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BIBU</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POLITIK (91%); FLÜCHTLINGSKRISE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(88%); STAATS- UND REGIERUNGSOBERHÄUPTER (88%); VEREINTE NATIONEN (88%); LEITARTIKEL &amp; KOMMENTARE (73%); FLÜCHTLINGE (70%); EMBARGOS &amp; SANKTIONEN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SYRIEN (88%);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(70%); DEUTSCHLAND (57%); RUSSISCHE FÖDERATION (54%)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30,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6" style="position:absolute;z-index:2518384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5"/>
          <w:headerReference w:type="default" r:id="rId356"/>
          <w:footerReference w:type="even" r:id="rId357"/>
          <w:footerReference w:type="default" r:id="rId358"/>
          <w:headerReference w:type="first" r:id="rId359"/>
          <w:footerReference w:type="first" r:id="rId360"/>
          <w:type w:val="nextPage"/>
          <w:pgSz w:w="12240" w:h="15840"/>
          <w:pgMar w:top="840" w:right="1000" w:bottom="840" w:left="1000" w:header="400" w:footer="400"/>
          <w:pgNumType w:fmt="decimal"/>
          <w:cols w:space="720"/>
          <w:titlePg/>
        </w:sectPr>
      </w:pPr>
    </w:p>
    <w:p>
      <w:pPr>
        <w:rPr>
          <w:lang w:val="en-US" w:eastAsia="en-US" w:bidi="ar-SA"/>
        </w:rPr>
      </w:pPr>
      <w:bookmarkStart w:id="117" w:name="Bookmark_40"/>
      <w:bookmarkEnd w:id="11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1" w:history="1">
        <w:r>
          <w:rPr>
            <w:rFonts w:ascii="arial" w:eastAsia="arial" w:hAnsi="arial" w:cs="arial"/>
            <w:b/>
            <w:bCs/>
            <w:i/>
            <w:color w:val="0077CC"/>
            <w:kern w:val="32"/>
            <w:sz w:val="28"/>
            <w:szCs w:val="32"/>
            <w:u w:val="single"/>
            <w:shd w:val="clear" w:color="auto" w:fill="FFFFFF"/>
            <w:lang w:val="en-US" w:eastAsia="en-US" w:bidi="ar-SA"/>
          </w:rPr>
          <w:t>EU</w:t>
        </w:r>
      </w:hyperlink>
      <w:hyperlink r:id="rId361" w:history="1">
        <w:r>
          <w:rPr>
            <w:rFonts w:ascii="arial" w:eastAsia="arial" w:hAnsi="arial" w:cs="arial"/>
            <w:b/>
            <w:bCs/>
            <w:i/>
            <w:color w:val="0077CC"/>
            <w:kern w:val="32"/>
            <w:sz w:val="28"/>
            <w:szCs w:val="32"/>
            <w:u w:val="single"/>
            <w:shd w:val="clear" w:color="auto" w:fill="FFFFFF"/>
            <w:lang w:val="en-US" w:eastAsia="en-US" w:bidi="ar-SA"/>
          </w:rPr>
          <w:t xml:space="preserve">-KOMMISSION; Was </w:t>
        </w:r>
      </w:hyperlink>
      <w:hyperlink r:id="rId361" w:history="1">
        <w:r>
          <w:rPr>
            <w:rFonts w:ascii="arial" w:eastAsia="arial" w:hAnsi="arial" w:cs="arial"/>
            <w:b/>
            <w:bCs/>
            <w:i/>
            <w:color w:val="0077CC"/>
            <w:kern w:val="32"/>
            <w:sz w:val="28"/>
            <w:szCs w:val="32"/>
            <w:u w:val="single"/>
            <w:shd w:val="clear" w:color="auto" w:fill="FFFFFF"/>
            <w:lang w:val="en-US" w:eastAsia="en-US" w:bidi="ar-SA"/>
          </w:rPr>
          <w:t>Europa</w:t>
        </w:r>
      </w:hyperlink>
      <w:hyperlink r:id="rId361" w:history="1">
        <w:r>
          <w:rPr>
            <w:rFonts w:ascii="arial" w:eastAsia="arial" w:hAnsi="arial" w:cs="arial"/>
            <w:b/>
            <w:bCs/>
            <w:i/>
            <w:color w:val="0077CC"/>
            <w:kern w:val="32"/>
            <w:sz w:val="28"/>
            <w:szCs w:val="32"/>
            <w:u w:val="single"/>
            <w:shd w:val="clear" w:color="auto" w:fill="FFFFFF"/>
            <w:lang w:val="en-US" w:eastAsia="en-US" w:bidi="ar-SA"/>
          </w:rPr>
          <w:t xml:space="preserve"> ausmacht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Samstag 14. September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97" type="#_x0000_t75" style="width:225.03pt;height:29.25pt">
            <v:imagedata r:id="rId8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Meinungsseite; Editorial; München; Bayern; Deutschland; S.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VON STEFAN KORNELIUS</w:t>
      </w:r>
    </w:p>
    <w:p>
      <w:pPr>
        <w:keepNext/>
        <w:spacing w:before="240" w:after="0" w:line="340" w:lineRule="atLeast"/>
        <w:ind w:left="0" w:right="0" w:firstLine="0"/>
        <w:jc w:val="left"/>
        <w:rPr>
          <w:lang w:val="en-US" w:eastAsia="en-US" w:bidi="ar-SA"/>
        </w:rPr>
      </w:pPr>
      <w:bookmarkStart w:id="118" w:name="Body_38"/>
      <w:bookmarkEnd w:id="118"/>
      <w:r>
        <w:rPr>
          <w:rFonts w:ascii="arial" w:eastAsia="arial" w:hAnsi="arial" w:cs="arial"/>
          <w:b/>
          <w:color w:val="000000"/>
          <w:sz w:val="28"/>
          <w:lang w:val="en-US" w:eastAsia="en-US" w:bidi="ar-SA"/>
        </w:rPr>
        <w:t>Body</w:t>
      </w:r>
    </w:p>
    <w:p>
      <w:pPr>
        <w:spacing w:line="60" w:lineRule="exact"/>
        <w:rPr>
          <w:lang w:val="en-US" w:eastAsia="en-US" w:bidi="ar-SA"/>
        </w:rPr>
      </w:pPr>
      <w:r>
        <w:pict>
          <v:line id="_x0000_s1198" style="position:absolute;z-index:2516981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Die größte Aufmerksamkeit erhielt die neue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-Kommissionspräsidentin in dieser Woche nicht für ihr bemerkenswert konfliktfrei zusammengesetztes Kabinett - die fast schon erwartbaren Problemfälle aus Ungarn und Rumänien werden sich vielleicht noch aus der Welt schaffen lassen. Nein, die Empörung schwappt besonders hoch, weil Ursula von der Leyen die Stellenbeschreibung des bisherigen Kommissars für Fragen der Migration fürchterlich blumig und vieldeutig umbenannt hat. Nun soll er ,,schützen, was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ausmacht'.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der englischen Übersetzung heißt das: ,,Protecting our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Way of Life'. Ohne allzu viel Semantik und Übersetzungshilfe zu betreiben: Wer Migranten mit offenen Armen empfangen will, hört aus dieser Wortwahl Abschottung, Abwehr und eine Überfremdungsrhetorik heraus, die man besser der AfD überlässt. Wer den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Lebensstil eigentlich ganz klasse findet, weil er ja für offene Grenzen, Rechtsstaatlichkeit und größtmögliche Toleranz unter 28 Nationen steht, kann sich sogar freuen. Endlich gibt es einen Kommissar, der die so bitter angemahnte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Identität ins Aufgabenheft geschrieben bekommt.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Letztendlich lässt sich die Empörung über die Titelei auf einen Sturm im Schnapsglas reduzieren. Die Schutzfunktion ist die vornehmste Aufgabe eines Staates. Ihretwegen haben sich Menschen zu Staaten zusammengeschlossen - damit sie vor Gefahren von außen und innen geschützt sind, damit ihnen die Angst vor ökonomischer Bedrohung genommen wird. Was im Basisseminar Staatsrecht gelehrt wird, gilt auch für die Kommission: Sie hütet die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Verträge und hat den Auftrag, den Verein aus bald 27 Staaten zusammenzuhalten. Ein bisschen Identitätsstolz kann da nicht schaden. Bei der letzten </w:t>
      </w:r>
      <w:r>
        <w:rPr>
          <w:rFonts w:ascii="arial" w:eastAsia="arial" w:hAnsi="arial" w:cs="arial"/>
          <w:b/>
          <w:i/>
          <w:color w:val="000000"/>
          <w:sz w:val="20"/>
          <w:u w:val="single"/>
          <w:lang w:val="en-US" w:eastAsia="en-US" w:bidi="ar-SA"/>
        </w:rPr>
        <w:t>Europawahl</w:t>
      </w:r>
      <w:r>
        <w:rPr>
          <w:rFonts w:ascii="arial" w:eastAsia="arial" w:hAnsi="arial" w:cs="arial"/>
          <w:color w:val="000000"/>
          <w:sz w:val="20"/>
          <w:lang w:val="en-US" w:eastAsia="en-US" w:bidi="ar-SA"/>
        </w:rPr>
        <w:t xml:space="preserve"> war es übrigens für alle postnationalistischen Parteien geradezu Pflicht, </w:t>
      </w:r>
      <w:r>
        <w:rPr>
          <w:rFonts w:ascii="arial" w:eastAsia="arial" w:hAnsi="arial" w:cs="arial"/>
          <w:b/>
          <w:i/>
          <w:color w:val="000000"/>
          <w:sz w:val="20"/>
          <w:u w:val="single"/>
          <w:lang w:val="en-US" w:eastAsia="en-US" w:bidi="ar-SA"/>
        </w:rPr>
        <w:t>Europastolz</w:t>
      </w:r>
      <w:r>
        <w:rPr>
          <w:rFonts w:ascii="arial" w:eastAsia="arial" w:hAnsi="arial" w:cs="arial"/>
          <w:color w:val="000000"/>
          <w:sz w:val="20"/>
          <w:lang w:val="en-US" w:eastAsia="en-US" w:bidi="ar-SA"/>
        </w:rPr>
        <w:t xml:space="preserve"> zu predigen und den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Lebensstil als die Alternative zum grassierenden Nationalismus zu preisen. Und ist es nicht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das sich als Bastion des westlichen Demokratiemodells nun der amerikanischen Selbstentmachtung entgegenwirft?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Aufregung wirkt noch übertriebener, wenn man die ausführliche Stellenbeschreibung des Kommissars liest. Da geht es um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als Gemeinschaft der Gerechtigkeit und der Werte. Das sind keine hohlen Worte - vielmehr öffnet sich dahinter ein Panoptikum an Themen, die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umtreiben müssen: Angriffe auf die Rechtsstaatlichkeit, vor allem aus den eigenen Reihen, aber auch die Attacken, die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von außen etwa in Form von Wahlmanipulation ertragen muss.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Gleichwohl gilt: Migration wird das Kernthema dieses Kommissars sein, das hätte man im Titel mit erwähnen können. Mehr noch: Migration ist eines der Schlüsselthemen dieser Kommission, weil sich hier entscheidet, was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tatsächlich ausmacht. Die schwierige Balance zwischen Offenheit, Schutz und Menschenwürde, aber auch die Suche nach innerer Stabilität, Zusammenhalt und Durchsetzung des Rechts - all das entscheidet sich beim Thema Wirtschaftsmigration und Asyl. So steht es auch in der Aufgabenliste. Unbestritten ist jedenfalls, dass im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Way of Life' eine einheitliche Asyl- und Migrationspolitik noch immer fehlt, ganz gleich welche Verpackung die Kommission für das Problem wählt.</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Gibt es einen gemeinsamen ,,Way of Life'? Beim Thema Migration leider noch nicht</w:t>
      </w:r>
    </w:p>
    <w:p>
      <w:pPr>
        <w:keepNext/>
        <w:spacing w:before="240" w:after="0" w:line="340" w:lineRule="atLeast"/>
        <w:ind w:left="0" w:right="0" w:firstLine="0"/>
        <w:jc w:val="left"/>
        <w:rPr>
          <w:lang w:val="en-US" w:eastAsia="en-US" w:bidi="ar-SA"/>
        </w:rPr>
      </w:pPr>
      <w:bookmarkStart w:id="119" w:name="Classification_38"/>
      <w:bookmarkEnd w:id="11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9" style="position:absolute;z-index:25176883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(91%); RECHTSSTAATLICHKEIT (89%); INSTITUTIONEN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(78%); ÖFFENTLICHE POLITIK (78%); EINWANDERUNG (76%); WÄHLER &amp; WAHLEN (73%); WAHLEN (64%); POLITISCHE PARTEIEN (63%); WAHLBETRUG (50%)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URSULA VON DER LEYEN (72%)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(92%);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(91%); NORDAMERIKA (79%); UNGARN (79%); ENGLAND (58%); RUMÄNIEN (58%)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0" style="position:absolute;z-index:2518394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2"/>
          <w:headerReference w:type="default" r:id="rId363"/>
          <w:footerReference w:type="even" r:id="rId364"/>
          <w:footerReference w:type="default" r:id="rId365"/>
          <w:headerReference w:type="first" r:id="rId366"/>
          <w:footerReference w:type="first" r:id="rId367"/>
          <w:type w:val="nextPage"/>
          <w:pgSz w:w="12240" w:h="15840"/>
          <w:pgMar w:top="840" w:right="1000" w:bottom="840" w:left="1000" w:header="400" w:footer="400"/>
          <w:pgNumType w:fmt="decimal"/>
          <w:cols w:space="720"/>
          <w:titlePg/>
        </w:sectPr>
      </w:pPr>
    </w:p>
    <w:p>
      <w:pPr>
        <w:rPr>
          <w:lang w:val="en-US" w:eastAsia="en-US" w:bidi="ar-SA"/>
        </w:rPr>
      </w:pPr>
      <w:bookmarkStart w:id="120" w:name="Bookmark_41"/>
      <w:bookmarkEnd w:id="12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8" w:history="1">
        <w:r>
          <w:rPr>
            <w:rFonts w:ascii="arial" w:eastAsia="arial" w:hAnsi="arial" w:cs="arial"/>
            <w:b/>
            <w:bCs/>
            <w:i/>
            <w:color w:val="0077CC"/>
            <w:kern w:val="32"/>
            <w:sz w:val="28"/>
            <w:szCs w:val="32"/>
            <w:u w:val="single"/>
            <w:shd w:val="clear" w:color="auto" w:fill="FFFFFF"/>
            <w:lang w:val="en-US" w:eastAsia="en-US" w:bidi="ar-SA"/>
          </w:rPr>
          <w:t xml:space="preserve">KURZ GEMELDET; Kulturlose </w:t>
        </w:r>
      </w:hyperlink>
      <w:hyperlink r:id="rId368" w:history="1">
        <w:r>
          <w:rPr>
            <w:rFonts w:ascii="arial" w:eastAsia="arial" w:hAnsi="arial" w:cs="arial"/>
            <w:b/>
            <w:bCs/>
            <w:i/>
            <w:color w:val="0077CC"/>
            <w:kern w:val="32"/>
            <w:sz w:val="28"/>
            <w:szCs w:val="32"/>
            <w:u w:val="single"/>
            <w:shd w:val="clear" w:color="auto" w:fill="FFFFFF"/>
            <w:lang w:val="en-US" w:eastAsia="en-US" w:bidi="ar-SA"/>
          </w:rPr>
          <w:t>EU</w:t>
        </w:r>
      </w:hyperlink>
      <w:hyperlink r:id="rId368" w:history="1">
        <w:r>
          <w:rPr>
            <w:rFonts w:ascii="arial" w:eastAsia="arial" w:hAnsi="arial" w:cs="arial"/>
            <w:b/>
            <w:bCs/>
            <w:i/>
            <w:color w:val="0077CC"/>
            <w:kern w:val="32"/>
            <w:sz w:val="28"/>
            <w:szCs w:val="32"/>
            <w:u w:val="single"/>
            <w:shd w:val="clear" w:color="auto" w:fill="FFFFFF"/>
            <w:lang w:val="en-US" w:eastAsia="en-US" w:bidi="ar-SA"/>
          </w:rPr>
          <w:t>-Kommission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Samstag 14. September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201" type="#_x0000_t75" style="width:225.03pt;height:29.25pt">
            <v:imagedata r:id="rId8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Feuilleton; München; Bayern; Deutschland; S. 18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EPD</w:t>
      </w:r>
    </w:p>
    <w:p>
      <w:pPr>
        <w:keepNext/>
        <w:spacing w:before="240" w:after="0" w:line="340" w:lineRule="atLeast"/>
        <w:ind w:left="0" w:right="0" w:firstLine="0"/>
        <w:jc w:val="left"/>
        <w:rPr>
          <w:lang w:val="en-US" w:eastAsia="en-US" w:bidi="ar-SA"/>
        </w:rPr>
      </w:pPr>
      <w:bookmarkStart w:id="121" w:name="Body_3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202" style="position:absolute;z-index:2516992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Kulturverbände kritisieren, dass es in der neuen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-Kommission keinen Posten mehr für Kultur geben soll. In der Praxis komme die Kultur auf </w:t>
      </w:r>
      <w:r>
        <w:rPr>
          <w:rFonts w:ascii="arial" w:eastAsia="arial" w:hAnsi="arial" w:cs="arial"/>
          <w:b/>
          <w:i/>
          <w:color w:val="000000"/>
          <w:sz w:val="20"/>
          <w:u w:val="single"/>
          <w:lang w:val="en-US" w:eastAsia="en-US" w:bidi="ar-SA"/>
        </w:rPr>
        <w:t>europäischer</w:t>
      </w:r>
      <w:r>
        <w:rPr>
          <w:rFonts w:ascii="arial" w:eastAsia="arial" w:hAnsi="arial" w:cs="arial"/>
          <w:color w:val="000000"/>
          <w:sz w:val="20"/>
          <w:lang w:val="en-US" w:eastAsia="en-US" w:bidi="ar-SA"/>
        </w:rPr>
        <w:t xml:space="preserve"> Ebene schon jetzt viel zu kurz, sagte der Geschäftsführer des Deutschen Kulturrates, Olaf Zimmermann, im Deutschlandfunk. Dass die Kultur nun auch aus dem Titel der zuständigen Kommissarin gestrichen werde, bedeute eine weitere Abwertung. Auch der Deutsche Musikrat und der Bühnenverein beklagen den Wegfall des Ressorts. Bisher gibt es bei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einen Kommissar für ,,Bildung, Kultur, Jugend und Sport', den Ungarn Tibor Navracsics. Er ist auch für Kommunikationsnetze, Inhalte und Technologien zuständig. Die künftige Kommissionspräsidentin Ursula von der Leyen (CDU) plant nun ein Ressort ,,Innovation und Jugend'. Die von ihr für diesen Bereich vorgesehene Kommissarin, die Bulgarin Marija Gabriel, soll sich auch um den Schutz des kulturellen Erbes und um die Förderung der Kreativindustrie kümmern. Der Deutsche Musikrat hatte an von der Leyen appelliert, der Kultur in der Kommission eine stärkere Rolle zuzuweisen, als bisher vorgesehen. Nachdem sie nicht einmal mehr im Titel einer Generaldirektion auftauche, sei es geboten, ,,Kultur als Querschnittsaufgabe innerhalb der Kommission zu verstehen', sagte Präsident Christian Höppner. Dazu könne eine Kulturverträglichkeitsprüfung für die Vorhaben der Kommission beitragen, die im Maastrichtvertrag angelegt sei. Das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Parlament muss dem Kollegium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-Kommission noch zustimmen. Dem geht eine Anhörung der designierten Kommissionsmitglieder voraus. Am 1. November soll die neue Kommission ihre Arbeit aufnehmen.   </w:t>
      </w:r>
    </w:p>
    <w:p>
      <w:pPr>
        <w:keepNext/>
        <w:spacing w:before="240" w:after="0" w:line="340" w:lineRule="atLeast"/>
        <w:ind w:left="0" w:right="0" w:firstLine="0"/>
        <w:jc w:val="left"/>
        <w:rPr>
          <w:lang w:val="en-US" w:eastAsia="en-US" w:bidi="ar-SA"/>
        </w:rPr>
      </w:pPr>
      <w:bookmarkStart w:id="122" w:name="Classification_39"/>
      <w:bookmarkEnd w:id="12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3" style="position:absolute;z-index:25176985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INSTITUTIONEN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(91%);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(90%); POLITIK (78%); GESETZGEBUNGSORGANE (73%); FÜHRUNGSKRÄFTE (72%)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DEUTSCHLANDFUNK (57%)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SIC4822 TELEGRAPH &amp; OTHER MESSAGE COMMUNICATIONS (57%)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URSULA VON DER LEYEN (70%)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(94%);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(88%); UNGARN (78%)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4" style="position:absolute;z-index:2518405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9"/>
          <w:headerReference w:type="default" r:id="rId370"/>
          <w:footerReference w:type="even" r:id="rId371"/>
          <w:footerReference w:type="default" r:id="rId372"/>
          <w:headerReference w:type="first" r:id="rId373"/>
          <w:footerReference w:type="first" r:id="rId374"/>
          <w:type w:val="nextPage"/>
          <w:pgSz w:w="12240" w:h="15840"/>
          <w:pgMar w:top="840" w:right="1000" w:bottom="840" w:left="1000" w:header="400" w:footer="400"/>
          <w:pgNumType w:fmt="decimal"/>
          <w:cols w:space="720"/>
          <w:titlePg/>
        </w:sectPr>
      </w:pPr>
    </w:p>
    <w:p>
      <w:pPr>
        <w:rPr>
          <w:lang w:val="en-US" w:eastAsia="en-US" w:bidi="ar-SA"/>
        </w:rPr>
      </w:pPr>
      <w:bookmarkStart w:id="123" w:name="Bookmark_42"/>
      <w:bookmarkEnd w:id="12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5" w:history="1">
        <w:r>
          <w:rPr>
            <w:rFonts w:ascii="arial" w:eastAsia="arial" w:hAnsi="arial" w:cs="arial"/>
            <w:b/>
            <w:bCs/>
            <w:i/>
            <w:color w:val="0077CC"/>
            <w:kern w:val="32"/>
            <w:sz w:val="28"/>
            <w:szCs w:val="32"/>
            <w:u w:val="single"/>
            <w:shd w:val="clear" w:color="auto" w:fill="FFFFFF"/>
            <w:lang w:val="en-US" w:eastAsia="en-US" w:bidi="ar-SA"/>
          </w:rPr>
          <w:t xml:space="preserve">Orbáns Kandidat könnte scheitern; Viele </w:t>
        </w:r>
      </w:hyperlink>
      <w:hyperlink r:id="rId375" w:history="1">
        <w:r>
          <w:rPr>
            <w:rFonts w:ascii="arial" w:eastAsia="arial" w:hAnsi="arial" w:cs="arial"/>
            <w:b/>
            <w:bCs/>
            <w:i/>
            <w:color w:val="0077CC"/>
            <w:kern w:val="32"/>
            <w:sz w:val="28"/>
            <w:szCs w:val="32"/>
            <w:u w:val="single"/>
            <w:shd w:val="clear" w:color="auto" w:fill="FFFFFF"/>
            <w:lang w:val="en-US" w:eastAsia="en-US" w:bidi="ar-SA"/>
          </w:rPr>
          <w:t>EU</w:t>
        </w:r>
      </w:hyperlink>
      <w:hyperlink r:id="rId375" w:history="1">
        <w:r>
          <w:rPr>
            <w:rFonts w:ascii="arial" w:eastAsia="arial" w:hAnsi="arial" w:cs="arial"/>
            <w:b/>
            <w:bCs/>
            <w:i/>
            <w:color w:val="0077CC"/>
            <w:kern w:val="32"/>
            <w:sz w:val="28"/>
            <w:szCs w:val="32"/>
            <w:u w:val="single"/>
            <w:shd w:val="clear" w:color="auto" w:fill="FFFFFF"/>
            <w:lang w:val="en-US" w:eastAsia="en-US" w:bidi="ar-SA"/>
          </w:rPr>
          <w:t>-Abgeordnete lehnen Ex-Minister als Kommissar ab</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Samstag 14. September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205" type="#_x0000_t75" style="width:225.03pt;height:29.25pt">
            <v:imagedata r:id="rId8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München; Bayern; Deutschland; S. 10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MATTHIAS KOLB</w:t>
      </w:r>
    </w:p>
    <w:p>
      <w:pPr>
        <w:keepNext/>
        <w:spacing w:before="240" w:after="0" w:line="340" w:lineRule="atLeast"/>
        <w:ind w:left="0" w:right="0" w:firstLine="0"/>
        <w:jc w:val="left"/>
        <w:rPr>
          <w:lang w:val="en-US" w:eastAsia="en-US" w:bidi="ar-SA"/>
        </w:rPr>
      </w:pPr>
      <w:bookmarkStart w:id="124" w:name="Body_40"/>
      <w:bookmarkEnd w:id="124"/>
      <w:r>
        <w:rPr>
          <w:rFonts w:ascii="arial" w:eastAsia="arial" w:hAnsi="arial" w:cs="arial"/>
          <w:b/>
          <w:color w:val="000000"/>
          <w:sz w:val="28"/>
          <w:lang w:val="en-US" w:eastAsia="en-US" w:bidi="ar-SA"/>
        </w:rPr>
        <w:t>Body</w:t>
      </w:r>
    </w:p>
    <w:p>
      <w:pPr>
        <w:spacing w:line="60" w:lineRule="exact"/>
        <w:rPr>
          <w:lang w:val="en-US" w:eastAsia="en-US" w:bidi="ar-SA"/>
        </w:rPr>
      </w:pPr>
      <w:r>
        <w:pict>
          <v:line id="_x0000_s1206" style="position:absolute;z-index:2517002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Brüssel -</w:t>
      </w:r>
      <w:r>
        <w:rPr>
          <w:rFonts w:ascii="arial" w:eastAsia="arial" w:hAnsi="arial" w:cs="arial"/>
          <w:color w:val="000000"/>
          <w:sz w:val="20"/>
          <w:lang w:val="en-US" w:eastAsia="en-US" w:bidi="ar-SA"/>
        </w:rPr>
        <w:t xml:space="preserve"> Die Befragungen der designierten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-Kommissare vor den Ausschüssen des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-Parlaments beginnen erst Ende September, doch es zeichnet sich bereits ab, wer scheitern könnte. Am Freitag wurden gegen den Ungarn László Trócsányi neue Vorwürfe bekannt. Der 63-Jährige wird wegen seiner Rolle als Justizminister in der Fidesz-Regierung unter Viktor Orbán von vielen Abgeordneten abgelehnt, da er etwa für die Kriminalisierung von Flüchtlingshelfern und die Aushöhlung der Medienfreiheit zuständig war. Trócsányi soll unter Ursula von der Leyen Erweiterungskommissar werden und müsste in Nordmazedonien, Serbien oder Albanien die Bedeutung von Rechtsstaatlichkeit betonen, obwohl diese in seiner Heimat als gefährdet gilt.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Der ungarische Arm der Antikorruptionsorganisation Transparency International (TI) wirft ihm vor, dass seine Anwaltskanzlei während seiner Zeit als Minister Regierungsaufträge erhalten habe. Zudem vertrat ,,Trócsányi &amp; Nagy' internationale Firmen wie Uber. Diese Informationen, über die zuerst der </w:t>
      </w:r>
      <w:r>
        <w:rPr>
          <w:rFonts w:ascii="arial" w:eastAsia="arial" w:hAnsi="arial" w:cs="arial"/>
          <w:i/>
          <w:color w:val="000000"/>
          <w:sz w:val="20"/>
          <w:lang w:val="en-US" w:eastAsia="en-US" w:bidi="ar-SA"/>
        </w:rPr>
        <w:t>Spiegel</w:t>
      </w:r>
      <w:r>
        <w:rPr>
          <w:rFonts w:ascii="arial" w:eastAsia="arial" w:hAnsi="arial" w:cs="arial"/>
          <w:color w:val="000000"/>
          <w:sz w:val="20"/>
          <w:lang w:val="en-US" w:eastAsia="en-US" w:bidi="ar-SA"/>
        </w:rPr>
        <w:t xml:space="preserve"> berichtet hatte, stehen in einem Dossier, das der grüne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-Abgeordnete Daniel Freund mit Antikorruptionsaktivisten erstellt hat. Freund, der früher für TI arbeitete, sagte der SZ: ,,Ich habe in Ungarn selbst erfahren müssen, wie man als Aktivist der Zivilgesellschaft drangsaliert wird. Trócsányi hat dieses politische Klima mitverantwortet. Dass ausgerechnet dieser Mann für die Vergrößerung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zuständig sein soll, ist das falsche Signal.'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Erhebliche Bedenken gegen Trócsányi haben außer den Grünen auch Sozialdemokraten, Linke und ,,Renew </w:t>
      </w:r>
      <w:r>
        <w:rPr>
          <w:rFonts w:ascii="arial" w:eastAsia="arial" w:hAnsi="arial" w:cs="arial"/>
          <w:b/>
          <w:i/>
          <w:color w:val="000000"/>
          <w:sz w:val="20"/>
          <w:u w:val="single"/>
          <w:lang w:val="en-US" w:eastAsia="en-US" w:bidi="ar-SA"/>
        </w:rPr>
        <w:t>Europe</w:t>
      </w:r>
      <w:r>
        <w:rPr>
          <w:rFonts w:ascii="arial" w:eastAsia="arial" w:hAnsi="arial" w:cs="arial"/>
          <w:color w:val="000000"/>
          <w:sz w:val="20"/>
          <w:lang w:val="en-US" w:eastAsia="en-US" w:bidi="ar-SA"/>
        </w:rPr>
        <w:t xml:space="preserve">'. Kritische Fragen erwarten Trócsányi, der die Vorwürfe im </w:t>
      </w:r>
      <w:r>
        <w:rPr>
          <w:rFonts w:ascii="arial" w:eastAsia="arial" w:hAnsi="arial" w:cs="arial"/>
          <w:i/>
          <w:color w:val="000000"/>
          <w:sz w:val="20"/>
          <w:lang w:val="en-US" w:eastAsia="en-US" w:bidi="ar-SA"/>
        </w:rPr>
        <w:t xml:space="preserve">Spiegel </w:t>
      </w:r>
      <w:r>
        <w:rPr>
          <w:rFonts w:ascii="arial" w:eastAsia="arial" w:hAnsi="arial" w:cs="arial"/>
          <w:color w:val="000000"/>
          <w:sz w:val="20"/>
          <w:lang w:val="en-US" w:eastAsia="en-US" w:bidi="ar-SA"/>
        </w:rPr>
        <w:t xml:space="preserve">zurückweist, auch von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Volkspartei (EVP). Ihr Fraktionschef Manfred Weber sagte dem Magazin: ,,Bei den polnischen und ungarischen Kandidaten wie bei der rumänischen Kandidatin gibt es noch Fragezeichen, die es bei den Anhörungen dann auszuräumen gilt.' Er bezieht sich auf Ermittlungen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-Antikorruptionsbehörde Olaf gegen Janusz Wojciechowski wegen unklarer Abrechnung von Reisekosten. Der Sozialdemokratin Rovana Plumb wird Amtsmissbrauch vorgeworfen: Sie war bis Ende Juni in Rumänien als Ministerin für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-Fonds zuständig.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Seite 4</w:t>
      </w:r>
    </w:p>
    <w:p>
      <w:pPr>
        <w:keepNext/>
        <w:spacing w:before="240" w:after="0" w:line="340" w:lineRule="atLeast"/>
        <w:ind w:left="0" w:right="0" w:firstLine="0"/>
        <w:jc w:val="left"/>
        <w:rPr>
          <w:lang w:val="en-US" w:eastAsia="en-US" w:bidi="ar-SA"/>
        </w:rPr>
      </w:pPr>
      <w:bookmarkStart w:id="125" w:name="Classification_40"/>
      <w:bookmarkEnd w:id="12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7" style="position:absolute;z-index:25177088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(92%); GESETZGEBUNGSORGANE (90%); POLITIK (90%); ÖFFENTLICHE POLITIK (90%); KORRUPTION (89%); POLITISCHE PARTEIEN (89%); UMFRAGEN &amp; ERHEBUNGEN (89%); INSTITUTIONEN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(78%); RECHTSSTAATLICHKEIT (78%); JUSTIZMINISTERIEN (77%); KRIMINALERMITTLUNGEN (76%); BERUFSVERGEHEN (72%); ERMITTLUNGEN (71%); FLÜCHTLINGE (71%); FREIE PRESSE (71%); MULTINATIONALE UNTERNEHMEN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PARLIAMENT (84%); TRANSPARENCY INTERNATIONAL (55%)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URSULA VON DER LEYEN (79%); VIKTOR ORBAN (79%)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BRÜSSEL, BELGIEN (58%);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(94%); HAUPTSTADTREGION BRÜSSEL (79%); UNGARN (94%);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(79%); POLEN (79%); SERBIEN (79%); ALBANIEN (78%); NORDMAZEDONIEN (78%); RUMÄNIEN (73%)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8" style="position:absolute;z-index:2518415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6"/>
          <w:headerReference w:type="default" r:id="rId377"/>
          <w:footerReference w:type="even" r:id="rId378"/>
          <w:footerReference w:type="default" r:id="rId379"/>
          <w:headerReference w:type="first" r:id="rId380"/>
          <w:footerReference w:type="first" r:id="rId381"/>
          <w:type w:val="nextPage"/>
          <w:pgSz w:w="12240" w:h="15840"/>
          <w:pgMar w:top="840" w:right="1000" w:bottom="840" w:left="1000" w:header="400" w:footer="400"/>
          <w:pgNumType w:fmt="decimal"/>
          <w:cols w:space="720"/>
          <w:titlePg/>
        </w:sectPr>
      </w:pPr>
    </w:p>
    <w:p>
      <w:pPr>
        <w:rPr>
          <w:lang w:val="en-US" w:eastAsia="en-US" w:bidi="ar-SA"/>
        </w:rPr>
      </w:pPr>
      <w:bookmarkStart w:id="126" w:name="Bookmark_43"/>
      <w:bookmarkEnd w:id="12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2" w:history="1">
        <w:r>
          <w:rPr>
            <w:rFonts w:ascii="arial" w:eastAsia="arial" w:hAnsi="arial" w:cs="arial"/>
            <w:b/>
            <w:bCs/>
            <w:i/>
            <w:color w:val="0077CC"/>
            <w:kern w:val="32"/>
            <w:sz w:val="28"/>
            <w:szCs w:val="32"/>
            <w:u w:val="single"/>
            <w:shd w:val="clear" w:color="auto" w:fill="FFFFFF"/>
            <w:lang w:val="en-US" w:eastAsia="en-US" w:bidi="ar-SA"/>
          </w:rPr>
          <w:t>,,Die EZB erwischt viele auf dem falschen Fuß'; Er hat es wirklich getan: Mario Draghi hat kurz vor seinem Abschied als EZB-Präsident die Strafzinsen noch mal verschärft. Manche Ökonomen begrüßen diesen Schritt, andere kritisieren ihn heftig - sogar der Bundesbank-Chef mischt sich ein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Samstag 14. September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209" type="#_x0000_t75" style="width:225.03pt;height:29.25pt">
            <v:imagedata r:id="rId8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Wirtschaft; München; S. 28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887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VON ALEXANDER HAGELÜKEN UND MEIKE SCHREIBER</w:t>
      </w:r>
    </w:p>
    <w:p>
      <w:pPr>
        <w:keepNext/>
        <w:spacing w:before="240" w:after="0" w:line="340" w:lineRule="atLeast"/>
        <w:ind w:left="0" w:right="0" w:firstLine="0"/>
        <w:jc w:val="left"/>
        <w:rPr>
          <w:lang w:val="en-US" w:eastAsia="en-US" w:bidi="ar-SA"/>
        </w:rPr>
      </w:pPr>
      <w:bookmarkStart w:id="127" w:name="Body_41"/>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210" style="position:absolute;z-index:2517012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Frankfurt/München</w:t>
      </w:r>
      <w:r>
        <w:rPr>
          <w:rFonts w:ascii="arial" w:eastAsia="arial" w:hAnsi="arial" w:cs="arial"/>
          <w:color w:val="000000"/>
          <w:sz w:val="20"/>
          <w:lang w:val="en-US" w:eastAsia="en-US" w:bidi="ar-SA"/>
        </w:rPr>
        <w:t xml:space="preserve"> - Notwendig oder gefährlich? Mario Draghis mutmaßlich letzte große Geldspritze als Chef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Zentralbank spaltet die Fachwelt. Während die Debatte noch tobt, gibt es Schätzungen, wonach die deutschen Banken durch neue Regeln jährlich eine halbe Milliarde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sparen. Analysten sagen voraus, die EZB werde unter Draghis Nachfolgerin Christine Lagarde bald die Zinsen weiter senken und die Anleihekäufe ausweiten.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Christian Odendahl hält die am Donnerstag beschlossenen neuen Anleihekäufe sowie höheren Strafzinsen für Bankeinlagen für notwendig. ,,Die EZB musste handeln', urteilt der Chefökonom des Centre for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Reform, ,,die Politik hat das ihre nicht beigetragen'. Draghi zeigte sich besorgt über die Folgen der Niedrigzinsen für die Altersvorsorge. Die Zinsen könnten aber erst steigen, wenn es mehr Fiskalpolitik gebe - ein deutlicher Wink an die Bundesregierung, die seit Langem zu mehr Investitionen aufgefordert wird. ,,Hört Olaf Scholz mit?', fragt Odendahl. ,,Die Bundesregierung sollte die Aufforderung ernst nehmen, selbst ihren Beitrag zur wirtschaftlichen Stabilität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zu leisten', verlangt auch Marcel Fratzscher, der Chef des Deutschen Instituts für Wirtschaftsforschung. Deutschland wolle aber weder die Investitionen erhöhen noch seinen Handelsüberschuss senken, andere Länder seien dazu schlicht nicht in der Lage. Deshalb sei Deutschland, so Fratzscher, ,,mit seiner exzessiven Ersparnis mitverantwortlich für die niedrigen Zinsen'. Mit ihrer Entscheidung, die viele auf dem falschen Fuß erwischt habe, zeige die Zentralbank, dass sie sich von politischem Druck nicht beeinflussen lasse. ,,Die EZB hatte vor dem Hintergrund der schwachen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Wirtschaft und der viel zu niedrigen Inflationserwartungen keine andere Wahl, als die Geldpolitik zu lockern', findet Fratzscher. Nun stehe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vor vielen weiteren Jahren der Nullzinsen.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Wie umstritten Draghis Geldspritze selbst im Rat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Zentralbank ist, ließ Bundesbankchef Jens Weidmann erkennen. ,,Aus meiner Sicht ist er damit aber über das Ziel hinausgeschossen', sagte Weidmann der </w:t>
      </w:r>
      <w:r>
        <w:rPr>
          <w:rFonts w:ascii="arial" w:eastAsia="arial" w:hAnsi="arial" w:cs="arial"/>
          <w:i/>
          <w:color w:val="000000"/>
          <w:sz w:val="20"/>
          <w:lang w:val="en-US" w:eastAsia="en-US" w:bidi="ar-SA"/>
        </w:rPr>
        <w:t>Bild</w:t>
      </w:r>
      <w:r>
        <w:rPr>
          <w:rFonts w:ascii="arial" w:eastAsia="arial" w:hAnsi="arial" w:cs="arial"/>
          <w:color w:val="000000"/>
          <w:sz w:val="20"/>
          <w:lang w:val="en-US" w:eastAsia="en-US" w:bidi="ar-SA"/>
        </w:rPr>
        <w:t>-Zeitung, die zuvor den EZB-Präsidenten als ,,Graf Draghila' bezeichnet hatte, der deutsche Konten leer sauge. Wichtig sei für ihn, sagte Weidmann, dass die expansive Geldpolitik wieder zurückgefahren werde, sobald es der Inflationsausblick zulasse. ,,Ich werde mich jedenfalls dafür einsetzen, dass Zinserhöhungen nicht unnötig auf die lange Bank geschoben werden.' Auch der niederländische Notenbankchef Klaas Knot kritisierte die Entscheidung: ,,Dieses breite Maßnahmenpaket, insbesondere die Wiederaufnahme der Anleihekäufe, steht in keinem Verhältnis zu den gegenwärtigen wirtschaftlichen Bedingungen, und es gibt triftige Gründe, an seiner Wirksamkeit zu zweifeln', schrieb er. Österreichs Notenbankchef Robert Holzmann äußerte ebenfalls Kritik. Am Donnerstag sollen zehn von 25 Ratsmitgliedern gegen die neuen Anleihekäufe plädiert haben.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EZB hat ihr Pulver längst verschossen', glaubt Stefan Kooths, Leiter des Prognosezentrums am Kieler Institut für Weltwirtschaft. Die Maßnahmen dürften kaum positive Konjunktureffekte haben. Dafür würden die Nebenwirkungen immer problematischer. ,,Insbesondere erlahmt die politische Reformbereitschaft und der Strukturwandel wird künstlich aufgehalten. Es bleiben Unternehmen am Markt, die nur noch wegen der künstlich niedrigen Zinsen ihre Kapitalkosten verdienen können.'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Günstiger wird es durch die Beschlüsse von Donnerstag für die deutschen Banken. Zwar steigt der Negativzins für Banken nun, es gibt aber Freibeträge. Nach Schätzungen des Bundesverbandes deutscher Banken sparen die Institute dadurch rund 500 Millionen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im Jahr. Ohne die Freibeträge wären die Kosten auf drei Milliarden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jährlich gestiegen.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Besonders stark profitieren wegen ihrer hohen Liquiditätsrücklagen die Deutsche Bank und die Commerzbank. Nach Berechnungen der US-Bank JP Morgan dürfte die Deutsche Bank rund 200 Millionen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sparen, die Commerzbank rund 100 Millionen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Kein Wunder, dass am Freitag ihre Aktien stiegen: Die Deutsche Bank legte bis zum Nachmittag um 2,2 Prozent zu, die Commerzbank 3,6 Prozent.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Banken beklagen sich dennoch. ,,Die EZB erinnert an einen Autofahrer, der falsch in eine Sackgasse abgebogen ist und dennoch weiter Gas gibt', sagt Hans-Walter Peters, Präsident des Bankenverbandes. Das neue Anleihenkaufprogramm erhöhe den Anlagedruck. Im Juli besaßen deutsche Banken 600 Milliarden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an überschüssigem Geld.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Auch der Chefvolkswirt der Commerzbank, Jörg Krämer, glaubt, dass die EZB-Maßnahmen der Realwirtschaft kaum helfen werden. Weil die Zentralbank dies aber anders sehe, werde sie im Frühjahr die Zinsen weiter senken und die Anleihekäufe ausweiten, sagt er voraus. Dabei halte die EZB bei den Anleihen einiger Länder wie Deutschland bereits knapp ein Drittel des ausstehenden Volumens. Sie dürfte damit im deutschen Fall Anfang 2021 an die geltende Obergrenze von einem Drittel stoßen. ,,Allerdings dürfte die EZB deshalb kaum die Käufe dann einstellen, sondern eher die Obergrenze anheben. Zur Rechtfertigung dürfte sie auf das Urteil des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Gerichtshofs zum Anleihenkaufprogramm verweisen'.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,,Aus meiner Sicht ist er  damit aber über das Ziel  hinausgeschossen.'</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11" style="position:absolute;z-index:25177190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Der scheidende Zentralbankchef Mario Draghi verteidigte bei seinem womöglich letzten großen Auftritt seine umstrittene Politik. Foto: Ralph Orlowski/Reuters</w:t>
      </w:r>
    </w:p>
    <w:p>
      <w:pPr>
        <w:keepNext/>
        <w:spacing w:before="240" w:after="0" w:line="340" w:lineRule="atLeast"/>
        <w:ind w:left="0" w:right="0" w:firstLine="0"/>
        <w:jc w:val="left"/>
        <w:rPr>
          <w:lang w:val="en-US" w:eastAsia="en-US" w:bidi="ar-SA"/>
        </w:rPr>
      </w:pPr>
      <w:bookmarkStart w:id="128" w:name="Classification_41"/>
      <w:bookmarkEnd w:id="12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2" style="position:absolute;z-index:25184256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ZENTRALBANKEN (92%); FÜHRUNGSKRÄFTE (91%); WIRTSCHAFTSWISSENSCHAFTEN (91%); ANLEIHEN &amp; BONDS (90%);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(90%);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(90%); POLITIK (90%); POLITISCHE DEBATTEN (90%); STAATS- UND REGIERUNGSOBERHÄUPTER (90%); ÖFFENTLICHE FINANZEN (90%); ÖFFENTLICHE POLITIK (90%); GELDPOLITIK (89%); INFLATION (89%); INSTITUTIONEN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(89%); WIRTSCHAFT &amp; WIRTSCHAFTSINDIKATOREN (89%); WIRTSCHAFTSPOLITIK (89%); ZINSSÄTZE (89%); ALTERSVORSORGE (72%); FORSCHUNGSINSTITUTE (67%)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(56%)</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xml:space="preserve"> ZENTRALBANKEN (92%); ANLEIHEN &amp; BONDS (90%);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(90%); GELDPOLITIK (89%); ZINSSÄTZE (89%); ALTERSVORSORGE (72%)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MARIO DRAGHI (94%); JENS WEIDMANN (93%); CHRISTINE LAGARDE (72%)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FRANKFURT, DEUTSCHLAND (79%); KIEL, DEUTSCHLAND (57%);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(92%);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(94%); NIEDERLANDE (79%); ÖSTERREICH (79%); DEUTSCHLAND (74%)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3" style="position:absolute;z-index:2518855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3"/>
          <w:headerReference w:type="default" r:id="rId384"/>
          <w:footerReference w:type="even" r:id="rId385"/>
          <w:footerReference w:type="default" r:id="rId386"/>
          <w:headerReference w:type="first" r:id="rId387"/>
          <w:footerReference w:type="first" r:id="rId388"/>
          <w:type w:val="nextPage"/>
          <w:pgSz w:w="12240" w:h="15840"/>
          <w:pgMar w:top="840" w:right="1000" w:bottom="840" w:left="1000" w:header="400" w:footer="400"/>
          <w:pgNumType w:fmt="decimal"/>
          <w:cols w:space="720"/>
          <w:titlePg/>
        </w:sectPr>
      </w:pPr>
    </w:p>
    <w:p>
      <w:pPr>
        <w:rPr>
          <w:lang w:val="en-US" w:eastAsia="en-US" w:bidi="ar-SA"/>
        </w:rPr>
      </w:pPr>
      <w:bookmarkStart w:id="129" w:name="Bookmark_44"/>
      <w:bookmarkEnd w:id="12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9" w:history="1">
        <w:r>
          <w:rPr>
            <w:rFonts w:ascii="arial" w:eastAsia="arial" w:hAnsi="arial" w:cs="arial"/>
            <w:b/>
            <w:bCs/>
            <w:i/>
            <w:color w:val="0077CC"/>
            <w:kern w:val="32"/>
            <w:sz w:val="28"/>
            <w:szCs w:val="32"/>
            <w:u w:val="single"/>
            <w:shd w:val="clear" w:color="auto" w:fill="FFFFFF"/>
            <w:lang w:val="en-US" w:eastAsia="en-US" w:bidi="ar-SA"/>
          </w:rPr>
          <w:t>Jeder vierte darf rein; Berlin will 25 Prozent der Flüchtlinge aufnehmen, die Italien übers Meer erreichen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Samstag 14. September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214" type="#_x0000_t75" style="width:225.03pt;height:29.25pt">
            <v:imagedata r:id="rId8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München; Bayern; Deutschland; S. 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 V. BULLION, O. MEILER</w:t>
      </w:r>
    </w:p>
    <w:p>
      <w:pPr>
        <w:keepNext/>
        <w:spacing w:before="240" w:after="0" w:line="340" w:lineRule="atLeast"/>
        <w:ind w:left="0" w:right="0" w:firstLine="0"/>
        <w:jc w:val="left"/>
        <w:rPr>
          <w:lang w:val="en-US" w:eastAsia="en-US" w:bidi="ar-SA"/>
        </w:rPr>
      </w:pPr>
      <w:bookmarkStart w:id="130" w:name="Body_42"/>
      <w:bookmarkEnd w:id="130"/>
      <w:r>
        <w:rPr>
          <w:rFonts w:ascii="arial" w:eastAsia="arial" w:hAnsi="arial" w:cs="arial"/>
          <w:b/>
          <w:color w:val="000000"/>
          <w:sz w:val="28"/>
          <w:lang w:val="en-US" w:eastAsia="en-US" w:bidi="ar-SA"/>
        </w:rPr>
        <w:t>Body</w:t>
      </w:r>
    </w:p>
    <w:p>
      <w:pPr>
        <w:spacing w:line="60" w:lineRule="exact"/>
        <w:rPr>
          <w:lang w:val="en-US" w:eastAsia="en-US" w:bidi="ar-SA"/>
        </w:rPr>
      </w:pPr>
      <w:r>
        <w:pict>
          <v:line id="_x0000_s1215" style="position:absolute;z-index:2517022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Berlin -</w:t>
      </w:r>
      <w:r>
        <w:rPr>
          <w:rFonts w:ascii="arial" w:eastAsia="arial" w:hAnsi="arial" w:cs="arial"/>
          <w:color w:val="000000"/>
          <w:sz w:val="20"/>
          <w:lang w:val="en-US" w:eastAsia="en-US" w:bidi="ar-SA"/>
        </w:rPr>
        <w:t xml:space="preserve"> Um die neue italienische Regierung zu entlasten und die Verteilung von Flüchtlingen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voran zu bringen, will die Bundesregierung jeden vierten Flüchtling einreisen lassen, der nach einer Seenotrettung in Italien gelandet ist. Auch Frankreich soll dem Vernehmen nach bereit sein, 25 Prozent dieser Migranten zu übernehmen. Damit zeichnet sich erstmals eine zumindest vorläufige Lösung bei der Flüchtlingsverteilung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ab. Der Vorschlag soll beim Treffen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-Innenminister am 23. September in Malta fixiert und im Oktober dem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Rat vorgelegt werden.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,,Ich habe immer gesagt, unsere Migrationspolitik ist auch human. Wir werden niemanden ertrinken lassen', sagte Bundesinnenminister Horst Seehofer (CSU) der </w:t>
      </w:r>
      <w:r>
        <w:rPr>
          <w:rFonts w:ascii="arial" w:eastAsia="arial" w:hAnsi="arial" w:cs="arial"/>
          <w:i/>
          <w:color w:val="000000"/>
          <w:sz w:val="20"/>
          <w:lang w:val="en-US" w:eastAsia="en-US" w:bidi="ar-SA"/>
        </w:rPr>
        <w:t>Süddeutschen Zeitung</w:t>
      </w:r>
      <w:r>
        <w:rPr>
          <w:rFonts w:ascii="arial" w:eastAsia="arial" w:hAnsi="arial" w:cs="arial"/>
          <w:color w:val="000000"/>
          <w:sz w:val="20"/>
          <w:lang w:val="en-US" w:eastAsia="en-US" w:bidi="ar-SA"/>
        </w:rPr>
        <w:t>. ,,Die Gespräche laufen noch. Aber wenn alles bleibt wie besprochen, können wir 25 Prozent der aus Seenot geretteten Menschen übernehmen, die vor Italien auftauchen. Das wird unsere Migrationspolitik nicht überfordern.' Eine ursprünglich von Seehofer gewünschte Regelung, wonach Flüchtlinge zunächst zu Ausschiffungsplattformen in Nordafrika gebracht werden, sei vom Tisch. ,,Dazu braucht es ein bis zwei Länder in Nordafrika, die das befürworten. Die gibt es nicht.'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Frankreich, Deutschland, Italien und Malta wollen in Malta zunächst eine vorläufige Quotenregelung fixieren. ,,Die Erwartung ist, dass weitere Staaten sich anschließen', sagte Seehofer. Durch die geplante Vereinbarung, über die zunächst </w:t>
      </w:r>
      <w:r>
        <w:rPr>
          <w:rFonts w:ascii="arial" w:eastAsia="arial" w:hAnsi="arial" w:cs="arial"/>
          <w:i/>
          <w:color w:val="000000"/>
          <w:sz w:val="20"/>
          <w:lang w:val="en-US" w:eastAsia="en-US" w:bidi="ar-SA"/>
        </w:rPr>
        <w:t>Bild</w:t>
      </w:r>
      <w:r>
        <w:rPr>
          <w:rFonts w:ascii="arial" w:eastAsia="arial" w:hAnsi="arial" w:cs="arial"/>
          <w:color w:val="000000"/>
          <w:sz w:val="20"/>
          <w:lang w:val="en-US" w:eastAsia="en-US" w:bidi="ar-SA"/>
        </w:rPr>
        <w:t xml:space="preserve"> berichtete, ändere sich für Deutschland nichts. Die Zahl Geflüchteter bleibe überschaubar, man habe auch bisher schon rund ein Viertel der Geretteten aus Italien übernommen: ,,An diesem Schlüssel ändert sich nichts.' In den vergangenen zwölf Monaten kamen laut Bundesinnenministerium 561 Bootsflüchtlinge über Italien nach Deutschland.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Italiens neuer Regierung käme die geplante Regelung entgegen. Sie fordert von den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Partnern längst einen verbindlichen Beitrag zur Aufnahme von Migranten. Die eben erst geformte Regierung aus Cinque Stelle und Sozialdemokraten will sich vom politischen Vermächtnis des ehemaligen Innenministers Matteo Salvini distanzieren, ohne dabei den Eindruck zu erwecken, laxer mit illegaler Einwanderung umzugehen. Und Berlin will der Regierung von Giuseppe Conte den Start erleichtern. Weitere Details sollen kommenden Mittwoch erörtert werden, beim Besuch der neuen italienischen Innenministerin Luciana Lamorgese in Berlin. </w:t>
      </w:r>
    </w:p>
    <w:p>
      <w:pPr>
        <w:keepNext/>
        <w:spacing w:before="240" w:after="0" w:line="340" w:lineRule="atLeast"/>
        <w:ind w:left="0" w:right="0" w:firstLine="0"/>
        <w:jc w:val="left"/>
        <w:rPr>
          <w:lang w:val="en-US" w:eastAsia="en-US" w:bidi="ar-SA"/>
        </w:rPr>
      </w:pPr>
      <w:bookmarkStart w:id="131" w:name="Classification_42"/>
      <w:bookmarkEnd w:id="13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6" style="position:absolute;z-index:25177292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(90%); POLITIK (90%); ÖFFENTLICHE POLITIK (90%); EINWANDERUNG (89%); GESPRÄCHE &amp; TREFFEN (78%); POLITISCHE PARTEIEN (78%); DEUTSCHE POLITISCHE PARTEIEN (77%); ILLEGALE EINWANDERER (77%); FLÜCHTLINGE (71%)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HORST SEEHOFER (93%)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BERLIN, DEUTSCHLAND (90%);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(92%);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(93%); NORDAFRIKA (92%); FRANKREICH (91%); ITALIEN (90%); DEUTSCHLAND (89%); MALTA (88%)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7" style="position:absolute;z-index:2518435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0"/>
          <w:headerReference w:type="default" r:id="rId391"/>
          <w:footerReference w:type="even" r:id="rId392"/>
          <w:footerReference w:type="default" r:id="rId393"/>
          <w:headerReference w:type="first" r:id="rId394"/>
          <w:footerReference w:type="first" r:id="rId395"/>
          <w:type w:val="nextPage"/>
          <w:pgSz w:w="12240" w:h="15840"/>
          <w:pgMar w:top="840" w:right="1000" w:bottom="840" w:left="1000" w:header="400" w:footer="400"/>
          <w:pgNumType w:fmt="decimal"/>
          <w:cols w:space="720"/>
          <w:titlePg/>
        </w:sectPr>
      </w:pPr>
    </w:p>
    <w:p>
      <w:pPr>
        <w:rPr>
          <w:lang w:val="en-US" w:eastAsia="en-US" w:bidi="ar-SA"/>
        </w:rPr>
      </w:pPr>
      <w:bookmarkStart w:id="132" w:name="Bookmark_45"/>
      <w:bookmarkEnd w:id="13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6" w:history="1">
        <w:r>
          <w:rPr>
            <w:rFonts w:ascii="arial" w:eastAsia="arial" w:hAnsi="arial" w:cs="arial"/>
            <w:b/>
            <w:bCs/>
            <w:i/>
            <w:color w:val="0077CC"/>
            <w:kern w:val="32"/>
            <w:sz w:val="28"/>
            <w:szCs w:val="32"/>
            <w:u w:val="single"/>
            <w:shd w:val="clear" w:color="auto" w:fill="FFFFFF"/>
            <w:lang w:val="en-US" w:eastAsia="en-US" w:bidi="ar-SA"/>
          </w:rPr>
          <w:t>Für Überstunden gibt es Grenzen; Viele Erwerbstätige arbeiten mehr, als in ihrem Arbeits- oder im Tarifvertrag festgelegt ist - und nicht immer tun sie das freiwillig. Im Arbeitsrecht aber gibt es dafür Regeln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Samstag 14. September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218" type="#_x0000_t75" style="width:225.03pt;height:29.25pt">
            <v:imagedata r:id="rId8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Wirtschaft; München; Bayern; S. 30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1181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VON CATRIN GESELLENSETTER</w:t>
      </w:r>
    </w:p>
    <w:p>
      <w:pPr>
        <w:keepNext/>
        <w:spacing w:before="240" w:after="0" w:line="340" w:lineRule="atLeast"/>
        <w:ind w:left="0" w:right="0" w:firstLine="0"/>
        <w:jc w:val="left"/>
        <w:rPr>
          <w:lang w:val="en-US" w:eastAsia="en-US" w:bidi="ar-SA"/>
        </w:rPr>
      </w:pPr>
      <w:bookmarkStart w:id="133" w:name="Body_43"/>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219" style="position:absolute;z-index:2517032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München</w:t>
      </w:r>
      <w:r>
        <w:rPr>
          <w:rFonts w:ascii="arial" w:eastAsia="arial" w:hAnsi="arial" w:cs="arial"/>
          <w:color w:val="000000"/>
          <w:sz w:val="20"/>
          <w:lang w:val="en-US" w:eastAsia="en-US" w:bidi="ar-SA"/>
        </w:rPr>
        <w:t xml:space="preserve"> - Dienst nach Vorschrift, auch wenn der Schreibtisch überquillt? Für das Gros der Erwerbstätigen scheint das keine Option zu sein. In einer aktuellen Umfrage des globalen Personaldienstleisters ADP gaben rund 71 Prozent der Arbeitnehmer in Deutschland an, regelmäßig Überstunden zu leisten. Und zwar unbezahlt. Das ist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Spitze. Für Gewerkschaftsvertreter mag das ein erschreckender Befund sein. Juristisch zu beanstanden ist diese Praxis aber nicht unbedingt. Denn ein höheres Stundenpensum rechtfertig nicht in jedem Fall auch ein höheres Gehalt. Was Arbeitnehmer deshalb wissen sollten.</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Was sind eigentlich Überstunden?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Das Gesetz selbst verwendet den Begriff nicht. Maßgeblich sind daher die Vorgaben des Arbeits- beziehungsweise des Tarifvertrags. Verwenden Beschäftigte mehr als die dort niedergelegte Zeit auf ihren Job, spricht man von Überstunden.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Wie viele Überstunden sind erlaubt?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Das ist von Fall zu Fall unterschiedlich. Das Arbeitszeitgesetz schreibt lediglich vor, dass Arbeitnehmer pro Woche im Normalfall nicht mehr als 48 Stunden arbeiten sollen. Damit könnten Beschäftigte also von Montag bis Samstag jeweils acht Stunden am Band oder im Büro verbringen, ohne gegen das Gesetz zu verstoßen. ,,Sieht der Arbeitsvertrag eine klassische 40-Stunden-Woche von Montag bis Freitag vor, sind daher acht Überstunden pro Woche problemlos erlaubt', präzisiert Stefan Lochner, Fachanwalt für Arbeitsrecht bei Beiten Burkhardt in München. In Einzelfällen kann die Arbeitszeit sogar auf bis zu 60 Stunden pro Woche steigen. ,,Das Arbeitszeitgesetz erlaubt eine tägliche Höchstarbeitszeit von zehn Stunden, wenn sichergestellt ist, dass sich die Durchschnittsbelastung innerhalb von sechs Monaten wieder auf acht Stunden pro Tag einpendelt', so der Jurist.</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Müssen Arbeitnehmer auch gegen ihren Willen Überstunden machen?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Grundsätzlich gilt, dass Arbeitnehmer nur dann mehr arbeiten müssen, wenn der Chef die Mehrarbeit anordnet und auch anordnen darf. In der Regel sieht der Arbeitsvertrag aber eine solche Ermächtigung zugunsten des Arbeitgebers vor. Hält sich der Chef dann auch noch an die Vorgaben des Arbeitszeitgesetzes, haben Arbeitnehmer schlechte Karten, wenn sie die Mehrarbeit verweigern. Zwar verlangt die Rechtsprechung in solchen Fällen, dass Arbeitgeber auch die Belange der Belegschaft berücksichtigen müssen. ,,Es braucht aber schon sehr gute Argumente, um sich aus der Pflicht zu stehlen, wenn ein Großauftrag hereinkommt, den es in Sonderschichten zu bearbeiten gilt', sagt Paul Brummer, Arbeitsrechtler bei Pusch Wahlig Workplace Law in Berlin. ,,Wer nicht gerade vorbringen kann, dass er an diesem Tag goldene Hochzeit feiert oder die Beerdigung eines nahen Angehörigen besuchen muss, riskiert eine Abmahnung.'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Je kurzfristiger die Überstunden anberaumt werden, desto ausgeprägter sei jedoch die Pflicht des Arbeitgebers, Rücksicht auf die familiäre Situation seiner Mitarbeiter nehmen. ,,Einen alleinerziehender Vater von zwei Kleinkindern kann man sicher nicht zu ungeplanten Überstunden verdonnern, wenn die Betreuung der Sprösslinge nicht gesichert ist.' Sonderregeln gelten überdies für Schwangere und Schwerbehinderte: Erstere dürfen grundsätzlich nicht mehr als acht Stunden pro Tag arbeiten, letztere müssen gegen ihren Willen gar keine Überstunden leisten.</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Wann und wie werden Überstunden vergütet?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Das ist vom Inhalt des Arbeits- beziehungsweise des Tarifvertrags oder etwaigen Betriebsvereinbarungen abhängig. Nennen diese Regelwerke konkrete Summen, müssen Überstunden entsprechend vergütet werden, allerdings nur, wenn der Chef sie angeordnet oder zumindest gebilligt hat. ,,Letzteres ist zum Beispiel dann der Fall, wenn er stillschweigend den Stundenzettel abzeichnet, der die Mehrarbeit dokumentiert', sagt Anwalt Brummer. Gibt es keine ausdrückliche Regelung, besteht kein genereller Anspruch auf eine Vergütung. Die Rechtsprechung unterscheidet in solchen Fällen danach, ob der Arbeitnehmer nach den konkreten Umständen des Einzelfalles eine Vergütung erwarten durfte (vgl. etwa BAG, Az. 5 AZR 765/10). ,,Im Normalfall wird man zwar davon ausgehen, dass Arbeitnehmer, die Überstunden machen, dafür auch eine ‚verkehrsübliche Vergütung" erhalten', sagt Rechtsanwalt Lochner. Meist lasse sich dann auf Basis der normalen Wochenarbeitszeit und des Monatsgehalts ermitteln, was für jede Extra-Stunde zu zahlen sei.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Von diesem Grundsatz gibt es aber wichtige Ausnahmen. So geht die Rechtsprechung zum Beispiel davon aus, dass Besserverdiener, deren monatliches Bruttogehalt die Beitragsbemessungsgrenze in der Rentenversicherung übersteigt, nicht erwarten dürfen, Geld für Überstunden zu bekommen. (BAG, Az. 5 AZR 765/10). Sie müssen folglich, wenn es an vertraglichen Regeln fehlt, auch ohne Gegenleistung länger arbeiten. Die Grenzwerte liegen derzeit bei 6700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Monatsbrutto in den alten und 6150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in den neuen Bundesländern.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Was gilt, wenn der Arbeitsvertrag eine Klausel enthält, dass mit dem monatlichen Gehalt ,,alle anfallenden Überstunden' abgegolten sind?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Eine derart allgemein gehaltene Klausel ist ungültig, so dass Arbeitnehmer trotzdem Anspruch auf eine ,,verkehrsübliche Vergütung' im Rahmen der allgemeinen Regeln haben. Generell verboten sind Abgeltungsregeln allerdings nicht. Sie müssen nur bestimmten Standards genügen. ,,Damit eine Abgeltungsklausel gerichtsfest ist, muss der Arbeitsvertrag eindeutig benennen, in welchem Umfang Überstunden mit der regulären Vergütung abgegolten sind. Außerdem dürfen bestimmte Grenzen nicht überschritten werden', sagt Rechtsanwalt Lochner. Bei einer Vollzeitkraft erlaube die Rechtsprechung meist eine pauschale Abgeltung von bis zu 20 Überstunden pro Monat. ,,Bei Teilzeitkräften gilt als Faustformel, dass mit dem regulären Gehalt auch Mehrarbeit von bis zu zehn Prozent der per Vertrag geschuldeten Stunden abgegolten werden kann.' Erlaubt hat das Bundesarbeitsgericht eine Abgeltung zudem in Fällen, in denen die Höchstarbeitszeit des Arbeitszeitgesetzes von 48 Stunden pro Woche nicht überschritten wird (Az. 5 AZR 52/05).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Was ändert sich durch das Urteil des </w:t>
      </w:r>
      <w:r>
        <w:rPr>
          <w:rFonts w:ascii="arial" w:eastAsia="arial" w:hAnsi="arial" w:cs="arial"/>
          <w:b/>
          <w:i/>
          <w:color w:val="000000"/>
          <w:sz w:val="20"/>
          <w:u w:val="single"/>
          <w:lang w:val="en-US" w:eastAsia="en-US" w:bidi="ar-SA"/>
        </w:rPr>
        <w:t>Europäischen</w:t>
      </w:r>
      <w:r>
        <w:rPr>
          <w:rFonts w:ascii="arial" w:eastAsia="arial" w:hAnsi="arial" w:cs="arial"/>
          <w:b/>
          <w:color w:val="000000"/>
          <w:sz w:val="20"/>
          <w:lang w:val="en-US" w:eastAsia="en-US" w:bidi="ar-SA"/>
        </w:rPr>
        <w:t xml:space="preserve"> Gerichtshofs zur Zeiterfassung?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Bislang mussten Arbeitgeber nur dokumentieren, wenn Arbeitnehmer mehr als acht Stunden pro Tag gearbeitet haben. Mit Urteil vom 14. Mai 2019 (C-55/18) hat der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Gerichtshof (EuGH) jedoch entschieden, dass die Mitgliedstaaten Arbeitgeber dazu verpflichten müssen, ein System einzurichten, dass die gesamte tägliche Arbeitszeit der Mitarbeiter erfasst und dokumentiert, inwieweit die vorgeschriebenen Pausen sowie die Obergrenze für die durchschnittliche Wochenarbeitszeit eingehalten werden. ,,Vertrauensarbeitszeit und nicht im Einzelnen erfasste Überstunden wird es dann nicht mehr beziehungsweise nur noch in sehr eingeschränktem Umfang geben', sagt Rechtsanwalt Lochner. ,,Für Arbeitnehmer dürfte es entsprechend einfacher werden, eine Vergütung für geleistete Überstunden einzufordern.'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Länger arbeiten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einer Umfrage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gaben 71 Prozent 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Arbeitnehmer 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regelmäßig Überstunden zu leisten - unbezahlt.</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20" style="position:absolute;z-index:25177395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Wenn am späten Abend noch das Licht brennt: Viele Menschen arbeiten viel zu lange - oft freiwillig und ohne Bezahlung. Foto: Werner Dieterich/imago/Westend 61</w:t>
      </w:r>
    </w:p>
    <w:p>
      <w:pPr>
        <w:keepNext/>
        <w:spacing w:before="240" w:after="0" w:line="340" w:lineRule="atLeast"/>
        <w:ind w:left="0" w:right="0" w:firstLine="0"/>
        <w:jc w:val="left"/>
        <w:rPr>
          <w:lang w:val="en-US" w:eastAsia="en-US" w:bidi="ar-SA"/>
        </w:rPr>
      </w:pPr>
      <w:bookmarkStart w:id="134" w:name="Classification_43"/>
      <w:bookmarkEnd w:id="13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1" style="position:absolute;z-index:25184460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ARBEITSRECHT (92%); GESETZE ZU LÖHNEN &amp; GEHÄLTERN (91%); PERSONALWIRTSCHAFT (90%); WOCHENARBEITSZEIT (90%); ÜBERSTUNDEN (90%); ARBEITSVERTRÄGE (89%); UMFRAGEN &amp; ERHEBUNGEN (89%); GEWERKSCHAFTEN (77%); VOLLZEITBESCHÄFTIGUNG (77%); ARBEITSVERMITTLUNGSDIENSTE (72%); RECHTSANWÄLTE (71%); ALLEINERZIEHENDE ELTERN (60%)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ARBEITSVERMITTLUNGSDIENSTE (72%); RECHTSANWÄLTE (71%)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BERLIN, DEUTSCHLAND (57%); BAYERN, DEUTSCHLAND (59%);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(79%); DEUTSCHLAND (59%)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2" style="position:absolute;z-index:2518865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7"/>
          <w:headerReference w:type="default" r:id="rId398"/>
          <w:footerReference w:type="even" r:id="rId399"/>
          <w:footerReference w:type="default" r:id="rId400"/>
          <w:headerReference w:type="first" r:id="rId401"/>
          <w:footerReference w:type="first" r:id="rId402"/>
          <w:type w:val="nextPage"/>
          <w:pgSz w:w="12240" w:h="15840"/>
          <w:pgMar w:top="840" w:right="1000" w:bottom="840" w:left="1000" w:header="400" w:footer="400"/>
          <w:pgNumType w:fmt="decimal"/>
          <w:cols w:space="720"/>
          <w:titlePg/>
        </w:sectPr>
      </w:pPr>
    </w:p>
    <w:p>
      <w:pPr>
        <w:rPr>
          <w:lang w:val="en-US" w:eastAsia="en-US" w:bidi="ar-SA"/>
        </w:rPr>
      </w:pPr>
      <w:bookmarkStart w:id="135" w:name="Bookmark_46"/>
      <w:bookmarkEnd w:id="13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3" w:history="1">
        <w:r>
          <w:rPr>
            <w:rFonts w:ascii="arial" w:eastAsia="arial" w:hAnsi="arial" w:cs="arial"/>
            <w:b/>
            <w:bCs/>
            <w:i/>
            <w:color w:val="0077CC"/>
            <w:kern w:val="32"/>
            <w:sz w:val="28"/>
            <w:szCs w:val="32"/>
            <w:u w:val="single"/>
            <w:shd w:val="clear" w:color="auto" w:fill="FFFFFF"/>
            <w:lang w:val="en-US" w:eastAsia="en-US" w:bidi="ar-SA"/>
          </w:rPr>
          <w:t>Seit Jahren saugt der EZB-Chef unsere Konten leer!; Deutschlands oberster Banker rechnet mit Graf Draghila ab</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BILD Bund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Samstag 14. September 2019 </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Axel Springer SE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223" type="#_x0000_t75" style="width:135.02pt;height:135.02pt">
            <v:imagedata r:id="rId20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 2; Ausg. 215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Kai Weise</w:t>
      </w:r>
    </w:p>
    <w:p>
      <w:pPr>
        <w:keepNext/>
        <w:spacing w:before="240" w:after="0" w:line="340" w:lineRule="atLeast"/>
        <w:ind w:left="0" w:right="0" w:firstLine="0"/>
        <w:jc w:val="left"/>
        <w:rPr>
          <w:lang w:val="en-US" w:eastAsia="en-US" w:bidi="ar-SA"/>
        </w:rPr>
      </w:pPr>
      <w:bookmarkStart w:id="136" w:name="Body_44"/>
      <w:bookmarkEnd w:id="136"/>
      <w:r>
        <w:rPr>
          <w:rFonts w:ascii="arial" w:eastAsia="arial" w:hAnsi="arial" w:cs="arial"/>
          <w:b/>
          <w:color w:val="000000"/>
          <w:sz w:val="28"/>
          <w:lang w:val="en-US" w:eastAsia="en-US" w:bidi="ar-SA"/>
        </w:rPr>
        <w:t>Body</w:t>
      </w:r>
    </w:p>
    <w:p>
      <w:pPr>
        <w:spacing w:line="60" w:lineRule="exact"/>
        <w:rPr>
          <w:lang w:val="en-US" w:eastAsia="en-US" w:bidi="ar-SA"/>
        </w:rPr>
      </w:pPr>
      <w:r>
        <w:pict>
          <v:line id="_x0000_s1224" style="position:absolute;z-index:2517043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BILD: Neue Anleihekäufe und noch höhere Strafzinsen für Banken. Halten auch Sie das für nötig?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Jens Weidmann: "Die Konjunktur hat sich abgekühlt - vor allem in Deutschland, aber auch sonst im </w:t>
      </w:r>
      <w:r>
        <w:rPr>
          <w:rFonts w:ascii="arial" w:eastAsia="arial" w:hAnsi="arial" w:cs="arial"/>
          <w:b/>
          <w:i/>
          <w:color w:val="000000"/>
          <w:sz w:val="20"/>
          <w:u w:val="single"/>
          <w:lang w:val="en-US" w:eastAsia="en-US" w:bidi="ar-SA"/>
        </w:rPr>
        <w:t>Euroraum</w:t>
      </w:r>
      <w:r>
        <w:rPr>
          <w:rFonts w:ascii="arial" w:eastAsia="arial" w:hAnsi="arial" w:cs="arial"/>
          <w:color w:val="000000"/>
          <w:sz w:val="20"/>
          <w:lang w:val="en-US" w:eastAsia="en-US" w:bidi="ar-SA"/>
        </w:rPr>
        <w:t>. Aber ein so weitreichendes Paket zur Lockerung der Geldpolitik wäre nicht nötig gewe-sen. Aus meiner Sicht ist der EZB-Rat damit über das Ziel hinausgeschossen. Denn die wirtschaftliche che Lage ist nicht wirklich schlecht, die Löhne steigen deutlich, und die Gefahr dauerhaft sinkender Preise und Löhne ist auch nicht zu erkennen."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BILD: Was bedeutet das jetzt für Sparer und Immobilienkäufer?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Weidmann: "Für die Bevölkerung heißt das: Wer bauen will, bekommt vielleicht günstigere Kredite. Sparer dagegen sind schlechter dran. Sie können zwar auf andere Weise profitieren, etwa durch einen sichereren Arbeitsplatz. Ganz allgemein wird es aber schwerer, für das Alter vorzusorgen, ohne mehr Risiko einzugehen. Das spüren Pensionsfonds und Lebensversicherer besonders."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BILD: Müssen wir jetzt die Hoffnung auf Zinsen für immer begraben?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Weidmann: "Nach dieser Entscheidung ist jedenfalls klar: Die nied-rigen Zinsen werden uns noch eine geraume Zeit erhalten bleiben. Für mich ist die Perspektive wichtig, dass die expansive Geldpolitik wieder zurückgefahren wird, sobald es der Inflations-Ausblick zulässt. Der EZB-Rat hat sich mit den jüngsten Beschlüssen aber lange gebunden. Ich werde mich jedenfalls dafür einsetzen, dass Zinserhöhungen nicht unnötig auf die lange Bank geschoben werden."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BILD: Hat die Geldpolitik der EZB seit Ende der Finanzkrise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mehr genutzt oder mehr geschadet?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Weidmann: "Die entschlossene Reaktion der Geldpolitik auf die Finanzkrise war richtig, sie hat Schlimmeres verhindert. Mir war aber immer wichtig, dass die Geldpolitik nicht ins Schlepptau der Finanzpolitik gerät. Denn das gefährdet unsere Fähigkeit, für stabile Preise zu sorgen. Mit dem Beschluss, noch mehr Staatsanleihen zu kaufen, ist dieses Risiko gestiegen und es wird für die EZB immer schwerer, aus dieser Politik auszusteigen. Und klar ist auch: Die Nebenwirkungen und Finanzstabilitäts-Risiken der sehr expansiven Geldpolitik nehmen zu, je länger sie dauert."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BILD: Gehen mit dem Nullzins unsere Sparkultur und das Vertrauen in unser Wirtschafts-System verloren?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Weidmann: "Stimmt, die Sparer werden durch die Geldpolitik aktuell belastet. Etwas für später zurückzulegen und vorzusorgen, bleibt aber auch bei niedrigen Zinsen sinnvoll. Und die Menschen sparen ja auch weiterhin. Aber ich gebe Ihnen recht: Bei der Wahl ihrer Mittel sollte eine Notenbank darauf achten, dass das, was sie tut, die Menschen nicht zutiefst verunsichert. Dazu gehört auch, dass die Menschen sich darauf verlassen können, dass das Geld seinen Wert behält, die Notenbank also ihr Ziel der Preisstabilität verfolgt."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Frankfurt/M. - Neue Anleihekäufe, noch höhere Strafzinsen für Banken - als Mario Draghi (72), Chef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Zentralbank, gestern die nächste Geld-Bombe zündete, saß ER nur drei Stühle entfernt: Jens Weidmann (51), seit acht Jahren Bundesbank-Präsident und Chef-Kritiker des scheidenden EZB-Präsidenten.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Schon 2011 hielt es Weidmann, damals wichtigster Finanz-Berater im Kanzleramt, für falsch, massenweise Staatsanleihen aufzukaufen - genau wie jetzt.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Heute steht Deutschlands oberster Banker mit seiner Meinung im EZB-Rat nicht alleine: Das Gremium ist nach BILD-Informationen tief gespalten, auch die Notenbanker Frankreichs, Österreichs, der Niederlande und Estlands lehnen den Draghi-Kurs ab. Im BILD-Interview rechnet Weidmann mit "Graf Draghila" ab!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Das ist die Draghi-Nachfolgerin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CHRISTINE LAGARDE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SIE ist in der Zukunft verantwortlich für </w:t>
      </w:r>
      <w:r>
        <w:rPr>
          <w:rFonts w:ascii="arial" w:eastAsia="arial" w:hAnsi="arial" w:cs="arial"/>
          <w:b/>
          <w:i/>
          <w:color w:val="000000"/>
          <w:sz w:val="20"/>
          <w:u w:val="single"/>
          <w:lang w:val="en-US" w:eastAsia="en-US" w:bidi="ar-SA"/>
        </w:rPr>
        <w:t>Europas</w:t>
      </w:r>
      <w:r>
        <w:rPr>
          <w:rFonts w:ascii="arial" w:eastAsia="arial" w:hAnsi="arial" w:cs="arial"/>
          <w:color w:val="000000"/>
          <w:sz w:val="20"/>
          <w:lang w:val="en-US" w:eastAsia="en-US" w:bidi="ar-SA"/>
        </w:rPr>
        <w:t xml:space="preserve"> Finanzen: Christine Lagarde (63, Foto). Im November wird die ehemalige französische Finanzministerin Mario Draghi (72) an der Spitze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Zentralbank ablösen - als erste Frau überhaupt! Experten erwarten nicht, dass Lagarde, bis zu diesem Sommer acht Jahre lang IWF-Chefin, den Draghi-Pfad verlässt: Die Nullzins-Politik wird sich nicht ändern.</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25" style="position:absolute;z-index:25177497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Die BILD-Fotomontage zeigt Mario Draghi als "Graf Dracula"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Jens Weidmann ist seit 2011 Bundesbank-Präsident und Mitglied im EZB-Beirat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Fotos: JONAS RATERMANN , PROD. DB/ IMAGO, DDP, RONALD WITTEK/ EPA-EFE/ REX, OLIVIER HOSLET/ EPA-EFE/ REX</w:t>
      </w:r>
    </w:p>
    <w:p>
      <w:pPr>
        <w:keepNext/>
        <w:spacing w:before="240" w:after="0" w:line="340" w:lineRule="atLeast"/>
        <w:ind w:left="0" w:right="0" w:firstLine="0"/>
        <w:jc w:val="left"/>
        <w:rPr>
          <w:lang w:val="en-US" w:eastAsia="en-US" w:bidi="ar-SA"/>
        </w:rPr>
      </w:pPr>
      <w:bookmarkStart w:id="137" w:name="Classification_44"/>
      <w:bookmarkEnd w:id="13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6" style="position:absolute;z-index:25184563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BIBU</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ZENTRALBANKEN (91%); ANLEIHEN &amp; BONDS (90%);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(90%); </w:t>
      </w:r>
      <w:r>
        <w:rPr>
          <w:rFonts w:ascii="arial" w:eastAsia="arial" w:hAnsi="arial" w:cs="arial"/>
          <w:b/>
          <w:i/>
          <w:color w:val="000000"/>
          <w:sz w:val="20"/>
          <w:u w:val="single"/>
          <w:lang w:val="en-US" w:eastAsia="en-US" w:bidi="ar-SA"/>
        </w:rPr>
        <w:t>EUROZONE</w:t>
      </w:r>
      <w:r>
        <w:rPr>
          <w:rFonts w:ascii="arial" w:eastAsia="arial" w:hAnsi="arial" w:cs="arial"/>
          <w:color w:val="000000"/>
          <w:sz w:val="20"/>
          <w:lang w:val="en-US" w:eastAsia="en-US" w:bidi="ar-SA"/>
        </w:rPr>
        <w:t xml:space="preserve"> (90%); GELDPOLITIK (90%); KONJUNKTURNACHRICHTEN (90%); WIRTSCHAFTSPOLITIK (90%); WÄHRUNGSUNIONEN (90%); ZINSSÄTZE (90%); FÜHRUNGSKRÄFTE (89%); PREISE (89%); ÖFFENTLICHE FINANZEN (89%); ÖFFENTLICHE POLITIK (89%); STAATS- UND REGIERUNGSOBERHÄUPTER (85%); INFLATION (78%); STAATSANLEIHEN (78%); WIRTSCHAFTSKRISE (78%); PREISÄNDERUNGEN (76%); ALTERSVORSORGE (68%)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(54%)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xml:space="preserve"> ZENTRALBANKEN (91%); ANLEIHEN &amp; BONDS (90%); </w:t>
      </w:r>
      <w:r>
        <w:rPr>
          <w:rFonts w:ascii="arial" w:eastAsia="arial" w:hAnsi="arial" w:cs="arial"/>
          <w:b/>
          <w:i/>
          <w:color w:val="000000"/>
          <w:sz w:val="20"/>
          <w:u w:val="single"/>
          <w:lang w:val="en-US" w:eastAsia="en-US" w:bidi="ar-SA"/>
        </w:rPr>
        <w:t>EUROZONE</w:t>
      </w:r>
      <w:r>
        <w:rPr>
          <w:rFonts w:ascii="arial" w:eastAsia="arial" w:hAnsi="arial" w:cs="arial"/>
          <w:color w:val="000000"/>
          <w:sz w:val="20"/>
          <w:lang w:val="en-US" w:eastAsia="en-US" w:bidi="ar-SA"/>
        </w:rPr>
        <w:t xml:space="preserve"> (90%); GELDPOLITIK (90%); WÄHRUNGSUNIONEN (90%); ZINSSÄTZE (90%); STAATSANLEIHEN (78%); PREISÄNDERUNGEN (76%); VERSICHERUNG (73%); ALTERSVORSORGE (68%)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JENS WEIDMANN (95%); MARIO DRAGHI (79%)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FRANKFURT, DEUTSCHLAND (78%);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(92%);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(92%); DEUTSCHLAND (73%)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7" style="position:absolute;z-index:2518876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4"/>
          <w:headerReference w:type="default" r:id="rId405"/>
          <w:footerReference w:type="even" r:id="rId406"/>
          <w:footerReference w:type="default" r:id="rId407"/>
          <w:headerReference w:type="first" r:id="rId408"/>
          <w:footerReference w:type="first" r:id="rId409"/>
          <w:type w:val="nextPage"/>
          <w:pgSz w:w="12240" w:h="15840"/>
          <w:pgMar w:top="840" w:right="1000" w:bottom="840" w:left="1000" w:header="400" w:footer="400"/>
          <w:pgNumType w:fmt="decimal"/>
          <w:cols w:space="720"/>
          <w:titlePg/>
        </w:sectPr>
      </w:pPr>
    </w:p>
    <w:p>
      <w:pPr>
        <w:rPr>
          <w:lang w:val="en-US" w:eastAsia="en-US" w:bidi="ar-SA"/>
        </w:rPr>
      </w:pPr>
      <w:bookmarkStart w:id="138" w:name="Bookmark_47"/>
      <w:bookmarkEnd w:id="13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0" w:history="1">
        <w:r>
          <w:rPr>
            <w:rFonts w:ascii="arial" w:eastAsia="arial" w:hAnsi="arial" w:cs="arial"/>
            <w:b/>
            <w:bCs/>
            <w:i/>
            <w:color w:val="0077CC"/>
            <w:kern w:val="32"/>
            <w:sz w:val="28"/>
            <w:szCs w:val="32"/>
            <w:u w:val="single"/>
            <w:shd w:val="clear" w:color="auto" w:fill="FFFFFF"/>
            <w:lang w:val="en-US" w:eastAsia="en-US" w:bidi="ar-SA"/>
          </w:rPr>
          <w:t>WOCHENCHRONIK VOM 7. BIS 13. SEPTEMBER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Samstag 14. September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228" type="#_x0000_t75" style="width:225.03pt;height:29.25pt">
            <v:imagedata r:id="rId8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SZ-Wochenchronik; München; Bayern; Deutschland; S. 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SZ</w:t>
      </w:r>
    </w:p>
    <w:p>
      <w:pPr>
        <w:keepNext/>
        <w:spacing w:before="240" w:after="0" w:line="340" w:lineRule="atLeast"/>
        <w:ind w:left="0" w:right="0" w:firstLine="0"/>
        <w:jc w:val="left"/>
        <w:rPr>
          <w:lang w:val="en-US" w:eastAsia="en-US" w:bidi="ar-SA"/>
        </w:rPr>
      </w:pPr>
      <w:bookmarkStart w:id="139" w:name="Body_45"/>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229" style="position:absolute;z-index:2517053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EZB-Präsident Mario Draghi</w:t>
      </w:r>
      <w:r>
        <w:rPr>
          <w:rFonts w:ascii="arial" w:eastAsia="arial" w:hAnsi="arial" w:cs="arial"/>
          <w:color w:val="000000"/>
          <w:sz w:val="20"/>
          <w:lang w:val="en-US" w:eastAsia="en-US" w:bidi="ar-SA"/>
        </w:rPr>
        <w:t xml:space="preserve"> greift wegen der eingetrübten Konjunkturaussichten zum Ende seiner Amtszeit noch einmal ganz tief in den Instrumentenkasten. Die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Zentralbank (EZB) bringt am Donnerstag, 12. September, ein </w:t>
      </w:r>
      <w:r>
        <w:rPr>
          <w:rFonts w:ascii="arial" w:eastAsia="arial" w:hAnsi="arial" w:cs="arial"/>
          <w:b/>
          <w:color w:val="000000"/>
          <w:sz w:val="20"/>
          <w:lang w:val="en-US" w:eastAsia="en-US" w:bidi="ar-SA"/>
        </w:rPr>
        <w:t xml:space="preserve">umfassendes Paket zur Stützung der Wirtschaft </w:t>
      </w:r>
      <w:r>
        <w:rPr>
          <w:rFonts w:ascii="arial" w:eastAsia="arial" w:hAnsi="arial" w:cs="arial"/>
          <w:color w:val="000000"/>
          <w:sz w:val="20"/>
          <w:lang w:val="en-US" w:eastAsia="en-US" w:bidi="ar-SA"/>
        </w:rPr>
        <w:t xml:space="preserve">auf den Weg, das eine weitere Zinssenkung, erneute Anleihenkäufe und Erleichterungen für Banken enthält. Die Zinsen im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-Raum bleiben auf unbestimmte Zeit auf Rekordtief. Der EZB-Rat geht nun davon aus, dass die Zinsen so lange ,,auf ihrem aktuellen oder einem niedrigeren Niveau bleiben werden', bis die Inflation sich nachhaltig der Zielmarke von knapp unter zwei Prozent angenähert hat. Zugleich fordert Draghi von Staaten wie Deutschland mehr Einsatz gegen die Konjunkturschwäche. Mit den Beschlüssen rückt ein Ende der vor allem in Deutschland scharf kritisierten ultralockeren Geldpolitik in weite Ferne, was der neuen EZB-Chefin Christine Lagarde die Marschrichtung vorgibt. Vor allem aus der Finanzbranche fällt die Kritik hart aus. Auch US-Präsident Donald Trump meldet sich zu Wort und wirft der EZB vor, der US-Wirtschaft zu schaden.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Der republikanische US-Präsident entlässt derweil am Dienstag, 10. September, überraschend seinen </w:t>
      </w:r>
      <w:r>
        <w:rPr>
          <w:rFonts w:ascii="arial" w:eastAsia="arial" w:hAnsi="arial" w:cs="arial"/>
          <w:b/>
          <w:color w:val="000000"/>
          <w:sz w:val="20"/>
          <w:lang w:val="en-US" w:eastAsia="en-US" w:bidi="ar-SA"/>
        </w:rPr>
        <w:t>Sicherheitsberater John Bolton</w:t>
      </w:r>
      <w:r>
        <w:rPr>
          <w:rFonts w:ascii="arial" w:eastAsia="arial" w:hAnsi="arial" w:cs="arial"/>
          <w:color w:val="000000"/>
          <w:sz w:val="20"/>
          <w:lang w:val="en-US" w:eastAsia="en-US" w:bidi="ar-SA"/>
        </w:rPr>
        <w:t xml:space="preserve">. Er war seit April 2018 im Amt und galt als außenpolitischer Hardliner vor allem in der Iran- und Nordkorea-Politik. Der streitbare 70-Jährige soll sich mit vielen wichtigen Personen in Trumps Team angelegt haben. Trump sagt: ,,Viele wollen den Job. Es ist ein großartiger Job.'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der Nacht zum Dienstag, 10. September, tritt die von </w:t>
      </w:r>
      <w:r>
        <w:rPr>
          <w:rFonts w:ascii="arial" w:eastAsia="arial" w:hAnsi="arial" w:cs="arial"/>
          <w:b/>
          <w:color w:val="000000"/>
          <w:sz w:val="20"/>
          <w:lang w:val="en-US" w:eastAsia="en-US" w:bidi="ar-SA"/>
        </w:rPr>
        <w:t>Premierminister Boris Johnson erzwungene Zwangspause des Parlaments in Großbritannien</w:t>
      </w:r>
      <w:r>
        <w:rPr>
          <w:rFonts w:ascii="arial" w:eastAsia="arial" w:hAnsi="arial" w:cs="arial"/>
          <w:color w:val="000000"/>
          <w:sz w:val="20"/>
          <w:lang w:val="en-US" w:eastAsia="en-US" w:bidi="ar-SA"/>
        </w:rPr>
        <w:t xml:space="preserve"> in Kraft. Johnson will - so seine Darstellung - die Sitzungsperiode des Parlaments bis Mitte Oktober unterbrechen, um sein neues Regierungsprogramm vorzustellen. Ein schottisches Berufungsgericht erklärt die Zwangspause des Parlaments am Mittwoch, 11. September, jedoch für unrechtmäßig. Der Schritt von Boris Johnson sei mit der Absicht erfolgt, die Parlamentarier im Brexit-Streit kaltzustellen, begründeten die Richter ihre Entscheidung. Das Oberste britische Gericht, der Supreme Court, wird sich am Dienstag, 17. September, mit der Causa befassen.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w:t>
      </w:r>
      <w:r>
        <w:rPr>
          <w:rFonts w:ascii="arial" w:eastAsia="arial" w:hAnsi="arial" w:cs="arial"/>
          <w:b/>
          <w:color w:val="000000"/>
          <w:sz w:val="20"/>
          <w:lang w:val="en-US" w:eastAsia="en-US" w:bidi="ar-SA"/>
        </w:rPr>
        <w:t xml:space="preserve">künftige </w:t>
      </w:r>
      <w:r>
        <w:rPr>
          <w:rFonts w:ascii="arial" w:eastAsia="arial" w:hAnsi="arial" w:cs="arial"/>
          <w:b/>
          <w:i/>
          <w:color w:val="000000"/>
          <w:sz w:val="20"/>
          <w:u w:val="single"/>
          <w:lang w:val="en-US" w:eastAsia="en-US" w:bidi="ar-SA"/>
        </w:rPr>
        <w:t>EU</w:t>
      </w:r>
      <w:r>
        <w:rPr>
          <w:rFonts w:ascii="arial" w:eastAsia="arial" w:hAnsi="arial" w:cs="arial"/>
          <w:b/>
          <w:color w:val="000000"/>
          <w:sz w:val="20"/>
          <w:lang w:val="en-US" w:eastAsia="en-US" w:bidi="ar-SA"/>
        </w:rPr>
        <w:t xml:space="preserve">-Kommissionschefin Ursula von der Leyen </w:t>
      </w:r>
      <w:r>
        <w:rPr>
          <w:rFonts w:ascii="arial" w:eastAsia="arial" w:hAnsi="arial" w:cs="arial"/>
          <w:color w:val="000000"/>
          <w:sz w:val="20"/>
          <w:lang w:val="en-US" w:eastAsia="en-US" w:bidi="ar-SA"/>
        </w:rPr>
        <w:t xml:space="preserve">erklärt am Dienstag, 10. September, ihre zentralen politischen Vorhaben mit Hilfe von drei erfahrenen Politikern aus dem Team ihres Vorgängers Jean-Claude Juncker umsetzen zu wollen. So soll sich der niederländische Sozialdemokrat Frans Timmermans als Vizepräsident darum kümmern,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zum ersten klimaneutralen Kontinent zu machen. An seiner Seite stehen die dänische Liberale Margrethe Vestager (Digitales) und der Christdemokrat Valdis Dombrovskis aus Lettland (Soziale Marktwirtschaft).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r>
        <w:rPr>
          <w:rFonts w:ascii="arial" w:eastAsia="arial" w:hAnsi="arial" w:cs="arial"/>
          <w:b/>
          <w:color w:val="000000"/>
          <w:sz w:val="20"/>
          <w:lang w:val="en-US" w:eastAsia="en-US" w:bidi="ar-SA"/>
        </w:rPr>
        <w:t>Baden-Württembergs Ministerpräsident Winfried Kretschmann (Grüne)</w:t>
      </w:r>
      <w:r>
        <w:rPr>
          <w:rFonts w:ascii="arial" w:eastAsia="arial" w:hAnsi="arial" w:cs="arial"/>
          <w:color w:val="000000"/>
          <w:sz w:val="20"/>
          <w:lang w:val="en-US" w:eastAsia="en-US" w:bidi="ar-SA"/>
        </w:rPr>
        <w:t xml:space="preserve"> will zur Landtagswahl 2021 für eine dritte Amtszeit kandidieren. Das sagt der 71-Jährige am Donnerstag, 12. September, in Stuttgart. Kretschmann ist seit 2011 der erste und bislang einzige grüne Regierungschef eines Bundeslandes.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Der </w:t>
      </w:r>
      <w:r>
        <w:rPr>
          <w:rFonts w:ascii="arial" w:eastAsia="arial" w:hAnsi="arial" w:cs="arial"/>
          <w:b/>
          <w:color w:val="000000"/>
          <w:sz w:val="20"/>
          <w:lang w:val="en-US" w:eastAsia="en-US" w:bidi="ar-SA"/>
        </w:rPr>
        <w:t xml:space="preserve">Fotograf Robert Frank </w:t>
      </w:r>
      <w:r>
        <w:rPr>
          <w:rFonts w:ascii="arial" w:eastAsia="arial" w:hAnsi="arial" w:cs="arial"/>
          <w:color w:val="000000"/>
          <w:sz w:val="20"/>
          <w:lang w:val="en-US" w:eastAsia="en-US" w:bidi="ar-SA"/>
        </w:rPr>
        <w:t xml:space="preserve">galt als einer der einflussreichsten Fotografen des 20. Jahrhunderts. Er starb am Montag, 9. September, im Alter von 94 Jahren in der kanadischen Stadt Inverness. Der 1924 in Zürich geborene Frank kam als junger Mann in die USA und fotografierte bei seinen Reisen durch das Land die Menschen auf völlig neue Art und Weise: spontan, unverstellt, schwarz-weiß, dokumentarisch. Sein daraus entstandenes Fotobuch ,,The Americans' wurde zum Klassiker. </w:t>
      </w:r>
    </w:p>
    <w:p>
      <w:pPr>
        <w:keepNext/>
        <w:spacing w:before="240" w:after="0" w:line="340" w:lineRule="atLeast"/>
        <w:ind w:left="0" w:right="0" w:firstLine="0"/>
        <w:jc w:val="left"/>
        <w:rPr>
          <w:lang w:val="en-US" w:eastAsia="en-US" w:bidi="ar-SA"/>
        </w:rPr>
      </w:pPr>
      <w:bookmarkStart w:id="140" w:name="Classification_45"/>
      <w:bookmarkEnd w:id="14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0" style="position:absolute;z-index:25177600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ZENTRALBANKEN (92%); STAATS- UND REGIERUNGSOBERHÄUPTER (91%);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(90%); US-PRÄSIDENTEN (90%); WIRTSCHAFT &amp; WIRTSCHAFTSINDIKATOREN (90%); WIRTSCHAFTSLAGE (90%); ZINSSÄTZE (90%); ÖFFENTLICHE POLITIK (90%); GESETZGEBUNGSORGANE (89%); POLITIK (89%); STAATSPRÄSIDENTEN (89%); GERICHTSHÖFE (85%); </w:t>
      </w:r>
      <w:r>
        <w:rPr>
          <w:rFonts w:ascii="arial" w:eastAsia="arial" w:hAnsi="arial" w:cs="arial"/>
          <w:b/>
          <w:i/>
          <w:color w:val="000000"/>
          <w:sz w:val="20"/>
          <w:u w:val="single"/>
          <w:lang w:val="en-US" w:eastAsia="en-US" w:bidi="ar-SA"/>
        </w:rPr>
        <w:t>EUROZONE</w:t>
      </w:r>
      <w:r>
        <w:rPr>
          <w:rFonts w:ascii="arial" w:eastAsia="arial" w:hAnsi="arial" w:cs="arial"/>
          <w:color w:val="000000"/>
          <w:sz w:val="20"/>
          <w:lang w:val="en-US" w:eastAsia="en-US" w:bidi="ar-SA"/>
        </w:rPr>
        <w:t xml:space="preserve"> (78%); GELDPOLITIK (78%); INFLATION (78%); INTERNATIONALE BEZIEHUNGEN (78%); KONJUNKTURRÜCKGANG (78%); PREMIERMINISTER (78%); REPUBLIKANISCHE PARTEI DER USA (78%); WIRTSCHAFTSPOLITIK (78%); WÄHRUNGSUNIONEN (78%); ANLEIHEN &amp; BONDS (76%); AUSSENPOLITIK (73%); WAHLEN (73%); WÄHLER &amp; WAHLEN (73%); INSTITUTIONEN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(72%); POLITISCHE PARTEIEN DER USA (72%); BRITISCHES PARLAMENT (68%); DEUTSCHE LANDTAGE (68%); VERÄNDERUNGEN IM HÖHEREN MANAGEMENT (68%); OBERSTES GERICHT (67%); WAHLEN &amp; WAHLKÄMPFE (64%); BREXIT (63%); BERUFUNGSGERICHTE (62%); RICHTER (62%); TOD &amp; STERBEN (50%)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xml:space="preserve"> ZENTRALBANKEN (92%); ZINSSÄTZE (90%); </w:t>
      </w:r>
      <w:r>
        <w:rPr>
          <w:rFonts w:ascii="arial" w:eastAsia="arial" w:hAnsi="arial" w:cs="arial"/>
          <w:b/>
          <w:i/>
          <w:color w:val="000000"/>
          <w:sz w:val="20"/>
          <w:u w:val="single"/>
          <w:lang w:val="en-US" w:eastAsia="en-US" w:bidi="ar-SA"/>
        </w:rPr>
        <w:t>EUROZONE</w:t>
      </w:r>
      <w:r>
        <w:rPr>
          <w:rFonts w:ascii="arial" w:eastAsia="arial" w:hAnsi="arial" w:cs="arial"/>
          <w:color w:val="000000"/>
          <w:sz w:val="20"/>
          <w:lang w:val="en-US" w:eastAsia="en-US" w:bidi="ar-SA"/>
        </w:rPr>
        <w:t xml:space="preserve"> (78%); GELDPOLITIK (78%); WÄHRUNGSUNIONEN (78%); ANLEIHEN &amp; BONDS (76%)</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BORIS JOHNSON (92%); MARIO DRAGHI (92%); WINFRIED KRETSCHMANN (90%); DONALD TRUMP (79%); JEAN-CLAUDE JUNCKER (79%); URSULA VON DER LEYEN (79%); VALDIS DOMBROVSKIS (79%); CHRISTINE LAGARDE (56%)</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STUTTGART, DEUTSCHLAND (79%);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(93%); BADEN-WÜRTTEMBERG, DEUTSCHLAND (73%);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(92%); NORDAMERIKA (92%); VEREINIGTES KÖNIGREICH (91%); DÄNEMARK (79%); KANADA (79%); LETTLAND (79%); NIEDERLANDE (79%); DEUTSCHLAND (74%); IRAN (58%); NORDKOREA (58%); SCHOTTLAND (58%)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1" style="position:absolute;z-index:2518466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1"/>
          <w:headerReference w:type="default" r:id="rId412"/>
          <w:footerReference w:type="even" r:id="rId413"/>
          <w:footerReference w:type="default" r:id="rId414"/>
          <w:headerReference w:type="first" r:id="rId415"/>
          <w:footerReference w:type="first" r:id="rId416"/>
          <w:type w:val="nextPage"/>
          <w:pgSz w:w="12240" w:h="15840"/>
          <w:pgMar w:top="840" w:right="1000" w:bottom="840" w:left="1000" w:header="400" w:footer="400"/>
          <w:pgNumType w:fmt="decimal"/>
          <w:cols w:space="720"/>
          <w:titlePg/>
        </w:sectPr>
      </w:pPr>
    </w:p>
    <w:p>
      <w:pPr>
        <w:rPr>
          <w:lang w:val="en-US" w:eastAsia="en-US" w:bidi="ar-SA"/>
        </w:rPr>
      </w:pPr>
      <w:bookmarkStart w:id="141" w:name="Bookmark_48"/>
      <w:bookmarkEnd w:id="14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7" w:history="1">
        <w:r>
          <w:rPr>
            <w:rFonts w:ascii="arial" w:eastAsia="arial" w:hAnsi="arial" w:cs="arial"/>
            <w:b/>
            <w:bCs/>
            <w:i/>
            <w:color w:val="0077CC"/>
            <w:kern w:val="32"/>
            <w:sz w:val="28"/>
            <w:szCs w:val="32"/>
            <w:u w:val="single"/>
            <w:shd w:val="clear" w:color="auto" w:fill="FFFFFF"/>
            <w:lang w:val="en-US" w:eastAsia="en-US" w:bidi="ar-SA"/>
          </w:rPr>
          <w:t>So viele Flüchtlinge kommen über das Mittelmeer; ... UND SO VIELE LANDEN BEI UNS!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BILD Bund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Samstag 14. September 2019 </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Axel Springer SE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232" type="#_x0000_t75" style="width:135.02pt;height:135.02pt">
            <v:imagedata r:id="rId20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Titelseite; S. 1; Ausg. 215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 Solms-laubach</w:t>
      </w:r>
    </w:p>
    <w:p>
      <w:pPr>
        <w:keepNext/>
        <w:spacing w:before="240" w:after="0" w:line="340" w:lineRule="atLeast"/>
        <w:ind w:left="0" w:right="0" w:firstLine="0"/>
        <w:jc w:val="left"/>
        <w:rPr>
          <w:lang w:val="en-US" w:eastAsia="en-US" w:bidi="ar-SA"/>
        </w:rPr>
      </w:pPr>
      <w:bookmarkStart w:id="142" w:name="Body_46"/>
      <w:bookmarkEnd w:id="142"/>
      <w:r>
        <w:rPr>
          <w:rFonts w:ascii="arial" w:eastAsia="arial" w:hAnsi="arial" w:cs="arial"/>
          <w:b/>
          <w:color w:val="000000"/>
          <w:sz w:val="28"/>
          <w:lang w:val="en-US" w:eastAsia="en-US" w:bidi="ar-SA"/>
        </w:rPr>
        <w:t>Body</w:t>
      </w:r>
    </w:p>
    <w:p>
      <w:pPr>
        <w:spacing w:line="60" w:lineRule="exact"/>
        <w:rPr>
          <w:lang w:val="en-US" w:eastAsia="en-US" w:bidi="ar-SA"/>
        </w:rPr>
      </w:pPr>
      <w:r>
        <w:pict>
          <v:line id="_x0000_s1233" style="position:absolute;z-index:2517063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Berlin - Im Dauerstreit um die in Italien ankommenden Flüchtlinge zeichnet sich eine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Lösung ab! Frankreich und Deutschland wollen je ein Viertel der aus Seenot geretteten Flüchtlinge aufnehmen. Weitere 50 Prozent werden nach Italien, Malta etc. verteilt (BILD berichtete).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Das Bundesinnenministerium lobt den Plan! Staatssekretär Stephan Mayer (45, CSU): "Wenn es gelänge, gleich zu Beginn der Präsidentschaft von Ursula von der Leyen unter aufnahmewilligen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-Staaten einen Verteilungsschlüssel für Seenotrettungsfälle zu vereinbaren, würde dies einen wichtigen Schritt in die richtige Richtung bedeuten."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Das sind die aktuellen Zahlen der Regierung: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Bis Ende August kamen knapp 68000 Migranten über das Mittelmeer nach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 z. B.: In Italien kamen 5800 an, auf den griechischen Inseln 28200, über die türkisch-griechische Landgrenze 7600 Personen.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Laut Regierungsbericht ist vor allem "die Migration zu den griechischen Inseln weiterhin durch einen anhaltenden und deutlichen Anstieg geprägt"! Im Vergleich zum Vorjahreszeitraum (2018: 20500) ein Plus von 37 %!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Die Bundespolizei registriert mehr "illegale Grenzübertritte" aus Österreich. Hier zählt die Behörde bis zu ein Drittel der im Schnitt knapp 700 illegalen Grenzübertritte pro Woche!</w:t>
      </w:r>
    </w:p>
    <w:p>
      <w:pPr>
        <w:keepNext/>
        <w:spacing w:before="240" w:after="0" w:line="340" w:lineRule="atLeast"/>
        <w:ind w:left="0" w:right="0" w:firstLine="0"/>
        <w:jc w:val="left"/>
        <w:rPr>
          <w:lang w:val="en-US" w:eastAsia="en-US" w:bidi="ar-SA"/>
        </w:rPr>
      </w:pPr>
      <w:bookmarkStart w:id="143" w:name="Classification_46"/>
      <w:bookmarkEnd w:id="14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4" style="position:absolute;z-index:25177702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BIBU</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(78%)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(54%)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URSULA VON DER LEYEN (77%)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BERLIN, DEUTSCHLAND (59%);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(79%);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(88%); GRIECHENLAND (88%); ITALIEN (88%); TÜRKEI (79%); DEUTSCHLAND (59%); FRANKREICH (58%); MALTA (57%); ÖSTERREICH (57%)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5" style="position:absolute;z-index:2518476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8"/>
          <w:headerReference w:type="default" r:id="rId419"/>
          <w:footerReference w:type="even" r:id="rId420"/>
          <w:footerReference w:type="default" r:id="rId421"/>
          <w:headerReference w:type="first" r:id="rId422"/>
          <w:footerReference w:type="first" r:id="rId423"/>
          <w:type w:val="nextPage"/>
          <w:pgSz w:w="12240" w:h="15840"/>
          <w:pgMar w:top="840" w:right="1000" w:bottom="840" w:left="1000" w:header="400" w:footer="400"/>
          <w:pgNumType w:fmt="decimal"/>
          <w:cols w:space="720"/>
          <w:titlePg/>
        </w:sectPr>
      </w:pPr>
    </w:p>
    <w:p>
      <w:pPr>
        <w:rPr>
          <w:lang w:val="en-US" w:eastAsia="en-US" w:bidi="ar-SA"/>
        </w:rPr>
      </w:pPr>
      <w:bookmarkStart w:id="144" w:name="Bookmark_49"/>
      <w:bookmarkEnd w:id="14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4" w:history="1">
        <w:r>
          <w:rPr>
            <w:rFonts w:ascii="arial" w:eastAsia="arial" w:hAnsi="arial" w:cs="arial"/>
            <w:b/>
            <w:bCs/>
            <w:i/>
            <w:color w:val="0077CC"/>
            <w:kern w:val="32"/>
            <w:sz w:val="28"/>
            <w:szCs w:val="32"/>
            <w:u w:val="single"/>
            <w:shd w:val="clear" w:color="auto" w:fill="FFFFFF"/>
            <w:lang w:val="en-US" w:eastAsia="en-US" w:bidi="ar-SA"/>
          </w:rPr>
          <w:t>Den Untergang vor Augen; Angela Merkel will eine Konferenz zu Libyen - das Land soll nicht enden wie Syrien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Samstag 14. September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236" type="#_x0000_t75" style="width:225.03pt;height:29.25pt">
            <v:imagedata r:id="rId8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Deutschland; S. 10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923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 BRÖSSLER, N. FRIED, D. RAMADAN</w:t>
      </w:r>
    </w:p>
    <w:p>
      <w:pPr>
        <w:keepNext/>
        <w:spacing w:before="240" w:after="0" w:line="340" w:lineRule="atLeast"/>
        <w:ind w:left="0" w:right="0" w:firstLine="0"/>
        <w:jc w:val="left"/>
        <w:rPr>
          <w:lang w:val="en-US" w:eastAsia="en-US" w:bidi="ar-SA"/>
        </w:rPr>
      </w:pPr>
      <w:bookmarkStart w:id="145" w:name="Body_47"/>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237" style="position:absolute;z-index:2517073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München/Berlin </w:t>
      </w:r>
      <w:r>
        <w:rPr>
          <w:rFonts w:ascii="arial" w:eastAsia="arial" w:hAnsi="arial" w:cs="arial"/>
          <w:color w:val="000000"/>
          <w:sz w:val="20"/>
          <w:lang w:val="en-US" w:eastAsia="en-US" w:bidi="ar-SA"/>
        </w:rPr>
        <w:t>- Wenn es ein geeignetes Schreckensszenario für Libyen gibt, dann wäre das wohl Syrien: Hunderttausende Opfer, Millionen Flüchtlinge, ein Land in Schutt und Asche. Was als Bürgerkrieg begann, entwickelte sich zum Stellvertreterkrieg, in dem ausländische Regierungen ihre jeweiligen Partner mit Waffen versorgten. Vor ähnlichen Zuständen in Libyen warnte Angela Merkel diese Woche im Bundestag. Es müsse alles daran gesetzt werden, einen solchen Stellvertreterkrieg nicht eskalieren zu lassen. Es gehe darum, ,,wieder Staatlichkeit in Libyen herzustellen, so schwer das auch immer 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Seit der Parlamentswahl 2014 ist das nordafrikanische Land gespalten. Zuvor hatte der selbsternannte Revolutionsführer Muammar al-Gaddafi mehr als 30 Jahre lang das Sagen in Libyen. Seine zentralistische Machtausübung steht im heutigen Kontrast zu den zersplitterten Interessengruppen im Land: Da wäre Fayez al-Sarradsch. Er ist zwar Premierminister der international anerkannten Übergangsregierung, seine Macht in der Hauptstadt Tripolis müssen aber lokale Milizen sichern. Unterstützt wird er von Katar und der Türkei. Ihm gegenüber steht General Khalifa Haftar, der von Ägypten, den Vereinigten Arabischen Emiraten (VAE) und Russland unterstützt wird. Hinzu kommt, dass die libysche Gesellschaft seit Jahrhunderten in Stämme aufgeteilt ist.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Gaddafi folgte einst einem einfachen Prinzip: Zuckerbrot und Peitsche. Gehorsame Stammesführer konnten mit Privilegien rechnen, ungehorsame Stämme wurden mit Gewalt ruhiggestellt. Nach dem Sturz Gaddafis 2011 fiel das Land ins Chaos. Deutschland enthielt sich damals in der entscheidenden Abstimmung im UN-Sicherheitsrat über ein Eingreifen in Libyen. Im eigenen Land geriet die Regierung damals massiv in die Kritik. Nun, acht Jahre später, verspricht Merkel, Deutschland werde ,,seinen Beitrag leisten'.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Bundesregierung will die Voraussetzungen für eine Libyen-Konferenz unter Führung der Vereinten Nationen schaffen, an der neben den ständigen Mitgliedern des UN-Sicherheitsrates etwa auch Italien, die Türkei und die Vereinigten Arabischen Emirate teilnehmen könnten. Bereits auf dem G-7-Gipfel in Biarritz Ende August führten die Staats- und Regierungschefs nach Merkels Worten ,,eine intensive Diskussion zu Libyen, die, meine ich, sehr wichtig war'.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Erwartungen, so eine Konferenz könnte schon in naher Zukunft ausgerichtet werden, dämpft man in Berlin allerdings. Bis dahin, stellte Bundesaußenminister Heiko Maas (SPD) klar, liege ,,noch viel Arbeit vor uns'.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Libyen hat sich die Krise zuletzt verschärft: Die Offensive von Khalifa Haftar Anfang April führte zur größten Mobilisierung von Milizen in Westlibyen seit der Revolution von 2011. Mittlerweile ist sie ins Stocken geraten. Als der Warlord Haftar noch militärische Erfolge verbuchen konnte, war die Kanzlerin in den Nachbarländern der Sahelzone unterwegs. Dort sprach sie mit den Präsidenten aus Niger, Mali, Mauretanien, Tschad und Burkina Faso über die Sicherheitslage. Die Präsidenten legten ihr dar, wie sehr ihre Länder unter Milizen und Terroristen litten, die vor allem aus Libyen einsickerten. Merkel wirkte damals fast konsterniert von der Mischung aus Ärger und Spott der Präsidenten, dass ,,der Westen' in der Lage war, Libyen zusammenzuschießen, aber nicht, das Land wieder zu stabilisieren.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Libyen werden regelmäßig Verstöße gegen das internationale Waffenembargo dokumentiert, unter anderem durch UN-Mitgliedstaaten wie Ägypten, die Türkei und die Vereinigten Arabischen Emirate, die ihre jeweiligen Milizen mit Waffen versorgen. Für die Staaten in der Sahelzone heißt das: Sie müssen 15 Prozent ihrer Etats für die Sicherheit ausgeben. Das Geld fehlt für Schulen, die Bekämpfung des Klimawandels und eine Strategie gegen die demografische Entwicklung. Und aus </w:t>
      </w:r>
      <w:r>
        <w:rPr>
          <w:rFonts w:ascii="arial" w:eastAsia="arial" w:hAnsi="arial" w:cs="arial"/>
          <w:b/>
          <w:i/>
          <w:color w:val="000000"/>
          <w:sz w:val="20"/>
          <w:u w:val="single"/>
          <w:lang w:val="en-US" w:eastAsia="en-US" w:bidi="ar-SA"/>
        </w:rPr>
        <w:t>europäischer</w:t>
      </w:r>
      <w:r>
        <w:rPr>
          <w:rFonts w:ascii="arial" w:eastAsia="arial" w:hAnsi="arial" w:cs="arial"/>
          <w:color w:val="000000"/>
          <w:sz w:val="20"/>
          <w:lang w:val="en-US" w:eastAsia="en-US" w:bidi="ar-SA"/>
        </w:rPr>
        <w:t xml:space="preserve"> Sicht heißt das: Der Migrationsdruck bleibt bestehen. Viele der afrikanischen Flüchtlinge landen in Libyen, das als eines der wichtigsten Transitländer für Flüchtlinge gilt. Die Zustände in den libyschen Lagern bezeichnete die Hilfsorganisation Ärzte ohne Grenzen am Freitag als ,,erbärmlich'.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Nur eine Woche nach ihrer Afrikareise empfing Merkel damals Premier Fayez al-Sarradsch in Berlin. Der hatte zuvor mit Frankreichs Präsident Emmanuel Macron gebrochen, er warf ihm eine zu große Nähe zu seinem Widersacher Haftar vor. Macron, der die Befriedung Libyens bereits kurz nach seinem Amtsantritt als erste außenpolitische Feuerprobe erzwingen wollte, hat seine Vermittlerrolle mittlerweile verspielt. Zwar schaffte er es im Juli 2017, die beiden Kontrahenten, Ministerpräsident Fayez al-Sarradsch und General Khalifa Haftar in Paris zu einem Gipfeltreffen zusammenzubringen, doch was danach kam, war alles andere als glorreich.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diplomatische Offensive der Kanzlerin ist deshalb ein ambitioniertes Unterfangen. Zwar gilt Deutschland im Gegensatz zu Frankreich und Italien, die beide um Einflussnahme im libyschen Öl- und Gassektor konkurrieren, eher als neutraler Vermittler. Auch sprach sich Merkel anders als zuvor Macron mit dem UN-Sondergesandten für Libyen, Ghassan Salamé, ab, der die Krise mittlerweile nur dann gelöst sieht, wenn man die regionalen Akteure in die Verantwortung nimmt - und dennoch: Die Gräben zwischen Mächten wie Ägypten und VAE auf der einen Seite sowie Katar und der Türkei auf der anderen Seite sind so tief, dass ein Aufeinandertreffen nur schwer vorstellbar ist.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,,Der Westen' konnte den Staat zusammenschießen,  aber nicht stabilisieren,  sagen Kritiker</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38" style="position:absolute;z-index:25177804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Libyens Premier, Fayez al-Sarradsch, bat im vergangenen Mai in Berlin um Unterstützung. Nun geht Kanzlerin Merkel erstmals in die Offensive. Foto: MACDOUGALL/AFP</w:t>
      </w:r>
    </w:p>
    <w:p>
      <w:pPr>
        <w:keepNext/>
        <w:spacing w:before="240" w:after="0" w:line="340" w:lineRule="atLeast"/>
        <w:ind w:left="0" w:right="0" w:firstLine="0"/>
        <w:jc w:val="left"/>
        <w:rPr>
          <w:lang w:val="en-US" w:eastAsia="en-US" w:bidi="ar-SA"/>
        </w:rPr>
      </w:pPr>
      <w:bookmarkStart w:id="146" w:name="Classification_47"/>
      <w:bookmarkEnd w:id="14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9" style="position:absolute;z-index:25184870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BÜRGERKRIEG (90%); DEUTSCHE BUNDESKANZLER (90%); KRIEG &amp; KRIEGERISCHE AUSEINANDERSETZUNG (90%); POLITIK (90%); ÖFFENTLICHE POLITIK (90%); PARAMILITÄR &amp; MILIZ (89%); STAATS- UND REGIERUNGSOBERHÄUPTER (89%); STAATSPRÄSIDENTEN (89%); VEREINTE NATIONEN (89%); GESETZGEBUNGSORGANE (78%); DEUTSCHE POLITISCHE PARTEIEN (77%); DEUTSCHER BUNDESTAG (77%); POLITISCHE PARTEIEN (77%); PREMIERMINISTER (77%); VERTEIDIGUNGSPOLITIK &amp; MILITÄRPOLITIK (77%); WAHLEN (77%); WAHLEN &amp; WAHLKÄMPFE (76%); TERRORISMUS (73%); WÄHLER &amp; WAHLEN (70%); ORGANISATIONEN DER VEREINTEN NATIONEN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VERTEIDIGUNGSPOLITIK &amp; MILITÄRPOLITIK (77%)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ANGELA MERKEL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LIEGE, BELGIEN (79%); TRIPOLIS, LIBYEN (79%); BERLIN, DEUTSCHLAND (73%); ZENTRALAFRIKA (79%); LIBYEN (94%); VEREINIGTE ARABISCHE EMIRATE (92%); SYRIEN (88%); KATAR (79%); MAURETANIEN (79%); NIGER (79%); NORDAFRIKA (79%); TSCHAD (79%); ÄGYPTEN (79%); DEUTSCHLAND (74%); BURKINA FASO (73%); ITALIEN (58%); MALI (58%); RUSSISCHE FÖDERATION (58%)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0" style="position:absolute;z-index:2518886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5"/>
          <w:headerReference w:type="default" r:id="rId426"/>
          <w:footerReference w:type="even" r:id="rId427"/>
          <w:footerReference w:type="default" r:id="rId428"/>
          <w:headerReference w:type="first" r:id="rId429"/>
          <w:footerReference w:type="first" r:id="rId430"/>
          <w:type w:val="nextPage"/>
          <w:pgSz w:w="12240" w:h="15840"/>
          <w:pgMar w:top="840" w:right="1000" w:bottom="840" w:left="1000" w:header="400" w:footer="400"/>
          <w:pgNumType w:fmt="decimal"/>
          <w:cols w:space="720"/>
          <w:titlePg/>
        </w:sectPr>
      </w:pPr>
    </w:p>
    <w:p>
      <w:pPr>
        <w:rPr>
          <w:lang w:val="en-US" w:eastAsia="en-US" w:bidi="ar-SA"/>
        </w:rPr>
      </w:pPr>
      <w:bookmarkStart w:id="147" w:name="Bookmark_50"/>
      <w:bookmarkEnd w:id="14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1" w:history="1">
        <w:r>
          <w:rPr>
            <w:rFonts w:ascii="arial" w:eastAsia="arial" w:hAnsi="arial" w:cs="arial"/>
            <w:b/>
            <w:bCs/>
            <w:i/>
            <w:color w:val="0077CC"/>
            <w:kern w:val="32"/>
            <w:sz w:val="28"/>
            <w:szCs w:val="32"/>
            <w:u w:val="single"/>
            <w:shd w:val="clear" w:color="auto" w:fill="FFFFFF"/>
            <w:lang w:val="en-US" w:eastAsia="en-US" w:bidi="ar-SA"/>
          </w:rPr>
          <w:t>Starker Mann - und nun?; Im Brexit-Streit ist Premier Boris Johnson in der Defensive, bedrängt von Parlament und Richtern. Manche sehen darin schon eine Vorlage, wie Populisten gebändigt werden können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Samstag 14. September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241" type="#_x0000_t75" style="width:225.03pt;height:29.25pt">
            <v:imagedata r:id="rId8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Aufmacher; München; Bayern; Deutschland; S.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VON CATHRIN KAHLWEIT</w:t>
      </w:r>
    </w:p>
    <w:p>
      <w:pPr>
        <w:keepNext/>
        <w:spacing w:before="240" w:after="0" w:line="340" w:lineRule="atLeast"/>
        <w:ind w:left="0" w:right="0" w:firstLine="0"/>
        <w:jc w:val="left"/>
        <w:rPr>
          <w:lang w:val="en-US" w:eastAsia="en-US" w:bidi="ar-SA"/>
        </w:rPr>
      </w:pPr>
      <w:bookmarkStart w:id="148" w:name="Body_48"/>
      <w:bookmarkEnd w:id="148"/>
      <w:r>
        <w:rPr>
          <w:rFonts w:ascii="arial" w:eastAsia="arial" w:hAnsi="arial" w:cs="arial"/>
          <w:b/>
          <w:color w:val="000000"/>
          <w:sz w:val="28"/>
          <w:lang w:val="en-US" w:eastAsia="en-US" w:bidi="ar-SA"/>
        </w:rPr>
        <w:t>Body</w:t>
      </w:r>
    </w:p>
    <w:p>
      <w:pPr>
        <w:spacing w:line="60" w:lineRule="exact"/>
        <w:rPr>
          <w:lang w:val="en-US" w:eastAsia="en-US" w:bidi="ar-SA"/>
        </w:rPr>
      </w:pPr>
      <w:r>
        <w:pict>
          <v:line id="_x0000_s1242" style="position:absolute;z-index:2517084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Es kommt Bewegung in die verfahrene Brexit-Debatte. Am Freitagmittag wurde bekannt, dass der britische Premier Boris Johnson den amtierenden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-Kommissionspräsidenten Jean-Claude Juncker am Montag in Luxemburg treffen werde. Dem Vernehmen nach soll es dabei unter anderem um neue Vorschläge für das Grenzregime in Irland gehen, um die sogenannte ,,Northern Ireland only'-Lösung. Danach würde Nordirland sich im Wesentlichen weiter an die Regeln des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-Binnenmarkts halten, eine Zollgrenze verliefe dann zwischen der irischen und der britischen Insel.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-Insider sagten allerdings am Freitag, bis zu einer Einigung sei es noch ein ,,sehr, sehr weiter Weg'.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Bisher hatte Johnson den Kontakt mit Repräsentanten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eher gemieden, weil er damit seine harte Linie gefährdet sah, nach der No-Deal nur durch ein Kompromissangebot von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-Seite zu vermeiden wäre. Entweder die Notfalllösung für Nordirland, der Backstop, komme weg, hatte Johnson gesagt, oder Großbritannien trete zum 31. Oktober aus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aus.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Diese Linie allerdings kann Johnson im Lichte der Entwicklungen der vergangenen zwei Wochen nicht mehr verfolgen; seine Position ist dramatisch geschwächt. Erst hatte das Unterhaus ein Gesetz verabschiedet, das Johnson zwingen würde, eine Verschiebung des Datums in Brüssel zu beantragen. Dann hatte das Parlament ihm die Neuwahlen verweigert, mit denen sich Johnson als überzeugter Kämpfer für den Brexit präsentieren wollte. Es folgte ein Gerichtsurteil aus Schottland, das die fünfwöchige Zwangspause des Parlaments für ungesetzlich erklärte. Am kommenden Dienstag entscheidet sich, ob auch der Oberste Gerichtshof in London diesem Urteil folgt. Dann müsste Johnson die Schließung des Parlaments aufheben.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Aus dieser Zwangslage kann der Premier auf zwei Arten herauskommen: Er verweigert die Beantragung eines Aufschubs in Brüssel. Damit würde er aber die Parlamentsbeschlüsse ignorieren und Recht brechen. Die Alternative: Downing Street bekommt einen Deal hin. Das wäre ein Coup, für den es weitgehende Kompromisse von britischer Seite bräuchte.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Offiziell hatte der Premier immer betont, er wolle einen Deal.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-Chef-Unterhändler Michel Barnier hatte sich am Donnerstag aber skeptisch geäußert: Vorläufig sehe er ,,keinen Grund für die Wiederaufnahme der Gespräche', da die Briten keinen glaubwürdigen Vorschlag vorgelegt hätten. Auch in der neuen Debatte um eine Nordirland-Lösung wartet Brüssel ab. Fraglich ist, ob Johnson einen Kompromiss, der sowohl von der nordirischen DUP als auch von Hardlinern der Tory-Fraktion nach wie vor sehr kritisch gesehen wird, durch das Unterhaus bekäme.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Sollte es keine Einigung in London selbst - und damit keinen Deal mit Brüssel geben, müsste Johnson erklären, ob er die Vorgaben der britischen Abgeordneten umsetzen wird. Damit wäre eine neue Runde im Machtkampf Exekutive gegen Legislative eröffnet. Der Parlamentssprecher, John Bercow, hat dazu am Donnerstag einen Ordnungsruf abgegeben. Bercow ist über Großbritannien hinaus beliebt, doch in der Downing Street gefürchtet. Die Regierung mag die Rolle nicht, die der Speaker im Unterhaus zuletzt spielte: Er stärkte die Rechte der Abgeordneten und verteidigte ihren Anspruch, das Handeln der Regierung zu kontrollieren.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Am Donnerstag drohte Bercow dem Premierminister, er werde nicht zulassen, dass dieser das Recht breche. Im Zweifel werde er die ,,kreative Auslegung der parlamentarischen Spielregeln' fördern, mit denen das Unterhaus No Deal und Gesetzesbrüche stoppe. ,,Die einzige Brexit-Form, die wir haben werden, ist eine, die vom Parlament abgesegnet wurde.'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Der jüngste Siegeszug der Abgeordneten hatte zu einer vorsichtigen Euphorie bei all jenen geführt, die durch den populistischen Kurs von Johnson die britische Demokratie bedroht sahen. Parlamente und Gerichte seien, so Verfassungsexperten, nach wie vor ein Bollwerk gegen Übergriffe zunehmend autokratisch agierender Regierungen. Vergleiche mit anderen Ländern wurden angestellt - mit dem Machtverlust des Lega-Chefs Matteo Salvini etwa, der sich einer neuen Allianz im römischen Parlament gegenübersieht. Oder auch mit dem Repräsentantenhaus in den USA, das Präsident Trump immer wieder in den Arm fällt.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Andererseits zeigen die Beispiele Ungarn und Polen, wie ein Demokratieabbau Parlamente und Gerichte lahmlegen und die Akzeptanz einer antidemokratischen Führung bei den Wählern stärken kann. Auch am britischen Beispiel könnte sich erweisen, dass die Macht des Unterhauses nicht von Dauer sein muss: Sollte Johnson mit einem populistischen Wahlkampf und dem Verweis auf eine ,,Blockadehaltung' der Abgeordneten die nächsten Wahlen gewinnen, könnte er einen harten Brexit erzwingen und die Macht des Parlaments erneut begrenzen.</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Seite 10</w:t>
      </w:r>
    </w:p>
    <w:p>
      <w:pPr>
        <w:keepNext/>
        <w:spacing w:before="240" w:after="0" w:line="340" w:lineRule="atLeast"/>
        <w:ind w:left="0" w:right="0" w:firstLine="0"/>
        <w:jc w:val="left"/>
        <w:rPr>
          <w:lang w:val="en-US" w:eastAsia="en-US" w:bidi="ar-SA"/>
        </w:rPr>
      </w:pPr>
      <w:bookmarkStart w:id="149" w:name="Classification_48"/>
      <w:bookmarkEnd w:id="14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3" style="position:absolute;z-index:25177907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(91%); PREMIERMINISTER (91%); BREXIT (90%); BRITISCHE PREMIERMINISTER (90%); GESETZGEBUNGSORGANE (90%); POLITIK (90%); POLITISCHE DEBATTEN (90%); RICHTER (90%); STAATS- UND REGIERUNGSOBERHÄUPTER (90%); ÖFFENTLICHE POLITIK (90%); BRITISCHES PARLAMENT (89%); GERICHTSURTEILE (89%); GESETZGEBUNG (78%); POLITISCHE PARTEIEN (77%); BEDROHTE TIER- UND PFLANZENARTEN (75%); OBERSTES GERICHT (70%); WAHLEN &amp; WAHLKÄMPFE (65%); GERICHTSHÖFE (64%)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BORIS JOHNSON (92%); JEAN-CLAUDE JUNCKER (79%)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BRÜSSEL, BELGIEN (90%); LONDON, ENGLAND (73%);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(95%); HAUPTSTADTREGION BRÜSSEL (92%);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(90%); NORDIRLAND (91%); VEREINIGTES KÖNIGREICH (90%); BELGIEN (73%); LUXEMBURG (73%); SCHOTTLAND (58%)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4" style="position:absolute;z-index:2518497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2"/>
          <w:headerReference w:type="default" r:id="rId433"/>
          <w:footerReference w:type="even" r:id="rId434"/>
          <w:footerReference w:type="default" r:id="rId435"/>
          <w:headerReference w:type="first" r:id="rId436"/>
          <w:footerReference w:type="first" r:id="rId437"/>
          <w:type w:val="nextPage"/>
          <w:pgSz w:w="12240" w:h="15840"/>
          <w:pgMar w:top="840" w:right="1000" w:bottom="840" w:left="1000" w:header="400" w:footer="400"/>
          <w:pgNumType w:fmt="decimal"/>
          <w:cols w:space="720"/>
          <w:titlePg/>
        </w:sectPr>
      </w:pPr>
    </w:p>
    <w:p>
      <w:pPr>
        <w:rPr>
          <w:lang w:val="en-US" w:eastAsia="en-US" w:bidi="ar-SA"/>
        </w:rPr>
      </w:pPr>
      <w:bookmarkStart w:id="150" w:name="Bookmark_51"/>
      <w:bookmarkEnd w:id="15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8" w:history="1">
        <w:r>
          <w:rPr>
            <w:rFonts w:ascii="arial" w:eastAsia="arial" w:hAnsi="arial" w:cs="arial"/>
            <w:b/>
            <w:bCs/>
            <w:i/>
            <w:color w:val="0077CC"/>
            <w:kern w:val="32"/>
            <w:sz w:val="28"/>
            <w:szCs w:val="32"/>
            <w:u w:val="single"/>
            <w:shd w:val="clear" w:color="auto" w:fill="FFFFFF"/>
            <w:lang w:val="en-US" w:eastAsia="en-US" w:bidi="ar-SA"/>
          </w:rPr>
          <w:t>ohne_Titel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Samstag 14. September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245" type="#_x0000_t75" style="width:225.03pt;height:29.25pt">
            <v:imagedata r:id="rId8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Sonstiges; München; Bayern; Deutschland; S. 15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JOACHIM KÄPPNER</w:t>
      </w:r>
    </w:p>
    <w:p>
      <w:pPr>
        <w:keepNext/>
        <w:spacing w:before="240" w:after="0" w:line="340" w:lineRule="atLeast"/>
        <w:ind w:left="0" w:right="0" w:firstLine="0"/>
        <w:jc w:val="left"/>
        <w:rPr>
          <w:lang w:val="en-US" w:eastAsia="en-US" w:bidi="ar-SA"/>
        </w:rPr>
      </w:pPr>
      <w:bookmarkStart w:id="151" w:name="Body_49"/>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246" style="position:absolute;z-index:2517094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Straße von Gibraltar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Nie spielte die Felsenfestung Gibraltar eine bedeutendere Rolle als am 1. Juli 1940: Von hier begannen britische Schlachtschiffe und der Flugzeugträger </w:t>
      </w:r>
      <w:r>
        <w:rPr>
          <w:rFonts w:ascii="arial" w:eastAsia="arial" w:hAnsi="arial" w:cs="arial"/>
          <w:i/>
          <w:color w:val="000000"/>
          <w:sz w:val="20"/>
          <w:lang w:val="en-US" w:eastAsia="en-US" w:bidi="ar-SA"/>
        </w:rPr>
        <w:t>Ark Royal</w:t>
      </w:r>
      <w:r>
        <w:rPr>
          <w:rFonts w:ascii="arial" w:eastAsia="arial" w:hAnsi="arial" w:cs="arial"/>
          <w:color w:val="000000"/>
          <w:sz w:val="20"/>
          <w:lang w:val="en-US" w:eastAsia="en-US" w:bidi="ar-SA"/>
        </w:rPr>
        <w:t xml:space="preserve"> die Operation ,,Catapult' und schalteten die in Nordafrika liegende französische Flotte aus. Das neue, mit Nazideutschland kollaborierende Regime in Paris weigerte sich, die Flotte auszuliefern oder zu internieren. ,,Catapult' bedeutete: Großbritannien würde sich dem NS-Regime niemals beugen.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Die Briten beherrschten dank ihres uneinnehmbaren Stützpunktes die Meerenge zwischen Atlantik und Mittelmeer seit 1704 und tun es noch: Kürzlich brachte die Royal Navy hier einen iranischen Tanker auf. Zwar verzichtete Spanien im Vertrag von Utrecht 1714 auf Gibraltar, beansprucht es aber weiterhin. In den Kriegen gegen Napoleon und Hitler besaß Gibraltar große strategische Bedeutung.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Gibraltar gehört, noch, mit Großbritannien zur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ist ein Zentrum des Offshore-Finanzwesens und ein wichtiger Hafen. Über die Straße von Gibraltar versuchen viele Flüchtlinge den gefahrvollen Weg nach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Einer Legende zufolge wird der Felsen britisch bleiben, solange die Berberaffen sich auf ihm tummeln. Vorsichtshalber ließ Premierminister Winston Churchill die Bestände daher durch Affen aus Marokko verstärken. </w:t>
      </w:r>
    </w:p>
    <w:p>
      <w:pPr>
        <w:keepNext/>
        <w:spacing w:before="240" w:after="0" w:line="340" w:lineRule="atLeast"/>
        <w:ind w:left="0" w:right="0" w:firstLine="0"/>
        <w:jc w:val="left"/>
        <w:rPr>
          <w:lang w:val="en-US" w:eastAsia="en-US" w:bidi="ar-SA"/>
        </w:rPr>
      </w:pPr>
      <w:bookmarkStart w:id="152" w:name="Classification_49"/>
      <w:bookmarkEnd w:id="15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7" style="position:absolute;z-index:25178009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ZWEITER WELTKRIEG (77%);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(76%); BRITISCHE PREMIERMINISTER (72%); PREMIERMINISTER (72%); STAATS- UND REGIERUNGSOBERHÄUPTER (71%); MARINE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(51%)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WASSERFAHRZEUGE (90%); MARINE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PARIS, FRANKREICH (72%);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(91%);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(76%); ÎLE-DE-FRANCE, FRANKREICH (57%); VEREINIGTES KÖNIGREICH (90%); NORDAFRIKA (73%); SPANIEN (70%); FRANKREICH (58%);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(57%); MAROKKO (57%); IRAN (56%)</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8" style="position:absolute;z-index:2518507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9"/>
          <w:headerReference w:type="default" r:id="rId440"/>
          <w:footerReference w:type="even" r:id="rId441"/>
          <w:footerReference w:type="default" r:id="rId442"/>
          <w:headerReference w:type="first" r:id="rId443"/>
          <w:footerReference w:type="first" r:id="rId444"/>
          <w:type w:val="nextPage"/>
          <w:pgSz w:w="12240" w:h="15840"/>
          <w:pgMar w:top="840" w:right="1000" w:bottom="840" w:left="1000" w:header="400" w:footer="400"/>
          <w:pgNumType w:fmt="decimal"/>
          <w:cols w:space="720"/>
          <w:titlePg/>
        </w:sectPr>
      </w:pPr>
    </w:p>
    <w:p>
      <w:pPr>
        <w:rPr>
          <w:lang w:val="en-US" w:eastAsia="en-US" w:bidi="ar-SA"/>
        </w:rPr>
      </w:pPr>
      <w:bookmarkStart w:id="153" w:name="Bookmark_52"/>
      <w:bookmarkEnd w:id="15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5" w:history="1">
        <w:r>
          <w:rPr>
            <w:rFonts w:ascii="arial" w:eastAsia="arial" w:hAnsi="arial" w:cs="arial"/>
            <w:b/>
            <w:bCs/>
            <w:i/>
            <w:color w:val="0077CC"/>
            <w:kern w:val="32"/>
            <w:sz w:val="28"/>
            <w:szCs w:val="32"/>
            <w:u w:val="single"/>
            <w:shd w:val="clear" w:color="auto" w:fill="FFFFFF"/>
            <w:lang w:val="en-US" w:eastAsia="en-US" w:bidi="ar-SA"/>
          </w:rPr>
          <w:t>Letzte Krimifolge; Ermittlungen gegen Tschechiens Premier Babiš wurden eingestellt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Samstag 14. September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249" type="#_x0000_t75" style="width:225.03pt;height:29.25pt">
            <v:imagedata r:id="rId8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München; Bayern; S. 10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VIKTORIA GROSSMANN</w:t>
      </w:r>
    </w:p>
    <w:p>
      <w:pPr>
        <w:keepNext/>
        <w:spacing w:before="240" w:after="0" w:line="340" w:lineRule="atLeast"/>
        <w:ind w:left="0" w:right="0" w:firstLine="0"/>
        <w:jc w:val="left"/>
        <w:rPr>
          <w:lang w:val="en-US" w:eastAsia="en-US" w:bidi="ar-SA"/>
        </w:rPr>
      </w:pPr>
      <w:bookmarkStart w:id="154" w:name="Body_50"/>
      <w:bookmarkEnd w:id="154"/>
      <w:r>
        <w:rPr>
          <w:rFonts w:ascii="arial" w:eastAsia="arial" w:hAnsi="arial" w:cs="arial"/>
          <w:b/>
          <w:color w:val="000000"/>
          <w:sz w:val="28"/>
          <w:lang w:val="en-US" w:eastAsia="en-US" w:bidi="ar-SA"/>
        </w:rPr>
        <w:t>Body</w:t>
      </w:r>
    </w:p>
    <w:p>
      <w:pPr>
        <w:spacing w:line="60" w:lineRule="exact"/>
        <w:rPr>
          <w:lang w:val="en-US" w:eastAsia="en-US" w:bidi="ar-SA"/>
        </w:rPr>
      </w:pPr>
      <w:r>
        <w:pict>
          <v:line id="_x0000_s1250" style="position:absolute;z-index:2517104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München</w:t>
      </w:r>
      <w:r>
        <w:rPr>
          <w:rFonts w:ascii="arial" w:eastAsia="arial" w:hAnsi="arial" w:cs="arial"/>
          <w:color w:val="000000"/>
          <w:sz w:val="20"/>
          <w:lang w:val="en-US" w:eastAsia="en-US" w:bidi="ar-SA"/>
        </w:rPr>
        <w:t xml:space="preserve"> - Der tschechische Premier Andrej Babiš soll nicht angeklagt werden. Mitgliedern seiner Familie und ihm war Subventionsbetrug vorgeworfen worden. Knapp zwei Millionen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soll er unrechtmäßig für den Bau des Hotel- und Tagungszentrums Storchennest erhalten haben. Dafür soll der Unternehmer Firmen, die zu seiner Holding Agrofert gehören, als kleinere, eigenständige Betriebe ausgegeben haben. Am Freitag teilte die zuständige Staatsanwaltschaft in Prag mit, dass die strafrechtliche Verfolgung der sechs Beschuldigten eingestellt werde. Die Firmen hätten zum Zeitpunkt der Antragstellung des Fördergeldes die notwendigen Bedingungen erfüllt. Auch gegen Babiš" Ehefrau, seine Tochter und einen Schwager war ermittelt worden.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Hunderttausende Menschen sind in Tschechien allein in diesem Jahr auf die Straße gegangen, um den Rücktritt des Premiers zu fordern. Einer der Gründe war stets der Fall Storchennest. Dieser beschäftigt die Öffentlichkeit seit vier Jahren und hatte sich teilweise zu einem echten Krimi entwickelt. Gestützt auf ein Interview mit dem Sohn des Premiers erhoben die Medien im vergangenen Jahr Vorwürfe, Babiš habe sein erwachsenes Kind auf die Krim entführen lassen, damit dieser im Falle Storchennest nicht aussagen könne. Babiš hatte zu dieser Verwirrung beigetragen. Als er 2013 mit seiner Partei Ano ins Parlament einzog, bestritt er, überhaupt etwas mit Storchennest zu tun zu haben. Erst nach und nach räumte er ein, dass Familienmitglieder beteiligt seien. Trotz aller Dementis erstattete die jetzige Eigentümerin, eine Immobilienfirma, die strittige Summe zurück. Die tschechische Polizei wie auch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-Behörde Olaf waren zu der Einschätzung gelangt, dass der Verdacht des Subventionsbetruges begründet sei.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Dass die Staatsanwaltschaft den elf Jahre zurückliegenden Vorgang nun plötzlich anders bewertet, löste in Tschechien am Freitag auch heftige Kritik aus. Oppositionsparteien fordern weitere Untersuchungen und ein Gerichtsurteil. Der Generalstaatsanwalt hat nun drei Monate Zeit, die Rechtskraft der Entscheidung zu bestätigen.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Der Fall Storchennest treibt das Land seit vier Jahren um</w:t>
      </w:r>
    </w:p>
    <w:p>
      <w:pPr>
        <w:keepNext/>
        <w:spacing w:before="240" w:after="0" w:line="340" w:lineRule="atLeast"/>
        <w:ind w:left="0" w:right="0" w:firstLine="0"/>
        <w:jc w:val="left"/>
        <w:rPr>
          <w:lang w:val="en-US" w:eastAsia="en-US" w:bidi="ar-SA"/>
        </w:rPr>
      </w:pPr>
      <w:bookmarkStart w:id="155" w:name="Classification_50"/>
      <w:bookmarkEnd w:id="15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1" style="position:absolute;z-index:25178112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ERMITTLUNGEN (90%); KRIMINALERMITTLUNGEN (90%); PREMIERMINISTER (90%); POLITIK (89%); STAATSANWÄLTE (89%); ÖFFENTLICHE POLITIK (89%);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(78%); GESETZGEBUNGSORGANE (78%); HOLDING-GESELLSCHAFTEN (78%); POLITISCHE PARTEIEN (78%); RECHTSANWÄLTE (78%); KLEIN- UND MITTELSTANDSUNTERNEHMEN (77%); INTERVIEWS (73%); NEGATIVE NACHRICHTEN ÜBER PERSONEN (73%); INSTITUTIONEN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(64%)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RECHTSANWÄLTE (78%)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PRAG, TSCHECHISCHE REPUBLIK (73%);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(79%); TSCHECHISCHE REPUBLIK (91%)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2" style="position:absolute;z-index:2518517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6"/>
          <w:headerReference w:type="default" r:id="rId447"/>
          <w:footerReference w:type="even" r:id="rId448"/>
          <w:footerReference w:type="default" r:id="rId449"/>
          <w:headerReference w:type="first" r:id="rId450"/>
          <w:footerReference w:type="first" r:id="rId451"/>
          <w:type w:val="nextPage"/>
          <w:pgSz w:w="12240" w:h="15840"/>
          <w:pgMar w:top="840" w:right="1000" w:bottom="840" w:left="1000" w:header="400" w:footer="400"/>
          <w:pgNumType w:fmt="decimal"/>
          <w:cols w:space="720"/>
          <w:titlePg/>
        </w:sectPr>
      </w:pPr>
    </w:p>
    <w:p>
      <w:pPr>
        <w:rPr>
          <w:lang w:val="en-US" w:eastAsia="en-US" w:bidi="ar-SA"/>
        </w:rPr>
      </w:pPr>
      <w:bookmarkStart w:id="156" w:name="Bookmark_53"/>
      <w:bookmarkEnd w:id="15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52" w:history="1">
        <w:r>
          <w:rPr>
            <w:rFonts w:ascii="arial" w:eastAsia="arial" w:hAnsi="arial" w:cs="arial"/>
            <w:b/>
            <w:bCs/>
            <w:i/>
            <w:color w:val="0077CC"/>
            <w:kern w:val="32"/>
            <w:sz w:val="28"/>
            <w:szCs w:val="32"/>
            <w:u w:val="single"/>
            <w:shd w:val="clear" w:color="auto" w:fill="FFFFFF"/>
            <w:lang w:val="en-US" w:eastAsia="en-US" w:bidi="ar-SA"/>
          </w:rPr>
          <w:t>Seehofer möchte Italien entlasten; Berlin will jeden vierten Flüchtling aufnehmen, der dort ankommt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Samstag 14. September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253" type="#_x0000_t75" style="width:225.03pt;height:29.25pt">
            <v:imagedata r:id="rId8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Bayern; S.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LION</w:t>
      </w:r>
    </w:p>
    <w:p>
      <w:pPr>
        <w:keepNext/>
        <w:spacing w:before="240" w:after="0" w:line="340" w:lineRule="atLeast"/>
        <w:ind w:left="0" w:right="0" w:firstLine="0"/>
        <w:jc w:val="left"/>
        <w:rPr>
          <w:lang w:val="en-US" w:eastAsia="en-US" w:bidi="ar-SA"/>
        </w:rPr>
      </w:pPr>
      <w:bookmarkStart w:id="157" w:name="Body_51"/>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254" style="position:absolute;z-index:2517114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Berlin -</w:t>
      </w:r>
      <w:r>
        <w:rPr>
          <w:rFonts w:ascii="arial" w:eastAsia="arial" w:hAnsi="arial" w:cs="arial"/>
          <w:color w:val="000000"/>
          <w:sz w:val="20"/>
          <w:lang w:val="en-US" w:eastAsia="en-US" w:bidi="ar-SA"/>
        </w:rPr>
        <w:t xml:space="preserve"> Die Bundesregierung ist bereit, jeden vierten Flüchtling aufzunehmen, der aus Seenot gerettet wurde und in Italien gelandet ist. Eine entsprechende Vereinbarung soll beim Treffen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-Innenminister in Malta am 23. September beschlossen werden. Es ist ein erster Vorschlag zur Flüchtlingsverteilung in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,,Wir werden niemanden ertrinken lassen', sagte Bundesinnenminister Horst Seehofer (CSU) der </w:t>
      </w:r>
      <w:r>
        <w:rPr>
          <w:rFonts w:ascii="arial" w:eastAsia="arial" w:hAnsi="arial" w:cs="arial"/>
          <w:i/>
          <w:color w:val="000000"/>
          <w:sz w:val="20"/>
          <w:lang w:val="en-US" w:eastAsia="en-US" w:bidi="ar-SA"/>
        </w:rPr>
        <w:t>Süddeutschen Zeitung</w:t>
      </w:r>
      <w:r>
        <w:rPr>
          <w:rFonts w:ascii="arial" w:eastAsia="arial" w:hAnsi="arial" w:cs="arial"/>
          <w:color w:val="000000"/>
          <w:sz w:val="20"/>
          <w:lang w:val="en-US" w:eastAsia="en-US" w:bidi="ar-SA"/>
        </w:rPr>
        <w:t>. ,,Wenn alles bleibt wie besprochen, können wir 25 Prozent der aus Seenot geretteten Menschen übernehmen, die vor Italien auftauchen. Das wird unsere Migrationspolitik nicht überfordern.' Seit September 2018 hat Deutschland 561 Bootsflüchtlinge aus Italien aufgenommen.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Seiten 8 und 9</w:t>
      </w:r>
    </w:p>
    <w:p>
      <w:pPr>
        <w:keepNext/>
        <w:spacing w:before="240" w:after="0" w:line="340" w:lineRule="atLeast"/>
        <w:ind w:left="0" w:right="0" w:firstLine="0"/>
        <w:jc w:val="left"/>
        <w:rPr>
          <w:lang w:val="en-US" w:eastAsia="en-US" w:bidi="ar-SA"/>
        </w:rPr>
      </w:pPr>
      <w:bookmarkStart w:id="158" w:name="Classification_51"/>
      <w:bookmarkEnd w:id="15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5" style="position:absolute;z-index:25178214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POLITIK (91%);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(90%); GESPRÄCHE &amp; TREFFEN (90%); POLITISCHE PARTEIEN (78%); RETTUNGSAKTIONEN (78%); DEUTSCHE POLITISCHE PARTEIEN (77%); EINWANDERUNG (73%)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HORST SEEHOFER (91%)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BERLIN, DEUTSCHLAND (73%);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(92%); ITALIEN (90%); DEUTSCHLAND (59%); MALTA (57%)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6" style="position:absolute;z-index:2518528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3"/>
          <w:headerReference w:type="default" r:id="rId454"/>
          <w:footerReference w:type="even" r:id="rId455"/>
          <w:footerReference w:type="default" r:id="rId456"/>
          <w:headerReference w:type="first" r:id="rId457"/>
          <w:footerReference w:type="first" r:id="rId458"/>
          <w:type w:val="nextPage"/>
          <w:pgSz w:w="12240" w:h="15840"/>
          <w:pgMar w:top="840" w:right="1000" w:bottom="840" w:left="1000" w:header="400" w:footer="400"/>
          <w:pgNumType w:fmt="decimal"/>
          <w:cols w:space="720"/>
          <w:titlePg/>
        </w:sectPr>
      </w:pPr>
    </w:p>
    <w:p>
      <w:pPr>
        <w:rPr>
          <w:lang w:val="en-US" w:eastAsia="en-US" w:bidi="ar-SA"/>
        </w:rPr>
      </w:pPr>
      <w:bookmarkStart w:id="159" w:name="Bookmark_54"/>
      <w:bookmarkEnd w:id="15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59" w:history="1">
        <w:r>
          <w:rPr>
            <w:rFonts w:ascii="arial" w:eastAsia="arial" w:hAnsi="arial" w:cs="arial"/>
            <w:b/>
            <w:bCs/>
            <w:i/>
            <w:color w:val="0077CC"/>
            <w:kern w:val="32"/>
            <w:sz w:val="28"/>
            <w:szCs w:val="32"/>
            <w:u w:val="single"/>
            <w:shd w:val="clear" w:color="auto" w:fill="FFFFFF"/>
            <w:lang w:val="en-US" w:eastAsia="en-US" w:bidi="ar-SA"/>
          </w:rPr>
          <w:t xml:space="preserve">Brüsseler Balanceakt; Anhörungen der designierten </w:t>
        </w:r>
      </w:hyperlink>
      <w:hyperlink r:id="rId459" w:history="1">
        <w:r>
          <w:rPr>
            <w:rFonts w:ascii="arial" w:eastAsia="arial" w:hAnsi="arial" w:cs="arial"/>
            <w:b/>
            <w:bCs/>
            <w:i/>
            <w:color w:val="0077CC"/>
            <w:kern w:val="32"/>
            <w:sz w:val="28"/>
            <w:szCs w:val="32"/>
            <w:u w:val="single"/>
            <w:shd w:val="clear" w:color="auto" w:fill="FFFFFF"/>
            <w:lang w:val="en-US" w:eastAsia="en-US" w:bidi="ar-SA"/>
          </w:rPr>
          <w:t>EU</w:t>
        </w:r>
      </w:hyperlink>
      <w:hyperlink r:id="rId459" w:history="1">
        <w:r>
          <w:rPr>
            <w:rFonts w:ascii="arial" w:eastAsia="arial" w:hAnsi="arial" w:cs="arial"/>
            <w:b/>
            <w:bCs/>
            <w:i/>
            <w:color w:val="0077CC"/>
            <w:kern w:val="32"/>
            <w:sz w:val="28"/>
            <w:szCs w:val="32"/>
            <w:u w:val="single"/>
            <w:shd w:val="clear" w:color="auto" w:fill="FFFFFF"/>
            <w:lang w:val="en-US" w:eastAsia="en-US" w:bidi="ar-SA"/>
          </w:rPr>
          <w:t>-Kommissare zeigen, ob Ursula von der Leyen widerstrebende Interessen austarieren kann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Montag 30. September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257" type="#_x0000_t75" style="width:225.03pt;height:29.25pt">
            <v:imagedata r:id="rId8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München; Bayern; Deutschland; S. 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1009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KAROLINE META BEISEL,</w:t>
      </w:r>
      <w:r>
        <w:rPr>
          <w:lang w:val="en-US" w:eastAsia="en-US" w:bidi="ar-SA"/>
        </w:rPr>
        <w:br/>
      </w:r>
      <w:r>
        <w:rPr>
          <w:lang w:val="en-US" w:eastAsia="en-US" w:bidi="ar-SA"/>
        </w:rPr>
        <w:br/>
      </w:r>
      <w:r>
        <w:rPr>
          <w:rFonts w:ascii="arial" w:eastAsia="arial" w:hAnsi="arial" w:cs="arial"/>
          <w:color w:val="000000"/>
          <w:sz w:val="20"/>
          <w:lang w:val="en-US" w:eastAsia="en-US" w:bidi="ar-SA"/>
        </w:rPr>
        <w:t>MATTHIAS KOLB UND BJÖRN FINKE</w:t>
      </w:r>
    </w:p>
    <w:p>
      <w:pPr>
        <w:keepNext/>
        <w:spacing w:before="240" w:after="0" w:line="340" w:lineRule="atLeast"/>
        <w:ind w:left="0" w:right="0" w:firstLine="0"/>
        <w:jc w:val="left"/>
        <w:rPr>
          <w:lang w:val="en-US" w:eastAsia="en-US" w:bidi="ar-SA"/>
        </w:rPr>
      </w:pPr>
      <w:bookmarkStart w:id="160" w:name="Body_52"/>
      <w:bookmarkEnd w:id="160"/>
      <w:r>
        <w:rPr>
          <w:rFonts w:ascii="arial" w:eastAsia="arial" w:hAnsi="arial" w:cs="arial"/>
          <w:b/>
          <w:color w:val="000000"/>
          <w:sz w:val="28"/>
          <w:lang w:val="en-US" w:eastAsia="en-US" w:bidi="ar-SA"/>
        </w:rPr>
        <w:t>Body</w:t>
      </w:r>
    </w:p>
    <w:p>
      <w:pPr>
        <w:spacing w:line="60" w:lineRule="exact"/>
        <w:rPr>
          <w:lang w:val="en-US" w:eastAsia="en-US" w:bidi="ar-SA"/>
        </w:rPr>
      </w:pPr>
      <w:r>
        <w:pict>
          <v:line id="_x0000_s1258" style="position:absolute;z-index:2517125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Brüssel </w:t>
      </w:r>
      <w:r>
        <w:rPr>
          <w:rFonts w:ascii="arial" w:eastAsia="arial" w:hAnsi="arial" w:cs="arial"/>
          <w:color w:val="000000"/>
          <w:sz w:val="20"/>
          <w:lang w:val="en-US" w:eastAsia="en-US" w:bidi="ar-SA"/>
        </w:rPr>
        <w:t xml:space="preserve">- Für Ursula von der Leyen geht es ums Ganze. Knapp drei Wochen, nachdem sie ihr Team für die neue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-Kommission vorgestellt hat, beginnen die Anhörungen im </w:t>
      </w:r>
      <w:r>
        <w:rPr>
          <w:rFonts w:ascii="arial" w:eastAsia="arial" w:hAnsi="arial" w:cs="arial"/>
          <w:b/>
          <w:i/>
          <w:color w:val="000000"/>
          <w:sz w:val="20"/>
          <w:u w:val="single"/>
          <w:lang w:val="en-US" w:eastAsia="en-US" w:bidi="ar-SA"/>
        </w:rPr>
        <w:t>Europaparlament</w:t>
      </w:r>
      <w:r>
        <w:rPr>
          <w:rFonts w:ascii="arial" w:eastAsia="arial" w:hAnsi="arial" w:cs="arial"/>
          <w:color w:val="000000"/>
          <w:sz w:val="20"/>
          <w:lang w:val="en-US" w:eastAsia="en-US" w:bidi="ar-SA"/>
        </w:rPr>
        <w:t xml:space="preserve">. Nun zeigt sich, ob die CDU-Politikerin in Rücksprache mit den Regierungen die richtige Mischung gefunden hat. Das Gleichgewicht aus Frauen und Männern war deutlich leichter zu erreichen als die Balance zu halten zwischen dem Gestaltungswillen des Parlaments, den Interessen der Hauptstädte und ihrem eigenen Anspruch, genug Führungsstärke zu zeigen. Kompromisse werden nötig sein, denn von der Leyen kann am 1. November nur loslegen, wenn alle Kandidaten von den Ausschüssen akzeptiert worden sind - und ihr Kollegium am 23. Oktober vom Plenum bestätigt worden ist. Nachdem sie im Juli mit einer Mehrheit von nur neun Stimmen bestätigt worden war, hofft sie nun auf breite Unterstützung; ihre ambitionierten Ziele kann sie ohne die großen Fraktionen und die Mitgliedstaaten nicht umsetzen. Es geht nicht nur um Kompetenz und Integrität einzelner Bewerber, sondern auch um Zuschnitte von Ressorts - und natürlich um Macht.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Das Verfahren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Jeder Kandidat muss sich drei Stunden lang den Fragen der Abgeordneten der zuständigen Fachausschüsse stellen. Die Anhörungen werden per Livestream übertragen und beginnen mit einem 15-Minuten-Statement des jeweiligen Anwärters, danach stellen die Parlamentarier Fragen - größere Fraktionen mehr, kleinere weniger, aber insgesamt nicht mehr als 25. Danach besprechen sich die Ausschussvorsitzenden und -koordinatoren der Fraktionen. Sind weniger als zwei Drittel der Ausschussmitglieder von dem Kandidaten überzeugt, können schriftlich weitere Fragen gestellt oder die Anhörung fortgesetzt werden. Die Koordinatoren können auch empfehlen, ein neues Portfolio zuzuweisen. So war es 2014 bei dem Ungarn Tibor Navracsics, der zwar Kommissar werden durfte, aber nicht für Bürgerrechte.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Die Wackelkandidaten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Ein Ungar macht auch 2019 Schlagzeilen: Der Rechtsausschuss blockiert László Trócsányi als Erweiterungskommissar. Der Ex-Justizminister von Viktor Orbán hat wie Rovana Plumb aus Rumänien Interessenkonflikte nicht ausräumen können. Am Montag soll der Ausschuss offiziell erläutern, ob er von der Leyen empfiehlt, in Bukarest und Budapest um die Entsendung neuer Bewerber zu bitten oder den Politikern ein anderes Ressort zu geben.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Am Wochenende wurde bekannt, dass Korruptionsvorwürfe gegen Belgiens Außenminister Didier Reynders haltlos sind und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-Antikorruptionsbehörde Olaf ihr Verfahren gegen den designierten Agrarkommissar Janusz Wojciechowski aus Polen beendet hat. Ermittelt wird aber weiter gegen Sylvie Goulard aus Frankreich, wegen möglicher Scheinbeschäftigungen ihrer Partei im </w:t>
      </w:r>
      <w:r>
        <w:rPr>
          <w:rFonts w:ascii="arial" w:eastAsia="arial" w:hAnsi="arial" w:cs="arial"/>
          <w:b/>
          <w:i/>
          <w:color w:val="000000"/>
          <w:sz w:val="20"/>
          <w:u w:val="single"/>
          <w:lang w:val="en-US" w:eastAsia="en-US" w:bidi="ar-SA"/>
        </w:rPr>
        <w:t>Europaparlament</w:t>
      </w:r>
      <w:r>
        <w:rPr>
          <w:rFonts w:ascii="arial" w:eastAsia="arial" w:hAnsi="arial" w:cs="arial"/>
          <w:color w:val="000000"/>
          <w:sz w:val="20"/>
          <w:lang w:val="en-US" w:eastAsia="en-US" w:bidi="ar-SA"/>
        </w:rPr>
        <w:t xml:space="preserve">. Das mögliche Risiko für Macrons Kandidatin: Wenn je ein Bewerber von Sozial- und Christdemokraten rausfliegt, könnte das Parlament auch einen liberalen Bewerber rauskegeln. Zudem wird Dubravka Šuica aus Kroatien ihr Vermögen von fünf Millionen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erläutern müssen. Für Stirnrunzeln sorgt auch, dass der designierte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-Außenbeauftragte Josep Borrell aus Spanien 2018 für Insiderhandel bestraft wurde.</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Der Streit um Amtsbezeichnung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Der Grieche Margaritis Schinas soll Kommissar für den ,,Schutz unserer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Lebensweise' werden. Der Name sorgte schon kurz nach Bekanntwerden für Empörung, weil Schinas auch die Migrationspolitik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-Kommission koordinieren soll, die federführend in den Händen der Schwedin Ylva Johansson liegen soll. Viele verstanden Schinas" Titel so, als würden Zuwanderer eben jene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Lebensweise bedrohen.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Von der Leyen hat die Kritik bereits zurückgewiesen: Der Titel beziehe sich auf jene Werte, die in Artikel zwei des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-Vertrags festgehalten sind, etwa Menschenwürde, Toleranz und Solidarität. Schinas selbst kann den Namen zwar nicht ändern. Trotzdem dürfte der Streit bei seiner Anhörung am Donnerstagabend Thema werden.</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Der Italiener und das Geld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Der frühere Premierminister Paolo Gentiloni wird Wirtschaftskommissar und ist damit etwa für das Thema Steuervermeidung von Konzernen zuständig. Außerdem überwacht der italienische Sozialdemokrat den Stabilitäts- und Wachstumspakt, also jene Regeln, die verhindern sollen, dass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-Staaten zu viele Schulden machen. Das wird bei seiner Anhörung am Donnerstag eine große Rolle spielen, denn manche halten es für unglücklich, dass ausgerechnet ein Italiener diese Schuldenbremse kontrolliert. Interessant wird auch die Arbeitsteilung mit Exekutiv-Vizepräsident Valdis Dombrovskis. Der Christdemokrat aus Lettland ist für den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zuständig; Gentiloni soll unter dessen Anleitung tätig sein.</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Die drei Vizepräsidenten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Dombrovskis ist einer von drei Exekutiv-Vizepräsidenten. Dieses Trio soll das Kommissarskollegium zusammen mit von der Leyen führen und die Arbeit an den wichtigen Projekten koordinieren, etwa dem Kampf gegen den Klimawandel. Die Staats- und Regierungschefs hatten der deutschen Präsidentin allerdings nur aufgetragen, zwei herausgehobene Posten zu schaffen: einen für den Sozialdemokraten Frans Timmermans und einen für die Liberale Margrethe Vestager. Mit der CDU-Politikerin von der Leyen wären dann die drei großen Parteienfamilien an der Spitze der Behörde vertreten gewesen.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Deutsche entschied aber, auch ihren lettischen Parteifreund Dombrovskis zum Exekutiv-Vizepräsidenten zu befördern. Sie bewies damit Unabhängigkeit von den Staats- und Regierungschefs und erfreute die Christdemokraten im </w:t>
      </w:r>
      <w:r>
        <w:rPr>
          <w:rFonts w:ascii="arial" w:eastAsia="arial" w:hAnsi="arial" w:cs="arial"/>
          <w:b/>
          <w:i/>
          <w:color w:val="000000"/>
          <w:sz w:val="20"/>
          <w:u w:val="single"/>
          <w:lang w:val="en-US" w:eastAsia="en-US" w:bidi="ar-SA"/>
        </w:rPr>
        <w:t>Europaparlament</w:t>
      </w:r>
      <w:r>
        <w:rPr>
          <w:rFonts w:ascii="arial" w:eastAsia="arial" w:hAnsi="arial" w:cs="arial"/>
          <w:color w:val="000000"/>
          <w:sz w:val="20"/>
          <w:lang w:val="en-US" w:eastAsia="en-US" w:bidi="ar-SA"/>
        </w:rPr>
        <w:t>, denen einige Ankündigungen von der Leyens zu grün angehaucht sind. Weniger erfreut sind die Sozialdemokraten über Dombrovskis" Aufstieg. Sie beklagen, dass der Lette und nicht Timmermans für den Klima-Investmenttopf zuständig ist. Dabei ist der Kampf gegen die Erderwärmung ansonsten Aufgabe des Niederländers.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Anhörung des Spitzentrios ist für den 8. Oktober vorgesehen, als krönender Abschluss. Aber Extrarunden sind gut möglich.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Nicht alle sind glücklich damit, dass ein Italiener die Schuldenbremse überwacht</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59" style="position:absolute;z-index:25178316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Über Ursula von der Leyens Personaltableau für die künftige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-Kommission befindet von diesem Montag an das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-Parlament. Foto: Virginia Mayo / AP / dpa</w:t>
      </w:r>
    </w:p>
    <w:p>
      <w:pPr>
        <w:keepNext/>
        <w:spacing w:before="240" w:after="0" w:line="340" w:lineRule="atLeast"/>
        <w:ind w:left="0" w:right="0" w:firstLine="0"/>
        <w:jc w:val="left"/>
        <w:rPr>
          <w:lang w:val="en-US" w:eastAsia="en-US" w:bidi="ar-SA"/>
        </w:rPr>
      </w:pPr>
      <w:bookmarkStart w:id="161" w:name="Classification_52"/>
      <w:bookmarkEnd w:id="16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0" style="position:absolute;z-index:25185382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(90%); GESETZGEBUNGSORGANE (90%); POLITIK (90%); INSTITUTIONEN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(89%); ÖFFENTLICHE POLITIK (89%); DEUTSCHE POLITISCHE PARTEIEN (77%); POLITISCHE PARTEIEN (77%);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-REGULIERUNG (72%); POLITISCHE KORRUPTION (72%); GERICHTSPROZESSE (71%); JUSTIZMINISTERIEN (71%); KORRUPTION (71%); STÄDTE (70%); BÜRGERRECHTE (50%)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PARLIAMENT (84%)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URSULA VON DER LEYEN (93%); VIKTOR ORBAN (79%)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BUDAPEST, UNGARN (79%); BRÜSSEL, BELGIEN (73%); BUKAREST, RUMÄNIEN (58%);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(94%); HAUPTSTADTREGION BRÜSSEL (92%);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(92%); FRANKREICH (79%); KROATIEN (79%); POLEN (79%); UNGARN (79%); SPANIEN (73%); BELGIEN (58%); RUMÄNIEN (58%)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30,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1" style="position:absolute;z-index:2518896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0"/>
          <w:headerReference w:type="default" r:id="rId461"/>
          <w:footerReference w:type="even" r:id="rId462"/>
          <w:footerReference w:type="default" r:id="rId463"/>
          <w:headerReference w:type="first" r:id="rId464"/>
          <w:footerReference w:type="first" r:id="rId465"/>
          <w:type w:val="nextPage"/>
          <w:pgSz w:w="12240" w:h="15840"/>
          <w:pgMar w:top="840" w:right="1000" w:bottom="840" w:left="1000" w:header="400" w:footer="400"/>
          <w:pgNumType w:fmt="decimal"/>
          <w:cols w:space="720"/>
          <w:titlePg/>
        </w:sectPr>
      </w:pPr>
    </w:p>
    <w:p>
      <w:pPr>
        <w:rPr>
          <w:lang w:val="en-US" w:eastAsia="en-US" w:bidi="ar-SA"/>
        </w:rPr>
      </w:pPr>
      <w:bookmarkStart w:id="162" w:name="Bookmark_55"/>
      <w:bookmarkEnd w:id="16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6" w:history="1">
        <w:r>
          <w:rPr>
            <w:rFonts w:ascii="arial" w:eastAsia="arial" w:hAnsi="arial" w:cs="arial"/>
            <w:b/>
            <w:bCs/>
            <w:i/>
            <w:color w:val="0077CC"/>
            <w:kern w:val="32"/>
            <w:sz w:val="28"/>
            <w:szCs w:val="32"/>
            <w:u w:val="single"/>
            <w:shd w:val="clear" w:color="auto" w:fill="FFFFFF"/>
            <w:lang w:val="en-US" w:eastAsia="en-US" w:bidi="ar-SA"/>
          </w:rPr>
          <w:t xml:space="preserve">Triumph für Kurz; KURZ' TRIUMPH ...; ... beeindruckt </w:t>
        </w:r>
      </w:hyperlink>
      <w:hyperlink r:id="rId466" w:history="1">
        <w:r>
          <w:rPr>
            <w:rFonts w:ascii="arial" w:eastAsia="arial" w:hAnsi="arial" w:cs="arial"/>
            <w:b/>
            <w:bCs/>
            <w:i/>
            <w:color w:val="0077CC"/>
            <w:kern w:val="32"/>
            <w:sz w:val="28"/>
            <w:szCs w:val="32"/>
            <w:u w:val="single"/>
            <w:shd w:val="clear" w:color="auto" w:fill="FFFFFF"/>
            <w:lang w:val="en-US" w:eastAsia="en-US" w:bidi="ar-SA"/>
          </w:rPr>
          <w:t>Europas</w:t>
        </w:r>
      </w:hyperlink>
      <w:hyperlink r:id="rId466" w:history="1">
        <w:r>
          <w:rPr>
            <w:rFonts w:ascii="arial" w:eastAsia="arial" w:hAnsi="arial" w:cs="arial"/>
            <w:b/>
            <w:bCs/>
            <w:i/>
            <w:color w:val="0077CC"/>
            <w:kern w:val="32"/>
            <w:sz w:val="28"/>
            <w:szCs w:val="32"/>
            <w:u w:val="single"/>
            <w:shd w:val="clear" w:color="auto" w:fill="FFFFFF"/>
            <w:lang w:val="en-US" w:eastAsia="en-US" w:bidi="ar-SA"/>
          </w:rPr>
          <w:t xml:space="preserve"> Konservative ... entzaubert Rechtspopulisten ... und macht Deutschland Druck in der Kanzler-Frage; Kommt jetzt Schwarz-Grün in Österreich?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BILD Bund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Montag 30. September 2019 </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Axel Springer SE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262" type="#_x0000_t75" style="width:135.02pt;height:135.02pt">
            <v:imagedata r:id="rId20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Titelseite; S. 1; Ausg. 228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Paul Ronzheimer</w:t>
      </w:r>
    </w:p>
    <w:p>
      <w:pPr>
        <w:keepNext/>
        <w:spacing w:before="240" w:after="0" w:line="340" w:lineRule="atLeast"/>
        <w:ind w:left="0" w:right="0" w:firstLine="0"/>
        <w:jc w:val="left"/>
        <w:rPr>
          <w:lang w:val="en-US" w:eastAsia="en-US" w:bidi="ar-SA"/>
        </w:rPr>
      </w:pPr>
      <w:bookmarkStart w:id="163" w:name="Body_53"/>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263" style="position:absolute;z-index:2517135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Wien - Was für ein Wahl-Sieg für Sebastian Kurz (33)!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 schafft das, womit er in dieser Höhe selbst nicht gerechnet hatte, kommt laut vorläufigem Endergebnis mit seiner ÖVP auf läufigem Endergeb nis 38,35 Prozent. Sein rechtspopulistischer "Ex"-Partner, die FPÖ, stürzt nach der Ibiza-Affäre und den Spesen-Skandalen ab, erreicht nur noch 17,25 Prozent ( - 8,72 %).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Jetzt könnte Kurz sogar alleine mit den Grünen (12,35%) koalieren!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Er beeindruckt mit dem Wahlergebnis </w:t>
      </w:r>
      <w:r>
        <w:rPr>
          <w:rFonts w:ascii="arial" w:eastAsia="arial" w:hAnsi="arial" w:cs="arial"/>
          <w:b/>
          <w:i/>
          <w:color w:val="000000"/>
          <w:sz w:val="20"/>
          <w:u w:val="single"/>
          <w:lang w:val="en-US" w:eastAsia="en-US" w:bidi="ar-SA"/>
        </w:rPr>
        <w:t>Europas</w:t>
      </w:r>
      <w:r>
        <w:rPr>
          <w:rFonts w:ascii="arial" w:eastAsia="arial" w:hAnsi="arial" w:cs="arial"/>
          <w:color w:val="000000"/>
          <w:sz w:val="20"/>
          <w:lang w:val="en-US" w:eastAsia="en-US" w:bidi="ar-SA"/>
        </w:rPr>
        <w:t xml:space="preserve"> Konservative, entzaubert die FPÖ. Kurz zu BILD: "Das Ergebnis ist viel besser, als wir uns das erträumt haben." Er macht mit diesem Sieg sogar indirekt Druck bei der Kanzler-Frage innerhalb der CDU in Deutschland.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Bereits während des Wahlkampfs interessierten sich die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Konservativen für Österreich: Kurz' modernes Programm, seine Rhetorik und inhaltlichen Schwerpunkte gelten vielen als zukunftsweisend.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 während er in den vergangenen anderthalb Jahren regelmäßig für die Zusammenarbeit mit der FPÖ kritisiert wurde, hat Kurz die Partei jetzt auf Abstand gehalten. Der Absturz nach dem Ibiza-Skandalvideo ist für die Rechtspopulisten ein Desaster. Vor allem vor dem Hintergrund, dass sie im Jahr 2017 lange Zeit auf Platz 1 lagen - mit weit über 30 Prozent.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Deutschland sorgt der Kurz-Sieg für Diskussionen, was die CDU von ihm lernen kann. Ein CDU-Spitzenfunktionär: "Kurz hat die Themen klar gesetzt, die Menschen verstehen ihn. Das schaffen wir in Deutschland momentan nicht so gut wie er." Friedrich Merz (CDU) gratulierte auf Twitter: "Es hat sich einmal mehr gezeigt: Mit klarem Profil kann eine bürgerliche Partei auch wieder Mehrheiten gewinnen."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Kurz selbst sagte zu BILD: "Ich glaube nicht, dass unser Wahlsieg Auswirkungen auf Deutschland hat, aber für uns ist es ein historischer Tag."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Dennoch könnte die Debatte, wer als CDU-Kanzlerkandidat bei der nächsten Bundestagswahl antreten sollte, so neu befeuert werden. CDU-Gesundheitsminister Jens Spahn twitterte gestern über Kurz: "Mit Mut zu Haltung (...) und dem Willen zur politischen Führung ist ein beeindruckender Wahlerfolg für die Volkspartei gelungen."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Für Kurz gehen die schwierigen Wochen erst los. "Ich werde jetzt nicht über Koalitionen spekulieren, wir werden mit allen Gespräche führen", erklärte er. Vor der Wahl war über eine Koalition mit Grünen und Liberalen spekuliert worden, auch das ist weiterhin vorstellbar, wenn Kurz auf eine größere Mehrheit bauen will.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PROBLEM: Die Grünen-Basis steht Kurz kritisch gegenüber, lehnt vor allem seine rigide Migrations-Politik ab. Offen ist, ob ein Parteitag FÜR eine Koalition stimmen würde.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Neben den Grünen könnte Kurz auch mit den Sozialdemokraten koalieren, allerdings ist das Verhältnis mit der SPÖ und Parteichefin Pamela Rendi-Wagner angeschlagen.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Eine Fortsetzung mit der FPÖ ist nach diesem Ergebnis sehr unwahrscheinlich. Auch deshalb, weil die Partei von einem Skandal nach dem anderen erschüttert wird. Kurz würde für eine Fortsetzung massiv kritisiert - und er müsste immer mit einem erneuten Koalitionsbruch rechnen.</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64" style="position:absolute;z-index:25178419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Foto: DANIEL BISKUP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Sebastian Kurz nach Bekanntgabe des Wahlergebnisses mit BILD-Reporter Paul Ronzheimer (r.)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sehen Sieger aus: Sebastian Kurz und seine Freundin Susanne Thier nach Bekanntgabe der ersten Zahlen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Fotos: DANIEL BISKUP, JOE KLAMAR/AFP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Jubel in der Partei-Zentrale der ÖVP</w:t>
      </w:r>
    </w:p>
    <w:p>
      <w:pPr>
        <w:keepNext/>
        <w:spacing w:before="240" w:after="0" w:line="340" w:lineRule="atLeast"/>
        <w:ind w:left="0" w:right="0" w:firstLine="0"/>
        <w:jc w:val="left"/>
        <w:rPr>
          <w:lang w:val="en-US" w:eastAsia="en-US" w:bidi="ar-SA"/>
        </w:rPr>
      </w:pPr>
      <w:bookmarkStart w:id="164" w:name="Classification_53"/>
      <w:bookmarkEnd w:id="16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5" style="position:absolute;z-index:25185484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BIBU</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DEUTSCHE POLITISCHE PARTEIEN (90%); POLITIK (90%); POLITISCHE PARTEIEN (90%); STAATS- UND REGIERUNGSOBERHÄUPTER (90%); WÄHLER &amp; WAHLEN (90%); SKANDALE (89%); PARTEITAGE (78%); PRÄSIDENTSCHAFTSWAHLEN (78%); WAHLEN (78%); WAHLEN &amp; WAHLKÄMPFE (78%); ÖFFENTLICHE POLITIK (78%); POLITISCHE DEBATTEN (77%); POLIT-SKANDALE (76%); DEUTSCHER BUNDESTAG (74%); POLITISCHE KANDIDATEN (71%)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JENS SPAHN (79%)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WIEN, ÖSTERREICH (59%); BALEARISCHE INSELN (90%); DEUTSCHLAND (90%);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(90%); ÖSTERREICH (74%)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30,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6" style="position:absolute;z-index:2518906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7"/>
          <w:headerReference w:type="default" r:id="rId468"/>
          <w:footerReference w:type="even" r:id="rId469"/>
          <w:footerReference w:type="default" r:id="rId470"/>
          <w:headerReference w:type="first" r:id="rId471"/>
          <w:footerReference w:type="first" r:id="rId472"/>
          <w:type w:val="nextPage"/>
          <w:pgSz w:w="12240" w:h="15840"/>
          <w:pgMar w:top="840" w:right="1000" w:bottom="840" w:left="1000" w:header="400" w:footer="400"/>
          <w:pgNumType w:fmt="decimal"/>
          <w:cols w:space="720"/>
          <w:titlePg/>
        </w:sectPr>
      </w:pPr>
    </w:p>
    <w:p>
      <w:pPr>
        <w:rPr>
          <w:lang w:val="en-US" w:eastAsia="en-US" w:bidi="ar-SA"/>
        </w:rPr>
      </w:pPr>
      <w:bookmarkStart w:id="165" w:name="Bookmark_56"/>
      <w:bookmarkEnd w:id="16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3" w:history="1">
        <w:r>
          <w:rPr>
            <w:rFonts w:ascii="arial" w:eastAsia="arial" w:hAnsi="arial" w:cs="arial"/>
            <w:b/>
            <w:bCs/>
            <w:i/>
            <w:color w:val="0077CC"/>
            <w:kern w:val="32"/>
            <w:sz w:val="28"/>
            <w:szCs w:val="32"/>
            <w:u w:val="single"/>
            <w:shd w:val="clear" w:color="auto" w:fill="FFFFFF"/>
            <w:lang w:val="en-US" w:eastAsia="en-US" w:bidi="ar-SA"/>
          </w:rPr>
          <w:t>Flüchtlinge, Einwanderer, Bayern; Der frühere Ministerpräsident Günther Beckstein würdigt beim Tag der Heimat in Grafing die Leistung der Vertriebenen und warnt vor Nationalismus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Montag 30. September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267" type="#_x0000_t75" style="width:225.03pt;height:29.25pt">
            <v:imagedata r:id="rId8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Ebersberg; Ebersberg; S. 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WIELAND BÖGEL</w:t>
      </w:r>
    </w:p>
    <w:p>
      <w:pPr>
        <w:keepNext/>
        <w:spacing w:before="240" w:after="0" w:line="340" w:lineRule="atLeast"/>
        <w:ind w:left="0" w:right="0" w:firstLine="0"/>
        <w:jc w:val="left"/>
        <w:rPr>
          <w:lang w:val="en-US" w:eastAsia="en-US" w:bidi="ar-SA"/>
        </w:rPr>
      </w:pPr>
      <w:bookmarkStart w:id="166" w:name="Body_54"/>
      <w:bookmarkEnd w:id="166"/>
      <w:r>
        <w:rPr>
          <w:rFonts w:ascii="arial" w:eastAsia="arial" w:hAnsi="arial" w:cs="arial"/>
          <w:b/>
          <w:color w:val="000000"/>
          <w:sz w:val="28"/>
          <w:lang w:val="en-US" w:eastAsia="en-US" w:bidi="ar-SA"/>
        </w:rPr>
        <w:t>Body</w:t>
      </w:r>
    </w:p>
    <w:p>
      <w:pPr>
        <w:spacing w:line="60" w:lineRule="exact"/>
        <w:rPr>
          <w:lang w:val="en-US" w:eastAsia="en-US" w:bidi="ar-SA"/>
        </w:rPr>
      </w:pPr>
      <w:r>
        <w:pict>
          <v:line id="_x0000_s1268" style="position:absolute;z-index:2517145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Grafing</w:t>
      </w:r>
      <w:r>
        <w:rPr>
          <w:rFonts w:ascii="arial" w:eastAsia="arial" w:hAnsi="arial" w:cs="arial"/>
          <w:color w:val="000000"/>
          <w:sz w:val="20"/>
          <w:lang w:val="en-US" w:eastAsia="en-US" w:bidi="ar-SA"/>
        </w:rPr>
        <w:t> - Wer an einem sonnigen Tag im September weder wandern noch auf die Wiesn geht, hat Anerkennung verdient. Zumindest in den Augen von Bayerns früherem Ministerpräsidenten Günther Beckstein, dem Festredner beim diesjährigen Tag der Heimat der Vertriebenenverbände. Dass die knapp 150 Besucher an einem so strahlenden Herbsttag den Weg in die Stadthalle fanden, ,,das ist besonders hervorzuheben.' Noch mehr allerdings würdigte der Altministerpräsident die Lebensleistung der Vertriebenen, die Bayern zu dem gemacht hätten, was es heute 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Denn, so Beckstein, trotz ihres schlimmen Schicksals und der Tatsache, dass ,,sie nicht immer mit offenen Armen aufgenommen' wurden, hätten die in Bayern angekommenen Vertriebenen hart gearbeitet und sich eine neue Existenz aufgebaut. Der Fleiß und die vielen Fähigkeiten, welche die Neuankömmlinge mitbrachten, ,,das hat dem Freistaat gut getan.' Denn, so erzählte Beckstein, das heutige Hightech-Land war in den 1950er Jahren ,,ein rückständiger Agrarstaat'. Dessen Entwicklung maßgeblich von den Flüchtlingen geprägt wurde, die selbst - und deren Nachkommen - inzwischen längst als ,,vierter Stamm Bayerns' neben Altbayern, Schwaben und Franken gälten.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Auch mehr als 70 Jahre später und gerade ,,in einer Zeit der Globalisierung und Digitalisierung' sei der Begriff Heimat nicht veraltet und auch kein Schlagwort ,,der Ewiggestrigen', sagte Beckstein. Denn ,,wir alle sind in vielfacher Sicht beheimatet', alle brauchten ,,einen Ort wo sie sich geborgen fühlen'. Was, so der langjährige Innenminister, auch dem gesellschaftlichen Zusammenhalt diene: ,,Heimat ermöglicht, dass Menschen ein Stück Frieden mit ihrem Staat haben.' Wozu nach Becksteins Auffassung auch ,,ein gesunder Patriotismus gehört aber kein übersteigerter Nationalismus.'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Denn letzterer sei, das zeige auch die aktuelle Situation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ein Grund zur Sorge. Beckstein erinnerte daran, dass es das oberste Ziel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Einigung sei, Freiheit, Menschen- und Minderheitenrechte zu garantieren sowie Frieden auf dem Kontinent zu bewahren. Gerade zum Frieden hätten sich die Vertriebenen stets bekannt, lobte Beckstein, etwa in der Charta der deutschen Heimatvertriebenen von 1950. Darin wird ausdrücklich auf ,,Rache und Vergeltung' verzichtet, aber auch ein ,,Recht auf Heimat' gefordert. Dieses sei bis heute in Gefahr, so Beckstein, ,,in vielen Teilen der Welt werden Menschen vertrieben'. In diesem Zusammenhang wiederholte er seine Kritik daran, dass die Nachfolgestaaten der Tschechoslowakei bis heute die Beneš-Dekrete nie außer Kraft gesetzt hätten. Die 1945 erlassenen Verordnungen waren die Grundlage für die Vertreibung von Deutschen und Ungarn aus der damaligen Tschechoslowakei.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Aber Heimat sei nicht nur einfach ein Ort, so Beckstein, Heimat sei auch mit Engagement verbunden: ,,Heimat ist etwas, wofür wir alle unmittelbar Verantwortung haben, wofür wir uns einsetzen.' Er dankte allen, die sich ehrenamtlich betätigen und forderte zu etwas mehr Optimismus auf. Denn von seinen vielen Reisen habe er stets den Eindruck mitgebracht: ,,insgesamt gesehen geht es uns doch in unserer Heimat gut.'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Was auch und besonders für den Landkreis Ebersberg gelte, betonten Landrat Robert Niedergesäß und Bürgermeisterin Angelika Obermayr - beider Großeltern waren als Flüchtlinge nach Bayern gekommen. ,,Die deutsche Gesellschaft ist geprägt von Vertreibung', sagte Obermayr, ,,aber alle haben eine neue Heimat gefunden.' Wozu auch der Wille der Neuankömmlinge beigetragen habe, sich etwas aufzubauen. Obermayr erzählte von einer Freundin der Familie, die sich 1945 geweigert habe, aus dem Flüchtlingszug zu steigen, bis dieser in einem Ort hielt, wo es eine Schule für ihre Kinder gab.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Niedergesäß berichtete von seinen Großeltern die ihre Bäckerei in Oberschlesien aufgeben mussten und sich in der neuen Heimat eine neue aufgebaut hätten. Während seine anderen Großeltern, die damals die Bahnhofswirtschaft in Baldham samt Metzgerei betrieben, den Flüchtlingen halfen. ,,Das Ankommen und das Aufnehmen' hätten diese Zeit geprägt, die sich die meisten Menschen heute nicht mehr vorstellen könnten. Menschen, die, wie er selbst, ,,Krieg nur aus dem Fernsehen kennen.' Umso mehr müsse man nationalistischen Strömungen entgegentreten: ,,Zu einem friedlichen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gibt es keine Alternative', so Niedergesäß. Darum seien Organisationen, wie die Vertriebenenverbände so wichtig, ,,weil sie daran erinnern, was Krieg, Flucht und Vertreibung bedeuten.'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,,Heimat ist, wofür wir alle   Verantwortung haben,  wofür wir uns einsetzen.' </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69" style="position:absolute;z-index:25178521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Angelika Obermayr, Ernst Heidenreich, Günther Beckstein, Eva Reif, Franz Kühnel und Andreas Lenz beim Tag der Heimat in der Stadthalle Grafing. Foto: Peter Hinz-Rosin</w:t>
      </w:r>
    </w:p>
    <w:p>
      <w:pPr>
        <w:keepNext/>
        <w:spacing w:before="240" w:after="0" w:line="340" w:lineRule="atLeast"/>
        <w:ind w:left="0" w:right="0" w:firstLine="0"/>
        <w:jc w:val="left"/>
        <w:rPr>
          <w:lang w:val="en-US" w:eastAsia="en-US" w:bidi="ar-SA"/>
        </w:rPr>
      </w:pPr>
      <w:bookmarkStart w:id="167" w:name="Classification_54"/>
      <w:bookmarkEnd w:id="16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0" style="position:absolute;z-index:25185587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STAATS- UND REGIERUNGSOBERHÄUPTER (90%); EHRENAMT &amp; FREIWILLIGENDIENSTE (78%); EINWANDERUNG (77%); MINDERHEITEN (77%); GLOBALISIERUNG (69%); BÜRGERMEISTER (60%)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BAYERN, DEUTSCHLAND (90%); UNGARN (78%);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(73%)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30,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1" style="position:absolute;z-index:2518917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4"/>
          <w:headerReference w:type="default" r:id="rId475"/>
          <w:footerReference w:type="even" r:id="rId476"/>
          <w:footerReference w:type="default" r:id="rId477"/>
          <w:headerReference w:type="first" r:id="rId478"/>
          <w:footerReference w:type="first" r:id="rId479"/>
          <w:type w:val="nextPage"/>
          <w:pgSz w:w="12240" w:h="15840"/>
          <w:pgMar w:top="840" w:right="1000" w:bottom="840" w:left="1000" w:header="400" w:footer="400"/>
          <w:pgNumType w:fmt="decimal"/>
          <w:cols w:space="720"/>
          <w:titlePg/>
        </w:sectPr>
      </w:pPr>
    </w:p>
    <w:p>
      <w:pPr>
        <w:rPr>
          <w:lang w:val="en-US" w:eastAsia="en-US" w:bidi="ar-SA"/>
        </w:rPr>
      </w:pPr>
      <w:bookmarkStart w:id="168" w:name="Bookmark_57"/>
      <w:bookmarkEnd w:id="16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0" w:history="1">
        <w:r>
          <w:rPr>
            <w:rFonts w:ascii="arial" w:eastAsia="arial" w:hAnsi="arial" w:cs="arial"/>
            <w:b/>
            <w:bCs/>
            <w:i/>
            <w:color w:val="0077CC"/>
            <w:kern w:val="32"/>
            <w:sz w:val="28"/>
            <w:szCs w:val="32"/>
            <w:u w:val="single"/>
            <w:shd w:val="clear" w:color="auto" w:fill="FFFFFF"/>
            <w:lang w:val="en-US" w:eastAsia="en-US" w:bidi="ar-SA"/>
          </w:rPr>
          <w:t xml:space="preserve">FORUM; Für Klima und Wirtschaft; Damit die </w:t>
        </w:r>
      </w:hyperlink>
      <w:hyperlink r:id="rId480" w:history="1">
        <w:r>
          <w:rPr>
            <w:rFonts w:ascii="arial" w:eastAsia="arial" w:hAnsi="arial" w:cs="arial"/>
            <w:b/>
            <w:bCs/>
            <w:i/>
            <w:color w:val="0077CC"/>
            <w:kern w:val="32"/>
            <w:sz w:val="28"/>
            <w:szCs w:val="32"/>
            <w:u w:val="single"/>
            <w:shd w:val="clear" w:color="auto" w:fill="FFFFFF"/>
            <w:lang w:val="en-US" w:eastAsia="en-US" w:bidi="ar-SA"/>
          </w:rPr>
          <w:t>EU</w:t>
        </w:r>
      </w:hyperlink>
      <w:hyperlink r:id="rId480" w:history="1">
        <w:r>
          <w:rPr>
            <w:rFonts w:ascii="arial" w:eastAsia="arial" w:hAnsi="arial" w:cs="arial"/>
            <w:b/>
            <w:bCs/>
            <w:i/>
            <w:color w:val="0077CC"/>
            <w:kern w:val="32"/>
            <w:sz w:val="28"/>
            <w:szCs w:val="32"/>
            <w:u w:val="single"/>
            <w:shd w:val="clear" w:color="auto" w:fill="FFFFFF"/>
            <w:lang w:val="en-US" w:eastAsia="en-US" w:bidi="ar-SA"/>
          </w:rPr>
          <w:t xml:space="preserve"> unter höheren CO[Subscript 2]-Preisen nicht ökonomisch leidet, braucht es einen Grenzausgleich.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Montag 14. Oktober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272" type="#_x0000_t75" style="width:225.03pt;height:29.25pt">
            <v:imagedata r:id="rId8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Wirtschaft; Forum; München; Bayern; Deutschland; S. 16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1139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Von Gabriel Felbermayr</w:t>
      </w:r>
    </w:p>
    <w:p>
      <w:pPr>
        <w:keepNext/>
        <w:spacing w:before="240" w:after="0" w:line="340" w:lineRule="atLeast"/>
        <w:ind w:left="0" w:right="0" w:firstLine="0"/>
        <w:jc w:val="left"/>
        <w:rPr>
          <w:lang w:val="en-US" w:eastAsia="en-US" w:bidi="ar-SA"/>
        </w:rPr>
      </w:pPr>
      <w:bookmarkStart w:id="169" w:name="Body_55"/>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73" style="position:absolute;z-index:2517155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Die aktuelle Debatte um den Klimaschutz klammert eine wichtige Frage aus: Wie wird die internationale Wettbewerbsfähigkeit der Wirtschaft bei steigenden CO[Subscript 2]-Preisen sichergestellt? Nur ein Grenzausgleich kann dieses Problem lösen und gleichzeitig den Klimaschutz befördern.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Mit seinem Anteil von 2,2 Prozent an den globalen Treibhausgasemissionen kann Deutschland alleine das Klima nicht retten. Auch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ist mit zehn Prozent zu klein. Wenn der CO[Subscript 2]-Preis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deutlich über das Niveau in anderen Ländern steigt, droht die Gefahr, dass die industrielle Produktion durch Importe aus dem Ausland ersetzt wird. Dann sinken die heimischen Emissionen, aber die globalen Treibhausgasemissionen könnten dennoch steigen, wenn CO[Subscript 2]-arme heimische Produktion durch CO[Subscript 2]-reichere ausländische Produktion ersetzt wird oder ein langer Transportweg hinzukommt. Dann vernichtet die Klimapolitik Jobs und Wertschöpfung in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ohne einen Beitrag zur Klimarettung zu leisten. Ein Grenzausgleichssystem wirkt diesem </w:t>
      </w:r>
      <w:r>
        <w:rPr>
          <w:rFonts w:ascii="arial" w:eastAsia="arial" w:hAnsi="arial" w:cs="arial"/>
          <w:i/>
          <w:color w:val="000000"/>
          <w:sz w:val="20"/>
          <w:lang w:val="en-US" w:eastAsia="en-US" w:bidi="ar-SA"/>
        </w:rPr>
        <w:t>Carbon Leakage</w:t>
      </w:r>
      <w:r>
        <w:rPr>
          <w:rFonts w:ascii="arial" w:eastAsia="arial" w:hAnsi="arial" w:cs="arial"/>
          <w:color w:val="000000"/>
          <w:sz w:val="20"/>
          <w:lang w:val="en-US" w:eastAsia="en-US" w:bidi="ar-SA"/>
        </w:rPr>
        <w:t xml:space="preserve"> entgegen.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Noch ist Carbon Leakage kein wirklich großes Problem, weil die CO[Subscript 2]-Preise im Industriesektor bei circa 25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pro Tonne liegen. Die Preise werden in Zukunft aber erheblich steigen müssen - viele Forscher gehen von einer Verfünffachung aus - um die ambitionierten Emissionsziele zu erreichen. Dann wird Leakage zu einem schwerwiegenden Problem. Damit wir nicht Verlierer unserer eigenen Klimapolitik werden und die dahinterstehenden Ziele auch noch verfehlen, müssen die geplanten Maßnahmen für einen CO[Subscript 2]-Preis auf den heimischen Märkten durch einen Grenzausgleich komplementiert werden. Auf Importe wird in Abhängigkeit ihres CO[Subscript 2]-Gehalts die Zahlung eines CO[Subscript 2]-Preises fällig; Exporte werden hingegen entsprechend entlastet. Letzteres ist notwendig, damit es nicht zu einer Doppelbelastung kommt, falls das Ausland eine eigene, vielleicht niedrigere, CO[Subscript 2]-Bepreisung vornimmt.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Im Ergebnis ist sichergestellt, dass alle Wettbewerber, ob im Inland oder Ausland, exakt dieselben Bedingungen haben. Ein Grenzausgleichssystem diskriminiert also nicht zwischen Gütern unterschiedlicher Herkunft, ganz im Gegensatz zu einem Zoll. Der gern verwendete Begriff des Klimazolls ist deshalb irreführend.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Im Übrigen funktioniert das System unabhängig davon, ob es eine CO[Subscript 2]-Steuer gibt oder einen Emissionshandel. In letzterem müssen Importeure Zertifikate kaufen, während Exporteure welche erhalten.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Ein </w:t>
      </w:r>
      <w:r>
        <w:rPr>
          <w:rFonts w:ascii="arial" w:eastAsia="arial" w:hAnsi="arial" w:cs="arial"/>
          <w:b/>
          <w:i/>
          <w:color w:val="000000"/>
          <w:sz w:val="20"/>
          <w:u w:val="single"/>
          <w:lang w:val="en-US" w:eastAsia="en-US" w:bidi="ar-SA"/>
        </w:rPr>
        <w:t>europäisches</w:t>
      </w:r>
      <w:r>
        <w:rPr>
          <w:rFonts w:ascii="arial" w:eastAsia="arial" w:hAnsi="arial" w:cs="arial"/>
          <w:color w:val="000000"/>
          <w:sz w:val="20"/>
          <w:lang w:val="en-US" w:eastAsia="en-US" w:bidi="ar-SA"/>
        </w:rPr>
        <w:t xml:space="preserve"> Grenzausgleichssystem würde für Produzenten im Ausland Anreize schaffen, CO[Subscript 2]-Emissionen einzusparen, wenn sie in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exportieren. Das wäre ein wirksames Instrument, denn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ist der zweitgrößte Güterimporteur der Welt. Zwar würden Produzenten in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für Exporte vom CO[Subscript 2]-Preis befreit; solange sie aber auch in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verkaufen, haben sie dennoch ein starkes Interesse, Emissionen einzusparen. Ausländische Regierungen sollten es attraktiver finden, ebenfalls in die CO[Subscript 2]-Bepreisung einzusteigen und ein Grenzausgleichssystem anzuwenden. Denn so könnten sie die Emissionen </w:t>
      </w:r>
      <w:r>
        <w:rPr>
          <w:rFonts w:ascii="arial" w:eastAsia="arial" w:hAnsi="arial" w:cs="arial"/>
          <w:b/>
          <w:i/>
          <w:color w:val="000000"/>
          <w:sz w:val="20"/>
          <w:u w:val="single"/>
          <w:lang w:val="en-US" w:eastAsia="en-US" w:bidi="ar-SA"/>
        </w:rPr>
        <w:t>europäischer</w:t>
      </w:r>
      <w:r>
        <w:rPr>
          <w:rFonts w:ascii="arial" w:eastAsia="arial" w:hAnsi="arial" w:cs="arial"/>
          <w:color w:val="000000"/>
          <w:sz w:val="20"/>
          <w:lang w:val="en-US" w:eastAsia="en-US" w:bidi="ar-SA"/>
        </w:rPr>
        <w:t xml:space="preserve"> Unternehmen bepreisen.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Oft wird behauptet, ein Grenzausgleichsregime wäre mit den Regeln der Welthandelsorganisation (WTO) nicht kompatibel. Das ist falsch. Seit vielen Jahrzehnten gibt es bereits ein gut funktionierendes, rechtssicheres Grenzausgleichssystem: die Mehrwertsteuer. Auch hier werden Importe mit dem heimischen Steuersatz nachbelastet und Exporte freigestellt.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Allerdings ist der Informationsbedarf für ein Grenzausgleichssystem sehr viel größer als bei der Mehrwertsteuer. Denn Grundlage der Steuerbemessung ist der CO[Subscript 2]-Gehalt der gehandelten Güter, und dieser ist nicht so leicht festzustellen. Bei Produkten wie Stahl funktioniert es relativ gut, bei komplexen Gütern, die aus vielen Bestandteilen bestehen, ist es sehr schwierig. Die Unternehmen müssten ihre Lieferketten sehr genau kennen, und sie müssten bereit sein, bei Ein- und Ausfuhr wahrheitsgemäße Angaben zu machen.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Hierfür müsste man sich einen klugen Mechanismus überlegen, der bei den Produzenten Anreize setzt, richtig Auskunft zu geben. Man könnte für den CO[Subscript 2]-Gehalt eines importierten Gutes einen Referenzwert für Importe zugrunde legen, der sich zunächst am heimischen Mittelwert orientiert. Alle ausländischen Produzenten, die nachweisen, dass der CO[Subscript 2]-Gehalt ihrer Ware geringer als dieser Durchschnitt ist, können diesen geltend machen. Weil sie damit die Bemessungsgrundlage der CO[Subscript 2]-Bepreisung reduzieren, haben sie Anreize, ihre Daten offen zu legen. Mit dieser Information könnte man den Referenzwert neu berechnen, indem man die Importe der berichtenden Unternehmen aus der Mittelwertbildung herausnimmt. Der Referenzwert steigt und neue ausländische Firmen haben Anreize, ihre CO[Subscript 2]-Werte offenzulegen. Natürlich bräuchte es einen Art Klima-TÜV, der die Angaben überprüft und Zeugnisse ausstellt. Auch dafür gibt es eine Analogie im existierenden internationalen Regelwerk: Will ein Unternehmen aus einem Land, mit dem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ein Freihandelsabkommen hat, zollfrei in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exportieren, muss es nachweisen, dass es sogenannte Ursprungsregeln erfüllt.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Zugegeben, der Aufbau eines Grenzausgleichssystems ist komplex. Zwei Trends helfen hier aber: Erstens steigt der Druck auf Unternehmen, den CO[Subscript 2]-Fußabdruck ihrer Waren zu kennen und offenzulegen, auch ohne Grenzausgleich. Konsumenten und Anleger wollen wissen, wie klimafreundlich Produkte sind. Zweitens erleichtern Technologien Blockchain dezentrales, anonymes Erfassen von Informationen und ihre fälschungssichere Weitergabe.     Noch mag das Leakage-Problem beherrschbar sein. Wenn die CO[Subscript 2]-Preise in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aber deutlich steigen, und die industrielle Wertschöpfung dann beginnt in substantiellem Ausmaß abzuwandern, könnte der Druck mit schnellen, aber ungenauen Klimazöllen Abhilfe zu schaffen, stark steigen. Dann ist die Gefahr hoch, in teure Handelskriege hineinzugeraten.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sollte sich darum schon jetzt um den Aufbau eines WTO-rechtskonformen Grenzausgleichssystems bemühen.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Ganz zentral dabei ist die Suche nach internationalen Verbündeten. Nicht nur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hat das Thema auf der Agenda. Beispielsweise wurde im Januar 2019 im US Kongress von Vertretern beider Parteien ein Gesetz zur Einführung eines CO[Subscript 2]-Preise eingebracht, das - wie bisher in allen ähnlichen Versuchen - einen Grenzausgleichsmechanismus enthält. Solange Donald Trump Präsident der USA ist, werden solche Initiativen scheitern. Für die Zeit danach sollte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gerüstet sein.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Die </w:t>
      </w:r>
      <w:r>
        <w:rPr>
          <w:rFonts w:ascii="arial" w:eastAsia="arial" w:hAnsi="arial" w:cs="arial"/>
          <w:b/>
          <w:i/>
          <w:color w:val="000000"/>
          <w:sz w:val="20"/>
          <w:u w:val="single"/>
          <w:lang w:val="en-US" w:eastAsia="en-US" w:bidi="ar-SA"/>
        </w:rPr>
        <w:t>EU</w:t>
      </w:r>
      <w:r>
        <w:rPr>
          <w:rFonts w:ascii="arial" w:eastAsia="arial" w:hAnsi="arial" w:cs="arial"/>
          <w:b/>
          <w:color w:val="000000"/>
          <w:sz w:val="20"/>
          <w:lang w:val="en-US" w:eastAsia="en-US" w:bidi="ar-SA"/>
        </w:rPr>
        <w:t xml:space="preserve"> muss sich für das Vorhaben internationale Verbündete suchen</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74" style="position:absolute;z-index:25178624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Gabriel Felbermayr ist Präsident am Institut für Weltwirtschaft (IfW) in Kiel und Professor für Volkswirtschaftslehre an der Kieler Christian-Albrechts-Universität.</w:t>
      </w:r>
    </w:p>
    <w:p>
      <w:pPr>
        <w:keepNext/>
        <w:spacing w:before="240" w:after="0" w:line="340" w:lineRule="atLeast"/>
        <w:ind w:left="0" w:right="0" w:firstLine="0"/>
        <w:jc w:val="left"/>
        <w:rPr>
          <w:lang w:val="en-US" w:eastAsia="en-US" w:bidi="ar-SA"/>
        </w:rPr>
      </w:pPr>
      <w:bookmarkStart w:id="170" w:name="Classification_55"/>
      <w:bookmarkEnd w:id="17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5" style="position:absolute;z-index:25185689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EMISSIONEN (90%);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(90%); KLIMAWANDEL (90%); UMWELTSCHUTZ (90%); WIRTSCHAFT &amp; WIRTSCHAFTSINDIKATOREN (90%); ÖFFENTLICHE POLITIK (90%); EXPORTHANDEL (89%); IMPORTHANDEL (89%); INTERNATIONALE WIRTSCHAFTSORGANISATIONEN (89%); EMISSIONSRECHTE (78%); POLITIK (78%); EXPORTPREISE (77%); LUFTREINHALTE-VERORDNUNGEN (73%); DISKRIMINIERUNG (72%); ORGANISATIONEN DER VEREINTEN NATIONEN (60%)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(57%)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EMISSIONEN (90%); EMISSIONSRECHTE (78%)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(95%);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(92%); DEUTSCHLAND (74%)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6" style="position:absolute;z-index:2518927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1"/>
          <w:headerReference w:type="default" r:id="rId482"/>
          <w:footerReference w:type="even" r:id="rId483"/>
          <w:footerReference w:type="default" r:id="rId484"/>
          <w:headerReference w:type="first" r:id="rId485"/>
          <w:footerReference w:type="first" r:id="rId486"/>
          <w:type w:val="nextPage"/>
          <w:pgSz w:w="12240" w:h="15840"/>
          <w:pgMar w:top="840" w:right="1000" w:bottom="840" w:left="1000" w:header="400" w:footer="400"/>
          <w:pgNumType w:fmt="decimal"/>
          <w:cols w:space="720"/>
          <w:titlePg/>
        </w:sectPr>
      </w:pPr>
    </w:p>
    <w:p>
      <w:pPr>
        <w:rPr>
          <w:lang w:val="en-US" w:eastAsia="en-US" w:bidi="ar-SA"/>
        </w:rPr>
      </w:pPr>
      <w:bookmarkStart w:id="171" w:name="Bookmark_58"/>
      <w:bookmarkEnd w:id="17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7" w:history="1">
        <w:r>
          <w:rPr>
            <w:rFonts w:ascii="arial" w:eastAsia="arial" w:hAnsi="arial" w:cs="arial"/>
            <w:b/>
            <w:bCs/>
            <w:i/>
            <w:color w:val="0077CC"/>
            <w:kern w:val="32"/>
            <w:sz w:val="28"/>
            <w:szCs w:val="32"/>
            <w:u w:val="single"/>
            <w:shd w:val="clear" w:color="auto" w:fill="FFFFFF"/>
            <w:lang w:val="en-US" w:eastAsia="en-US" w:bidi="ar-SA"/>
          </w:rPr>
          <w:t>Römische Verhältnisse; Zwei Journalisten spüren den jüngsten Krisen in Italien nach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Montag 14. Oktober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277" type="#_x0000_t75" style="width:225.03pt;height:29.25pt">
            <v:imagedata r:id="rId8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Politisches Buch; München; Bayern; Deutschland; S. 13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909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WERNER WEIDENFELD</w:t>
      </w:r>
    </w:p>
    <w:p>
      <w:pPr>
        <w:keepNext/>
        <w:spacing w:before="240" w:after="0" w:line="340" w:lineRule="atLeast"/>
        <w:ind w:left="0" w:right="0" w:firstLine="0"/>
        <w:jc w:val="left"/>
        <w:rPr>
          <w:lang w:val="en-US" w:eastAsia="en-US" w:bidi="ar-SA"/>
        </w:rPr>
      </w:pPr>
      <w:bookmarkStart w:id="172" w:name="Body_56"/>
      <w:bookmarkEnd w:id="172"/>
      <w:r>
        <w:rPr>
          <w:rFonts w:ascii="arial" w:eastAsia="arial" w:hAnsi="arial" w:cs="arial"/>
          <w:b/>
          <w:color w:val="000000"/>
          <w:sz w:val="28"/>
          <w:lang w:val="en-US" w:eastAsia="en-US" w:bidi="ar-SA"/>
        </w:rPr>
        <w:t>Body</w:t>
      </w:r>
    </w:p>
    <w:p>
      <w:pPr>
        <w:spacing w:line="60" w:lineRule="exact"/>
        <w:rPr>
          <w:lang w:val="en-US" w:eastAsia="en-US" w:bidi="ar-SA"/>
        </w:rPr>
      </w:pPr>
      <w:r>
        <w:pict>
          <v:line id="_x0000_s1278" style="position:absolute;z-index:2517166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 kann Italien aus verschiedenen Perspektiven beobachten - vom großen Römischen Reich über den Faschismus des Benito Mussolini bis hin zu einem Alcide de Gasperi und den vom ihm betriebenen Römischen Verträgen zur Gründung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Gemeinschaften. Italien ist der Ort der Christianisierung </w:t>
      </w:r>
      <w:r>
        <w:rPr>
          <w:rFonts w:ascii="arial" w:eastAsia="arial" w:hAnsi="arial" w:cs="arial"/>
          <w:b/>
          <w:i/>
          <w:color w:val="000000"/>
          <w:sz w:val="20"/>
          <w:u w:val="single"/>
          <w:lang w:val="en-US" w:eastAsia="en-US" w:bidi="ar-SA"/>
        </w:rPr>
        <w:t>Europas</w:t>
      </w:r>
      <w:r>
        <w:rPr>
          <w:rFonts w:ascii="arial" w:eastAsia="arial" w:hAnsi="arial" w:cs="arial"/>
          <w:color w:val="000000"/>
          <w:sz w:val="20"/>
          <w:lang w:val="en-US" w:eastAsia="en-US" w:bidi="ar-SA"/>
        </w:rPr>
        <w:t xml:space="preserve"> und der Platz zahlreicher Elemente des Weltkulturerbes. Aber dann ist Italien auch das Land der Krisen, der populistischen Wirrnisse, der scharfen innenpolitischen Konflikte.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Italien ist einer der großen Mitgliedstaaten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Darum kommt immer wieder die Frage nach seiner Führungsleistung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auf. So war es in den 50er-Jahren, als der große Gründungsaufbruch stattfand - dann wieder in den 60er-Jahren. Frankreich hatte die Initiative zu den Fouchetplänen ergriffen - der Entwurf einer Politischen Union als Krönung der Wirtschaftsgemeinschaft. Deutschland machte mit - und sofort kam die Überlegung auf, dass man eine dritte Führungsmacht benötige: Italien. Und Rom wollte diese Verantwortung und diese Rolle auch übernehmen, aber solche Führungsperspektiven scheiterten hier und später immer wieder an der krisengebundenen Schwäche Italiens. Italien war immer viel zu sehr mit sich selbst beschäftigt. So verstellte es sich selbst den Weg in die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Führung.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Was begründet diese spezifische Krisenfixierung Italiens über die vielen Jahrzehnte? Warum muss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auf einen Führungsbeitrag verzichten, den Italien mit Deutschland und Frankreich leisten sollten? Zwei aktuelle Bücher versuchen, bei der Antwort zu helfen, beide geschrieben von Autoren, die historische Kenntnisse mit journalistischer Erfahrung verbinden.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Lorenz Gallmetzer, in Südtirol geboren, langjähriger Mitarbeiter des ORF, weist zunächst zutreffend darauf hin, dass die gegenwärtigen Umwälzungen und Brüche in Italien nicht identisch sind mit den vielen Krisen in den vergangenen 70 Jahren. Und dann erwähnt er auch gewisse internationale Parallelen: ,,Der Siegeszug des nationalistischen, fremdenfeindlichen und gegen alle bisher Regierenden gerichteten Populismus in Italien steht im Einklang mit den Entwicklungen weltweit, von Trump in Amerika über Le Pen und die Gelbwesten in Frankreich bis hin zu Orbàn in Ungarn und Kaczynski in Polen.' Hier hätte er auch die AfD in Deutschland aufführen müssen. Gallmetzer warnt jedoch nachdrücklich davor, den Fall Italien lächelnd als ,,kranken Sonderfall' abzutun. Und dann fallen Namen von Mussolini bis Berlusconi und Salvini.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Doch wie ist dieses Phänomen zu benennen? Der Autor fragt: ,,Ist es Faschismus? Präfaschistisch, totalitär, autokratisch, illiberal, souveränistisch oder einfach nur populistisch?' Wirklich präzise beantwortet wird diese elementare Grundsatzfrage leider nicht. Viele Beispiele aus dem politischen Alltag werden berichtet, die jeden einzelnen Begriff dieser Fragen mit Farbe versehen. Tabubrüche und Korruption gehören zum Alltag ebenso wie die grenzenlose Fantasie zu diversen kreativen Begünstigungen. Das Geld der Mafia kommt mit aller Selbstverständlichkeit zum Einsatz. Für die Beobachter ist Misstrauen angezeigt. Der Autor kommt zu dem Ergebnis: ,,In kaum einem anderen Land ist das Verhältnis der Bürger zu dem von ihnen gewählten Volksvertretern so zerrüttet und ambivalent zugleich.' Und dies unterfüttert dramatische anthropologische Mutationen: die Auflösung sämtlicher traditioneller Gesellschaftsstrukturen. Dem Leser bleibt nach der Lektüre kein Hauch von Zuversicht, denn aus der Sicht Gallmetzers sind Reformen zur Modernisierung des Landes nicht in Sicht. Man könnte einwenden: Manches geht vielleicht doch schneller. Das Schlusskapitel ist dem Innenminister Matteo Salvini gewidmet - und der ist bereits jetzt schon nicht mehr im Amt …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zweite Neuerscheinung stammt von Ulrich Ladurner, ebenfalls in Südtirol geboren, als Journalist in Wien, Zürich und Rom tätig, bevor er zur </w:t>
      </w:r>
      <w:r>
        <w:rPr>
          <w:rFonts w:ascii="arial" w:eastAsia="arial" w:hAnsi="arial" w:cs="arial"/>
          <w:i/>
          <w:color w:val="000000"/>
          <w:sz w:val="20"/>
          <w:lang w:val="en-US" w:eastAsia="en-US" w:bidi="ar-SA"/>
        </w:rPr>
        <w:t>Zeit</w:t>
      </w:r>
      <w:r>
        <w:rPr>
          <w:rFonts w:ascii="arial" w:eastAsia="arial" w:hAnsi="arial" w:cs="arial"/>
          <w:color w:val="000000"/>
          <w:sz w:val="20"/>
          <w:lang w:val="en-US" w:eastAsia="en-US" w:bidi="ar-SA"/>
        </w:rPr>
        <w:t xml:space="preserve"> nach Hamburg wechselte, deren Korrespondent in Brüssel er seit einigen Jahren ist.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Beobachtersensibilität zum Thema Italien ist also gegeben. Und so liest man eine Fülle von Beispielen jener spezifischen Stimmungslage in einem doch historisch im Kern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Land. Man liest von wachsendem Misstrauen gegenüber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Vorgängen der Entfremdung: Gefühle beherrschen die Szene. Die Frage nach einer neuen Form von Faschismus kommt immer wieder auf - und die Zusatzüberlegung auch, ob es nicht doch nur eine spezifische Form von Populismus ist. Der Leser bleibt - weiter von den Beispielen und Sachverhalten beunruhigt - auf der Suche nach strategischen Antworten auf diese Problemfülle.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Immerhin in diesem Buch findet man dazu einige Antworten - wenn auch erst auf den letzten Seiten: Die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Politik muss Italien größeren Respekt zollen.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muss großzügiger sein. Die politische Partizipation ist in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deutlich zu verbessern, und so ist die Legitimation </w:t>
      </w:r>
      <w:r>
        <w:rPr>
          <w:rFonts w:ascii="arial" w:eastAsia="arial" w:hAnsi="arial" w:cs="arial"/>
          <w:b/>
          <w:i/>
          <w:color w:val="000000"/>
          <w:sz w:val="20"/>
          <w:u w:val="single"/>
          <w:lang w:val="en-US" w:eastAsia="en-US" w:bidi="ar-SA"/>
        </w:rPr>
        <w:t>Europas</w:t>
      </w:r>
      <w:r>
        <w:rPr>
          <w:rFonts w:ascii="arial" w:eastAsia="arial" w:hAnsi="arial" w:cs="arial"/>
          <w:color w:val="000000"/>
          <w:sz w:val="20"/>
          <w:lang w:val="en-US" w:eastAsia="en-US" w:bidi="ar-SA"/>
        </w:rPr>
        <w:t xml:space="preserve"> zu steigern. Man muss Ladurner zustimmen: Der höchst schwierige Fall Italien ist eben in seiner Substanz ein </w:t>
      </w:r>
      <w:r>
        <w:rPr>
          <w:rFonts w:ascii="arial" w:eastAsia="arial" w:hAnsi="arial" w:cs="arial"/>
          <w:b/>
          <w:i/>
          <w:color w:val="000000"/>
          <w:sz w:val="20"/>
          <w:u w:val="single"/>
          <w:lang w:val="en-US" w:eastAsia="en-US" w:bidi="ar-SA"/>
        </w:rPr>
        <w:t>europäischer</w:t>
      </w:r>
      <w:r>
        <w:rPr>
          <w:rFonts w:ascii="arial" w:eastAsia="arial" w:hAnsi="arial" w:cs="arial"/>
          <w:color w:val="000000"/>
          <w:sz w:val="20"/>
          <w:lang w:val="en-US" w:eastAsia="en-US" w:bidi="ar-SA"/>
        </w:rPr>
        <w:t xml:space="preserve"> Fall.</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Lorenz Gallmetzer</w:t>
      </w:r>
      <w:r>
        <w:rPr>
          <w:rFonts w:ascii="arial" w:eastAsia="arial" w:hAnsi="arial" w:cs="arial"/>
          <w:color w:val="000000"/>
          <w:sz w:val="20"/>
          <w:lang w:val="en-US" w:eastAsia="en-US" w:bidi="ar-SA"/>
        </w:rPr>
        <w:t xml:space="preserve">: Von Mussolini zu Salvini. Italien als Vorreiter des modernen Nationalpopulismus. Verlag Kremayr u. Scheriau, Wien 2019. 192 Seiten, 22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Ulrich Ladurner</w:t>
      </w:r>
      <w:r>
        <w:rPr>
          <w:rFonts w:ascii="arial" w:eastAsia="arial" w:hAnsi="arial" w:cs="arial"/>
          <w:color w:val="000000"/>
          <w:sz w:val="20"/>
          <w:lang w:val="en-US" w:eastAsia="en-US" w:bidi="ar-SA"/>
        </w:rPr>
        <w:t xml:space="preserve">: Der Fall Italien. Wenn Gefühle die Politik beherrschen. Edition Körber, Hamburg 2019. 232 Seiten, 18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Lorenz Gallmetzer und Ulrich Ladurner fragen nach dem Faschismus-Problem</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79" style="position:absolute;z-index:25178726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Das war die Welt des Matteo Salvini: Der Innenminister im Mai in einer Jubelmenge. Seit September ist er sein Ministeramt los. Foto: MIGUEL MEDINA/AFP</w:t>
      </w:r>
    </w:p>
    <w:p>
      <w:pPr>
        <w:keepNext/>
        <w:spacing w:before="240" w:after="0" w:line="340" w:lineRule="atLeast"/>
        <w:ind w:left="0" w:right="0" w:firstLine="0"/>
        <w:jc w:val="left"/>
        <w:rPr>
          <w:lang w:val="en-US" w:eastAsia="en-US" w:bidi="ar-SA"/>
        </w:rPr>
      </w:pPr>
      <w:bookmarkStart w:id="173" w:name="Classification_56"/>
      <w:bookmarkEnd w:id="17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0" style="position:absolute;z-index:25185792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SCHRIFTSTELLER (90%); JOURNALISMUS (89%); URHEBERRECHT (79%); ANTIKE (78%);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(78%); POLITIK (78%); ANTHROPOLOGIE &amp; ARCHÄOLOGIE (64%); KORRUPTION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(83%)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SCHRIFTSTELLER (90%)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ROM, ITALIEN (93%);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(73%); TIROL, ÖSTERREICH (56%);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(94%); FRANKREICH (92%); ITALIEN (91%); DEUTSCHLAND (89%); POLEN (79%); UNGARN (79%)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1" style="position:absolute;z-index:2518937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8"/>
          <w:headerReference w:type="default" r:id="rId489"/>
          <w:footerReference w:type="even" r:id="rId490"/>
          <w:footerReference w:type="default" r:id="rId491"/>
          <w:headerReference w:type="first" r:id="rId492"/>
          <w:footerReference w:type="first" r:id="rId493"/>
          <w:type w:val="nextPage"/>
          <w:pgSz w:w="12240" w:h="15840"/>
          <w:pgMar w:top="840" w:right="1000" w:bottom="840" w:left="1000" w:header="400" w:footer="400"/>
          <w:pgNumType w:fmt="decimal"/>
          <w:cols w:space="720"/>
          <w:titlePg/>
        </w:sectPr>
      </w:pPr>
    </w:p>
    <w:p>
      <w:pPr>
        <w:rPr>
          <w:lang w:val="en-US" w:eastAsia="en-US" w:bidi="ar-SA"/>
        </w:rPr>
      </w:pPr>
      <w:bookmarkStart w:id="174" w:name="Bookmark_59"/>
      <w:bookmarkEnd w:id="17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4" w:history="1">
        <w:r>
          <w:rPr>
            <w:rFonts w:ascii="arial" w:eastAsia="arial" w:hAnsi="arial" w:cs="arial"/>
            <w:b/>
            <w:bCs/>
            <w:i/>
            <w:color w:val="0077CC"/>
            <w:kern w:val="32"/>
            <w:sz w:val="28"/>
            <w:szCs w:val="32"/>
            <w:u w:val="single"/>
            <w:shd w:val="clear" w:color="auto" w:fill="FFFFFF"/>
            <w:lang w:val="en-US" w:eastAsia="en-US" w:bidi="ar-SA"/>
          </w:rPr>
          <w:t>Verdammte Axt; Neue US-Zölle treffen auch kleine Betriebe, zum Beispiel deutsche Werkzeughersteller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Montag 14. Oktober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282" type="#_x0000_t75" style="width:225.03pt;height:29.25pt">
            <v:imagedata r:id="rId8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Wirtschaft; München; Bayern; Deutschland; S. 17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1131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HELENA OTT</w:t>
      </w:r>
    </w:p>
    <w:p>
      <w:pPr>
        <w:keepNext/>
        <w:spacing w:before="240" w:after="0" w:line="340" w:lineRule="atLeast"/>
        <w:ind w:left="0" w:right="0" w:firstLine="0"/>
        <w:jc w:val="left"/>
        <w:rPr>
          <w:lang w:val="en-US" w:eastAsia="en-US" w:bidi="ar-SA"/>
        </w:rPr>
      </w:pPr>
      <w:bookmarkStart w:id="175" w:name="Body_57"/>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83" style="position:absolute;z-index:2517176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München</w:t>
      </w:r>
      <w:r>
        <w:rPr>
          <w:rFonts w:ascii="arial" w:eastAsia="arial" w:hAnsi="arial" w:cs="arial"/>
          <w:color w:val="000000"/>
          <w:sz w:val="20"/>
          <w:lang w:val="en-US" w:eastAsia="en-US" w:bidi="ar-SA"/>
        </w:rPr>
        <w:t xml:space="preserve"> - Tobias Schmitt war geschockt, als er das Dokument auf seinem Computer aufrief, sagt er. Es war der 6. Oktober, der Tag, an dem die US-Regierung bekannt gab, gegen wen sie bald neue Strafzölle verhängen möchte. Für Tobias Schmitt, 39, war es der Tag, an dem seine Firma Adler, ein kleiner Betrieb aus Waghäusel bei Karlsruhe, in den Strudel der weltweiten Handelskonflikte geraten sollte.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Adler stellt Werkzeuge her, für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aber auch für den US-Markt: Äxte, Beile, Vorschlaghammer. Bald könnte ihr Import in die USA mit 25 Prozent besteuert werden, schon am kommenden Freitag sollen die Zölle in Kraft treten.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Hintergrund ist ein Konflikt, mit dem Schmitts Firma eigentlich gar nichts zu tun hat. Seit 15 Jahren streitet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mit den Vereinigten Staaten über die Frage, ob ihre jeweiligen Flugzeughersteller Airbus und Boeing unfair subventioniert wurden. Die Welthandelsorganisation (WTO) hat diese Frage im Fall Airbus mit Ja beantwortet und den USA genehmigt,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-Produkte im Wert von 7,5 Milliarden Dollar mit einem Zoll von 25 Prozent zu belegen.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Das Weiße Haus hat daraufhin eine achtseitige Liste mit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-Produkten veröffentlicht, die bezollt werden sollen. Gezielt hat die US-Regierung einzelne Gewerbe herausgepickt: Wein und Käse aus Frankreich, Whiskey aus Großbritannien, Oliven und Muscheln aus Spanien. In Deutschland hat es Produzenten von optischen Linsen getroffen, Kaffeeröster und eben: Werkzeughersteller.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Im Gegensatz zu den Zöllen auf Stahl und Aluminium aus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die US-Präsident Trump bereits verhängt hat, sind die neuen Strafzölle offiziell von der WTO genehmigt. Der Firma Adler hilft das natürlich nichts. Für sie kommen die Zölle zur Unzeit. Das US-Geschäft der Firma war in den vergangenen Monaten gewachsen. Mittelfristig wollte Geschäftsführer Schmitt zehn Prozent seines Umsatzes in den Vereinigten Staaten machen. Doch in Waghäusel ist der Optimismus ein wenig verflogen.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Größere Unternehmen sind bislang zwar weniger besorgt. Man rechne nicht mit ,,dramatischen Auswirkungen', sagt ein Sprecher des Kameralinsen-Herstellers Carl Zeiss. Bei Adler ist man hingegen besorgt. Im Vergleich zu Zeiss ist die Firma mit ihren 26 Mitarbeitern nur ein Krümel des großen deutschen Industriekuchens. Vor drei Jahren gelang dem Betrieb der Einstieg in den US-Markt. Heute verkauft Adler jährlich 17 000 Äxte und Beile in den Vereinigten Staaten. ,,Wir sind noch nicht so etabliert auf dem US-Markt, dass wir die Zölle jetzt einfach an unsere US-Kunden weitergeben können', sagt Tobias Schmitt.    Der Adler-Chef will sich die Last der Zölle zunächst mit seinen beiden US-Händlern teilen. ,,Das geht vielleicht mal über zwei, drei Monate, aber wenn die Zölle dann nicht fallen, haben wir ein echtes Problem', sagt Schmitt. Der junge Unternehmer aus Baden-Württemberg versteht nicht, warum ausgerechnet ,,eine deutsche Traditionsbranche', die nichts mit Flugzeugen zu tun hat, in Haftung genommen wird.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,,Es ist völlig inakzeptabel, dass die kleinen und mittelständischen deutschen Werkzeughersteller in diesen Konflikt hineingezogen werden', sagt auch Michael Kleinbongartz. Er ist der Vorsitzende des Fachverbands Werkzeugindustrie (FWI). Die USA seien mit 8,5 Prozent Anteil an den Ausfuhren für die deutsche Werkzeugindustrie der wichtigste Exportmarkt. Beim Verband geht man davon aus, dass deutsche Werkzeuge trotz ihrer hohen Qualität durch die Strafzölle in den USA praktisch unverkäuflich werden.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Dass seine Schraubendreher, Hämmer und Zangen auf dem US-Markt durch die Zölle nicht mehr konkurrenzfähig sein werden, befürchtet auch Wilhelm Hahn, 39, Chef des Werkzeugherstellers Wiha aus dem Schwarzwald. Anders als Adler erzielt die Firma 70 Prozent ihres Umsatzes im Ausland. Die USA sind unter den Top drei der ausländischen Abnehmer von Wiha-Werkzeugen. Hahns Familienbetrieb ist deutlich länger im US-Geschäft aktiv - schon seit 1978. Aber auch Hahn glaubt, dass die US-Kunden eine Preissteigerung von rund 20 Prozent nicht schlucken würden, sondern zur amerikanischen - oder eben auch zur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Konkurrenz abwandern würden.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Ungerecht finden die Geschäftsführer Hahn und Schmitt vor allem, dass die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Konkurrenz im Werkzeuggeschäft nicht von den Strafzöllen betroffen ist. Sie habe durch die selektiven Zollvorgaben künftig einen deutlichen Wettbewerbsvorteil auf dem US-Markt.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Der größte Konkurrent im Axtgeschäft sitzt beispielsweise in Schweden. Wie Adler stellt er Äxte im Premiumsegment her. Glück hätten auch jene deutschen Hersteller, die ihre Fertigung nach Polen, Tschechien oder sonstwo in die Welt ausgelagert haben. Sie können weiter in die Vereinigten Staaten liefern, ohne von den Zöllen betroffen zu sein.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,,Vielleicht sind diese selektiven Strafzölle auch eine Reaktion auf den Erfolg der deutschen Werkzeughersteller auf dem US-Markt, und der aktuelle Handelskonflikt dient nur als willkommener Vorwand', sagt Fachverbandssprecher Kleinbongartz. Wilhelm Hahn von Wiha fordert die deutsche und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Politik jedenfalls dazu auf, sich ,,nicht nur für die Automobil- und Agrarbranche' einzusetzen, sondern auch für die Werkzeughersteller. ,,Deutschland ist nicht nur Automobilland, wir sind auch Werkzeugland', sagt Hahn.    Auch andere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-Länder fertigten Qualitätswerkzeuge, aber nirgends im gleichen Volumen wie in Deutschland, sagt Hahn. Er sei sich nicht sicher ,,ob die Politiker bei ihren Verhandlungen mit den USA den großen Impact der deutschen Werkzeugindustrie' ausreichend im Blick hätten. Schraubenzieher, Zangen und Rohrschneider würden ,,fast in allen Industriebetrieben'gebraucht.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Axthersteller Tobias Schmitt sagt von sich selbst, er sei Optimist. Er habe noch Hoffnung, dass die Zölle maximal ein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halbes Jahr in Kraft bleiben. Sicher ist für ihn aber nichts. Jeder Trump-Tweet kann seine Kalkulationen von einem Moment auf den anderen zunichte machen.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Chance Gegenmaßnahmen zu ergreifen, hat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erst, wenn die Welthandelsorganisation auch die Subventionen von Boeing für unzulässig erklärt. Dann könnte die WTO auch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erlauben, Importe aus den USA mit Zöllen zu belegen. Schon vor Bekanntgabe der Zollliste aus dem Weißen Haus sagte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-Kommissionssprecherin Mina Andreeva: ,,Wir sind immer noch bereit und willig, eine faire Lösung zu finden, aber wenn die USA entscheiden, (von der WTO) genehmigte Gegenmaßnahmen zu verhängen, wird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das Gleiche tun'.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Entscheidung der Welthandelsorganisation im Fall Boeing wird Anfang kommenden Jahres erwartet. Von diesem Moment an, hofft Tobias Schmitt, ,,könnte ein Deal, mit dem lieben Herrn Trump wieder möglich sein'.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Bei Preisaufschlägen von  20 Prozent wird deutsche    Qualität   US-Kunden zu teuer</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84" style="position:absolute;z-index:25178828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Geht nicht nur um Äxte: Deutsche Werkzeughersteller fürchten um ihren Absatz in den USA. Foto:  Jason Abdilla/Unsplash</w:t>
      </w:r>
    </w:p>
    <w:p>
      <w:pPr>
        <w:keepNext/>
        <w:spacing w:before="240" w:after="0" w:line="340" w:lineRule="atLeast"/>
        <w:ind w:left="0" w:right="0" w:firstLine="0"/>
        <w:jc w:val="left"/>
        <w:rPr>
          <w:lang w:val="en-US" w:eastAsia="en-US" w:bidi="ar-SA"/>
        </w:rPr>
      </w:pPr>
      <w:bookmarkStart w:id="176" w:name="Classification_57"/>
      <w:bookmarkEnd w:id="17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5" style="position:absolute;z-index:25185894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(90%); HANDELSKONFLIKTE (90%); INTERNATIONALE WIRTSCHAFTSORGANISATIONEN (90%); KLEIN- UND MITTELSTANDSUNTERNEHMEN (90%); ZOLLTARIFE (90%); FÜHRUNGSKRÄFTE (89%); IMPORTHANDEL (77%); LUFT- UND RAUMFAHRT-SEKTOR-PERFORMANCE (77%); US-PRÄSIDENTEN (77%); ORGANISATIONEN DER VEREINTEN NATIONEN (72%); STAATLICHE SUBVENTIONEN &amp; FÖRDERMITTEL (72%); STAATS- UND REGIERUNGSOBERHÄUPTER (72%)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AIRBUS SAS (56%);  BOEING CO (56%);  CARL ZEISS AG (52%)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xml:space="preserve"> WORLD TRADE ORGANIZATION (83%);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(57%)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BOE (LSE) (56%); BA (NYSE) (56%)</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NAICS336411 AIRCRAFT MANUFACTURING (56%); SIC3721 AIRCRAFT (56%); NAICS336414 GUIDED MISSILE &amp; SPACE VEHICLE MANUFACTURING (56%); NAICS336412 AIRCRAFT ENGINE &amp; ENGINE PARTS MANUFACTURING (56%); SIC3761 GUIDED MISSILES &amp; SPACE VEHICLES (56%); NAICS327215 GLASS PRODUCT MANUFACTURING MADE OF PURCHASED GLASS (52%); SIC3827 OPTICAL INSTRUMENTS &amp; LENSES (52%); FLUGZEUGBAU (77%); FLUGZEUGMOTOREN (77%); LUFT- UND RAUMFAHRT-SEKTOR-PERFORMANCE (77%); LUFT- UND RAUMFAHRTINDUSTRIE (77%); KAFFEE (70%); KAFFEE- UND TEEHERSTELLUNG (64%)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DONALD TRUMP (79%)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KARLSRUHE, DEUTSCHLAND (73%);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(93%); BADEN-WÜRTTEMBERG, DEUTSCHLAND (73%); NORDAMERIKA (92%);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(88%); SPANIEN (78%); VEREINIGTES KÖNIGREICH (78%); DEUTSCHLAND (74%); FRANKREICH (73%)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6" style="position:absolute;z-index:2518947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95"/>
          <w:headerReference w:type="default" r:id="rId496"/>
          <w:footerReference w:type="even" r:id="rId497"/>
          <w:footerReference w:type="default" r:id="rId498"/>
          <w:headerReference w:type="first" r:id="rId499"/>
          <w:footerReference w:type="first" r:id="rId500"/>
          <w:type w:val="nextPage"/>
          <w:pgSz w:w="12240" w:h="15840"/>
          <w:pgMar w:top="840" w:right="1000" w:bottom="840" w:left="1000" w:header="400" w:footer="400"/>
          <w:pgNumType w:fmt="decimal"/>
          <w:cols w:space="720"/>
          <w:titlePg/>
        </w:sectPr>
      </w:pPr>
    </w:p>
    <w:p>
      <w:pPr>
        <w:rPr>
          <w:lang w:val="en-US" w:eastAsia="en-US" w:bidi="ar-SA"/>
        </w:rPr>
      </w:pPr>
      <w:bookmarkStart w:id="177" w:name="Bookmark_60"/>
      <w:bookmarkEnd w:id="17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1" w:history="1">
        <w:r>
          <w:rPr>
            <w:rFonts w:ascii="arial" w:eastAsia="arial" w:hAnsi="arial" w:cs="arial"/>
            <w:b/>
            <w:bCs/>
            <w:i/>
            <w:color w:val="0077CC"/>
            <w:kern w:val="32"/>
            <w:sz w:val="28"/>
            <w:szCs w:val="32"/>
            <w:u w:val="single"/>
            <w:shd w:val="clear" w:color="auto" w:fill="FFFFFF"/>
            <w:lang w:val="en-US" w:eastAsia="en-US" w:bidi="ar-SA"/>
          </w:rPr>
          <w:t>Nato-Staaten machen Druck auf Türkei; Kanzlerin Merkel fordert die ,,umgehende Beendigung' der Militäroperation gegen Syrien. Mehrere Bündnispartner verkünden einen Waffenstopp. Auch die USA bereiten Sanktionen vor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Montag 14. Oktober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287" type="#_x0000_t75" style="width:225.03pt;height:29.25pt">
            <v:imagedata r:id="rId8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Aufmacher; Deutschland; S.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VON DANIEL BRÖSSLER UND PAUL-ANTON KRÜGER</w:t>
      </w:r>
    </w:p>
    <w:p>
      <w:pPr>
        <w:keepNext/>
        <w:spacing w:before="240" w:after="0" w:line="340" w:lineRule="atLeast"/>
        <w:ind w:left="0" w:right="0" w:firstLine="0"/>
        <w:jc w:val="left"/>
        <w:rPr>
          <w:lang w:val="en-US" w:eastAsia="en-US" w:bidi="ar-SA"/>
        </w:rPr>
      </w:pPr>
      <w:bookmarkStart w:id="178" w:name="Body_58"/>
      <w:bookmarkEnd w:id="178"/>
      <w:r>
        <w:rPr>
          <w:rFonts w:ascii="arial" w:eastAsia="arial" w:hAnsi="arial" w:cs="arial"/>
          <w:b/>
          <w:color w:val="000000"/>
          <w:sz w:val="28"/>
          <w:lang w:val="en-US" w:eastAsia="en-US" w:bidi="ar-SA"/>
        </w:rPr>
        <w:t>Body</w:t>
      </w:r>
    </w:p>
    <w:p>
      <w:pPr>
        <w:spacing w:line="60" w:lineRule="exact"/>
        <w:rPr>
          <w:lang w:val="en-US" w:eastAsia="en-US" w:bidi="ar-SA"/>
        </w:rPr>
      </w:pPr>
      <w:r>
        <w:pict>
          <v:line id="_x0000_s1288" style="position:absolute;z-index:2517186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Berlin/München</w:t>
      </w:r>
      <w:r>
        <w:rPr>
          <w:rFonts w:ascii="arial" w:eastAsia="arial" w:hAnsi="arial" w:cs="arial"/>
          <w:color w:val="000000"/>
          <w:sz w:val="20"/>
          <w:lang w:val="en-US" w:eastAsia="en-US" w:bidi="ar-SA"/>
        </w:rPr>
        <w:t xml:space="preserve"> - In der Nato wächst der Druck auf das Mitgliedsland Türkei, die Offensive im Norden Syriens zu stoppen. In einem Telefonat mit dem türkischen Präsidenten Recep Tayyip Erdo&amp;gbreve;an sprach sich Bundeskanzlerin Angela Merkel (CDU) am Sonntag für eine ,,umgehende Beendigung' der Militäroperation aus. Diese drohe zur Vertreibung größerer Teile der lokalen Bevölkerung zu führen, zur Destabilisierung der Region und zum Wiedererstarken der Terrormiliz ,,Islamischer Staat'.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Bundesaußenminister Heiko Maas (SPD) sagte, die Bundesregierung werde keine Lieferungen von Waffen an die Türkei mehr genehmigen, die in Syrien eingesetzt werden könnten. Ähnliche Entscheidungen hatten zuvor die Nato-Staaten Frankreich, Niederlande und Norwegen sowie Finnland und Schweden verkündet. Die Errichtung eines Besatzungsregimes in Nordsyrien sei eine ,,Grenze, welche die Türkei nicht überschreiten darf', warnte Bundesverteidigungsministerin und CDU-Chefin Annegret Kramp-Karrenbauer.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Auf die Bundesregierung stieg angesichts dramatischer Bilder aus Syrien der Druck, sich der Führung in Ankara entschiedener entgegenzustellen. ,,Die Beschränkung der deutschen Rüstungslieferungen an die Türkei ist ein erster, wichtiger Schritt', sagte der SPD-Fraktionsvorsitzende Rolf Mützenich der </w:t>
      </w:r>
      <w:r>
        <w:rPr>
          <w:rFonts w:ascii="arial" w:eastAsia="arial" w:hAnsi="arial" w:cs="arial"/>
          <w:i/>
          <w:color w:val="000000"/>
          <w:sz w:val="20"/>
          <w:lang w:val="en-US" w:eastAsia="en-US" w:bidi="ar-SA"/>
        </w:rPr>
        <w:t>Süddeutschen Zeitung</w:t>
      </w:r>
      <w:r>
        <w:rPr>
          <w:rFonts w:ascii="arial" w:eastAsia="arial" w:hAnsi="arial" w:cs="arial"/>
          <w:color w:val="000000"/>
          <w:sz w:val="20"/>
          <w:lang w:val="en-US" w:eastAsia="en-US" w:bidi="ar-SA"/>
        </w:rPr>
        <w:t xml:space="preserve">. Erstrebenswert sei aber eine ,,gemeinsame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Verständigung über weitergehende Maßnahmen auch in anderen Bereichen der Zusammenarbeit'. Dies gelte etwa für Vereinbarungen zur Zollunion und in diesem Zusammenhang geltende Präferenzregelungen. Diese kommen der Türkei etwa in den Bereichen Landwirtschaft sowie Kohle und Stahl zugute. ,,Die Nato muss sich bereitfinden, die Mitarbeit der Vertreter der Türkei in den Ausschüssen auf ein Mindestmaß zu beschränken', forderte Mützenich. Auch das Einfordern der Bündnissolidarität durch die türkische Regierung müsse durch die Nato ,,deutlich zurückgewiesen werden'.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US-Verteidigungsminister Mark Esper forderte vom türkischen Verteidigungsminister Hulusi Akar, die Türkei müsse die Situation deeskalieren, bevor es ,,irreparable' Folgen gebe. Die Offensive könne ,,ernsthafte Konsequenzen' für die Türkei haben, drohte er. Kongress und Regierung in den USA bereiten Sanktionen vor. Der Kommandant der kurdisch geführten Syrischen Demokratischen Kräfte (SDF), Mazloum Kobani Abdi, hatte laut CNN zuvor in einem Gespräch mit dem stellvertretenden US-Sondergesandten für den Kampf gegen die Terrormiliz ,,Islamischer Staat' Auskunft darüber verlangt, ob die USA ,,mein Volk schützen werden'. Andernfalls müsse er einen Deal mit Russland und dem Regime von Präsident Baschar al-Assad machen und deren ,,Flugzeuge einladen, die Region zu schützen', sagte 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Türkei reagierte gelassen auf den von Nato-Partnern angekündigten Stopp von Waffenlieferungen. ,,Es stärkt uns nur', sagte der türkische Außenminister Mevlüt Çavu&amp;scedil;o&amp;gbreve;lu der Deutschen Welle. Er drohte erneut damit, Millionen syrische Flüchtlinge aus der Türkei über die Grenze nach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zu lassen.</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Seiten 4 und 7</w:t>
      </w:r>
    </w:p>
    <w:p>
      <w:pPr>
        <w:keepNext/>
        <w:spacing w:before="240" w:after="0" w:line="340" w:lineRule="atLeast"/>
        <w:ind w:left="0" w:right="0" w:firstLine="0"/>
        <w:jc w:val="left"/>
        <w:rPr>
          <w:lang w:val="en-US" w:eastAsia="en-US" w:bidi="ar-SA"/>
        </w:rPr>
      </w:pPr>
      <w:bookmarkStart w:id="179" w:name="Classification_58"/>
      <w:bookmarkEnd w:id="17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9" style="position:absolute;z-index:25178931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POLITIK (91%); DEUTSCHE BUNDESKANZLER (90%); DEUTSCHE POLITISCHE PARTEIEN (90%); EMBARGOS &amp; SANKTIONEN (90%); MILITÄRISCHE OPERATIONEN (90%); POLITISCHE PARTEIEN (90%); STAATS- UND REGIERUNGSOBERHÄUPTER (90%); STREITKRÄFTE (90%); ÖFFENTLICHE POLITIK (90%); STAATSPRÄSIDENTEN (89%); ISLAMISCHER STAAT IM IRAK UND IN DER LEVANTE (78%); AUSLANDSBEZIEHUNGEN (77%)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MILITÄRISCHE OPERATIONEN (90%); STREITKRÄFTE (90%); WAFFENHANDEL (89%)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ANGELA MERKEL (92%); ANNEGRET KRAMP-KARRENBAUER (79%); BASCHAR AL-ASSAD (79%)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ANKARA, TÜRKEI (79%); BERLIN, DEUTSCHLAND (58%); TÜRKEI (95%); SYRIEN (91%);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(88%); NORDAMERIKA (79%); FRANKREICH (78%); NORWEGEN (78%); SCHWEDEN (78%); NIEDERLANDE (73%); RUSSISCHE FÖDERATION (72%); FINNLAND (58%)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0" style="position:absolute;z-index:2518599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02"/>
          <w:headerReference w:type="default" r:id="rId503"/>
          <w:footerReference w:type="even" r:id="rId504"/>
          <w:footerReference w:type="default" r:id="rId505"/>
          <w:headerReference w:type="first" r:id="rId506"/>
          <w:footerReference w:type="first" r:id="rId507"/>
          <w:type w:val="nextPage"/>
          <w:pgSz w:w="12240" w:h="15840"/>
          <w:pgMar w:top="840" w:right="1000" w:bottom="840" w:left="1000" w:header="400" w:footer="400"/>
          <w:pgNumType w:fmt="decimal"/>
          <w:cols w:space="720"/>
          <w:titlePg/>
        </w:sectPr>
      </w:pPr>
    </w:p>
    <w:p>
      <w:pPr>
        <w:rPr>
          <w:lang w:val="en-US" w:eastAsia="en-US" w:bidi="ar-SA"/>
        </w:rPr>
      </w:pPr>
      <w:bookmarkStart w:id="180" w:name="Bookmark_61"/>
      <w:bookmarkEnd w:id="18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8" w:history="1">
        <w:r>
          <w:rPr>
            <w:rFonts w:ascii="arial" w:eastAsia="arial" w:hAnsi="arial" w:cs="arial"/>
            <w:b/>
            <w:bCs/>
            <w:i/>
            <w:color w:val="0077CC"/>
            <w:kern w:val="32"/>
            <w:sz w:val="28"/>
            <w:szCs w:val="32"/>
            <w:u w:val="single"/>
            <w:shd w:val="clear" w:color="auto" w:fill="FFFFFF"/>
            <w:lang w:val="en-US" w:eastAsia="en-US" w:bidi="ar-SA"/>
          </w:rPr>
          <w:t xml:space="preserve">Johnson dringt auf Entscheidung im Brexit-Streit; Der britische Premier will die </w:t>
        </w:r>
      </w:hyperlink>
      <w:hyperlink r:id="rId508" w:history="1">
        <w:r>
          <w:rPr>
            <w:rFonts w:ascii="arial" w:eastAsia="arial" w:hAnsi="arial" w:cs="arial"/>
            <w:b/>
            <w:bCs/>
            <w:i/>
            <w:color w:val="0077CC"/>
            <w:kern w:val="32"/>
            <w:sz w:val="28"/>
            <w:szCs w:val="32"/>
            <w:u w:val="single"/>
            <w:shd w:val="clear" w:color="auto" w:fill="FFFFFF"/>
            <w:lang w:val="en-US" w:eastAsia="en-US" w:bidi="ar-SA"/>
          </w:rPr>
          <w:t>EU</w:t>
        </w:r>
      </w:hyperlink>
      <w:hyperlink r:id="rId508" w:history="1">
        <w:r>
          <w:rPr>
            <w:rFonts w:ascii="arial" w:eastAsia="arial" w:hAnsi="arial" w:cs="arial"/>
            <w:b/>
            <w:bCs/>
            <w:i/>
            <w:color w:val="0077CC"/>
            <w:kern w:val="32"/>
            <w:sz w:val="28"/>
            <w:szCs w:val="32"/>
            <w:u w:val="single"/>
            <w:shd w:val="clear" w:color="auto" w:fill="FFFFFF"/>
            <w:lang w:val="en-US" w:eastAsia="en-US" w:bidi="ar-SA"/>
          </w:rPr>
          <w:t xml:space="preserve"> vor die Wahl stellen: entweder ein Deal nach seiner Art - oder keiner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Montag 14. Oktober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291" type="#_x0000_t75" style="width:225.03pt;height:29.25pt">
            <v:imagedata r:id="rId8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Bayern; S.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ALEXANDER MÜHLAUER</w:t>
      </w:r>
    </w:p>
    <w:p>
      <w:pPr>
        <w:keepNext/>
        <w:spacing w:before="240" w:after="0" w:line="340" w:lineRule="atLeast"/>
        <w:ind w:left="0" w:right="0" w:firstLine="0"/>
        <w:jc w:val="left"/>
        <w:rPr>
          <w:lang w:val="en-US" w:eastAsia="en-US" w:bidi="ar-SA"/>
        </w:rPr>
      </w:pPr>
      <w:bookmarkStart w:id="181" w:name="Body_5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92" style="position:absolute;z-index:2517196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Brüssel/London</w:t>
      </w:r>
      <w:r>
        <w:rPr>
          <w:rFonts w:ascii="arial" w:eastAsia="arial" w:hAnsi="arial" w:cs="arial"/>
          <w:color w:val="000000"/>
          <w:sz w:val="20"/>
          <w:lang w:val="en-US" w:eastAsia="en-US" w:bidi="ar-SA"/>
        </w:rPr>
        <w:t xml:space="preserve"> - Wenige Tage vor dem entscheidenden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-Gipfel steigt der Druck in den Brexit-Verhandlungen. London und Brüssel versuchten noch am Sonntag, eine Lösung zu finden, um einen ungeordneten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-Austritt Großbritanniens am 31. Oktober abzuwenden. Im Mittelpunkt des Streits steht die Frage, wie Kontrollen an der Grenze zwischen Irland und Nordirland verhindert werden können. Brüssels Chefverhandler Michel Barnier informierte die 27 verbleibenden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-Staaten am Abend über den Zwischenstand.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-Kommission bezeichnete die Gespräche in einer Mitteilung als ,,konstruktiv', betonte aber, es bleibe noch viel zu tun. Die Gespräche würden an diesem Montag fortgesetzt.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Der britische Premier Boris Johnson warb unterdessen bei Kritikern seines Brexit-Kurses um Vertrauen. Der Vizechef der nordirischen DUP, Nigel Dodds, lehnte jedoch Johnsons Vorschlag ab, wonach Nordirland eine Zollpartnerschaft mit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eingehen soll, um eine harte Grenze auf der irischen Insel zu vermeiden. ,,Das kann nicht funktionieren, weil Nordirland gleichberechtigter Teil der britischen Zollunion bleiben muss', sagte er der italienischen Zeitung </w:t>
      </w:r>
      <w:r>
        <w:rPr>
          <w:rFonts w:ascii="arial" w:eastAsia="arial" w:hAnsi="arial" w:cs="arial"/>
          <w:i/>
          <w:color w:val="000000"/>
          <w:sz w:val="20"/>
          <w:lang w:val="en-US" w:eastAsia="en-US" w:bidi="ar-SA"/>
        </w:rPr>
        <w:t>Repubblica</w:t>
      </w:r>
      <w:r>
        <w:rPr>
          <w:rFonts w:ascii="arial" w:eastAsia="arial" w:hAnsi="arial" w:cs="arial"/>
          <w:color w:val="000000"/>
          <w:sz w:val="20"/>
          <w:lang w:val="en-US" w:eastAsia="en-US" w:bidi="ar-SA"/>
        </w:rPr>
        <w:t>. Johnson ist auf die Unterstützung der DUP angewiesen, denn nur mit ihr zusammen verfügen die Tories über eine Mehrheit im Parlament. Labour-Chef Jeremy Corbyn lehnte Johnsons Pläne am Wochenende ab.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Auch bei den Brexit-Hardlinern unter den Tories regte sich Unmut. Ihre Sorge ist groß, dass Johnson sich in letzter Minute zu weitgehenden Zugeständnissen gegenüber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hinreißen lässt. Doch der brexitbegeisterte Tory Jacob Rees-Mogg rief im </w:t>
      </w:r>
      <w:r>
        <w:rPr>
          <w:rFonts w:ascii="arial" w:eastAsia="arial" w:hAnsi="arial" w:cs="arial"/>
          <w:i/>
          <w:color w:val="000000"/>
          <w:sz w:val="20"/>
          <w:lang w:val="en-US" w:eastAsia="en-US" w:bidi="ar-SA"/>
        </w:rPr>
        <w:t xml:space="preserve">Sunday Telegraph </w:t>
      </w:r>
      <w:r>
        <w:rPr>
          <w:rFonts w:ascii="arial" w:eastAsia="arial" w:hAnsi="arial" w:cs="arial"/>
          <w:color w:val="000000"/>
          <w:sz w:val="20"/>
          <w:lang w:val="en-US" w:eastAsia="en-US" w:bidi="ar-SA"/>
        </w:rPr>
        <w:t xml:space="preserve">dazu auf, dem Premierminister zu vertrauen. Nach Darstellung von Downing Street will Johnson nun alles dafür tun, doch noch ein Abkommen mit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zu erreichen. Dem Vernehmen nach soll ihn die Sorge vor Unruhen und Terror in Nordirland umtreiben, die im Fall eines No-Deal-Brexit ausbrechen könnten.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Einem Bericht der </w:t>
      </w:r>
      <w:r>
        <w:rPr>
          <w:rFonts w:ascii="arial" w:eastAsia="arial" w:hAnsi="arial" w:cs="arial"/>
          <w:i/>
          <w:color w:val="000000"/>
          <w:sz w:val="20"/>
          <w:lang w:val="en-US" w:eastAsia="en-US" w:bidi="ar-SA"/>
        </w:rPr>
        <w:t xml:space="preserve">Sunday Times </w:t>
      </w:r>
      <w:r>
        <w:rPr>
          <w:rFonts w:ascii="arial" w:eastAsia="arial" w:hAnsi="arial" w:cs="arial"/>
          <w:color w:val="000000"/>
          <w:sz w:val="20"/>
          <w:lang w:val="en-US" w:eastAsia="en-US" w:bidi="ar-SA"/>
        </w:rPr>
        <w:t xml:space="preserve">zufolge spricht Johnson an diesem Montag mit Kanzlerin Angela Merkel, Frankreichs Präsident Emmanuel Macron und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-Kommissionschef Jean-Claude Juncker, um sie von seinen Plänen zu überzeugen. Die Zeitung berichtete unter Berufung auf mit dem Vorhaben vertraute Personen, der Premier wolle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vor die Wahl stellen, entweder einem Deal auf Basis seiner Vorschläge zuzustimmen oder sich auf eine einvernehmliche Trennung ohne Vertrag zum 31. Oktober zu verständigen.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Gesetzlich ist Johnson zwar verpflichtet, eine weitere Verlängerung der Austrittsfrist zu beantragen, sollte es beim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-Gipfel am Donnerstag und Freitag keine Einigung geben; ob er sich daran halten wird, ist jedoch offen. Für Samstag hat er bereits eine Sondersitzung des Parlaments einberufen. Zu Beginn dieser entscheidenden Brexit-Woche soll Königin Elizabeth II. an diesem Montag die sogenannte Queen"s Speech halten. Sie wird all jene Gesetzesvorhaben der Regierung verlesen, die der Premierminister ihr vorgelegt hat. Auf den Inhalt nimmt die Queen keinen Einfluss.</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Seite 4</w:t>
      </w:r>
    </w:p>
    <w:p>
      <w:pPr>
        <w:keepNext/>
        <w:spacing w:before="240" w:after="0" w:line="340" w:lineRule="atLeast"/>
        <w:ind w:left="0" w:right="0" w:firstLine="0"/>
        <w:jc w:val="left"/>
        <w:rPr>
          <w:lang w:val="en-US" w:eastAsia="en-US" w:bidi="ar-SA"/>
        </w:rPr>
      </w:pPr>
      <w:bookmarkStart w:id="182" w:name="Classification_59"/>
      <w:bookmarkEnd w:id="18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3" style="position:absolute;z-index:25179033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(92%); PREMIERMINISTER (91%); BREXIT (90%); BRITISCHE PREMIERMINISTER (90%); GESPRÄCHE &amp; TREFFEN (90%); INTERNATIONALE REGIERUNGSGESPRÄCHE (90%); POLITISCHE PARTEIEN (90%); STAATS- UND REGIERUNGSOBERHÄUPTER (90%); ÖFFENTLICHE POLITIK (90%); GESETZGEBUNGSORGANE (89%); POLITIK (89%); BRITISCHE MONARCHEN (77%); GESETZGEBUNG (76%); GRENZKONTROLLEN (76%); STAATSPRÄSIDENTEN (76%); INSTITUTIONEN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(73%); DEUTSCHE BUNDESKANZLER (66%); FRANZÖSISCHE STAATSPRÄSIDENTEN (66%)</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BRITISCHE MONARCHEN (77%)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ANGELA MERKEL (79%); BORIS JOHNSON (79%); JEAN-CLAUDE JUNCKER (79%); JEREMY CORBYN (79%)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BRÜSSEL, BELGIEN (88%); LONDON, ENGLAND (73%);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(95%); HAUPTSTADTREGION BRÜSSEL (91%);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(90%); NORDIRLAND (92%); VEREINIGTES KÖNIGREICH (90%);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(73%); FRANKREICH (73%); ITALIEN (57%)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4" style="position:absolute;z-index:2518609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09"/>
          <w:headerReference w:type="default" r:id="rId510"/>
          <w:footerReference w:type="even" r:id="rId511"/>
          <w:footerReference w:type="default" r:id="rId512"/>
          <w:headerReference w:type="first" r:id="rId513"/>
          <w:footerReference w:type="first" r:id="rId514"/>
          <w:type w:val="nextPage"/>
          <w:pgSz w:w="12240" w:h="15840"/>
          <w:pgMar w:top="840" w:right="1000" w:bottom="840" w:left="1000" w:header="400" w:footer="400"/>
          <w:pgNumType w:fmt="decimal"/>
          <w:cols w:space="720"/>
          <w:titlePg/>
        </w:sectPr>
      </w:pPr>
    </w:p>
    <w:p>
      <w:pPr>
        <w:rPr>
          <w:lang w:val="en-US" w:eastAsia="en-US" w:bidi="ar-SA"/>
        </w:rPr>
      </w:pPr>
      <w:bookmarkStart w:id="183" w:name="Bookmark_62"/>
      <w:bookmarkEnd w:id="18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5" w:history="1">
        <w:r>
          <w:rPr>
            <w:rFonts w:ascii="arial" w:eastAsia="arial" w:hAnsi="arial" w:cs="arial"/>
            <w:b/>
            <w:bCs/>
            <w:i/>
            <w:color w:val="0077CC"/>
            <w:kern w:val="32"/>
            <w:sz w:val="28"/>
            <w:szCs w:val="32"/>
            <w:u w:val="single"/>
            <w:shd w:val="clear" w:color="auto" w:fill="FFFFFF"/>
            <w:lang w:val="en-US" w:eastAsia="en-US" w:bidi="ar-SA"/>
          </w:rPr>
          <w:t xml:space="preserve">DORSCH-FISCHER EMPÖRT; Die </w:t>
        </w:r>
      </w:hyperlink>
      <w:hyperlink r:id="rId515" w:history="1">
        <w:r>
          <w:rPr>
            <w:rFonts w:ascii="arial" w:eastAsia="arial" w:hAnsi="arial" w:cs="arial"/>
            <w:b/>
            <w:bCs/>
            <w:i/>
            <w:color w:val="0077CC"/>
            <w:kern w:val="32"/>
            <w:sz w:val="28"/>
            <w:szCs w:val="32"/>
            <w:u w:val="single"/>
            <w:shd w:val="clear" w:color="auto" w:fill="FFFFFF"/>
            <w:lang w:val="en-US" w:eastAsia="en-US" w:bidi="ar-SA"/>
          </w:rPr>
          <w:t>EU</w:t>
        </w:r>
      </w:hyperlink>
      <w:hyperlink r:id="rId515" w:history="1">
        <w:r>
          <w:rPr>
            <w:rFonts w:ascii="arial" w:eastAsia="arial" w:hAnsi="arial" w:cs="arial"/>
            <w:b/>
            <w:bCs/>
            <w:i/>
            <w:color w:val="0077CC"/>
            <w:kern w:val="32"/>
            <w:sz w:val="28"/>
            <w:szCs w:val="32"/>
            <w:u w:val="single"/>
            <w:shd w:val="clear" w:color="auto" w:fill="FFFFFF"/>
            <w:lang w:val="en-US" w:eastAsia="en-US" w:bidi="ar-SA"/>
          </w:rPr>
          <w:t xml:space="preserve"> versenkt unsere Kutterflotte!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BILD Bund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Montag 14. Oktober 2019 </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Axel Springer SE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295" type="#_x0000_t75" style="width:135.02pt;height:135.02pt">
            <v:imagedata r:id="rId20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 8; Ausg. 239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Stefan Netzebandt</w:t>
      </w:r>
    </w:p>
    <w:p>
      <w:pPr>
        <w:keepNext/>
        <w:spacing w:before="240" w:after="0" w:line="340" w:lineRule="atLeast"/>
        <w:ind w:left="0" w:right="0" w:firstLine="0"/>
        <w:jc w:val="left"/>
        <w:rPr>
          <w:lang w:val="en-US" w:eastAsia="en-US" w:bidi="ar-SA"/>
        </w:rPr>
      </w:pPr>
      <w:bookmarkStart w:id="184" w:name="Body_60"/>
      <w:bookmarkEnd w:id="184"/>
      <w:r>
        <w:rPr>
          <w:rFonts w:ascii="arial" w:eastAsia="arial" w:hAnsi="arial" w:cs="arial"/>
          <w:b/>
          <w:color w:val="000000"/>
          <w:sz w:val="28"/>
          <w:lang w:val="en-US" w:eastAsia="en-US" w:bidi="ar-SA"/>
        </w:rPr>
        <w:t>Body</w:t>
      </w:r>
    </w:p>
    <w:p>
      <w:pPr>
        <w:spacing w:line="60" w:lineRule="exact"/>
        <w:rPr>
          <w:lang w:val="en-US" w:eastAsia="en-US" w:bidi="ar-SA"/>
        </w:rPr>
      </w:pPr>
      <w:r>
        <w:pict>
          <v:line id="_x0000_s1296" style="position:absolute;z-index:2517207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Ostsee - "Was wir nach der Wende geschaffen haben, droht jetzt alles den Bach runterzugehen", sagt Andreas Retzlaff auf der Brücke seines Kutters "Moret".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Mit dem Schiff aus der alten DDR-Fischereiflotte fährt der 48-Jährige seit 1995 Touren auf der Ostsee - zum Dorsch-Angeln.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Denn für 2020 will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-Kommission den Fang auf ZWEI Fische pro Angler und Tag beschränken. Retzlaff: "Dafür kommt keiner mehr aus Berlin oder Hannover." Und die Kutter wären pleite.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Fakt ist: Vom Ostsee-Dorsch wurde jahrzehntelang zu viel gefischt. Überfischung. Laut Experte Harry Strehlow vom Thünen Institut für Ostseefischerei leben zurzeit in der westlichen Ostsee etwa 21 000 Tonnen erwachsene Dorsche - gerade so viel, dass der Bestand sich selbst durch Fortpflanzung erhalten kann.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Strehlow: "Der Dorsch braucht Schutz, aber die Quote ist zu hart." Fünf bis sieben Fisch pro Angler wären auch in Ordnung - so wie in den letzten Jahren.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Was Retzlaff und seine Kapitäns-Kollegen verbittert: Die Lasten werden ungleich verteilt zwischen Anglern und den gewerbsmäßigen Fischern. Derzeit stehen der Freizeitfischerei noch gut 30 Prozent der Fänge zu - im nächsten Jahr wären es nur noch 18 Prozent.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34 Angelkutter sind noch in Betrieb. Aber selbst denen droht das Aus, wenn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-Fischereiminister Anfang der Woche so beschließen. Und was sagt die zuständige deutsche Ministerin, Julia Klöckner (CDU, 46)? Ein Sprecher: Eine Unterstützung oder Entschädigung der Kutterbetriebe sei nicht möglich.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Damit geht ein Stück Tradition auf der Ostsee wohl unter ...</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97" style="position:absolute;z-index:25179136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Angler Peter Rinow blickt düster in die Zukunft. Eine Fangbeschränkung auf den Ostsee-Kuttern dürfte seinem Hochsee-Hobby den Garaus machen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Peter Rinow zieht einem gefangenen Dorsch den Haken aus dem Maul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Fotos: PETER MÜLLER</w:t>
      </w:r>
    </w:p>
    <w:p>
      <w:pPr>
        <w:keepNext/>
        <w:spacing w:before="240" w:after="0" w:line="340" w:lineRule="atLeast"/>
        <w:ind w:left="0" w:right="0" w:firstLine="0"/>
        <w:jc w:val="left"/>
        <w:rPr>
          <w:lang w:val="en-US" w:eastAsia="en-US" w:bidi="ar-SA"/>
        </w:rPr>
      </w:pPr>
      <w:bookmarkStart w:id="185" w:name="Classification_60"/>
      <w:bookmarkEnd w:id="18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8" style="position:absolute;z-index:25186201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BIBU</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(90%); POLITIK (90%); INSTITUTIONEN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(73%); DEUTSCHE POLITISCHE PARTEIEN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KOMMERZIELLE FISCHEREI (78%)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HANNOVER, DEUTSCHLAND (56%)</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9" style="position:absolute;z-index:2518958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16"/>
          <w:headerReference w:type="default" r:id="rId517"/>
          <w:footerReference w:type="even" r:id="rId518"/>
          <w:footerReference w:type="default" r:id="rId519"/>
          <w:headerReference w:type="first" r:id="rId520"/>
          <w:footerReference w:type="first" r:id="rId521"/>
          <w:type w:val="nextPage"/>
          <w:pgSz w:w="12240" w:h="15840"/>
          <w:pgMar w:top="840" w:right="1000" w:bottom="840" w:left="1000" w:header="400" w:footer="400"/>
          <w:pgNumType w:fmt="decimal"/>
          <w:cols w:space="720"/>
          <w:titlePg/>
        </w:sectPr>
      </w:pPr>
    </w:p>
    <w:p>
      <w:pPr>
        <w:rPr>
          <w:lang w:val="en-US" w:eastAsia="en-US" w:bidi="ar-SA"/>
        </w:rPr>
      </w:pPr>
      <w:bookmarkStart w:id="186" w:name="Bookmark_63"/>
      <w:bookmarkEnd w:id="18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22" w:history="1">
        <w:r>
          <w:rPr>
            <w:rFonts w:ascii="arial" w:eastAsia="arial" w:hAnsi="arial" w:cs="arial"/>
            <w:b/>
            <w:bCs/>
            <w:i/>
            <w:color w:val="0077CC"/>
            <w:kern w:val="32"/>
            <w:sz w:val="28"/>
            <w:szCs w:val="32"/>
            <w:u w:val="single"/>
            <w:shd w:val="clear" w:color="auto" w:fill="FFFFFF"/>
            <w:lang w:val="en-US" w:eastAsia="en-US" w:bidi="ar-SA"/>
          </w:rPr>
          <w:t>Wahl der Wohltaten; Die nationalpopulistische Partei ,,Recht und Gerechtigkeit' bleibt Polens stärkste Kraft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Montag 14. Oktober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300" type="#_x0000_t75" style="width:225.03pt;height:29.25pt">
            <v:imagedata r:id="rId8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München; S. 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FLORIAN HASSEL</w:t>
      </w:r>
    </w:p>
    <w:p>
      <w:pPr>
        <w:keepNext/>
        <w:spacing w:before="240" w:after="0" w:line="340" w:lineRule="atLeast"/>
        <w:ind w:left="0" w:right="0" w:firstLine="0"/>
        <w:jc w:val="left"/>
        <w:rPr>
          <w:lang w:val="en-US" w:eastAsia="en-US" w:bidi="ar-SA"/>
        </w:rPr>
      </w:pPr>
      <w:bookmarkStart w:id="187" w:name="Body_61"/>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301" style="position:absolute;z-index:2517217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Warschau -</w:t>
      </w:r>
      <w:r>
        <w:rPr>
          <w:rFonts w:ascii="arial" w:eastAsia="arial" w:hAnsi="arial" w:cs="arial"/>
          <w:color w:val="000000"/>
          <w:sz w:val="20"/>
          <w:lang w:val="en-US" w:eastAsia="en-US" w:bidi="ar-SA"/>
        </w:rPr>
        <w:t xml:space="preserve"> Polens Regierung hat bei der Parlamentswahl ihre absolute Mehrheit verteidigt und kann bis 2023 weiterregieren. Laut einer Prognose der Agentur Ipsos bekam die nationalpopulistische Partei ,,Recht und Gerechtigkeit' (PiS) 43,6 Prozent der Stimmen. Das größte Oppositionsbündnis ,,Bürgerkoalition' kam auf 27,4 Prozent, ein Bündnis dreier linker Parteien auf 11,9 Prozent. Ein Zusammenschluss der Bauernpartei PSL und des Ex-Rocksängers Pawe&amp;lstrok; Kukiz erzielte 9,6 Prozent der Stimmen, das ultrarechte Bündnis Konföderation 6,4 Prozent. Amtliche Ergebnisse wurden erst für diesen Montag erwartet.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Der Prognose zufolge kommt die PiS im künftigen Parlament auf 239 Mandate - acht mehr als bei 460 Abgeordneten für die absolute Mehrheit erforderlich sind. Die Bürgerkoalition stellt demnach 130 Abgeordnete, die Linken 43, die Bauernpartei 34 und die Konföderation 13. Ein Mandat geht an den Vertreter der deutschen Minderheit in Polen. Für den Fall, dass die Konföderation nach Auszählung der Stimmen den Einzug ins Parlament doch verpasst, würden die verbleibenden Parteien davon profitieren und die absolute Mehrheit der PiS noch deutlicher ausfallen.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Allerdings verfehlt die PiS offenbar ihr selbst gestecktes Maximalziel, eine Zweidrittelmehrheit, die Verfassungsänderungen möglich macht. Ihre Mandatsmehrheit dürfte auch nicht ausreichen, um ein Veto des Präsidenten gegen verabschiedete Gesetze zu überstimmen. Polens Präsident Andrzej Duda wird ebenfalls von der PiS gestellt und setzte in den vergangenen Jahren etliche verfassungswidrige oder dem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-Recht widersprechende Gesetze mit seiner Unterschrift in Kraft.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Sowohl Regierung als auch Opposition hatten die Parlamentswahl zuvor als die wichtigste seit Ende des Kommunismus vor 30 Jahren bezeichnet: die Regierung, um Änderungen dauerhaft zu machen, die Opposition, um eben diese Änderungen rückgängig zu machen, mit denen die PiS die Unabhängigkeit des Verfassungsgerichts und etlicher anderer Teile der Justiz ebenso beseitigte wie die anderer Staatsinstitutionen. Auch viele Polen hielten die Wahl für bedeutsam: Mit 61,1 Prozent war die Beteiligung rund zehn Prozent höher als 2015 und fast so hoch wie bei der ersten freien Wahl nach Ende des Kommunismus 1989 (62,7 Prozent).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Am Ergebnis - der Bestätigung der PiS-Regierung im Amt - änderte dies nichts. Laut der Prognose bekam die PiS nach 37,6 Prozent bei der Wahl 2015 diesmal gleich sechs Prozent mehr. Seit 2015 erkaufte sie sich die Zustimmung vieler Polen mit Sozialprogrammen wie einem neuen Kindergeld. Im Sommer vor dieser Wahl traten weitere Sozialprogramme und Steuerbefreiungen in Kraft; eine Woche vor dem Urnengang versprach PiS-Chef Jaros&amp;lstrok;aw Kaczy&amp;nacute;ski, Polens eigentlicher Regierungschef, eine Verdoppelung des Mindestlohns, eine 13. und 14. Rente und weitere Wohltaten.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Verdoppelung des Mindestlohns, Kindergeld und mehr Rente</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02" style="position:absolute;z-index:25179238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Rosen für den eigentlichen Regierungschef, Jaros&amp;lstrok;aw Kaczy&amp;nacute;ski. Foto: REUTERS</w:t>
      </w:r>
    </w:p>
    <w:p>
      <w:pPr>
        <w:keepNext/>
        <w:spacing w:before="240" w:after="0" w:line="340" w:lineRule="atLeast"/>
        <w:ind w:left="0" w:right="0" w:firstLine="0"/>
        <w:jc w:val="left"/>
        <w:rPr>
          <w:lang w:val="en-US" w:eastAsia="en-US" w:bidi="ar-SA"/>
        </w:rPr>
      </w:pPr>
      <w:bookmarkStart w:id="188" w:name="Classification_61"/>
      <w:bookmarkEnd w:id="18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3" style="position:absolute;z-index:25186304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WÄHLER &amp; WAHLEN (91%); GESETZGEBUNGSORGANE (90%); POLITIK (90%); POLITISCHE PARTEIEN (90%); STAATS- UND REGIERUNGSOBERHÄUPTER (90%); STAATSPRÄSIDENTEN (90%); WAHLEN (90%); WAHLEN &amp; WAHLKÄMPFE (90%); ÖFFENTLICHE POLITIK (90%);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(78%); GESETZGEBUNG (78%); SOZIALHILFE-REGULIERUNG (78%); STEUERN &amp; BESTEUERUNG (73%); MINDESTLOHN (71%);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-REGULIERUNG (66%); </w:t>
      </w:r>
      <w:r>
        <w:rPr>
          <w:rFonts w:ascii="arial" w:eastAsia="arial" w:hAnsi="arial" w:cs="arial"/>
          <w:b/>
          <w:i/>
          <w:color w:val="000000"/>
          <w:sz w:val="20"/>
          <w:u w:val="single"/>
          <w:lang w:val="en-US" w:eastAsia="en-US" w:bidi="ar-SA"/>
        </w:rPr>
        <w:t>EUROPARECHT</w:t>
      </w:r>
      <w:r>
        <w:rPr>
          <w:rFonts w:ascii="arial" w:eastAsia="arial" w:hAnsi="arial" w:cs="arial"/>
          <w:color w:val="000000"/>
          <w:sz w:val="20"/>
          <w:lang w:val="en-US" w:eastAsia="en-US" w:bidi="ar-SA"/>
        </w:rPr>
        <w:t xml:space="preserve"> (66%); POP- UND ROCKMUSIK (56%); STEUERBEFREIUNGEN (50%)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WARSCHAU, POLEN (79%);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(79%); POLEN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4" style="position:absolute;z-index:2518968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23"/>
          <w:headerReference w:type="default" r:id="rId524"/>
          <w:footerReference w:type="even" r:id="rId525"/>
          <w:footerReference w:type="default" r:id="rId526"/>
          <w:headerReference w:type="first" r:id="rId527"/>
          <w:footerReference w:type="first" r:id="rId528"/>
          <w:type w:val="nextPage"/>
          <w:pgSz w:w="12240" w:h="15840"/>
          <w:pgMar w:top="840" w:right="1000" w:bottom="840" w:left="1000" w:header="400" w:footer="400"/>
          <w:pgNumType w:fmt="decimal"/>
          <w:cols w:space="720"/>
          <w:titlePg/>
        </w:sectPr>
      </w:pPr>
    </w:p>
    <w:p>
      <w:pPr>
        <w:rPr>
          <w:lang w:val="en-US" w:eastAsia="en-US" w:bidi="ar-SA"/>
        </w:rPr>
      </w:pPr>
      <w:bookmarkStart w:id="189" w:name="Bookmark_64"/>
      <w:bookmarkEnd w:id="18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29" w:history="1">
        <w:r>
          <w:rPr>
            <w:rFonts w:ascii="arial" w:eastAsia="arial" w:hAnsi="arial" w:cs="arial"/>
            <w:b/>
            <w:bCs/>
            <w:i/>
            <w:color w:val="0077CC"/>
            <w:kern w:val="32"/>
            <w:sz w:val="28"/>
            <w:szCs w:val="32"/>
            <w:u w:val="single"/>
            <w:shd w:val="clear" w:color="auto" w:fill="FFFFFF"/>
            <w:lang w:val="en-US" w:eastAsia="en-US" w:bidi="ar-SA"/>
          </w:rPr>
          <w:t>EU</w:t>
        </w:r>
      </w:hyperlink>
      <w:hyperlink r:id="rId529" w:history="1">
        <w:r>
          <w:rPr>
            <w:rFonts w:ascii="arial" w:eastAsia="arial" w:hAnsi="arial" w:cs="arial"/>
            <w:b/>
            <w:bCs/>
            <w:i/>
            <w:color w:val="0077CC"/>
            <w:kern w:val="32"/>
            <w:sz w:val="28"/>
            <w:szCs w:val="32"/>
            <w:u w:val="single"/>
            <w:shd w:val="clear" w:color="auto" w:fill="FFFFFF"/>
            <w:lang w:val="en-US" w:eastAsia="en-US" w:bidi="ar-SA"/>
          </w:rPr>
          <w:t xml:space="preserve"> gewährt Brexit-Aufschub bis Ende Januar; Ein ungeordneter Austritt Großbritanniens ist damit vorerst abgewendet. In London kämpft Premier Johnson für Neuwahlen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Dienstag 29. Oktober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305" type="#_x0000_t75" style="width:225.03pt;height:29.25pt">
            <v:imagedata r:id="rId8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München; S.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MATTHIAS KOLB, ALEXANDER MÜHLAUER</w:t>
      </w:r>
    </w:p>
    <w:p>
      <w:pPr>
        <w:keepNext/>
        <w:spacing w:before="240" w:after="0" w:line="340" w:lineRule="atLeast"/>
        <w:ind w:left="0" w:right="0" w:firstLine="0"/>
        <w:jc w:val="left"/>
        <w:rPr>
          <w:lang w:val="en-US" w:eastAsia="en-US" w:bidi="ar-SA"/>
        </w:rPr>
      </w:pPr>
      <w:bookmarkStart w:id="190" w:name="Body_62"/>
      <w:bookmarkEnd w:id="190"/>
      <w:r>
        <w:rPr>
          <w:rFonts w:ascii="arial" w:eastAsia="arial" w:hAnsi="arial" w:cs="arial"/>
          <w:b/>
          <w:color w:val="000000"/>
          <w:sz w:val="28"/>
          <w:lang w:val="en-US" w:eastAsia="en-US" w:bidi="ar-SA"/>
        </w:rPr>
        <w:t>Body</w:t>
      </w:r>
    </w:p>
    <w:p>
      <w:pPr>
        <w:spacing w:line="60" w:lineRule="exact"/>
        <w:rPr>
          <w:lang w:val="en-US" w:eastAsia="en-US" w:bidi="ar-SA"/>
        </w:rPr>
      </w:pPr>
      <w:r>
        <w:pict>
          <v:line id="_x0000_s1306" style="position:absolute;z-index:2517227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Brüssel/London</w:t>
      </w:r>
      <w:r>
        <w:rPr>
          <w:rFonts w:ascii="arial" w:eastAsia="arial" w:hAnsi="arial" w:cs="arial"/>
          <w:color w:val="000000"/>
          <w:sz w:val="20"/>
          <w:lang w:val="en-US" w:eastAsia="en-US" w:bidi="ar-SA"/>
        </w:rPr>
        <w:t xml:space="preserve"> -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-Staaten haben sich auf einen flexiblen Aufschub des Brexit-Stichtags bis 31. Januar 2020 geeinigt. Ein Chaos-Brexit mit unabsehbaren Folgen ist damit vorerst abgewendet. Die Botschafter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-27 stimmten vier Tage vor Ende der bisherigen Frist dafür, der britischen Regierung drei weitere Monate zu gewähren. Premierminister Boris Johnson hat bisher keine Mehrheit im Parlament für das überarbeitete Austrittsabkommen gefunden. Sollte der Vertrag vor Ende Januar vom Unterhaus und vom </w:t>
      </w:r>
      <w:r>
        <w:rPr>
          <w:rFonts w:ascii="arial" w:eastAsia="arial" w:hAnsi="arial" w:cs="arial"/>
          <w:b/>
          <w:i/>
          <w:color w:val="000000"/>
          <w:sz w:val="20"/>
          <w:u w:val="single"/>
          <w:lang w:val="en-US" w:eastAsia="en-US" w:bidi="ar-SA"/>
        </w:rPr>
        <w:t>Europaparlament</w:t>
      </w:r>
      <w:r>
        <w:rPr>
          <w:rFonts w:ascii="arial" w:eastAsia="arial" w:hAnsi="arial" w:cs="arial"/>
          <w:color w:val="000000"/>
          <w:sz w:val="20"/>
          <w:lang w:val="en-US" w:eastAsia="en-US" w:bidi="ar-SA"/>
        </w:rPr>
        <w:t xml:space="preserve"> ratifiziert werden, könnte London früher die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verlassen; als Stichtag wird der jeweils erste Tag des Folgemonats genannt.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-27 hielten zudem fest, dass während der Verlängerung keine neuen Brexit-Verhandlungen stattfinden und dass das Vereinigte Königreich bis zu dessen Austritt die Handlungsfähigkeit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und ihrer Institutionen nicht ,,gefährden' dürfe. Beschlossen wurde auch, dass London einen Kandidaten für das Kollegium der designierten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-Kommissionspräsidentin Ursula von der Leyen vorschlagen muss.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Offiziell endet die Amtszeit von Kommissionschef Jean-Claude Juncker am 1. November, doch da das </w:t>
      </w:r>
      <w:r>
        <w:rPr>
          <w:rFonts w:ascii="arial" w:eastAsia="arial" w:hAnsi="arial" w:cs="arial"/>
          <w:b/>
          <w:i/>
          <w:color w:val="000000"/>
          <w:sz w:val="20"/>
          <w:u w:val="single"/>
          <w:lang w:val="en-US" w:eastAsia="en-US" w:bidi="ar-SA"/>
        </w:rPr>
        <w:t>Europaparlament</w:t>
      </w:r>
      <w:r>
        <w:rPr>
          <w:rFonts w:ascii="arial" w:eastAsia="arial" w:hAnsi="arial" w:cs="arial"/>
          <w:color w:val="000000"/>
          <w:sz w:val="20"/>
          <w:lang w:val="en-US" w:eastAsia="en-US" w:bidi="ar-SA"/>
        </w:rPr>
        <w:t xml:space="preserve"> die Kandidaten aus Ungarn, Rumänien und Frankreich abgelehnt hat, kann die CDU-Politikerin von der Leyen nicht pünktlich übernehmen. Während Ungarn und Frankreich Ersatzbewerber nominiert haben, die von der Leyen am Montag befragte, steckt Rumänien in einer Regierungskrise und nennt bisher keine neuen Namen. Als denkbar gilt, dass der derzeitige britische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-Kommissar Julian King bis zum Austritt seines Landes im Amt bleibt; er ist momentan für Sicherheit zuständig.   Nachdem Frankreichs Präsident Emmanuel Macron am Wochenende mit Johnson telefoniert hatte, stimmte auch Paris der Position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-27 zu. Der Botschafter-Beschluss muss noch in einem schriftlichen Verfahren formalisiert werden. Johnson akzeptierte die Entscheidung am Montagabend. In seinem Brief an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-Ratspräsident Donald Tusk bat er darum, einen weiteren Brexit-Aufschub auszuschließen.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 London stimmte das Unterhaus am Montagabend gegen einen Antrag der Regierung für Neuwahlen am 12. Dezember. Bereits vor der Abstimmung hatte sich abgezeichnet, dass der Vorschlag nicht die Unterstützung der größten Oppositionspartei Labour erhalten dürfte. Die Partei Jeremy Corbyns enthielt sich mehrheitlich, so dass  das nötige Quorum für die Abstimmung nicht erreicht wurde.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Bessere Chancen könnte der Premier an diesem Dienstag mit einem Vorstoß haben, den die Liberaldemokraten und die Schottische Nationalpartei SNP ins Spiel gebracht haben. Die beiden Parteien hatten Johnson angeboten, per Gesetzesänderung die Erfordernis der Zweidrittelmehrheit für vorgezogene Wahlen zu umgehen. Die Regierung war zunächst zurückhaltend, denn die Bedingungen dafür könnten eine Senkung des Wahlalters oder andere Forderungen sein. Junge Briten gelten als überwiegend proeuropäisch.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Seite 5</w:t>
      </w:r>
    </w:p>
    <w:p>
      <w:pPr>
        <w:keepNext/>
        <w:spacing w:before="240" w:after="0" w:line="340" w:lineRule="atLeast"/>
        <w:ind w:left="0" w:right="0" w:firstLine="0"/>
        <w:jc w:val="left"/>
        <w:rPr>
          <w:lang w:val="en-US" w:eastAsia="en-US" w:bidi="ar-SA"/>
        </w:rPr>
      </w:pPr>
      <w:bookmarkStart w:id="191" w:name="Classification_62"/>
      <w:bookmarkEnd w:id="19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7" style="position:absolute;z-index:25179340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(93%); POLITIK (91%); PREMIERMINISTER (91%); BREXIT (90%); GESETZGEBUNGSORGANE (90%); ÖFFENTLICHE POLITIK (90%); BRITISCHES PARLAMENT (89%); POLITISCHE PARTEIEN (89%); STAATS- UND REGIERUNGSOBERHÄUPTER (89%); WAHLEN &amp; WAHLKÄMPFE (89%); WÄHLER &amp; WAHLEN (89%); DEUTSCHE POLITISCHE PARTEIEN (77%); FRANZÖSISCHE STAATSPRÄSIDENTEN (76%); GESETZGEBUNG (76%); STAATSPRÄSIDENTEN (76%);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-PRÄSIDENTSCHAFT (73%)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PARLIAMENT (83%)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URSULA VON DER LEYEN (90%); BORIS JOHNSON (79%); DONALD TUSK (79%); JEAN-CLAUDE JUNCKER (79%); JEREMY CORBYN (79%)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LONDON, ENGLAND (90%); PARIS, FRANKREICH (79%); BRÜSSEL, BELGIEN (58%);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(96%); HAUPTSTADTREGION BRÜSSEL (79%); UNGARN (92%);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(91%); FRANKREICH (90%); VEREINIGTES KÖNIGREICH (90%); RUMÄNIEN (73%); SCHOTTLAND (58%)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8" style="position:absolute;z-index:2518640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0"/>
          <w:headerReference w:type="default" r:id="rId531"/>
          <w:footerReference w:type="even" r:id="rId532"/>
          <w:footerReference w:type="default" r:id="rId533"/>
          <w:headerReference w:type="first" r:id="rId534"/>
          <w:footerReference w:type="first" r:id="rId535"/>
          <w:type w:val="nextPage"/>
          <w:pgSz w:w="12240" w:h="15840"/>
          <w:pgMar w:top="840" w:right="1000" w:bottom="840" w:left="1000" w:header="400" w:footer="400"/>
          <w:pgNumType w:fmt="decimal"/>
          <w:cols w:space="720"/>
          <w:titlePg/>
        </w:sectPr>
      </w:pPr>
    </w:p>
    <w:p>
      <w:pPr>
        <w:rPr>
          <w:lang w:val="en-US" w:eastAsia="en-US" w:bidi="ar-SA"/>
        </w:rPr>
      </w:pPr>
      <w:bookmarkStart w:id="192" w:name="Bookmark_65"/>
      <w:bookmarkEnd w:id="19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6" w:history="1">
        <w:r>
          <w:rPr>
            <w:rFonts w:ascii="arial" w:eastAsia="arial" w:hAnsi="arial" w:cs="arial"/>
            <w:b/>
            <w:bCs/>
            <w:i/>
            <w:color w:val="0077CC"/>
            <w:kern w:val="32"/>
            <w:sz w:val="28"/>
            <w:szCs w:val="32"/>
            <w:u w:val="single"/>
            <w:shd w:val="clear" w:color="auto" w:fill="FFFFFF"/>
            <w:lang w:val="en-US" w:eastAsia="en-US" w:bidi="ar-SA"/>
          </w:rPr>
          <w:t>LANDWIRTSCHAFTSPOLITIK; Solidarität sieht anders aus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Dienstag 29. Oktober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309" type="#_x0000_t75" style="width:225.03pt;height:29.25pt">
            <v:imagedata r:id="rId8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Fürstenfeldbruck; Fürstenfeldbruck; S. 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VON INGRID HÜGENELL</w:t>
      </w:r>
    </w:p>
    <w:p>
      <w:pPr>
        <w:keepNext/>
        <w:spacing w:before="240" w:after="0" w:line="340" w:lineRule="atLeast"/>
        <w:ind w:left="0" w:right="0" w:firstLine="0"/>
        <w:jc w:val="left"/>
        <w:rPr>
          <w:lang w:val="en-US" w:eastAsia="en-US" w:bidi="ar-SA"/>
        </w:rPr>
      </w:pPr>
      <w:bookmarkStart w:id="193" w:name="Body_63"/>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310" style="position:absolute;z-index:2517237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Die Junge Union im Landkreis Fürstenfeldbruck sieht ihre Partei an der Seite der Landwirte und fordert zur Solidarität mit den Bauern auf. Wenn die Sache nicht so traurig wäre, man könnte fast darüber lachen. Denn die CSU ist ja zu einem enormen Teil für die Politik verantwortlich, die auch im Landkreis viele kleinere Höfe zum Aufgeben gezwungen hat. Die Politik des ,,Wachsen oder Weichen', die CSU und Bauernverband seit Jahrzehnten verfolgen, hat zum Höfesterben geführt, nicht notwendige Umweltauflagen. Die Mehrheit der Bauern im Landkreis muss in einem anderen Beruf dazu verdienen. Viele Haupterwerbler haben sich spezialisiert und produzieren etwa Kartoffeln für die Herstellung von Chips oder Mais als Viehfutter. Ihnen kann der Verbraucher mit dem regionalen Einkauf bei Unser Land oder im Biomarkt gar nicht helfen.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Idee, regional zu kaufen, ist richtig. Doch die Verbraucher alleine können die Bauern nicht retten. Den Landwirten wäre mehr geholfen, wenn die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ihre Subventionen endlich nicht mehr nach der Fläche vergeben würde, sondern mit dem Geld eine nachhaltige, umweltverträgliche Landwirtschaft fördern würde. Das ist dringend geboten, auch als Maßnahme gegen Artensterben und Klimakrise. Denn tatsächlich tut mehr Umweltschutz in der Landwirtschaft not, nicht weniger. Auch kleinere Familienbetriebe würden profitieren. Momentan erhält die industrialisierte Landwirtschaft die meisten Subventionen. Die CSU könnte sich in den laufenden Verhandlungen über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-Subventionen für die kleinen Bauern stark machen. Davon ist nichts zu bemerken, davon schreiben auch die JU-Sprecher nichts.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Dabei schwimmen der CSU im Landkreis ohnehin die Felle davon. Kreisbäuerin Karin Sepp sitzt für die ÖDP im Germeringer Stadtrat. Kreisobmann Georg Huber fühlt sich von der Partei so schlecht vertreten, dass er bei der Kreistagswahl nicht auf der CSU-Liste antreten will. Es zieht ihn zu den Freien Wählern. Huber war es auch, der alle Landtagsabgeordneten für eine Ausnahmegenehmigung für die Landwirtschaftsschule aktiviert hat, auch Hans Friedl von den Freien Wählern. Huber sprach auch selbst mit Landwirtschaftsministerin Michaela Kaniber. Das alles verschweigt die JU, was natürlich dem Wahlkampf geschuldet ist. Unlauter ist es dennoch. </w:t>
      </w:r>
    </w:p>
    <w:p>
      <w:pPr>
        <w:keepNext/>
        <w:spacing w:before="240" w:after="0" w:line="340" w:lineRule="atLeast"/>
        <w:ind w:left="0" w:right="0" w:firstLine="0"/>
        <w:jc w:val="left"/>
        <w:rPr>
          <w:lang w:val="en-US" w:eastAsia="en-US" w:bidi="ar-SA"/>
        </w:rPr>
      </w:pPr>
      <w:bookmarkStart w:id="194" w:name="Classification_63"/>
      <w:bookmarkEnd w:id="19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1" style="position:absolute;z-index:25179443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AGRARSUBVENTIONEN (90%); DEUTSCHE POLITISCHE PARTEIEN (90%); STAATLICHE SUBVENTIONEN &amp; FÖRDERMITTEL (90%); ÖFFENTLICHE POLITIK (90%); POLITISCHE PARTEIEN (89%); WÄHLER &amp; WAHLEN (86%); BIO-LEBENSMITTEL (78%); LANDWIRTSCHAFTSMINISTERIEN (78%); NACHHALTIGE LANDWIRTSCHAFT (78%); POLITIK (78%); DEUTSCHE LANDTAGE (77%);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(77%); UMWELTRICHTLINIEN UND -REGULIERUNGEN (76%); UMWELTSCHUTZ (76%); INTERNATIONALE WIRTSCHAFTSORGANISATIONEN (74%); KLEIN- UND MITTELSTANDSUNTERNEHMEN (72%); BEDROHTE TIER- UND PFLANZENARTEN (67%)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LANDWIRTSCHAFT (91%); AGRARSUBVENTIONEN (90%); LANDWIRTE (90%); BIO-LEBENSMITTEL (78%); LANDWIRTSCHAFTSMINISTERIEN (78%); NACHHALTIGE LANDWIRTSCHAFT (78%)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(92%);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(78%)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2" style="position:absolute;z-index:2518650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7"/>
          <w:headerReference w:type="default" r:id="rId538"/>
          <w:footerReference w:type="even" r:id="rId539"/>
          <w:footerReference w:type="default" r:id="rId540"/>
          <w:headerReference w:type="first" r:id="rId541"/>
          <w:footerReference w:type="first" r:id="rId542"/>
          <w:type w:val="nextPage"/>
          <w:pgSz w:w="12240" w:h="15840"/>
          <w:pgMar w:top="840" w:right="1000" w:bottom="840" w:left="1000" w:header="400" w:footer="400"/>
          <w:pgNumType w:fmt="decimal"/>
          <w:cols w:space="720"/>
          <w:titlePg/>
        </w:sectPr>
      </w:pPr>
    </w:p>
    <w:p>
      <w:pPr>
        <w:rPr>
          <w:lang w:val="en-US" w:eastAsia="en-US" w:bidi="ar-SA"/>
        </w:rPr>
      </w:pPr>
      <w:bookmarkStart w:id="195" w:name="Bookmark_66"/>
      <w:bookmarkEnd w:id="19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3" w:history="1">
        <w:r>
          <w:rPr>
            <w:rFonts w:ascii="arial" w:eastAsia="arial" w:hAnsi="arial" w:cs="arial"/>
            <w:b/>
            <w:bCs/>
            <w:i/>
            <w:color w:val="0077CC"/>
            <w:kern w:val="32"/>
            <w:sz w:val="28"/>
            <w:szCs w:val="32"/>
            <w:u w:val="single"/>
            <w:shd w:val="clear" w:color="auto" w:fill="FFFFFF"/>
            <w:lang w:val="en-US" w:eastAsia="en-US" w:bidi="ar-SA"/>
          </w:rPr>
          <w:t xml:space="preserve">Immer schön flexibel bleiben; Die verbleibenden </w:t>
        </w:r>
      </w:hyperlink>
      <w:hyperlink r:id="rId543" w:history="1">
        <w:r>
          <w:rPr>
            <w:rFonts w:ascii="arial" w:eastAsia="arial" w:hAnsi="arial" w:cs="arial"/>
            <w:b/>
            <w:bCs/>
            <w:i/>
            <w:color w:val="0077CC"/>
            <w:kern w:val="32"/>
            <w:sz w:val="28"/>
            <w:szCs w:val="32"/>
            <w:u w:val="single"/>
            <w:shd w:val="clear" w:color="auto" w:fill="FFFFFF"/>
            <w:lang w:val="en-US" w:eastAsia="en-US" w:bidi="ar-SA"/>
          </w:rPr>
          <w:t>EU</w:t>
        </w:r>
      </w:hyperlink>
      <w:hyperlink r:id="rId543" w:history="1">
        <w:r>
          <w:rPr>
            <w:rFonts w:ascii="arial" w:eastAsia="arial" w:hAnsi="arial" w:cs="arial"/>
            <w:b/>
            <w:bCs/>
            <w:i/>
            <w:color w:val="0077CC"/>
            <w:kern w:val="32"/>
            <w:sz w:val="28"/>
            <w:szCs w:val="32"/>
            <w:u w:val="single"/>
            <w:shd w:val="clear" w:color="auto" w:fill="FFFFFF"/>
            <w:lang w:val="en-US" w:eastAsia="en-US" w:bidi="ar-SA"/>
          </w:rPr>
          <w:t>-Staaten stimmen einer Verlängerung der Brexit-Frist zu. Der britische Premier Boris Johnson muss ein weiteres Versprechen brechen - und das Parlament verweigert ihm Neuwahlen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Dienstag 29. Oktober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313" type="#_x0000_t75" style="width:225.03pt;height:29.25pt">
            <v:imagedata r:id="rId8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München; S. 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VON MATTHIAS KOLB UND ALEXANDER MÜHLAUER</w:t>
      </w:r>
    </w:p>
    <w:p>
      <w:pPr>
        <w:keepNext/>
        <w:spacing w:before="240" w:after="0" w:line="340" w:lineRule="atLeast"/>
        <w:ind w:left="0" w:right="0" w:firstLine="0"/>
        <w:jc w:val="left"/>
        <w:rPr>
          <w:lang w:val="en-US" w:eastAsia="en-US" w:bidi="ar-SA"/>
        </w:rPr>
      </w:pPr>
      <w:bookmarkStart w:id="196" w:name="Body_64"/>
      <w:bookmarkEnd w:id="196"/>
      <w:r>
        <w:rPr>
          <w:rFonts w:ascii="arial" w:eastAsia="arial" w:hAnsi="arial" w:cs="arial"/>
          <w:b/>
          <w:color w:val="000000"/>
          <w:sz w:val="28"/>
          <w:lang w:val="en-US" w:eastAsia="en-US" w:bidi="ar-SA"/>
        </w:rPr>
        <w:t>Body</w:t>
      </w:r>
    </w:p>
    <w:p>
      <w:pPr>
        <w:spacing w:line="60" w:lineRule="exact"/>
        <w:rPr>
          <w:lang w:val="en-US" w:eastAsia="en-US" w:bidi="ar-SA"/>
        </w:rPr>
      </w:pPr>
      <w:r>
        <w:pict>
          <v:line id="_x0000_s1314" style="position:absolute;z-index:2517248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Brüssel/London</w:t>
      </w:r>
      <w:r>
        <w:rPr>
          <w:rFonts w:ascii="arial" w:eastAsia="arial" w:hAnsi="arial" w:cs="arial"/>
          <w:color w:val="000000"/>
          <w:sz w:val="20"/>
          <w:lang w:val="en-US" w:eastAsia="en-US" w:bidi="ar-SA"/>
        </w:rPr>
        <w:t xml:space="preserve"> - Am Montag war Julian King in München. Der britische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-Kommissar nahm auf Einladung von Horst Seehofer an einem Treffen mit fünf weiteren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Innenministern teil. King ist in Brüssel für die Sicherheitsunion zuständig und durfte in Seehofers Heimat über Terrorabwehr, Rechtsextremismus und die Zukunft des 5G-Netzes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diskutieren.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Alles wichtige Themen. Doch wenn es nach London geht, soll King mit dem Amtsende von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-Kommissionschef Jean-Claude Juncker Brüssel umgehend verlassen. Daraus wird wohl nichts: Weil Großbritannien doch noch länger in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bleibt, als es Premier Boris Johnson lieb ist, muss der laut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-Vertrag einen Kommissar nach Brüssel schicken. Dies ist eine Konsequenz der Entscheidung der 27 verbleibenden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-Mitglieder, die Brexit-Frist ein weiteres Mal zu verschieben - nun bis zum 31. Januar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Dadurch wird die Liste an Versprechen, die Johnson mittlerweile gebrochen hat, immer länger. Niemals, hatte er getönt, werde er einen Briten in die neue Von-der-Leyen-Kommission entsenden, die frühestens zum 1. Dezember ihr Amt antritt. Denn zuvor muss das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-Parlament die Riege der Kommissare bestätigen. Johnson dürfte nun vielleicht keinen neuen Kommissar schicken, sondern Julian King darum bitten, seinen Aufenthalt in Brüssel zu verlängern und sich nochmals einer Anhörung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-Abgeordneten zu stellen. Johnson wird jedenfalls nichts anderes übrig bleiben, als die von Brüssel vorgeschlagene Verlängerung der Austrittsfrist bis zum 31. Januar zu akzeptieren. Genau um diesen Aufschub musste er ja qua Gesetz bitten, obwohl er ihn vehement ablehnt.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Um den Brexit zumindest vor Ende Januar vollziehen zu können, will der Premier nun, dass es so schnell wie möglich zu Neuwahlen kommt. ,,Das ist der einzige Weg', sagte Johnson am Montagabend im Unterhaus. Man müsse jetzt den Mut haben und dem Volk die Möglichkeit geben, darüber zu entscheiden. Nur so könne der Widerstand der Labour-Partei beendet werden und der Brexit Realität werden, findet Johnson. Den Umfragen zufolge würden seine Tories die Wahlen klar vor Labour gewinnen. Kein Wunder also, dass Johnson am Abend einen Antrag einbrachte, der Neuwahlen am 12. Dezember ermöglichen soll. Wie erwartet scheiterte er damit. Johnson verfehlte die dafür nötige Zweidrittelmehrheit deutlich. Gleich nach der Niederlage kündigte er einen neuen Vorstoß für diesen Dienstag 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Labour-Chef Jeremy Corbyn entgegnete, dass niemand dem Premier trauen könne. Erst wenn ein No-Deal-Brexit wirklich vom Tisch sei, könne die größte Oppositionspartei Neuwahlen zustimmen. Labour ist in dieser Frage aber tief gespalten. Es gibt viele in der Partei, die mit ihrem Chef Corbyn hadern, weil er laut Umfragen keine Chance gegen Johnson hat und bei den Bürgern äußerst unbeliebt ist.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Hinzu kommt: Wie die meisten Abgeordneten wollen auch die von Labour ungern ihr Mandat vorzeitig verlieren. Andererseits mehren sich in der Partei die Stimmen, die auf Neuwahlen dringen. Ihr Argument gleicht dem von Johnson: Nur so gebe es eine Chance, den Brexit bis zum 31. Januar zu vollziehen. Doch auch hier ist Labour gespalten. Es gibt hochrangige Parteimitglieder, die den Brexit vom Tisch haben wollen; andere wiederum möchten, dass Großbritannien in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bleibt. Sie hoffen auf ein zweites Referendum.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London galt es deshalb als möglich, dass Johnson ein neues Bündnis schmiedet. Die Liberaldemokraten und die Schottische Nationalpartei hatten angeboten, per Gesetzesänderung die Erfordernis der Zweidrittelmehrheit für einen vorgezogenen Urnengang zu umgehen. Die Regierung reagierte zunächst verhalten, denn der Preis könnte eine Senkung des Wahlalters sein. Junge Briten stehen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überwiegend positiv gegenüber.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Debatten im Unterhaus werden in Brüssel weiter aufmerksam verfolgt. Am Montagmorgen brauchten die Botschafter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-27 nur eine Viertelstunde, um der flexiblen Verlängerung des britischen Austrittsdatums zuzustimmen. ,,Flextension' heißt das im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-Jargon und bedeutet, dass Großbritannien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zügig verlassen kann, sobald der im Oktober modifizierte Austrittsvertrag sowohl vom Unterhaus als auch vom </w:t>
      </w:r>
      <w:r>
        <w:rPr>
          <w:rFonts w:ascii="arial" w:eastAsia="arial" w:hAnsi="arial" w:cs="arial"/>
          <w:b/>
          <w:i/>
          <w:color w:val="000000"/>
          <w:sz w:val="20"/>
          <w:u w:val="single"/>
          <w:lang w:val="en-US" w:eastAsia="en-US" w:bidi="ar-SA"/>
        </w:rPr>
        <w:t>Europaparlament</w:t>
      </w:r>
      <w:r>
        <w:rPr>
          <w:rFonts w:ascii="arial" w:eastAsia="arial" w:hAnsi="arial" w:cs="arial"/>
          <w:color w:val="000000"/>
          <w:sz w:val="20"/>
          <w:lang w:val="en-US" w:eastAsia="en-US" w:bidi="ar-SA"/>
        </w:rPr>
        <w:t xml:space="preserve"> ratifiziert wurde. Als Stichtag für das Inkrafttreten des Scheidungsvertrags werden neben dem 1. Februar 2020 explizit 1. Januar 2020 sowie 1. Dezember 2019 genannt.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Über das Wochenende hatte Frankreich seine Blockade aufgegeben; noch am Freitag hatte Paris eine möglichst kurze Verlängerung verlangt, um zu verhindern, dass man ständig ,,von einer Verlängerung in die nächste' rutsche. Durch das ,,Oui' aus Paris wurde nun ein Brexit-Sondergipfel vermieden.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Labour ist bei der Frage zu Neuwahlen gespalten - schon weil Parteichef Corbyn so unpopulär ist</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15" style="position:absolute;z-index:25179545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Eigentlich sollte Großbritannien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am Donnerstag verlassen. Die Fristverlängerung aus Brüssel gefällt in London nicht allen. Foto: Kirsty Wigglesworth/AP</w:t>
      </w:r>
    </w:p>
    <w:p>
      <w:pPr>
        <w:keepNext/>
        <w:spacing w:before="240" w:after="0" w:line="340" w:lineRule="atLeast"/>
        <w:ind w:left="0" w:right="0" w:firstLine="0"/>
        <w:jc w:val="left"/>
        <w:rPr>
          <w:lang w:val="en-US" w:eastAsia="en-US" w:bidi="ar-SA"/>
        </w:rPr>
      </w:pPr>
      <w:bookmarkStart w:id="197" w:name="Classification_64"/>
      <w:bookmarkEnd w:id="19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6" style="position:absolute;z-index:25186611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(95%); PREMIERMINISTER (91%); BREXIT (90%); BRITISCHE PREMIERMINISTER (90%); GESETZGEBUNGSORGANE (90%); GESPRÄCHE &amp; TREFFEN (90%); POLITIK (90%); STAATS- UND REGIERUNGSOBERHÄUPTER (90%); ÖFFENTLICHE POLITIK (90%); POLITISCHE PARTEIEN (89%); WAHLEN &amp; WAHLKÄMPFE (89%); WÄHLER &amp; WAHLEN (89%); BRITISCHES PARLAMENT (78%); GESETZGEBUNG (75%); UMFRAGEN &amp; ERHEBUNGEN (75%)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(57%);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PARLIAMENT (55%)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5G (56%)</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BORIS JOHNSON (92%); JEREMY CORBYN (92%); HORST SEEHOFER (90%); JEAN-CLAUDE JUNCKER (79%)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BRÜSSEL, BELGIEN (90%); LONDON, ENGLAND (73%);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(97%); HAUPTSTADTREGION BRÜSSEL (93%); BAYERN, DEUTSCHLAND (59%); BELGIEN (90%);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(90%); VEREINIGTES KÖNIGREICH (88%)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7" style="position:absolute;z-index:2518978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4"/>
          <w:headerReference w:type="default" r:id="rId545"/>
          <w:footerReference w:type="even" r:id="rId546"/>
          <w:footerReference w:type="default" r:id="rId547"/>
          <w:headerReference w:type="first" r:id="rId548"/>
          <w:footerReference w:type="first" r:id="rId549"/>
          <w:type w:val="nextPage"/>
          <w:pgSz w:w="12240" w:h="15840"/>
          <w:pgMar w:top="840" w:right="1000" w:bottom="840" w:left="1000" w:header="400" w:footer="400"/>
          <w:pgNumType w:fmt="decimal"/>
          <w:cols w:space="720"/>
          <w:titlePg/>
        </w:sectPr>
      </w:pPr>
    </w:p>
    <w:p>
      <w:pPr>
        <w:rPr>
          <w:lang w:val="en-US" w:eastAsia="en-US" w:bidi="ar-SA"/>
        </w:rPr>
      </w:pPr>
      <w:bookmarkStart w:id="198" w:name="Bookmark_67"/>
      <w:bookmarkEnd w:id="19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0" w:history="1">
        <w:r>
          <w:rPr>
            <w:rFonts w:ascii="arial" w:eastAsia="arial" w:hAnsi="arial" w:cs="arial"/>
            <w:b/>
            <w:bCs/>
            <w:i/>
            <w:color w:val="0077CC"/>
            <w:kern w:val="32"/>
            <w:sz w:val="28"/>
            <w:szCs w:val="32"/>
            <w:u w:val="single"/>
            <w:shd w:val="clear" w:color="auto" w:fill="FFFFFF"/>
            <w:lang w:val="en-US" w:eastAsia="en-US" w:bidi="ar-SA"/>
          </w:rPr>
          <w:t>Jetzt bist du dran; Mario Draghi war als EZB-Chef nicht unumstritten. Bei seinem Abschied wird er dennoch wie ein Retter gefeiert. Seine Nachfolgerin Christine Lagarde übernimmt eine schwierige Aufgabe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Dienstag 29. Oktober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318" type="#_x0000_t75" style="width:225.03pt;height:29.25pt">
            <v:imagedata r:id="rId8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Wirtschaft; München; Bayern; Deutschland; S. 17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941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VON CERSTIN GAMMELIN UND MARKUS ZYDRA</w:t>
      </w:r>
    </w:p>
    <w:p>
      <w:pPr>
        <w:keepNext/>
        <w:spacing w:before="240" w:after="0" w:line="340" w:lineRule="atLeast"/>
        <w:ind w:left="0" w:right="0" w:firstLine="0"/>
        <w:jc w:val="left"/>
        <w:rPr>
          <w:lang w:val="en-US" w:eastAsia="en-US" w:bidi="ar-SA"/>
        </w:rPr>
      </w:pPr>
      <w:bookmarkStart w:id="199" w:name="Body_65"/>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319" style="position:absolute;z-index:2517258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Frankfurt </w:t>
      </w:r>
      <w:r>
        <w:rPr>
          <w:rFonts w:ascii="arial" w:eastAsia="arial" w:hAnsi="arial" w:cs="arial"/>
          <w:color w:val="000000"/>
          <w:sz w:val="20"/>
          <w:lang w:val="en-US" w:eastAsia="en-US" w:bidi="ar-SA"/>
        </w:rPr>
        <w:t xml:space="preserve">- Gegen halb vier Uhr nachmittags an diesem Montag sieht Mario Draghi sichtlich gerührt aus. Man fürchtet fast, dass sich eine Träne zeigen könnte im Augenwinkel des scheidenden Präsidenten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Zentralbank. Er sitzt in der ersten Reihe des Auditoriums, gerade hat ihn Frankreichs Präsident in eine Reihe mit den großen Gründern und Humanisten </w:t>
      </w:r>
      <w:r>
        <w:rPr>
          <w:rFonts w:ascii="arial" w:eastAsia="arial" w:hAnsi="arial" w:cs="arial"/>
          <w:b/>
          <w:i/>
          <w:color w:val="000000"/>
          <w:sz w:val="20"/>
          <w:u w:val="single"/>
          <w:lang w:val="en-US" w:eastAsia="en-US" w:bidi="ar-SA"/>
        </w:rPr>
        <w:t>Europas</w:t>
      </w:r>
      <w:r>
        <w:rPr>
          <w:rFonts w:ascii="arial" w:eastAsia="arial" w:hAnsi="arial" w:cs="arial"/>
          <w:color w:val="000000"/>
          <w:sz w:val="20"/>
          <w:lang w:val="en-US" w:eastAsia="en-US" w:bidi="ar-SA"/>
        </w:rPr>
        <w:t xml:space="preserve"> gestellt; Robert Schuman, Konrad Adenauer, Alcide De Gasperi zählt er auf. Draghi bekommt nicht nur Dank zum Abschied, es klingt tatsächlich so, als würden Macron und auch Bundeskanzlerin Angela Merkel von Herzen einen Retter feiern, den der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-Zone.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Merkel hatte noch vor dem Franzosen gesprochen und einen dieser lässigen Auftritte hingelegt, die man von ihr des Öfteren sieht, seit sie nicht mehr als Parteichefin die Wahlniederlagen der CDU erklären muss. Sehr persönlich spricht sie den Römer ,,Mario' an, seine anwesende Familie. Sie sagt, dass es ja schon lange so sei, dass Frankfurt und Rom verbunden seien, durch den Limes nämlich; es fänden sich in der Mainmetropole ,,Spuren römischen Lebens allerortens'. Und dann sagt sie so einen Satz, den man in Deutschland doppeldeutig verstehen kann: ,,Sie bewegen sich in der guten Tradition, als Römer hier Spuren zu hinterlassen.'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Es gibt in der Mainmetropole eine Handvoll Orte, die sich eignen würden, um einen feschen Abschied zu feiern. Die Alte Oper, beispielsweise, auf der der Satz ,,Dem Wahren Schoenen Guten' verewigt ist. Der frühere EZB-Präsident Jean-Claude Trichet sagte in diesen herrschaftlichen Räumen der Oper farewell. Das war vor acht Jahren, ein Bild vom damaligen Abend zeigt ihn mit Christine Lagarde, die nun seine Nach-Nachfolgerin ist. An diesem Montag kommen Trichet und Lagarde durch die Drehtür am Haupteingang des EZB-Turms, um Mario Draghi, dessen Amtszeit Ende Oktober zu Ende geht, ihren Respekt zu bekunden für dessen Leistung an der Spitze der Notenbank.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Draghi feiert seinen offiziellen Abschied nicht in der Alten Oper von Frankfurt, sondern im Erdgeschoss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Zentralbank im Osten der Stadt. Die Empfangsdamen haben deshalb die Logenplätze, als Draghi Bundeskanzlerin Merkel und den französischen Staatspräsidenten Emmanuel Macron auf dem blauen Teppich ins Bistro der Notenbank führt. Dort, rechts um die Ecke der Rezeption, trinken die Angestellten an normalen Arbeitstagen unbehelligt ihren Mittagskaffee.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Doch an diesem Ciao-Tag säumen Dutzende Journalisten die hohe Empfangshalle; exakt 100 Zentimeter vom blauen Teppich entfernt dürfen sie stehen. Man erschrickt fast, als 30 Minuten vor den Chefs Gelbwesten auftauchen. Das hat aber alles seine Richtigkeit. Die Sicherheitsleute müssen noch einmal mit dem Zollstock nachmessen; eine engagierte Reinigungskraft ging unermüdlich mit dem Staubsauger ihrer Arbeit nach, um den Teppich sauber zu halten. Es menschelt also bei der EZB. Draghi möchte keinen Pomp zum Abschied, er verabschiedet sich dort, wo er gearbeitet hat.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frühere Chefin des Internationalen Währungsfonds, Christine Lagarde, übernimmt vom Italiener eine schwierige Aufgabe. Draghi hat die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-Zone mit eiserner Hand aus der Finanzkrise geführt. Macron und Merkel erwähnen seinen berühmten Satz, den er 2012 in London sagte. Er werde den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retten, ,,whatever it takes'. Die Bundeskanzlerin schickt noch eine ironische Bemerkung hinterher. ,,Wie in Deutschland üblich, hat sich auch das Bundesverfassungsgericht mit dem Satz auseinandergesetzt', sagt sie. Und sich ,,im Wesentlichen' dann dem Satz angeschlossen.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Draghis Entschlossenheit, im Ernstfall auch gegen mächtige Notenbanken wie die Bundesbank seine lockere Geldpolitik durchzusetzen, hat aber das oberste Entscheidungsgremium, den EZB-Rat, gespalten. Die Notenbank muss ihre Geldpolitik neu definieren, Lagarde, eine Juristin, keine Ökonomin, muss diesen Neuanfang moderieren. Lagarde, die am Freitag ihr Amt übernimmt, hat bereits angekündigt, dass sie einiges anders machen will als Draghi. Sie möchte künftig die ganze Gesellschaft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ansprechen, und nicht mehr nur ,,das traditionelle Expertenpublikum'. Lagarde verwies in ihrer schriftlichen Anhörung vor dem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-Parlament auf ,,junge Menschen' oder ,,zivilgesellschaftliche Organisationen', deren ,,Besorgnissen' die Notenbank aufmerksamer zuhören werde.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Am Montag in Frankfurt aber ist davon nichts zu spüren, im Gegenteil. Die Chefs bleiben unter sich; Fragen sind nicht erlaubt an diejenigen, die die Geschicke </w:t>
      </w:r>
      <w:r>
        <w:rPr>
          <w:rFonts w:ascii="arial" w:eastAsia="arial" w:hAnsi="arial" w:cs="arial"/>
          <w:b/>
          <w:i/>
          <w:color w:val="000000"/>
          <w:sz w:val="20"/>
          <w:u w:val="single"/>
          <w:lang w:val="en-US" w:eastAsia="en-US" w:bidi="ar-SA"/>
        </w:rPr>
        <w:t>Europas</w:t>
      </w:r>
      <w:r>
        <w:rPr>
          <w:rFonts w:ascii="arial" w:eastAsia="arial" w:hAnsi="arial" w:cs="arial"/>
          <w:color w:val="000000"/>
          <w:sz w:val="20"/>
          <w:lang w:val="en-US" w:eastAsia="en-US" w:bidi="ar-SA"/>
        </w:rPr>
        <w:t xml:space="preserve"> lenken und jetzt die Übergabe von Draghi an Lagarde feierlich begleiten. Man habe Sicherheitsbedenken nachgeben müssen, bedauert man vonseiten der EZB. Es sei nicht einfach, für Sicherheit zu sorgen; es habe aus den Hauptstädten Bedenken gegeben. Und so müssen die Stühle, die bereitgestellt waren, wieder entfernt werden. Dass die französische Regierung der formal unabhängigen Zentralbank vorschreiben könnte, wie sie Veranstaltungen organisiert, dieser Eindruck wird freilich vehement zurückgewiesen. Nein, es habe keinen politischen Einfluss gegeben, beteuert man bei der EZB. So ein Übergang sei eben nicht einfach zu organisieren.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Bevor dann alle hinter verschlossenen Türen und abgeschalteten Kameras anstoßen, sagt Lagarde, sie bewundere Draghi, vor allem dessen ,,Weisheit und Entschlossenheit'. Draghi mahnt noch einmal, man brauche jetzt ,,mehr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und nicht weniger'. Dann überreichte der Römer der Französin die große Sitzungsglocke, mit der Lagarde im EZB-Rat für Ordnung sorgen könne. ,,Ich habe sie nie gebraucht.'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 Fragen sind nicht erlaubt  an diejenigen, die die  Geschicke </w:t>
      </w:r>
      <w:r>
        <w:rPr>
          <w:rFonts w:ascii="arial" w:eastAsia="arial" w:hAnsi="arial" w:cs="arial"/>
          <w:b/>
          <w:i/>
          <w:color w:val="000000"/>
          <w:sz w:val="20"/>
          <w:u w:val="single"/>
          <w:lang w:val="en-US" w:eastAsia="en-US" w:bidi="ar-SA"/>
        </w:rPr>
        <w:t>Europas</w:t>
      </w:r>
      <w:r>
        <w:rPr>
          <w:rFonts w:ascii="arial" w:eastAsia="arial" w:hAnsi="arial" w:cs="arial"/>
          <w:b/>
          <w:color w:val="000000"/>
          <w:sz w:val="20"/>
          <w:lang w:val="en-US" w:eastAsia="en-US" w:bidi="ar-SA"/>
        </w:rPr>
        <w:t xml:space="preserve"> lenken </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20" style="position:absolute;z-index:25179648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Küsschen links, Küsschen rechts: Christine Lagarde, neue EZB-Chefin, verabschiedet ihren Vorgänger Mario Draghi in Frankfurt. Foto: Reuters</w:t>
      </w:r>
    </w:p>
    <w:p>
      <w:pPr>
        <w:keepNext/>
        <w:spacing w:before="240" w:after="0" w:line="340" w:lineRule="atLeast"/>
        <w:ind w:left="0" w:right="0" w:firstLine="0"/>
        <w:jc w:val="left"/>
        <w:rPr>
          <w:lang w:val="en-US" w:eastAsia="en-US" w:bidi="ar-SA"/>
        </w:rPr>
      </w:pPr>
      <w:bookmarkStart w:id="200" w:name="Classification_65"/>
      <w:bookmarkEnd w:id="20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1" style="position:absolute;z-index:25186713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DEUTSCHE BUNDESKANZLER (90%);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(90%); STAATS- UND REGIERUNGSOBERHÄUPTER (90%); ZENTRALBANKEN (90%); </w:t>
      </w:r>
      <w:r>
        <w:rPr>
          <w:rFonts w:ascii="arial" w:eastAsia="arial" w:hAnsi="arial" w:cs="arial"/>
          <w:b/>
          <w:i/>
          <w:color w:val="000000"/>
          <w:sz w:val="20"/>
          <w:u w:val="single"/>
          <w:lang w:val="en-US" w:eastAsia="en-US" w:bidi="ar-SA"/>
        </w:rPr>
        <w:t>EUROZONE</w:t>
      </w:r>
      <w:r>
        <w:rPr>
          <w:rFonts w:ascii="arial" w:eastAsia="arial" w:hAnsi="arial" w:cs="arial"/>
          <w:color w:val="000000"/>
          <w:sz w:val="20"/>
          <w:lang w:val="en-US" w:eastAsia="en-US" w:bidi="ar-SA"/>
        </w:rPr>
        <w:t xml:space="preserve"> (89%); FÜHRUNGSKRÄFTE (89%); POLITIK (89%); FRANZÖSISCHE STAATSPRÄSIDENTEN (77%); INTERNATIONALER WÄHRUNGSFONDS (77%); POLITISCHE PARTEIEN (77%); STAATSPRÄSIDENTEN (77%); WÄHRUNGEN (77%); WÄHRUNGSUNIONEN (77%); DEUTSCHE POLITISCHE PARTEIEN (75%); WIRTSCHAFTSKRISE (72%); OPER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xml:space="preserve"> ZENTRALBANKEN (90%); </w:t>
      </w:r>
      <w:r>
        <w:rPr>
          <w:rFonts w:ascii="arial" w:eastAsia="arial" w:hAnsi="arial" w:cs="arial"/>
          <w:b/>
          <w:i/>
          <w:color w:val="000000"/>
          <w:sz w:val="20"/>
          <w:u w:val="single"/>
          <w:lang w:val="en-US" w:eastAsia="en-US" w:bidi="ar-SA"/>
        </w:rPr>
        <w:t>EUROZONE</w:t>
      </w:r>
      <w:r>
        <w:rPr>
          <w:rFonts w:ascii="arial" w:eastAsia="arial" w:hAnsi="arial" w:cs="arial"/>
          <w:color w:val="000000"/>
          <w:sz w:val="20"/>
          <w:lang w:val="en-US" w:eastAsia="en-US" w:bidi="ar-SA"/>
        </w:rPr>
        <w:t xml:space="preserve"> (89%); INTERNATIONALER WÄHRUNGSFONDS (77%); WÄHRUNGEN (77%); WÄHRUNGSUNIONEN (77%)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MARIO DRAGHI (97%); CHRISTINE LAGARDE (90%); ANGELA MERKEL (88%)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FRANKFURT, DEUTSCHLAND (90%); ROM, ITALIEN (90%);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(94%);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(90%); FRANKREICH (88%); DEUTSCHLAND (59%)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2" style="position:absolute;z-index:2518988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1"/>
          <w:headerReference w:type="default" r:id="rId552"/>
          <w:footerReference w:type="even" r:id="rId553"/>
          <w:footerReference w:type="default" r:id="rId554"/>
          <w:headerReference w:type="first" r:id="rId555"/>
          <w:footerReference w:type="first" r:id="rId556"/>
          <w:type w:val="nextPage"/>
          <w:pgSz w:w="12240" w:h="15840"/>
          <w:pgMar w:top="840" w:right="1000" w:bottom="840" w:left="1000" w:header="400" w:footer="400"/>
          <w:pgNumType w:fmt="decimal"/>
          <w:cols w:space="720"/>
          <w:titlePg/>
        </w:sectPr>
      </w:pPr>
    </w:p>
    <w:p>
      <w:pPr>
        <w:rPr>
          <w:lang w:val="en-US" w:eastAsia="en-US" w:bidi="ar-SA"/>
        </w:rPr>
      </w:pPr>
      <w:bookmarkStart w:id="201" w:name="Bookmark_68"/>
      <w:bookmarkEnd w:id="20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7" w:history="1">
        <w:r>
          <w:rPr>
            <w:rFonts w:ascii="arial" w:eastAsia="arial" w:hAnsi="arial" w:cs="arial"/>
            <w:b/>
            <w:bCs/>
            <w:i/>
            <w:color w:val="0077CC"/>
            <w:kern w:val="32"/>
            <w:sz w:val="28"/>
            <w:szCs w:val="32"/>
            <w:u w:val="single"/>
            <w:shd w:val="clear" w:color="auto" w:fill="FFFFFF"/>
            <w:lang w:val="en-US" w:eastAsia="en-US" w:bidi="ar-SA"/>
          </w:rPr>
          <w:t>Stoiber: Orden von Orbán ist Würdigung der Arbeit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Dienstag 29. Oktober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323" type="#_x0000_t75" style="width:225.03pt;height:29.25pt">
            <v:imagedata r:id="rId8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Bayern; München West; Bayern Region; S. 11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DPA</w:t>
      </w:r>
    </w:p>
    <w:p>
      <w:pPr>
        <w:keepNext/>
        <w:spacing w:before="240" w:after="0" w:line="340" w:lineRule="atLeast"/>
        <w:ind w:left="0" w:right="0" w:firstLine="0"/>
        <w:jc w:val="left"/>
        <w:rPr>
          <w:lang w:val="en-US" w:eastAsia="en-US" w:bidi="ar-SA"/>
        </w:rPr>
      </w:pPr>
      <w:bookmarkStart w:id="202" w:name="Body_66"/>
      <w:bookmarkEnd w:id="202"/>
      <w:r>
        <w:rPr>
          <w:rFonts w:ascii="arial" w:eastAsia="arial" w:hAnsi="arial" w:cs="arial"/>
          <w:b/>
          <w:color w:val="000000"/>
          <w:sz w:val="28"/>
          <w:lang w:val="en-US" w:eastAsia="en-US" w:bidi="ar-SA"/>
        </w:rPr>
        <w:t>Body</w:t>
      </w:r>
    </w:p>
    <w:p>
      <w:pPr>
        <w:spacing w:line="60" w:lineRule="exact"/>
        <w:rPr>
          <w:lang w:val="en-US" w:eastAsia="en-US" w:bidi="ar-SA"/>
        </w:rPr>
      </w:pPr>
      <w:r>
        <w:pict>
          <v:line id="_x0000_s1324" style="position:absolute;z-index:2517268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München/Budapest</w:t>
      </w:r>
      <w:r>
        <w:rPr>
          <w:rFonts w:ascii="arial" w:eastAsia="arial" w:hAnsi="arial" w:cs="arial"/>
          <w:color w:val="000000"/>
          <w:sz w:val="20"/>
          <w:lang w:val="en-US" w:eastAsia="en-US" w:bidi="ar-SA"/>
        </w:rPr>
        <w:t xml:space="preserve"> - Ex-CSU-Chef Edmund Stoiber will sich trotz der jüngsten Differenzen zwischen seiner Partei und Ungarns Regierungschef Viktor Orbán persönlich von diesem mit einem Orden auszeichnen lassen. ,,Ungarn gehörte für mich immer zum Herzen </w:t>
      </w:r>
      <w:r>
        <w:rPr>
          <w:rFonts w:ascii="arial" w:eastAsia="arial" w:hAnsi="arial" w:cs="arial"/>
          <w:b/>
          <w:i/>
          <w:color w:val="000000"/>
          <w:sz w:val="20"/>
          <w:u w:val="single"/>
          <w:lang w:val="en-US" w:eastAsia="en-US" w:bidi="ar-SA"/>
        </w:rPr>
        <w:t>Europas</w:t>
      </w:r>
      <w:r>
        <w:rPr>
          <w:rFonts w:ascii="arial" w:eastAsia="arial" w:hAnsi="arial" w:cs="arial"/>
          <w:color w:val="000000"/>
          <w:sz w:val="20"/>
          <w:lang w:val="en-US" w:eastAsia="en-US" w:bidi="ar-SA"/>
        </w:rPr>
        <w:t xml:space="preserve">. Ich verstehe die Verleihung des Großen Verdienstkreuzes deshalb als Würdigung meiner jahrzehntelangen intensiven Arbeit zur Festigung der bayerisch-ungarischen Freundschaft und zur Integration Ungarns in ein geeintes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sagte Stoiber am Montag in München. Er betonte, dass ihm sowohl CSU-Chef Markus Söder als auch der EVP-Fraktionsvorsitzende Manfred Weber zu der für den 8. November geplanten Ehrung gratuliert hätten. Stoiber soll an dem Tag von Orbán das Große Verdienstkreuz der Republik Ungarn erhalten. Das langjährig gute Verhältnis der CSU zu Orbán ist in den vergangenen beiden Jahren merklich abgekühlt. Im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-Wahlkampf hatte CSU-Vize Weber erklärt, dass er sich nicht mit den Stimmen von Orbáns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-kritischer Fidesz-Partei zum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-Kommissionschef wählen lassen wolle.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p>
    <w:p>
      <w:pPr>
        <w:keepNext/>
        <w:spacing w:before="240" w:after="0" w:line="340" w:lineRule="atLeast"/>
        <w:ind w:left="0" w:right="0" w:firstLine="0"/>
        <w:jc w:val="left"/>
        <w:rPr>
          <w:lang w:val="en-US" w:eastAsia="en-US" w:bidi="ar-SA"/>
        </w:rPr>
      </w:pPr>
      <w:bookmarkStart w:id="203" w:name="Classification_66"/>
      <w:bookmarkEnd w:id="20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5" style="position:absolute;z-index:25179750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DEUTSCHE POLITISCHE PARTEIEN (90%);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(90%); POLITIK (90%); POLITISCHE PARTEIEN (90%); STAATS- UND REGIERUNGSOBERHÄUPTER (77%); WÄHLER &amp; WAHLEN (68%)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(55%)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VIKTOR ORBAN (79%)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BUDAPEST, UNGARN (73%);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(90%); BAYERN, DEUTSCHLAND (89%); UNGARN (92%);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6" style="position:absolute;z-index:2518681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8"/>
          <w:headerReference w:type="default" r:id="rId559"/>
          <w:footerReference w:type="even" r:id="rId560"/>
          <w:footerReference w:type="default" r:id="rId561"/>
          <w:headerReference w:type="first" r:id="rId562"/>
          <w:footerReference w:type="first" r:id="rId563"/>
          <w:type w:val="nextPage"/>
          <w:pgSz w:w="12240" w:h="15840"/>
          <w:pgMar w:top="840" w:right="1000" w:bottom="840" w:left="1000" w:header="400" w:footer="400"/>
          <w:pgNumType w:fmt="decimal"/>
          <w:cols w:space="720"/>
          <w:titlePg/>
        </w:sectPr>
      </w:pPr>
    </w:p>
    <w:p>
      <w:pPr>
        <w:rPr>
          <w:lang w:val="en-US" w:eastAsia="en-US" w:bidi="ar-SA"/>
        </w:rPr>
      </w:pPr>
      <w:bookmarkStart w:id="204" w:name="Bookmark_69"/>
      <w:bookmarkEnd w:id="20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4" w:history="1">
        <w:r>
          <w:rPr>
            <w:rFonts w:ascii="arial" w:eastAsia="arial" w:hAnsi="arial" w:cs="arial"/>
            <w:b/>
            <w:bCs/>
            <w:i/>
            <w:color w:val="0077CC"/>
            <w:kern w:val="32"/>
            <w:sz w:val="28"/>
            <w:szCs w:val="32"/>
            <w:u w:val="single"/>
            <w:shd w:val="clear" w:color="auto" w:fill="FFFFFF"/>
            <w:lang w:val="en-US" w:eastAsia="en-US" w:bidi="ar-SA"/>
          </w:rPr>
          <w:t>Er ist wieder da; Italiens Rechtsaußen Salvini arbeitet am politischen Comeback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Dienstag 29. Oktober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327" type="#_x0000_t75" style="width:225.03pt;height:29.25pt">
            <v:imagedata r:id="rId8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München; Bayern; S. 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OLIVER MEILER</w:t>
      </w:r>
    </w:p>
    <w:p>
      <w:pPr>
        <w:keepNext/>
        <w:spacing w:before="240" w:after="0" w:line="340" w:lineRule="atLeast"/>
        <w:ind w:left="0" w:right="0" w:firstLine="0"/>
        <w:jc w:val="left"/>
        <w:rPr>
          <w:lang w:val="en-US" w:eastAsia="en-US" w:bidi="ar-SA"/>
        </w:rPr>
      </w:pPr>
      <w:bookmarkStart w:id="205" w:name="Body_67"/>
      <w:bookmarkEnd w:id="205"/>
      <w:r>
        <w:rPr>
          <w:rFonts w:ascii="arial" w:eastAsia="arial" w:hAnsi="arial" w:cs="arial"/>
          <w:b/>
          <w:color w:val="000000"/>
          <w:sz w:val="28"/>
          <w:lang w:val="en-US" w:eastAsia="en-US" w:bidi="ar-SA"/>
        </w:rPr>
        <w:t>Body</w:t>
      </w:r>
    </w:p>
    <w:p>
      <w:pPr>
        <w:spacing w:line="60" w:lineRule="exact"/>
        <w:rPr>
          <w:lang w:val="en-US" w:eastAsia="en-US" w:bidi="ar-SA"/>
        </w:rPr>
      </w:pPr>
      <w:r>
        <w:pict>
          <v:line id="_x0000_s1328" style="position:absolute;z-index:2517278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Rom </w:t>
      </w:r>
      <w:r>
        <w:rPr>
          <w:rFonts w:ascii="arial" w:eastAsia="arial" w:hAnsi="arial" w:cs="arial"/>
          <w:color w:val="000000"/>
          <w:sz w:val="20"/>
          <w:lang w:val="en-US" w:eastAsia="en-US" w:bidi="ar-SA"/>
        </w:rPr>
        <w:t xml:space="preserve">- Die kleine mittelitalienische Region Umbrien hat in ihrer Geschichte viele Erdbeben erlebt, sie liegt in einer seismisch aktiven Zone. Politische Beben dagegen waren in dieser linken Hochburg bislang selten. Eine halbe Ewigkeit lang regierten in Perugia, dem Hauptort, unangefochten die Kommunisten und ihre Erben. Nun hat die harte Rechte die jüngsten Regionalwahlen gewonnen.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Donatella Tesei, 61 Jahre alt, eine Senatorin von Matteo Salvinis Lega und früher Bürgermeisterin im umbrischen Montefalco, wird neue Regionspräsidentin. Tesei wurde vom gesamten Rechtsbündnis unterstützt, also auch von den postfaschistischen Fratelli d"Italia und der bürgerlichen Forza Italia. Sie schlug ihren Rivalen, den Unternehmer Vincenzo Bianconi, um zwanzig Prozentpunkte - 57,5 zu 37,5 Prozent - ab, weit deutlicher als es erwartet wurde.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Für Salvini, der im Sommer nach einem verunglückten politischen Manöver von der Macht verdrängt worden war, ist das ein Triumph mit nationaler Ausstrahlung. Er sprach von einem ,,historischen Sieg'. Die Regierung in Rom sei angezählt, sagte er, bald werde er zurück sein. Darum ging es in dieser Regionalwahl: um ein Messen zwischen den neuen Regierungskräften und Salvinis Rechten.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Der bei der Wahl in Umbrien unterlegene Bianconi war der gemeinsame Kandidat von Cinque Stelle, Partito Democratico und der linken Partei Liberi e Uguali gewesen, die Italien derzeit zusammen regieren. Sie hatten ihn als Spitzenmann erst spät berufen, eine Aufholjagd war da schon fast aussichtslos. Selbst Premierminister Giuseppe Conte nahm an einer Wahlkampfveranstaltung teil, um der neuen Allianz mehr Gewicht zu geben.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Gebracht hat das alles nichts, vielleicht war der Auftritt Contes sogar kontraproduktiv. Bei allen beteiligten Parteien fragt man sich jetzt, ob die gesamte Wahlkoalition nicht schon ein Fehler war.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Mit 37 Prozent ist die rechte Lega nun Umbriens stärkste Kraft. Ihr Ergebnis liegt knapp unter jenem der </w:t>
      </w:r>
      <w:r>
        <w:rPr>
          <w:rFonts w:ascii="arial" w:eastAsia="arial" w:hAnsi="arial" w:cs="arial"/>
          <w:b/>
          <w:i/>
          <w:color w:val="000000"/>
          <w:sz w:val="20"/>
          <w:u w:val="single"/>
          <w:lang w:val="en-US" w:eastAsia="en-US" w:bidi="ar-SA"/>
        </w:rPr>
        <w:t>Europawahl</w:t>
      </w:r>
      <w:r>
        <w:rPr>
          <w:rFonts w:ascii="arial" w:eastAsia="arial" w:hAnsi="arial" w:cs="arial"/>
          <w:color w:val="000000"/>
          <w:sz w:val="20"/>
          <w:lang w:val="en-US" w:eastAsia="en-US" w:bidi="ar-SA"/>
        </w:rPr>
        <w:t xml:space="preserve"> im Mai, Salvinis Gunst beim Volk ist also seit seinem Sturz stabil geblieben. Die Sozialdemokraten konnten sich im Vergleich zu den jüngsten Wahlen einigermaßen halten, obschon dieser Urnengang erst nötig geworden war, nachdem sich ihre Regionalregierung in einen Skandal um angeblich unrechtmäßig vergebene Aufträge und Posten im Gesundheitswesen verwickelt hatte und zurücktreten musste. Die Fünf Sterne sind eingebrochen: Sie brachten es noch auf 7,4 Prozent. Bei den Parlamentswahlen 2018 hatten sie in Umbrien 27,5 Prozent der Stimmen gewonnen.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So ist nun vor allem bei den Fünf Sternen das Wehklagen groß. Ihr Chef, Außenminister Luigi Di Maio, steht in der Partei schon länger in der Kritik. Man wirft ihm vor, er schaffe unnötig Ärgernisse und führe die Bewegung deshalb erratisch. Der Absturz der Cinque Stelle schadet aber auch Premier Conte. Der ist kein eingeschriebenes Parteimitglied, aber die Fünf Sterne hatten ihn an die Spitze der Regierung gebracht. Conte sagte, er nehme die Niederlage in Umbrien wahr - gemeint war: aus weiter Ferne. Auf die Geschicke der nationalen Regierung habe sie keinen Einfluss.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Garantiert ist das nicht. Nach ihrer ,,kalten Fusion' im August haben Cinque Stelle und Sozialdemokraten noch immer nicht zueinandergefunden. Sie streiten über Kleinigkeiten. Die Italiener gewinnen jedenfalls nicht den Eindruck, es gehe ein Ruck durch ihr Land. Dafür sorgt auch Matteo Renzi, Ex-Premier und ehemals Chef des Partito Democratico. Seitdem er die Partei verlassen und mit seinen etwa 40 Parlamentariern Italia Viva gegründet hat, stichelt er gegen alle. Kaum eine Woche vergeht, in der die Zeitungen nicht den Bruch des Kabinetts voraussagen. Renzi wollte auch bei der Wahlallianz in Umbrien nicht mitmachen, sie erschien ihm wohl als zu fragil, nicht bebensicher. So hatte Salvini es am Ende leicht.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Der Star der italienischen  Rechten spricht von  einem historischen Ergebnis</w:t>
      </w:r>
    </w:p>
    <w:p>
      <w:pPr>
        <w:keepNext/>
        <w:spacing w:before="240" w:after="0" w:line="340" w:lineRule="atLeast"/>
        <w:ind w:left="0" w:right="0" w:firstLine="0"/>
        <w:jc w:val="left"/>
        <w:rPr>
          <w:lang w:val="en-US" w:eastAsia="en-US" w:bidi="ar-SA"/>
        </w:rPr>
      </w:pPr>
      <w:bookmarkStart w:id="206" w:name="Classification_67"/>
      <w:bookmarkEnd w:id="20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9" style="position:absolute;z-index:25179852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POLITIK (90%); WAHLEN (90%); WÄHLER &amp; WAHLEN (90%); ÖFFENTLICHE POLITIK (90%); WAHLEN &amp; WAHLKÄMPFE (89%); POLITISCHE PARTEIEN (78%); PREMIERMINISTER (78%); STAATS- UND REGIERUNGSOBERHÄUPTER (78%); BÜRGERMEISTER (76%); RÜCKTRITTE (75%); SKANDALE (73%)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ALLIANZ SE (54%)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ALV (FRA) (54%); ALV (BIT) (54%)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NAICS524126 DIRECT PROPERTY &amp; CASUALTY INSURANCE CARRIERS (54%); NAICS524113 DIRECT LIFE INSURANCE CARRIERS (54%); NAICS523920 PORTFOLIO MANAGEMENT (54%)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ROM, ITALIEN (92%); ITALIEN (88%)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29, 2019</w:t>
      </w:r>
    </w:p>
    <w:p>
      <w:pPr>
        <w:rPr>
          <w:lang w:val="en-US" w:eastAsia="en-US" w:bidi="ar-SA"/>
        </w:rPr>
      </w:pPr>
    </w:p>
    <w:p>
      <w:pPr>
        <w:ind w:left="200"/>
        <w:rPr>
          <w:lang w:val="en-US" w:eastAsia="en-US" w:bidi="ar-SA"/>
        </w:rPr>
      </w:pPr>
      <w:r>
        <w:rPr>
          <w:lang w:val="en-US" w:eastAsia="en-US" w:bidi="ar-SA"/>
        </w:rPr>
        <w:br/>
      </w:r>
      <w:r>
        <w:pict>
          <v:line id="_x0000_s1330" style="position:absolute;z-index:251869184"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2021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199</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Von der Leyen setzt auf Risiko; Kurz vor der Abstimmung über die Kommissionsspitze kündigt die Verteidigungsministerin ihren Rücktritt in Berlin an. Den EU-Abge....</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199</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Moldauer Zeitenwende; Das ärmste Land Europas wagt ein politisches Experiment: Eine Koalition aus pro-europäischen und pro-russischen Politikern sagt den Oligar....</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199</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,,Kernwerte' der Kandidatin; Ursula von der Leyen erklärt in zwei Briefen ihr Regierungsprogramm als EU-Kommissionspräsidentin. Am Tag vor der Abstimmung verspr....</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199</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Von der Leyen setzt auf volles Risiko; Kurz vor der Abstimmung über die Kommissionsspitze kündigt die Verteidigungsministerin ihren Rücktritt in Berlin an. Den ....</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31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199</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Ein Niederländer für den Währungsfonds; Der frühere Finanzminister Jeroen Dijsselbloem gewinnt als möglicher Nachfolger von Christine Lagarde an Boden. Schwelle....</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33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199</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Dijsselbloem soll IWF-Chef werden; Früherer Euro-Gruppen-Chef könnte Christine Lagarde ablösen</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35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199</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VON DER LEYENS RÜCKTRITT; Nicht mutig, nur logisch</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38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199</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Pkw-Maut erneut vor Gericht; Der Grünen-Abgeordnete Kühn will mit einer Klage erzwingen, dass Verkehrsminister Scheuer die Verträge offenlegt</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44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199</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Auf eigene Faust; Seit Kapitänin Rackete die Einfahrt in den Hafen von Lampedusa erzwungen hat, schlägt Sea-Watch Lob, Kritik - und sehr viel Hass entgegen. Wie....</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46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199</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,,Sophia' wieder im Gespräch</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48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199</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AUSLAND; Minister beraten Rettung</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51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199</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Mission ohne Wiederkehr; Ursula von der Leyen gibt ihr Amt als Verteidigungsministerin auf. Nun stellt sich die Frage, wer ihr in Berlin nachfolgen könnte</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53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199</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AUSLAND; Druck auf Türkei</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55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199</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AUSLAND; Niederlande sollen USA helfen</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58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199</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Logbuch des Scheiterns; Der sizilianische Autor Davide Enia über die Insel Lampedusa</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61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199</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EUROPAS ZENTRALBANK; Warnschuss</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63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199</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Karlsruhe erlaubt Bankenunion; Kritiker scheitern mit Klage gegen europäische Aufsicht</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65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199</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Europäische Bankenunion ist rechtens</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68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199</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,,Noch hinnehmbar'; Wie weit darf die EZB bei der Kontrolle der deutschen Banken gehen? Das Bundesverfassungsgericht hat nun eine Grenze gezogen - und eine grun....</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70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199</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KOMMENTAR; Bittere Wahrheit</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73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199</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Tingeln durch Europa; Von der Leyen wirbt um Personal für die EU-Kommission</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75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199</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Frankreich wächst langsamer; Paris meldet ein Plus von nur noch 0,2 Prozent</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77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199</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Im Hühnerstall</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79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199</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Viel Kritik am EuGH</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82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199</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Langsam dämmert es; Eigentlich wollte Boris Johnson auf seiner Tour den Briten die Angst vor einem harten Brexit nehmen und stattdessen die Vorfreude auf neue M....</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88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199</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Der Eritreer (40) war auf der Flucht vor der Schweizer Polizei In Zürich hatte er eine Frau mit dem Messer bedroht An der deutschen Grenze kontrollierte ihn nie....</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90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199</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Der BoJo-Effekt trifft das Pfund; Der Kurs der britischen Währung verfällt. Für Touristen mag das gut sein, für das Land aber ist es bedrohlich</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92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199</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AUSLAND; Haftstrafen in Russland</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95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199</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Sparkassen-Chef rechnet mit Nullzins-Draghi ab</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98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199</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Heute vor 250 Jahren wurde Frankreichs größter (1,69 m) Feldherr geboren; WARUM ES FALSCH IST, NAPOLEON ZU VEREHREN!</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100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199</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VERTEIDIGUNGS-ETAT; Die Kanzlerin löst sich vom Nato-Versprechen</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102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199</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KOMMENTAR; Schallende Ohrfeige!</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108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199</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Little Britain; Hunderttausende Engländer wohnen in Spanien, schauen BBC, essen Fish "n" Chips und leben bestens in und von der EU. Für den Brexit haben trotzde....</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110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199</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,,Wirklich exzellent'; Bei der EU hofft man auf deutlich bessere Zusammenarbeit mit Rom</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113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199</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Ganz schön viele Vertraute; Mit der Besetzung einiger Posten löst der neue ukrainische Präsident Stirnrunzeln aus</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116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199</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PARLAMENTARISMUS; Im Namen des Volkes</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118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199</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Conte will rasch Minister benennen; Italiens Premier möchte ,,politische Instabilität' überwinden</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120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199</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Proteststurm gegen Johnson; Der Plan des britischen Premiers, das Parlament für fünf Wochen zu schließen, stößt auf breite Ablehnung. Tories treten zurück, Abge....</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122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199</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KOMMENTAR; Nichts gelernt</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124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199</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EU-KOMMISSION; Was Europa ausmacht</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126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199</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KURZ GEMELDET; Kulturlose EU-Kommission</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128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199</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Orbáns Kandidat könnte scheitern; Viele EU-Abgeordnete lehnen Ex-Minister als Kommissar ab</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131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199</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,,Die EZB erwischt viele auf dem falschen Fuß'; Er hat es wirklich getan: Mario Draghi hat kurz vor seinem Abschied als EZB-Präsident die Strafzinsen noch mal v....</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133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199</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Jeder vierte darf rein; Berlin will 25 Prozent der Flüchtlinge aufnehmen, die Italien übers Meer erreichen</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137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199</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Für Überstunden gibt es Grenzen; Viele Erwerbstätige arbeiten mehr, als in ihrem Arbeits- oder im Tarifvertrag festgelegt ist - und nicht immer tun sie das frei....</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140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199</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Seit Jahren saugt der EZB-Chef unsere Konten leer!; Deutschlands oberster Banker rechnet mit Graf Draghila ab</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143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199</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WOCHENCHRONIK VOM 7. BIS 13. SEPTEMBER</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145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199</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 viele Flüchtlinge kommen über das Mittelmeer; ... UND SO VIELE LANDEN BEI UNS!</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148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199</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Den Untergang vor Augen; Angela Merkel will eine Konferenz zu Libyen - das Land soll nicht enden wie Syrien</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151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199</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Starker Mann - und nun?; Im Brexit-Streit ist Premier Boris Johnson in der Defensive, bedrängt von Parlament und Richtern. Manche sehen darin schon eine Vorlage....</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153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199</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ohne_Titel</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155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199</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Letzte Krimifolge; Ermittlungen gegen Tschechiens Premier Babiš wurden eingestellt</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157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199</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Seehofer möchte Italien entlasten; Berlin will jeden vierten Flüchtling aufnehmen, der dort ankommt</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160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199</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Brüsseler Balanceakt; Anhörungen der designierten EU-Kommissare zeigen, ob Ursula von der Leyen widerstrebende Interessen austarieren kann</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163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199</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Triumph für Kurz; KURZ' TRIUMPH ...; ... beeindruckt Europas Konservative ... entzaubert Rechtspopulisten ... und macht Deutschland Druck in der Kanzler-Frage; ....</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166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199</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Flüchtlinge, Einwanderer, Bayern; Der frühere Ministerpräsident Günther Beckstein würdigt beim Tag der Heimat in Grafing die Leistung der Vertriebenen und warnt....</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169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199</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FORUM; Für Klima und Wirtschaft; Damit die EU unter höheren CO[Subscript 2]-Preisen nicht ökonomisch leidet, braucht es einen Grenzausgleich.</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172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199</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Römische Verhältnisse; Zwei Journalisten spüren den jüngsten Krisen in Italien nach</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176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199</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Verdammte Axt; Neue US-Zölle treffen auch kleine Betriebe, zum Beispiel deutsche Werkzeughersteller</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178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199</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Nato-Staaten machen Druck auf Türkei; Kanzlerin Merkel fordert die ,,umgehende Beendigung' der Militäroperation gegen Syrien. Mehrere Bündnispartner verkünden e....</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180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199</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Johnson dringt auf Entscheidung im Brexit-Streit; Der britische Premier will die EU vor die Wahl stellen: entweder ein Deal nach seiner Art - oder keiner</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182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199</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DORSCH-FISCHER EMPÖRT; Die EU versenkt unsere Kutterflotte!</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184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199</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Wahl der Wohltaten; Die nationalpopulistische Partei ,,Recht und Gerechtigkeit' bleibt Polens stärkste Kraft</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186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199</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 gewährt Brexit-Aufschub bis Ende Januar; Ein ungeordneter Austritt Großbritanniens ist damit vorerst abgewendet. In London kämpft Premier Johnson für Neuwahl....</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188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199</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LANDWIRTSCHAFTSPOLITIK; Solidarität sieht anders aus</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191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199</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Immer schön flexibel bleiben; Die verbleibenden EU-Staaten stimmen einer Verlängerung der Brexit-Frist zu. Der britische Premier Boris Johnson muss ein weiteres....</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194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199</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Jetzt bist du dran; Mario Draghi war als EZB-Chef nicht unumstritten. Bei seinem Abschied wird er dennoch wie ein Retter gefeiert. Seine Nachfolgerin Christine ....</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196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199</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Stoiber: Orden von Orbán ist Würdigung der Arbeit</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199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199</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Er ist wieder da; Italiens Rechtsaußen Salvini arbeitet am politischen Comeback</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5WK6-W421-JBF1-040R-00000-00&amp;idtype=PID&amp;context=1516831" TargetMode="External" /><Relationship Id="rId100" Type="http://schemas.openxmlformats.org/officeDocument/2006/relationships/footer" Target="footer12.xml" /><Relationship Id="rId101" Type="http://schemas.openxmlformats.org/officeDocument/2006/relationships/hyperlink" Target="https://advance.lexis.com/api/document?collection=news&amp;id=urn:contentItem:5WK6-W421-JBF1-041C-00000-00&amp;context=" TargetMode="External" /><Relationship Id="rId102" Type="http://schemas.openxmlformats.org/officeDocument/2006/relationships/header" Target="header13.xml" /><Relationship Id="rId103" Type="http://schemas.openxmlformats.org/officeDocument/2006/relationships/header" Target="header14.xml" /><Relationship Id="rId104" Type="http://schemas.openxmlformats.org/officeDocument/2006/relationships/footer" Target="footer13.xml" /><Relationship Id="rId105" Type="http://schemas.openxmlformats.org/officeDocument/2006/relationships/footer" Target="footer14.xml" /><Relationship Id="rId106" Type="http://schemas.openxmlformats.org/officeDocument/2006/relationships/header" Target="header15.xml" /><Relationship Id="rId107" Type="http://schemas.openxmlformats.org/officeDocument/2006/relationships/footer" Target="footer15.xml" /><Relationship Id="rId108" Type="http://schemas.openxmlformats.org/officeDocument/2006/relationships/hyperlink" Target="https://advance.lexis.com/api/document?collection=news&amp;id=urn:contentItem:5WK6-W421-JBF1-040G-00000-00&amp;context=" TargetMode="External" /><Relationship Id="rId109" Type="http://schemas.openxmlformats.org/officeDocument/2006/relationships/header" Target="header16.xml" /><Relationship Id="rId11" Type="http://schemas.openxmlformats.org/officeDocument/2006/relationships/hyperlink" Target="https://advance.lexis.com/api/document?id=urn:contentItem:5WK6-W421-JBF1-0471-00000-00&amp;idtype=PID&amp;context=1516831" TargetMode="External" /><Relationship Id="rId110" Type="http://schemas.openxmlformats.org/officeDocument/2006/relationships/header" Target="header17.xml" /><Relationship Id="rId111" Type="http://schemas.openxmlformats.org/officeDocument/2006/relationships/footer" Target="footer16.xml" /><Relationship Id="rId112" Type="http://schemas.openxmlformats.org/officeDocument/2006/relationships/footer" Target="footer17.xml" /><Relationship Id="rId113" Type="http://schemas.openxmlformats.org/officeDocument/2006/relationships/header" Target="header18.xml" /><Relationship Id="rId114" Type="http://schemas.openxmlformats.org/officeDocument/2006/relationships/footer" Target="footer18.xml" /><Relationship Id="rId115" Type="http://schemas.openxmlformats.org/officeDocument/2006/relationships/hyperlink" Target="https://advance.lexis.com/api/document?collection=news&amp;id=urn:contentItem:5WK6-W421-JBF1-0442-00000-00&amp;context=" TargetMode="External" /><Relationship Id="rId116" Type="http://schemas.openxmlformats.org/officeDocument/2006/relationships/header" Target="header19.xml" /><Relationship Id="rId117" Type="http://schemas.openxmlformats.org/officeDocument/2006/relationships/header" Target="header20.xml" /><Relationship Id="rId118" Type="http://schemas.openxmlformats.org/officeDocument/2006/relationships/footer" Target="footer19.xml" /><Relationship Id="rId119" Type="http://schemas.openxmlformats.org/officeDocument/2006/relationships/footer" Target="footer20.xml" /><Relationship Id="rId12" Type="http://schemas.openxmlformats.org/officeDocument/2006/relationships/hyperlink" Target="https://advance.lexis.com/api/document?id=urn:contentItem:5WK6-W421-JBF1-041F-00000-00&amp;idtype=PID&amp;context=1516831" TargetMode="External" /><Relationship Id="rId120" Type="http://schemas.openxmlformats.org/officeDocument/2006/relationships/header" Target="header21.xml" /><Relationship Id="rId121" Type="http://schemas.openxmlformats.org/officeDocument/2006/relationships/footer" Target="footer21.xml" /><Relationship Id="rId122" Type="http://schemas.openxmlformats.org/officeDocument/2006/relationships/hyperlink" Target="https://advance.lexis.com/api/document?collection=news&amp;id=urn:contentItem:5WK6-W421-JBF1-040R-00000-00&amp;context=" TargetMode="External" /><Relationship Id="rId123" Type="http://schemas.openxmlformats.org/officeDocument/2006/relationships/header" Target="header22.xml" /><Relationship Id="rId124" Type="http://schemas.openxmlformats.org/officeDocument/2006/relationships/header" Target="header23.xml" /><Relationship Id="rId125" Type="http://schemas.openxmlformats.org/officeDocument/2006/relationships/footer" Target="footer22.xml" /><Relationship Id="rId126" Type="http://schemas.openxmlformats.org/officeDocument/2006/relationships/footer" Target="footer23.xml" /><Relationship Id="rId127" Type="http://schemas.openxmlformats.org/officeDocument/2006/relationships/header" Target="header24.xml" /><Relationship Id="rId128" Type="http://schemas.openxmlformats.org/officeDocument/2006/relationships/footer" Target="footer24.xml" /><Relationship Id="rId129" Type="http://schemas.openxmlformats.org/officeDocument/2006/relationships/hyperlink" Target="https://advance.lexis.com/api/document?collection=news&amp;id=urn:contentItem:5WK6-W421-JBF1-0471-00000-00&amp;context=" TargetMode="External" /><Relationship Id="rId13" Type="http://schemas.openxmlformats.org/officeDocument/2006/relationships/hyperlink" Target="https://advance.lexis.com/api/document?id=urn:contentItem:5WK6-W421-JBF1-040Y-00000-00&amp;idtype=PID&amp;context=1516831" TargetMode="External" /><Relationship Id="rId130" Type="http://schemas.openxmlformats.org/officeDocument/2006/relationships/header" Target="header25.xml" /><Relationship Id="rId131" Type="http://schemas.openxmlformats.org/officeDocument/2006/relationships/header" Target="header26.xml" /><Relationship Id="rId132" Type="http://schemas.openxmlformats.org/officeDocument/2006/relationships/footer" Target="footer25.xml" /><Relationship Id="rId133" Type="http://schemas.openxmlformats.org/officeDocument/2006/relationships/footer" Target="footer26.xml" /><Relationship Id="rId134" Type="http://schemas.openxmlformats.org/officeDocument/2006/relationships/header" Target="header27.xml" /><Relationship Id="rId135" Type="http://schemas.openxmlformats.org/officeDocument/2006/relationships/footer" Target="footer27.xml" /><Relationship Id="rId136" Type="http://schemas.openxmlformats.org/officeDocument/2006/relationships/hyperlink" Target="https://advance.lexis.com/api/document?collection=news&amp;id=urn:contentItem:5WK6-W421-JBF1-041F-00000-00&amp;context=" TargetMode="External" /><Relationship Id="rId137" Type="http://schemas.openxmlformats.org/officeDocument/2006/relationships/header" Target="header28.xml" /><Relationship Id="rId138" Type="http://schemas.openxmlformats.org/officeDocument/2006/relationships/header" Target="header29.xml" /><Relationship Id="rId139" Type="http://schemas.openxmlformats.org/officeDocument/2006/relationships/footer" Target="footer28.xml" /><Relationship Id="rId14" Type="http://schemas.openxmlformats.org/officeDocument/2006/relationships/hyperlink" Target="https://advance.lexis.com/api/document?id=urn:contentItem:5WK6-W421-JBF1-0426-00000-00&amp;idtype=PID&amp;context=1516831" TargetMode="External" /><Relationship Id="rId140" Type="http://schemas.openxmlformats.org/officeDocument/2006/relationships/footer" Target="footer29.xml" /><Relationship Id="rId141" Type="http://schemas.openxmlformats.org/officeDocument/2006/relationships/header" Target="header30.xml" /><Relationship Id="rId142" Type="http://schemas.openxmlformats.org/officeDocument/2006/relationships/footer" Target="footer30.xml" /><Relationship Id="rId143" Type="http://schemas.openxmlformats.org/officeDocument/2006/relationships/hyperlink" Target="https://advance.lexis.com/api/document?collection=news&amp;id=urn:contentItem:5WK6-W421-JBF1-040Y-00000-00&amp;context=" TargetMode="External" /><Relationship Id="rId144" Type="http://schemas.openxmlformats.org/officeDocument/2006/relationships/header" Target="header31.xml" /><Relationship Id="rId145" Type="http://schemas.openxmlformats.org/officeDocument/2006/relationships/header" Target="header32.xml" /><Relationship Id="rId146" Type="http://schemas.openxmlformats.org/officeDocument/2006/relationships/footer" Target="footer31.xml" /><Relationship Id="rId147" Type="http://schemas.openxmlformats.org/officeDocument/2006/relationships/footer" Target="footer32.xml" /><Relationship Id="rId148" Type="http://schemas.openxmlformats.org/officeDocument/2006/relationships/header" Target="header33.xml" /><Relationship Id="rId149" Type="http://schemas.openxmlformats.org/officeDocument/2006/relationships/footer" Target="footer33.xml" /><Relationship Id="rId15" Type="http://schemas.openxmlformats.org/officeDocument/2006/relationships/hyperlink" Target="https://advance.lexis.com/api/document?id=urn:contentItem:5WK6-W421-JBF1-0427-00000-00&amp;idtype=PID&amp;context=1516831" TargetMode="External" /><Relationship Id="rId150" Type="http://schemas.openxmlformats.org/officeDocument/2006/relationships/hyperlink" Target="https://advance.lexis.com/api/document?collection=news&amp;id=urn:contentItem:5WK6-W421-JBF1-0426-00000-00&amp;context=" TargetMode="External" /><Relationship Id="rId151" Type="http://schemas.openxmlformats.org/officeDocument/2006/relationships/header" Target="header34.xml" /><Relationship Id="rId152" Type="http://schemas.openxmlformats.org/officeDocument/2006/relationships/header" Target="header35.xml" /><Relationship Id="rId153" Type="http://schemas.openxmlformats.org/officeDocument/2006/relationships/footer" Target="footer34.xml" /><Relationship Id="rId154" Type="http://schemas.openxmlformats.org/officeDocument/2006/relationships/footer" Target="footer35.xml" /><Relationship Id="rId155" Type="http://schemas.openxmlformats.org/officeDocument/2006/relationships/header" Target="header36.xml" /><Relationship Id="rId156" Type="http://schemas.openxmlformats.org/officeDocument/2006/relationships/footer" Target="footer36.xml" /><Relationship Id="rId157" Type="http://schemas.openxmlformats.org/officeDocument/2006/relationships/hyperlink" Target="https://advance.lexis.com/api/document?collection=news&amp;id=urn:contentItem:5WK6-W421-JBF1-0427-00000-00&amp;context=" TargetMode="External" /><Relationship Id="rId158" Type="http://schemas.openxmlformats.org/officeDocument/2006/relationships/header" Target="header37.xml" /><Relationship Id="rId159" Type="http://schemas.openxmlformats.org/officeDocument/2006/relationships/header" Target="header38.xml" /><Relationship Id="rId16" Type="http://schemas.openxmlformats.org/officeDocument/2006/relationships/hyperlink" Target="https://advance.lexis.com/api/document?id=urn:contentItem:5WK6-W421-JBF1-041G-00000-00&amp;idtype=PID&amp;context=1516831" TargetMode="External" /><Relationship Id="rId160" Type="http://schemas.openxmlformats.org/officeDocument/2006/relationships/footer" Target="footer37.xml" /><Relationship Id="rId161" Type="http://schemas.openxmlformats.org/officeDocument/2006/relationships/footer" Target="footer38.xml" /><Relationship Id="rId162" Type="http://schemas.openxmlformats.org/officeDocument/2006/relationships/header" Target="header39.xml" /><Relationship Id="rId163" Type="http://schemas.openxmlformats.org/officeDocument/2006/relationships/footer" Target="footer39.xml" /><Relationship Id="rId164" Type="http://schemas.openxmlformats.org/officeDocument/2006/relationships/hyperlink" Target="https://advance.lexis.com/api/document?collection=news&amp;id=urn:contentItem:5WK6-W421-JBF1-041G-00000-00&amp;context=" TargetMode="External" /><Relationship Id="rId165" Type="http://schemas.openxmlformats.org/officeDocument/2006/relationships/header" Target="header40.xml" /><Relationship Id="rId166" Type="http://schemas.openxmlformats.org/officeDocument/2006/relationships/header" Target="header41.xml" /><Relationship Id="rId167" Type="http://schemas.openxmlformats.org/officeDocument/2006/relationships/footer" Target="footer40.xml" /><Relationship Id="rId168" Type="http://schemas.openxmlformats.org/officeDocument/2006/relationships/footer" Target="footer41.xml" /><Relationship Id="rId169" Type="http://schemas.openxmlformats.org/officeDocument/2006/relationships/header" Target="header42.xml" /><Relationship Id="rId17" Type="http://schemas.openxmlformats.org/officeDocument/2006/relationships/hyperlink" Target="https://advance.lexis.com/api/document?id=urn:contentItem:5WK6-W421-JBF1-0475-00000-00&amp;idtype=PID&amp;context=1516831" TargetMode="External" /><Relationship Id="rId170" Type="http://schemas.openxmlformats.org/officeDocument/2006/relationships/footer" Target="footer42.xml" /><Relationship Id="rId171" Type="http://schemas.openxmlformats.org/officeDocument/2006/relationships/hyperlink" Target="https://advance.lexis.com/api/document?collection=news&amp;id=urn:contentItem:5WK6-W421-JBF1-0475-00000-00&amp;context=" TargetMode="External" /><Relationship Id="rId172" Type="http://schemas.openxmlformats.org/officeDocument/2006/relationships/header" Target="header43.xml" /><Relationship Id="rId173" Type="http://schemas.openxmlformats.org/officeDocument/2006/relationships/header" Target="header44.xml" /><Relationship Id="rId174" Type="http://schemas.openxmlformats.org/officeDocument/2006/relationships/footer" Target="footer43.xml" /><Relationship Id="rId175" Type="http://schemas.openxmlformats.org/officeDocument/2006/relationships/footer" Target="footer44.xml" /><Relationship Id="rId176" Type="http://schemas.openxmlformats.org/officeDocument/2006/relationships/header" Target="header45.xml" /><Relationship Id="rId177" Type="http://schemas.openxmlformats.org/officeDocument/2006/relationships/footer" Target="footer45.xml" /><Relationship Id="rId178" Type="http://schemas.openxmlformats.org/officeDocument/2006/relationships/hyperlink" Target="https://advance.lexis.com/api/document?collection=news&amp;id=urn:contentItem:5WK6-W421-JBF1-0424-00000-00&amp;context=" TargetMode="External" /><Relationship Id="rId179" Type="http://schemas.openxmlformats.org/officeDocument/2006/relationships/header" Target="header46.xml" /><Relationship Id="rId18" Type="http://schemas.openxmlformats.org/officeDocument/2006/relationships/hyperlink" Target="https://advance.lexis.com/api/document?id=urn:contentItem:5WK6-W421-JBF1-0424-00000-00&amp;idtype=PID&amp;context=1516831" TargetMode="External" /><Relationship Id="rId180" Type="http://schemas.openxmlformats.org/officeDocument/2006/relationships/header" Target="header47.xml" /><Relationship Id="rId181" Type="http://schemas.openxmlformats.org/officeDocument/2006/relationships/footer" Target="footer46.xml" /><Relationship Id="rId182" Type="http://schemas.openxmlformats.org/officeDocument/2006/relationships/footer" Target="footer47.xml" /><Relationship Id="rId183" Type="http://schemas.openxmlformats.org/officeDocument/2006/relationships/header" Target="header48.xml" /><Relationship Id="rId184" Type="http://schemas.openxmlformats.org/officeDocument/2006/relationships/footer" Target="footer48.xml" /><Relationship Id="rId185" Type="http://schemas.openxmlformats.org/officeDocument/2006/relationships/hyperlink" Target="https://advance.lexis.com/api/document?collection=news&amp;id=urn:contentItem:5WK6-W421-JBF1-043F-00000-00&amp;context=" TargetMode="External" /><Relationship Id="rId186" Type="http://schemas.openxmlformats.org/officeDocument/2006/relationships/header" Target="header49.xml" /><Relationship Id="rId187" Type="http://schemas.openxmlformats.org/officeDocument/2006/relationships/header" Target="header50.xml" /><Relationship Id="rId188" Type="http://schemas.openxmlformats.org/officeDocument/2006/relationships/footer" Target="footer49.xml" /><Relationship Id="rId189" Type="http://schemas.openxmlformats.org/officeDocument/2006/relationships/footer" Target="footer50.xml" /><Relationship Id="rId19" Type="http://schemas.openxmlformats.org/officeDocument/2006/relationships/hyperlink" Target="https://advance.lexis.com/api/document?id=urn:contentItem:5WK6-W421-JBF1-043F-00000-00&amp;idtype=PID&amp;context=1516831" TargetMode="External" /><Relationship Id="rId190" Type="http://schemas.openxmlformats.org/officeDocument/2006/relationships/header" Target="header51.xml" /><Relationship Id="rId191" Type="http://schemas.openxmlformats.org/officeDocument/2006/relationships/footer" Target="footer51.xml" /><Relationship Id="rId192" Type="http://schemas.openxmlformats.org/officeDocument/2006/relationships/hyperlink" Target="https://advance.lexis.com/api/document?collection=news&amp;id=urn:contentItem:5WPD-DF31-DXX2-P4WT-00000-00&amp;context=" TargetMode="External" /><Relationship Id="rId193" Type="http://schemas.openxmlformats.org/officeDocument/2006/relationships/header" Target="header52.xml" /><Relationship Id="rId194" Type="http://schemas.openxmlformats.org/officeDocument/2006/relationships/header" Target="header53.xml" /><Relationship Id="rId195" Type="http://schemas.openxmlformats.org/officeDocument/2006/relationships/footer" Target="footer52.xml" /><Relationship Id="rId196" Type="http://schemas.openxmlformats.org/officeDocument/2006/relationships/footer" Target="footer53.xml" /><Relationship Id="rId197" Type="http://schemas.openxmlformats.org/officeDocument/2006/relationships/header" Target="header54.xml" /><Relationship Id="rId198" Type="http://schemas.openxmlformats.org/officeDocument/2006/relationships/footer" Target="footer54.xml" /><Relationship Id="rId199" Type="http://schemas.openxmlformats.org/officeDocument/2006/relationships/hyperlink" Target="https://advance.lexis.com/api/document?collection=news&amp;id=urn:contentItem:5WPD-DF31-DXX2-P4W2-00000-00&amp;context=" TargetMode="External" /><Relationship Id="rId2" Type="http://schemas.openxmlformats.org/officeDocument/2006/relationships/webSettings" Target="webSettings.xml" /><Relationship Id="rId20" Type="http://schemas.openxmlformats.org/officeDocument/2006/relationships/hyperlink" Target="https://advance.lexis.com/api/document?id=urn:contentItem:5WPD-DF31-DXX2-P4WT-00000-00&amp;idtype=PID&amp;context=1516831" TargetMode="External" /><Relationship Id="rId200" Type="http://schemas.openxmlformats.org/officeDocument/2006/relationships/header" Target="header55.xml" /><Relationship Id="rId201" Type="http://schemas.openxmlformats.org/officeDocument/2006/relationships/header" Target="header56.xml" /><Relationship Id="rId202" Type="http://schemas.openxmlformats.org/officeDocument/2006/relationships/footer" Target="footer55.xml" /><Relationship Id="rId203" Type="http://schemas.openxmlformats.org/officeDocument/2006/relationships/footer" Target="footer56.xml" /><Relationship Id="rId204" Type="http://schemas.openxmlformats.org/officeDocument/2006/relationships/header" Target="header57.xml" /><Relationship Id="rId205" Type="http://schemas.openxmlformats.org/officeDocument/2006/relationships/footer" Target="footer57.xml" /><Relationship Id="rId206" Type="http://schemas.openxmlformats.org/officeDocument/2006/relationships/hyperlink" Target="https://advance.lexis.com/api/document?collection=news&amp;id=urn:contentItem:5WPD-J7M1-JBK9-20KC-00000-00&amp;context=" TargetMode="External" /><Relationship Id="rId207" Type="http://schemas.openxmlformats.org/officeDocument/2006/relationships/image" Target="media/image4.png" /><Relationship Id="rId208" Type="http://schemas.openxmlformats.org/officeDocument/2006/relationships/header" Target="header58.xml" /><Relationship Id="rId209" Type="http://schemas.openxmlformats.org/officeDocument/2006/relationships/header" Target="header59.xml" /><Relationship Id="rId21" Type="http://schemas.openxmlformats.org/officeDocument/2006/relationships/hyperlink" Target="https://advance.lexis.com/api/document?id=urn:contentItem:5WPD-DF31-DXX2-P4W2-00000-00&amp;idtype=PID&amp;context=1516831" TargetMode="External" /><Relationship Id="rId210" Type="http://schemas.openxmlformats.org/officeDocument/2006/relationships/footer" Target="footer58.xml" /><Relationship Id="rId211" Type="http://schemas.openxmlformats.org/officeDocument/2006/relationships/footer" Target="footer59.xml" /><Relationship Id="rId212" Type="http://schemas.openxmlformats.org/officeDocument/2006/relationships/header" Target="header60.xml" /><Relationship Id="rId213" Type="http://schemas.openxmlformats.org/officeDocument/2006/relationships/footer" Target="footer60.xml" /><Relationship Id="rId214" Type="http://schemas.openxmlformats.org/officeDocument/2006/relationships/hyperlink" Target="https://advance.lexis.com/api/document?collection=news&amp;id=urn:contentItem:5WPD-DF31-DXX2-P50N-00000-00&amp;context=" TargetMode="External" /><Relationship Id="rId215" Type="http://schemas.openxmlformats.org/officeDocument/2006/relationships/header" Target="header61.xml" /><Relationship Id="rId216" Type="http://schemas.openxmlformats.org/officeDocument/2006/relationships/header" Target="header62.xml" /><Relationship Id="rId217" Type="http://schemas.openxmlformats.org/officeDocument/2006/relationships/footer" Target="footer61.xml" /><Relationship Id="rId218" Type="http://schemas.openxmlformats.org/officeDocument/2006/relationships/footer" Target="footer62.xml" /><Relationship Id="rId219" Type="http://schemas.openxmlformats.org/officeDocument/2006/relationships/header" Target="header63.xml" /><Relationship Id="rId22" Type="http://schemas.openxmlformats.org/officeDocument/2006/relationships/hyperlink" Target="https://advance.lexis.com/api/document?id=urn:contentItem:5WPD-J7M1-JBK9-20KC-00000-00&amp;idtype=PID&amp;context=1516831" TargetMode="External" /><Relationship Id="rId220" Type="http://schemas.openxmlformats.org/officeDocument/2006/relationships/footer" Target="footer63.xml" /><Relationship Id="rId221" Type="http://schemas.openxmlformats.org/officeDocument/2006/relationships/hyperlink" Target="https://advance.lexis.com/api/document?collection=news&amp;id=urn:contentItem:5WPD-J7M1-JBK9-20KF-00000-00&amp;context=" TargetMode="External" /><Relationship Id="rId222" Type="http://schemas.openxmlformats.org/officeDocument/2006/relationships/header" Target="header64.xml" /><Relationship Id="rId223" Type="http://schemas.openxmlformats.org/officeDocument/2006/relationships/header" Target="header65.xml" /><Relationship Id="rId224" Type="http://schemas.openxmlformats.org/officeDocument/2006/relationships/footer" Target="footer64.xml" /><Relationship Id="rId225" Type="http://schemas.openxmlformats.org/officeDocument/2006/relationships/footer" Target="footer65.xml" /><Relationship Id="rId226" Type="http://schemas.openxmlformats.org/officeDocument/2006/relationships/header" Target="header66.xml" /><Relationship Id="rId227" Type="http://schemas.openxmlformats.org/officeDocument/2006/relationships/footer" Target="footer66.xml" /><Relationship Id="rId228" Type="http://schemas.openxmlformats.org/officeDocument/2006/relationships/hyperlink" Target="https://advance.lexis.com/api/document?collection=news&amp;id=urn:contentItem:5WPD-DF31-DXX2-P4XD-00000-00&amp;context=" TargetMode="External" /><Relationship Id="rId229" Type="http://schemas.openxmlformats.org/officeDocument/2006/relationships/header" Target="header67.xml" /><Relationship Id="rId23" Type="http://schemas.openxmlformats.org/officeDocument/2006/relationships/hyperlink" Target="https://advance.lexis.com/api/document?id=urn:contentItem:5WPD-DF31-DXX2-P50N-00000-00&amp;idtype=PID&amp;context=1516831" TargetMode="External" /><Relationship Id="rId230" Type="http://schemas.openxmlformats.org/officeDocument/2006/relationships/header" Target="header68.xml" /><Relationship Id="rId231" Type="http://schemas.openxmlformats.org/officeDocument/2006/relationships/footer" Target="footer67.xml" /><Relationship Id="rId232" Type="http://schemas.openxmlformats.org/officeDocument/2006/relationships/footer" Target="footer68.xml" /><Relationship Id="rId233" Type="http://schemas.openxmlformats.org/officeDocument/2006/relationships/header" Target="header69.xml" /><Relationship Id="rId234" Type="http://schemas.openxmlformats.org/officeDocument/2006/relationships/footer" Target="footer69.xml" /><Relationship Id="rId235" Type="http://schemas.openxmlformats.org/officeDocument/2006/relationships/hyperlink" Target="https://advance.lexis.com/api/document?collection=news&amp;id=urn:contentItem:5WPD-DF31-DXX2-P51D-00000-00&amp;context=" TargetMode="External" /><Relationship Id="rId236" Type="http://schemas.openxmlformats.org/officeDocument/2006/relationships/header" Target="header70.xml" /><Relationship Id="rId237" Type="http://schemas.openxmlformats.org/officeDocument/2006/relationships/header" Target="header71.xml" /><Relationship Id="rId238" Type="http://schemas.openxmlformats.org/officeDocument/2006/relationships/footer" Target="footer70.xml" /><Relationship Id="rId239" Type="http://schemas.openxmlformats.org/officeDocument/2006/relationships/footer" Target="footer71.xml" /><Relationship Id="rId24" Type="http://schemas.openxmlformats.org/officeDocument/2006/relationships/hyperlink" Target="https://advance.lexis.com/api/document?id=urn:contentItem:5WPD-J7M1-JBK9-20KF-00000-00&amp;idtype=PID&amp;context=1516831" TargetMode="External" /><Relationship Id="rId240" Type="http://schemas.openxmlformats.org/officeDocument/2006/relationships/header" Target="header72.xml" /><Relationship Id="rId241" Type="http://schemas.openxmlformats.org/officeDocument/2006/relationships/footer" Target="footer72.xml" /><Relationship Id="rId242" Type="http://schemas.openxmlformats.org/officeDocument/2006/relationships/hyperlink" Target="https://advance.lexis.com/api/document?collection=news&amp;id=urn:contentItem:5WPD-DF31-DXX2-P53S-00000-00&amp;context=" TargetMode="External" /><Relationship Id="rId243" Type="http://schemas.openxmlformats.org/officeDocument/2006/relationships/header" Target="header73.xml" /><Relationship Id="rId244" Type="http://schemas.openxmlformats.org/officeDocument/2006/relationships/header" Target="header74.xml" /><Relationship Id="rId245" Type="http://schemas.openxmlformats.org/officeDocument/2006/relationships/footer" Target="footer73.xml" /><Relationship Id="rId246" Type="http://schemas.openxmlformats.org/officeDocument/2006/relationships/footer" Target="footer74.xml" /><Relationship Id="rId247" Type="http://schemas.openxmlformats.org/officeDocument/2006/relationships/header" Target="header75.xml" /><Relationship Id="rId248" Type="http://schemas.openxmlformats.org/officeDocument/2006/relationships/footer" Target="footer75.xml" /><Relationship Id="rId249" Type="http://schemas.openxmlformats.org/officeDocument/2006/relationships/hyperlink" Target="https://advance.lexis.com/api/document?collection=news&amp;id=urn:contentItem:5WPD-DF31-DXX2-P53V-00000-00&amp;context=" TargetMode="External" /><Relationship Id="rId25" Type="http://schemas.openxmlformats.org/officeDocument/2006/relationships/hyperlink" Target="https://advance.lexis.com/api/document?id=urn:contentItem:5WPD-DF31-DXX2-P4XD-00000-00&amp;idtype=PID&amp;context=1516831" TargetMode="External" /><Relationship Id="rId250" Type="http://schemas.openxmlformats.org/officeDocument/2006/relationships/header" Target="header76.xml" /><Relationship Id="rId251" Type="http://schemas.openxmlformats.org/officeDocument/2006/relationships/header" Target="header77.xml" /><Relationship Id="rId252" Type="http://schemas.openxmlformats.org/officeDocument/2006/relationships/footer" Target="footer76.xml" /><Relationship Id="rId253" Type="http://schemas.openxmlformats.org/officeDocument/2006/relationships/footer" Target="footer77.xml" /><Relationship Id="rId254" Type="http://schemas.openxmlformats.org/officeDocument/2006/relationships/header" Target="header78.xml" /><Relationship Id="rId255" Type="http://schemas.openxmlformats.org/officeDocument/2006/relationships/footer" Target="footer78.xml" /><Relationship Id="rId256" Type="http://schemas.openxmlformats.org/officeDocument/2006/relationships/hyperlink" Target="https://advance.lexis.com/api/document?collection=news&amp;id=urn:contentItem:5WPD-DF31-DXX2-P4XR-00000-00&amp;context=" TargetMode="External" /><Relationship Id="rId257" Type="http://schemas.openxmlformats.org/officeDocument/2006/relationships/header" Target="header79.xml" /><Relationship Id="rId258" Type="http://schemas.openxmlformats.org/officeDocument/2006/relationships/header" Target="header80.xml" /><Relationship Id="rId259" Type="http://schemas.openxmlformats.org/officeDocument/2006/relationships/footer" Target="footer79.xml" /><Relationship Id="rId26" Type="http://schemas.openxmlformats.org/officeDocument/2006/relationships/hyperlink" Target="https://advance.lexis.com/api/document?id=urn:contentItem:5WPD-DF31-DXX2-P51D-00000-00&amp;idtype=PID&amp;context=1516831" TargetMode="External" /><Relationship Id="rId260" Type="http://schemas.openxmlformats.org/officeDocument/2006/relationships/footer" Target="footer80.xml" /><Relationship Id="rId261" Type="http://schemas.openxmlformats.org/officeDocument/2006/relationships/header" Target="header81.xml" /><Relationship Id="rId262" Type="http://schemas.openxmlformats.org/officeDocument/2006/relationships/footer" Target="footer81.xml" /><Relationship Id="rId263" Type="http://schemas.openxmlformats.org/officeDocument/2006/relationships/hyperlink" Target="https://advance.lexis.com/api/document?collection=news&amp;id=urn:contentItem:5WPD-J7M1-JBK9-20JY-00000-00&amp;context=" TargetMode="External" /><Relationship Id="rId264" Type="http://schemas.openxmlformats.org/officeDocument/2006/relationships/header" Target="header82.xml" /><Relationship Id="rId265" Type="http://schemas.openxmlformats.org/officeDocument/2006/relationships/header" Target="header83.xml" /><Relationship Id="rId266" Type="http://schemas.openxmlformats.org/officeDocument/2006/relationships/footer" Target="footer82.xml" /><Relationship Id="rId267" Type="http://schemas.openxmlformats.org/officeDocument/2006/relationships/footer" Target="footer83.xml" /><Relationship Id="rId268" Type="http://schemas.openxmlformats.org/officeDocument/2006/relationships/header" Target="header84.xml" /><Relationship Id="rId269" Type="http://schemas.openxmlformats.org/officeDocument/2006/relationships/footer" Target="footer84.xml" /><Relationship Id="rId27" Type="http://schemas.openxmlformats.org/officeDocument/2006/relationships/hyperlink" Target="https://advance.lexis.com/api/document?id=urn:contentItem:5WPD-DF31-DXX2-P53S-00000-00&amp;idtype=PID&amp;context=1516831" TargetMode="External" /><Relationship Id="rId270" Type="http://schemas.openxmlformats.org/officeDocument/2006/relationships/hyperlink" Target="https://advance.lexis.com/api/document?collection=news&amp;id=urn:contentItem:5WPD-DF31-DXX2-P51F-00000-00&amp;context=" TargetMode="External" /><Relationship Id="rId271" Type="http://schemas.openxmlformats.org/officeDocument/2006/relationships/header" Target="header85.xml" /><Relationship Id="rId272" Type="http://schemas.openxmlformats.org/officeDocument/2006/relationships/header" Target="header86.xml" /><Relationship Id="rId273" Type="http://schemas.openxmlformats.org/officeDocument/2006/relationships/footer" Target="footer85.xml" /><Relationship Id="rId274" Type="http://schemas.openxmlformats.org/officeDocument/2006/relationships/footer" Target="footer86.xml" /><Relationship Id="rId275" Type="http://schemas.openxmlformats.org/officeDocument/2006/relationships/header" Target="header87.xml" /><Relationship Id="rId276" Type="http://schemas.openxmlformats.org/officeDocument/2006/relationships/footer" Target="footer87.xml" /><Relationship Id="rId277" Type="http://schemas.openxmlformats.org/officeDocument/2006/relationships/hyperlink" Target="https://advance.lexis.com/api/document?collection=news&amp;id=urn:contentItem:5WPD-DF31-DXX2-P4XY-00000-00&amp;context=" TargetMode="External" /><Relationship Id="rId278" Type="http://schemas.openxmlformats.org/officeDocument/2006/relationships/header" Target="header88.xml" /><Relationship Id="rId279" Type="http://schemas.openxmlformats.org/officeDocument/2006/relationships/header" Target="header89.xml" /><Relationship Id="rId28" Type="http://schemas.openxmlformats.org/officeDocument/2006/relationships/hyperlink" Target="https://advance.lexis.com/api/document?id=urn:contentItem:5WPD-DF31-DXX2-P53V-00000-00&amp;idtype=PID&amp;context=1516831" TargetMode="External" /><Relationship Id="rId280" Type="http://schemas.openxmlformats.org/officeDocument/2006/relationships/footer" Target="footer88.xml" /><Relationship Id="rId281" Type="http://schemas.openxmlformats.org/officeDocument/2006/relationships/footer" Target="footer89.xml" /><Relationship Id="rId282" Type="http://schemas.openxmlformats.org/officeDocument/2006/relationships/header" Target="header90.xml" /><Relationship Id="rId283" Type="http://schemas.openxmlformats.org/officeDocument/2006/relationships/footer" Target="footer90.xml" /><Relationship Id="rId284" Type="http://schemas.openxmlformats.org/officeDocument/2006/relationships/hyperlink" Target="https://advance.lexis.com/api/document?collection=news&amp;id=urn:contentItem:5WTM-41G1-JBK9-22BK-00000-00&amp;context=" TargetMode="External" /><Relationship Id="rId285" Type="http://schemas.openxmlformats.org/officeDocument/2006/relationships/header" Target="header91.xml" /><Relationship Id="rId286" Type="http://schemas.openxmlformats.org/officeDocument/2006/relationships/header" Target="header92.xml" /><Relationship Id="rId287" Type="http://schemas.openxmlformats.org/officeDocument/2006/relationships/footer" Target="footer91.xml" /><Relationship Id="rId288" Type="http://schemas.openxmlformats.org/officeDocument/2006/relationships/footer" Target="footer92.xml" /><Relationship Id="rId289" Type="http://schemas.openxmlformats.org/officeDocument/2006/relationships/header" Target="header93.xml" /><Relationship Id="rId29" Type="http://schemas.openxmlformats.org/officeDocument/2006/relationships/hyperlink" Target="https://advance.lexis.com/api/document?id=urn:contentItem:5WPD-DF31-DXX2-P4XR-00000-00&amp;idtype=PID&amp;context=1516831" TargetMode="External" /><Relationship Id="rId290" Type="http://schemas.openxmlformats.org/officeDocument/2006/relationships/footer" Target="footer93.xml" /><Relationship Id="rId291" Type="http://schemas.openxmlformats.org/officeDocument/2006/relationships/hyperlink" Target="https://advance.lexis.com/api/document?collection=news&amp;id=urn:contentItem:5WTM-41G1-JBK9-22CR-00000-00&amp;context=" TargetMode="External" /><Relationship Id="rId292" Type="http://schemas.openxmlformats.org/officeDocument/2006/relationships/header" Target="header94.xml" /><Relationship Id="rId293" Type="http://schemas.openxmlformats.org/officeDocument/2006/relationships/header" Target="header95.xml" /><Relationship Id="rId294" Type="http://schemas.openxmlformats.org/officeDocument/2006/relationships/footer" Target="footer94.xml" /><Relationship Id="rId295" Type="http://schemas.openxmlformats.org/officeDocument/2006/relationships/footer" Target="footer95.xml" /><Relationship Id="rId296" Type="http://schemas.openxmlformats.org/officeDocument/2006/relationships/header" Target="header96.xml" /><Relationship Id="rId297" Type="http://schemas.openxmlformats.org/officeDocument/2006/relationships/footer" Target="footer96.xml" /><Relationship Id="rId298" Type="http://schemas.openxmlformats.org/officeDocument/2006/relationships/hyperlink" Target="https://advance.lexis.com/api/document?collection=news&amp;id=urn:contentItem:5WTM-41G1-JBK9-22BR-00000-00&amp;context=" TargetMode="External" /><Relationship Id="rId299" Type="http://schemas.openxmlformats.org/officeDocument/2006/relationships/header" Target="header97.xml" /><Relationship Id="rId3" Type="http://schemas.openxmlformats.org/officeDocument/2006/relationships/fontTable" Target="fontTable.xml" /><Relationship Id="rId30" Type="http://schemas.openxmlformats.org/officeDocument/2006/relationships/hyperlink" Target="https://advance.lexis.com/api/document?id=urn:contentItem:5WPD-J7M1-JBK9-20JY-00000-00&amp;idtype=PID&amp;context=1516831" TargetMode="External" /><Relationship Id="rId300" Type="http://schemas.openxmlformats.org/officeDocument/2006/relationships/header" Target="header98.xml" /><Relationship Id="rId301" Type="http://schemas.openxmlformats.org/officeDocument/2006/relationships/footer" Target="footer97.xml" /><Relationship Id="rId302" Type="http://schemas.openxmlformats.org/officeDocument/2006/relationships/footer" Target="footer98.xml" /><Relationship Id="rId303" Type="http://schemas.openxmlformats.org/officeDocument/2006/relationships/header" Target="header99.xml" /><Relationship Id="rId304" Type="http://schemas.openxmlformats.org/officeDocument/2006/relationships/footer" Target="footer99.xml" /><Relationship Id="rId305" Type="http://schemas.openxmlformats.org/officeDocument/2006/relationships/hyperlink" Target="https://advance.lexis.com/api/document?collection=news&amp;id=urn:contentItem:5WTM-41G1-JBK9-22BT-00000-00&amp;context=" TargetMode="External" /><Relationship Id="rId306" Type="http://schemas.openxmlformats.org/officeDocument/2006/relationships/header" Target="header100.xml" /><Relationship Id="rId307" Type="http://schemas.openxmlformats.org/officeDocument/2006/relationships/header" Target="header101.xml" /><Relationship Id="rId308" Type="http://schemas.openxmlformats.org/officeDocument/2006/relationships/footer" Target="footer100.xml" /><Relationship Id="rId309" Type="http://schemas.openxmlformats.org/officeDocument/2006/relationships/footer" Target="footer101.xml" /><Relationship Id="rId31" Type="http://schemas.openxmlformats.org/officeDocument/2006/relationships/hyperlink" Target="https://advance.lexis.com/api/document?id=urn:contentItem:5WPD-DF31-DXX2-P51F-00000-00&amp;idtype=PID&amp;context=1516831" TargetMode="External" /><Relationship Id="rId310" Type="http://schemas.openxmlformats.org/officeDocument/2006/relationships/header" Target="header102.xml" /><Relationship Id="rId311" Type="http://schemas.openxmlformats.org/officeDocument/2006/relationships/footer" Target="footer102.xml" /><Relationship Id="rId312" Type="http://schemas.openxmlformats.org/officeDocument/2006/relationships/hyperlink" Target="https://advance.lexis.com/api/document?collection=news&amp;id=urn:contentItem:5WXT-HVV1-DXX2-P0Y5-00000-00&amp;context=" TargetMode="External" /><Relationship Id="rId313" Type="http://schemas.openxmlformats.org/officeDocument/2006/relationships/header" Target="header103.xml" /><Relationship Id="rId314" Type="http://schemas.openxmlformats.org/officeDocument/2006/relationships/header" Target="header104.xml" /><Relationship Id="rId315" Type="http://schemas.openxmlformats.org/officeDocument/2006/relationships/footer" Target="footer103.xml" /><Relationship Id="rId316" Type="http://schemas.openxmlformats.org/officeDocument/2006/relationships/footer" Target="footer104.xml" /><Relationship Id="rId317" Type="http://schemas.openxmlformats.org/officeDocument/2006/relationships/header" Target="header105.xml" /><Relationship Id="rId318" Type="http://schemas.openxmlformats.org/officeDocument/2006/relationships/footer" Target="footer105.xml" /><Relationship Id="rId319" Type="http://schemas.openxmlformats.org/officeDocument/2006/relationships/hyperlink" Target="https://advance.lexis.com/api/document?collection=news&amp;id=urn:contentItem:5WXT-HVV1-DXX2-P0Y4-00000-00&amp;context=" TargetMode="External" /><Relationship Id="rId32" Type="http://schemas.openxmlformats.org/officeDocument/2006/relationships/hyperlink" Target="https://advance.lexis.com/api/document?id=urn:contentItem:5WPD-DF31-DXX2-P4XY-00000-00&amp;idtype=PID&amp;context=1516831" TargetMode="External" /><Relationship Id="rId320" Type="http://schemas.openxmlformats.org/officeDocument/2006/relationships/header" Target="header106.xml" /><Relationship Id="rId321" Type="http://schemas.openxmlformats.org/officeDocument/2006/relationships/header" Target="header107.xml" /><Relationship Id="rId322" Type="http://schemas.openxmlformats.org/officeDocument/2006/relationships/footer" Target="footer106.xml" /><Relationship Id="rId323" Type="http://schemas.openxmlformats.org/officeDocument/2006/relationships/footer" Target="footer107.xml" /><Relationship Id="rId324" Type="http://schemas.openxmlformats.org/officeDocument/2006/relationships/header" Target="header108.xml" /><Relationship Id="rId325" Type="http://schemas.openxmlformats.org/officeDocument/2006/relationships/footer" Target="footer108.xml" /><Relationship Id="rId326" Type="http://schemas.openxmlformats.org/officeDocument/2006/relationships/hyperlink" Target="https://advance.lexis.com/api/document?collection=news&amp;id=urn:contentItem:5WXT-HVV1-DXX2-P103-00000-00&amp;context=" TargetMode="External" /><Relationship Id="rId327" Type="http://schemas.openxmlformats.org/officeDocument/2006/relationships/header" Target="header109.xml" /><Relationship Id="rId328" Type="http://schemas.openxmlformats.org/officeDocument/2006/relationships/header" Target="header110.xml" /><Relationship Id="rId329" Type="http://schemas.openxmlformats.org/officeDocument/2006/relationships/footer" Target="footer109.xml" /><Relationship Id="rId33" Type="http://schemas.openxmlformats.org/officeDocument/2006/relationships/hyperlink" Target="https://advance.lexis.com/api/document?id=urn:contentItem:5WTM-41G1-JBK9-22BK-00000-00&amp;idtype=PID&amp;context=1516831" TargetMode="External" /><Relationship Id="rId330" Type="http://schemas.openxmlformats.org/officeDocument/2006/relationships/footer" Target="footer110.xml" /><Relationship Id="rId331" Type="http://schemas.openxmlformats.org/officeDocument/2006/relationships/header" Target="header111.xml" /><Relationship Id="rId332" Type="http://schemas.openxmlformats.org/officeDocument/2006/relationships/footer" Target="footer111.xml" /><Relationship Id="rId333" Type="http://schemas.openxmlformats.org/officeDocument/2006/relationships/hyperlink" Target="https://advance.lexis.com/api/document?collection=news&amp;id=urn:contentItem:5WXT-HVV1-DXX2-P0YJ-00000-00&amp;context=" TargetMode="External" /><Relationship Id="rId334" Type="http://schemas.openxmlformats.org/officeDocument/2006/relationships/header" Target="header112.xml" /><Relationship Id="rId335" Type="http://schemas.openxmlformats.org/officeDocument/2006/relationships/header" Target="header113.xml" /><Relationship Id="rId336" Type="http://schemas.openxmlformats.org/officeDocument/2006/relationships/footer" Target="footer112.xml" /><Relationship Id="rId337" Type="http://schemas.openxmlformats.org/officeDocument/2006/relationships/footer" Target="footer113.xml" /><Relationship Id="rId338" Type="http://schemas.openxmlformats.org/officeDocument/2006/relationships/header" Target="header114.xml" /><Relationship Id="rId339" Type="http://schemas.openxmlformats.org/officeDocument/2006/relationships/footer" Target="footer114.xml" /><Relationship Id="rId34" Type="http://schemas.openxmlformats.org/officeDocument/2006/relationships/hyperlink" Target="https://advance.lexis.com/api/document?id=urn:contentItem:5WTM-41G1-JBK9-22CR-00000-00&amp;idtype=PID&amp;context=1516831" TargetMode="External" /><Relationship Id="rId340" Type="http://schemas.openxmlformats.org/officeDocument/2006/relationships/hyperlink" Target="https://advance.lexis.com/api/document?collection=news&amp;id=urn:contentItem:5WXT-HVV1-DXX2-P0XR-00000-00&amp;context=" TargetMode="External" /><Relationship Id="rId341" Type="http://schemas.openxmlformats.org/officeDocument/2006/relationships/header" Target="header115.xml" /><Relationship Id="rId342" Type="http://schemas.openxmlformats.org/officeDocument/2006/relationships/header" Target="header116.xml" /><Relationship Id="rId343" Type="http://schemas.openxmlformats.org/officeDocument/2006/relationships/footer" Target="footer115.xml" /><Relationship Id="rId344" Type="http://schemas.openxmlformats.org/officeDocument/2006/relationships/footer" Target="footer116.xml" /><Relationship Id="rId345" Type="http://schemas.openxmlformats.org/officeDocument/2006/relationships/header" Target="header117.xml" /><Relationship Id="rId346" Type="http://schemas.openxmlformats.org/officeDocument/2006/relationships/footer" Target="footer117.xml" /><Relationship Id="rId347" Type="http://schemas.openxmlformats.org/officeDocument/2006/relationships/hyperlink" Target="https://advance.lexis.com/api/document?collection=news&amp;id=urn:contentItem:5WXT-HVV1-DXX2-P0XP-00000-00&amp;context=" TargetMode="External" /><Relationship Id="rId348" Type="http://schemas.openxmlformats.org/officeDocument/2006/relationships/header" Target="header118.xml" /><Relationship Id="rId349" Type="http://schemas.openxmlformats.org/officeDocument/2006/relationships/header" Target="header119.xml" /><Relationship Id="rId35" Type="http://schemas.openxmlformats.org/officeDocument/2006/relationships/hyperlink" Target="https://advance.lexis.com/api/document?id=urn:contentItem:5WTM-41G1-JBK9-22BR-00000-00&amp;idtype=PID&amp;context=1516831" TargetMode="External" /><Relationship Id="rId350" Type="http://schemas.openxmlformats.org/officeDocument/2006/relationships/footer" Target="footer118.xml" /><Relationship Id="rId351" Type="http://schemas.openxmlformats.org/officeDocument/2006/relationships/footer" Target="footer119.xml" /><Relationship Id="rId352" Type="http://schemas.openxmlformats.org/officeDocument/2006/relationships/header" Target="header120.xml" /><Relationship Id="rId353" Type="http://schemas.openxmlformats.org/officeDocument/2006/relationships/footer" Target="footer120.xml" /><Relationship Id="rId354" Type="http://schemas.openxmlformats.org/officeDocument/2006/relationships/hyperlink" Target="https://advance.lexis.com/api/document?collection=news&amp;id=urn:contentItem:5WXT-P0K1-DY2B-S05J-00000-00&amp;context=" TargetMode="External" /><Relationship Id="rId355" Type="http://schemas.openxmlformats.org/officeDocument/2006/relationships/header" Target="header121.xml" /><Relationship Id="rId356" Type="http://schemas.openxmlformats.org/officeDocument/2006/relationships/header" Target="header122.xml" /><Relationship Id="rId357" Type="http://schemas.openxmlformats.org/officeDocument/2006/relationships/footer" Target="footer121.xml" /><Relationship Id="rId358" Type="http://schemas.openxmlformats.org/officeDocument/2006/relationships/footer" Target="footer122.xml" /><Relationship Id="rId359" Type="http://schemas.openxmlformats.org/officeDocument/2006/relationships/header" Target="header123.xml" /><Relationship Id="rId36" Type="http://schemas.openxmlformats.org/officeDocument/2006/relationships/hyperlink" Target="https://advance.lexis.com/api/document?id=urn:contentItem:5WTM-41G1-JBK9-22BT-00000-00&amp;idtype=PID&amp;context=1516831" TargetMode="External" /><Relationship Id="rId360" Type="http://schemas.openxmlformats.org/officeDocument/2006/relationships/footer" Target="footer123.xml" /><Relationship Id="rId361" Type="http://schemas.openxmlformats.org/officeDocument/2006/relationships/hyperlink" Target="https://advance.lexis.com/api/document?collection=news&amp;id=urn:contentItem:5X21-3PY1-DXX2-P10T-00000-00&amp;context=" TargetMode="External" /><Relationship Id="rId362" Type="http://schemas.openxmlformats.org/officeDocument/2006/relationships/header" Target="header124.xml" /><Relationship Id="rId363" Type="http://schemas.openxmlformats.org/officeDocument/2006/relationships/header" Target="header125.xml" /><Relationship Id="rId364" Type="http://schemas.openxmlformats.org/officeDocument/2006/relationships/footer" Target="footer124.xml" /><Relationship Id="rId365" Type="http://schemas.openxmlformats.org/officeDocument/2006/relationships/footer" Target="footer125.xml" /><Relationship Id="rId366" Type="http://schemas.openxmlformats.org/officeDocument/2006/relationships/header" Target="header126.xml" /><Relationship Id="rId367" Type="http://schemas.openxmlformats.org/officeDocument/2006/relationships/footer" Target="footer126.xml" /><Relationship Id="rId368" Type="http://schemas.openxmlformats.org/officeDocument/2006/relationships/hyperlink" Target="https://advance.lexis.com/api/document?collection=news&amp;id=urn:contentItem:5X21-3PY1-DXX2-P143-00000-00&amp;context=" TargetMode="External" /><Relationship Id="rId369" Type="http://schemas.openxmlformats.org/officeDocument/2006/relationships/header" Target="header127.xml" /><Relationship Id="rId37" Type="http://schemas.openxmlformats.org/officeDocument/2006/relationships/hyperlink" Target="https://advance.lexis.com/api/document?id=urn:contentItem:5WXT-HVV1-DXX2-P0Y5-00000-00&amp;idtype=PID&amp;context=1516831" TargetMode="External" /><Relationship Id="rId370" Type="http://schemas.openxmlformats.org/officeDocument/2006/relationships/header" Target="header128.xml" /><Relationship Id="rId371" Type="http://schemas.openxmlformats.org/officeDocument/2006/relationships/footer" Target="footer127.xml" /><Relationship Id="rId372" Type="http://schemas.openxmlformats.org/officeDocument/2006/relationships/footer" Target="footer128.xml" /><Relationship Id="rId373" Type="http://schemas.openxmlformats.org/officeDocument/2006/relationships/header" Target="header129.xml" /><Relationship Id="rId374" Type="http://schemas.openxmlformats.org/officeDocument/2006/relationships/footer" Target="footer129.xml" /><Relationship Id="rId375" Type="http://schemas.openxmlformats.org/officeDocument/2006/relationships/hyperlink" Target="https://advance.lexis.com/api/document?collection=news&amp;id=urn:contentItem:5X21-3PY1-DXX2-P120-00000-00&amp;context=" TargetMode="External" /><Relationship Id="rId376" Type="http://schemas.openxmlformats.org/officeDocument/2006/relationships/header" Target="header130.xml" /><Relationship Id="rId377" Type="http://schemas.openxmlformats.org/officeDocument/2006/relationships/header" Target="header131.xml" /><Relationship Id="rId378" Type="http://schemas.openxmlformats.org/officeDocument/2006/relationships/footer" Target="footer130.xml" /><Relationship Id="rId379" Type="http://schemas.openxmlformats.org/officeDocument/2006/relationships/footer" Target="footer131.xml" /><Relationship Id="rId38" Type="http://schemas.openxmlformats.org/officeDocument/2006/relationships/hyperlink" Target="https://advance.lexis.com/api/document?id=urn:contentItem:5WXT-HVV1-DXX2-P0Y4-00000-00&amp;idtype=PID&amp;context=1516831" TargetMode="External" /><Relationship Id="rId380" Type="http://schemas.openxmlformats.org/officeDocument/2006/relationships/header" Target="header132.xml" /><Relationship Id="rId381" Type="http://schemas.openxmlformats.org/officeDocument/2006/relationships/footer" Target="footer132.xml" /><Relationship Id="rId382" Type="http://schemas.openxmlformats.org/officeDocument/2006/relationships/hyperlink" Target="https://advance.lexis.com/api/document?collection=news&amp;id=urn:contentItem:5X21-3PY1-DXX2-P15J-00000-00&amp;context=" TargetMode="External" /><Relationship Id="rId383" Type="http://schemas.openxmlformats.org/officeDocument/2006/relationships/header" Target="header133.xml" /><Relationship Id="rId384" Type="http://schemas.openxmlformats.org/officeDocument/2006/relationships/header" Target="header134.xml" /><Relationship Id="rId385" Type="http://schemas.openxmlformats.org/officeDocument/2006/relationships/footer" Target="footer133.xml" /><Relationship Id="rId386" Type="http://schemas.openxmlformats.org/officeDocument/2006/relationships/footer" Target="footer134.xml" /><Relationship Id="rId387" Type="http://schemas.openxmlformats.org/officeDocument/2006/relationships/header" Target="header135.xml" /><Relationship Id="rId388" Type="http://schemas.openxmlformats.org/officeDocument/2006/relationships/footer" Target="footer135.xml" /><Relationship Id="rId389" Type="http://schemas.openxmlformats.org/officeDocument/2006/relationships/hyperlink" Target="https://advance.lexis.com/api/document?collection=news&amp;id=urn:contentItem:5X21-3PY1-DXX2-P11D-00000-00&amp;context=" TargetMode="External" /><Relationship Id="rId39" Type="http://schemas.openxmlformats.org/officeDocument/2006/relationships/hyperlink" Target="https://advance.lexis.com/api/document?id=urn:contentItem:5WXT-HVV1-DXX2-P103-00000-00&amp;idtype=PID&amp;context=1516831" TargetMode="External" /><Relationship Id="rId390" Type="http://schemas.openxmlformats.org/officeDocument/2006/relationships/header" Target="header136.xml" /><Relationship Id="rId391" Type="http://schemas.openxmlformats.org/officeDocument/2006/relationships/header" Target="header137.xml" /><Relationship Id="rId392" Type="http://schemas.openxmlformats.org/officeDocument/2006/relationships/footer" Target="footer136.xml" /><Relationship Id="rId393" Type="http://schemas.openxmlformats.org/officeDocument/2006/relationships/footer" Target="footer137.xml" /><Relationship Id="rId394" Type="http://schemas.openxmlformats.org/officeDocument/2006/relationships/header" Target="header138.xml" /><Relationship Id="rId395" Type="http://schemas.openxmlformats.org/officeDocument/2006/relationships/footer" Target="footer138.xml" /><Relationship Id="rId396" Type="http://schemas.openxmlformats.org/officeDocument/2006/relationships/hyperlink" Target="https://advance.lexis.com/api/document?collection=news&amp;id=urn:contentItem:5X21-3PY1-DXX2-P15S-00000-00&amp;context=" TargetMode="External" /><Relationship Id="rId397" Type="http://schemas.openxmlformats.org/officeDocument/2006/relationships/header" Target="header139.xml" /><Relationship Id="rId398" Type="http://schemas.openxmlformats.org/officeDocument/2006/relationships/header" Target="header140.xml" /><Relationship Id="rId399" Type="http://schemas.openxmlformats.org/officeDocument/2006/relationships/footer" Target="footer139.xml" /><Relationship Id="rId4" Type="http://schemas.openxmlformats.org/officeDocument/2006/relationships/image" Target="media/image1.png" /><Relationship Id="rId40" Type="http://schemas.openxmlformats.org/officeDocument/2006/relationships/hyperlink" Target="https://advance.lexis.com/api/document?id=urn:contentItem:5WXT-HVV1-DXX2-P0YJ-00000-00&amp;idtype=PID&amp;context=1516831" TargetMode="External" /><Relationship Id="rId400" Type="http://schemas.openxmlformats.org/officeDocument/2006/relationships/footer" Target="footer140.xml" /><Relationship Id="rId401" Type="http://schemas.openxmlformats.org/officeDocument/2006/relationships/header" Target="header141.xml" /><Relationship Id="rId402" Type="http://schemas.openxmlformats.org/officeDocument/2006/relationships/footer" Target="footer141.xml" /><Relationship Id="rId403" Type="http://schemas.openxmlformats.org/officeDocument/2006/relationships/hyperlink" Target="https://advance.lexis.com/api/document?collection=news&amp;id=urn:contentItem:5X21-7DM1-JBK9-245Y-00000-00&amp;context=" TargetMode="External" /><Relationship Id="rId404" Type="http://schemas.openxmlformats.org/officeDocument/2006/relationships/header" Target="header142.xml" /><Relationship Id="rId405" Type="http://schemas.openxmlformats.org/officeDocument/2006/relationships/header" Target="header143.xml" /><Relationship Id="rId406" Type="http://schemas.openxmlformats.org/officeDocument/2006/relationships/footer" Target="footer142.xml" /><Relationship Id="rId407" Type="http://schemas.openxmlformats.org/officeDocument/2006/relationships/footer" Target="footer143.xml" /><Relationship Id="rId408" Type="http://schemas.openxmlformats.org/officeDocument/2006/relationships/header" Target="header144.xml" /><Relationship Id="rId409" Type="http://schemas.openxmlformats.org/officeDocument/2006/relationships/footer" Target="footer144.xml" /><Relationship Id="rId41" Type="http://schemas.openxmlformats.org/officeDocument/2006/relationships/hyperlink" Target="https://advance.lexis.com/api/document?id=urn:contentItem:5WXT-HVV1-DXX2-P0XR-00000-00&amp;idtype=PID&amp;context=1516831" TargetMode="External" /><Relationship Id="rId410" Type="http://schemas.openxmlformats.org/officeDocument/2006/relationships/hyperlink" Target="https://advance.lexis.com/api/document?collection=news&amp;id=urn:contentItem:5X21-3PY1-DXX2-P11J-00000-00&amp;context=" TargetMode="External" /><Relationship Id="rId411" Type="http://schemas.openxmlformats.org/officeDocument/2006/relationships/header" Target="header145.xml" /><Relationship Id="rId412" Type="http://schemas.openxmlformats.org/officeDocument/2006/relationships/header" Target="header146.xml" /><Relationship Id="rId413" Type="http://schemas.openxmlformats.org/officeDocument/2006/relationships/footer" Target="footer145.xml" /><Relationship Id="rId414" Type="http://schemas.openxmlformats.org/officeDocument/2006/relationships/footer" Target="footer146.xml" /><Relationship Id="rId415" Type="http://schemas.openxmlformats.org/officeDocument/2006/relationships/header" Target="header147.xml" /><Relationship Id="rId416" Type="http://schemas.openxmlformats.org/officeDocument/2006/relationships/footer" Target="footer147.xml" /><Relationship Id="rId417" Type="http://schemas.openxmlformats.org/officeDocument/2006/relationships/hyperlink" Target="https://advance.lexis.com/api/document?collection=news&amp;id=urn:contentItem:5X21-7DM1-JBK9-245N-00000-00&amp;context=" TargetMode="External" /><Relationship Id="rId418" Type="http://schemas.openxmlformats.org/officeDocument/2006/relationships/header" Target="header148.xml" /><Relationship Id="rId419" Type="http://schemas.openxmlformats.org/officeDocument/2006/relationships/header" Target="header149.xml" /><Relationship Id="rId42" Type="http://schemas.openxmlformats.org/officeDocument/2006/relationships/hyperlink" Target="https://advance.lexis.com/api/document?id=urn:contentItem:5WXT-HVV1-DXX2-P0XP-00000-00&amp;idtype=PID&amp;context=1516831" TargetMode="External" /><Relationship Id="rId420" Type="http://schemas.openxmlformats.org/officeDocument/2006/relationships/footer" Target="footer148.xml" /><Relationship Id="rId421" Type="http://schemas.openxmlformats.org/officeDocument/2006/relationships/footer" Target="footer149.xml" /><Relationship Id="rId422" Type="http://schemas.openxmlformats.org/officeDocument/2006/relationships/header" Target="header150.xml" /><Relationship Id="rId423" Type="http://schemas.openxmlformats.org/officeDocument/2006/relationships/footer" Target="footer150.xml" /><Relationship Id="rId424" Type="http://schemas.openxmlformats.org/officeDocument/2006/relationships/hyperlink" Target="https://advance.lexis.com/api/document?collection=news&amp;id=urn:contentItem:5X21-3PY1-DXX2-P11W-00000-00&amp;context=" TargetMode="External" /><Relationship Id="rId425" Type="http://schemas.openxmlformats.org/officeDocument/2006/relationships/header" Target="header151.xml" /><Relationship Id="rId426" Type="http://schemas.openxmlformats.org/officeDocument/2006/relationships/header" Target="header152.xml" /><Relationship Id="rId427" Type="http://schemas.openxmlformats.org/officeDocument/2006/relationships/footer" Target="footer151.xml" /><Relationship Id="rId428" Type="http://schemas.openxmlformats.org/officeDocument/2006/relationships/footer" Target="footer152.xml" /><Relationship Id="rId429" Type="http://schemas.openxmlformats.org/officeDocument/2006/relationships/header" Target="header153.xml" /><Relationship Id="rId43" Type="http://schemas.openxmlformats.org/officeDocument/2006/relationships/hyperlink" Target="https://advance.lexis.com/api/document?id=urn:contentItem:5WXT-P0K1-DY2B-S05J-00000-00&amp;idtype=PID&amp;context=1516831" TargetMode="External" /><Relationship Id="rId430" Type="http://schemas.openxmlformats.org/officeDocument/2006/relationships/footer" Target="footer153.xml" /><Relationship Id="rId431" Type="http://schemas.openxmlformats.org/officeDocument/2006/relationships/hyperlink" Target="https://advance.lexis.com/api/document?collection=news&amp;id=urn:contentItem:5X21-3PY1-DXX2-P0YR-00000-00&amp;context=" TargetMode="External" /><Relationship Id="rId432" Type="http://schemas.openxmlformats.org/officeDocument/2006/relationships/header" Target="header154.xml" /><Relationship Id="rId433" Type="http://schemas.openxmlformats.org/officeDocument/2006/relationships/header" Target="header155.xml" /><Relationship Id="rId434" Type="http://schemas.openxmlformats.org/officeDocument/2006/relationships/footer" Target="footer154.xml" /><Relationship Id="rId435" Type="http://schemas.openxmlformats.org/officeDocument/2006/relationships/footer" Target="footer155.xml" /><Relationship Id="rId436" Type="http://schemas.openxmlformats.org/officeDocument/2006/relationships/header" Target="header156.xml" /><Relationship Id="rId437" Type="http://schemas.openxmlformats.org/officeDocument/2006/relationships/footer" Target="footer156.xml" /><Relationship Id="rId438" Type="http://schemas.openxmlformats.org/officeDocument/2006/relationships/hyperlink" Target="https://advance.lexis.com/api/document?collection=news&amp;id=urn:contentItem:5X21-3PY1-DXX2-P13B-00000-00&amp;context=" TargetMode="External" /><Relationship Id="rId439" Type="http://schemas.openxmlformats.org/officeDocument/2006/relationships/header" Target="header157.xml" /><Relationship Id="rId44" Type="http://schemas.openxmlformats.org/officeDocument/2006/relationships/hyperlink" Target="https://advance.lexis.com/api/document?id=urn:contentItem:5X21-3PY1-DXX2-P10T-00000-00&amp;idtype=PID&amp;context=1516831" TargetMode="External" /><Relationship Id="rId440" Type="http://schemas.openxmlformats.org/officeDocument/2006/relationships/header" Target="header158.xml" /><Relationship Id="rId441" Type="http://schemas.openxmlformats.org/officeDocument/2006/relationships/footer" Target="footer157.xml" /><Relationship Id="rId442" Type="http://schemas.openxmlformats.org/officeDocument/2006/relationships/footer" Target="footer158.xml" /><Relationship Id="rId443" Type="http://schemas.openxmlformats.org/officeDocument/2006/relationships/header" Target="header159.xml" /><Relationship Id="rId444" Type="http://schemas.openxmlformats.org/officeDocument/2006/relationships/footer" Target="footer159.xml" /><Relationship Id="rId445" Type="http://schemas.openxmlformats.org/officeDocument/2006/relationships/hyperlink" Target="https://advance.lexis.com/api/document?collection=news&amp;id=urn:contentItem:5X21-3PY1-DXX2-P11X-00000-00&amp;context=" TargetMode="External" /><Relationship Id="rId446" Type="http://schemas.openxmlformats.org/officeDocument/2006/relationships/header" Target="header160.xml" /><Relationship Id="rId447" Type="http://schemas.openxmlformats.org/officeDocument/2006/relationships/header" Target="header161.xml" /><Relationship Id="rId448" Type="http://schemas.openxmlformats.org/officeDocument/2006/relationships/footer" Target="footer160.xml" /><Relationship Id="rId449" Type="http://schemas.openxmlformats.org/officeDocument/2006/relationships/footer" Target="footer161.xml" /><Relationship Id="rId45" Type="http://schemas.openxmlformats.org/officeDocument/2006/relationships/hyperlink" Target="https://advance.lexis.com/api/document?id=urn:contentItem:5X21-3PY1-DXX2-P143-00000-00&amp;idtype=PID&amp;context=1516831" TargetMode="External" /><Relationship Id="rId450" Type="http://schemas.openxmlformats.org/officeDocument/2006/relationships/header" Target="header162.xml" /><Relationship Id="rId451" Type="http://schemas.openxmlformats.org/officeDocument/2006/relationships/footer" Target="footer162.xml" /><Relationship Id="rId452" Type="http://schemas.openxmlformats.org/officeDocument/2006/relationships/hyperlink" Target="https://advance.lexis.com/api/document?collection=news&amp;id=urn:contentItem:5X21-3PY1-DXX2-P10C-00000-00&amp;context=" TargetMode="External" /><Relationship Id="rId453" Type="http://schemas.openxmlformats.org/officeDocument/2006/relationships/header" Target="header163.xml" /><Relationship Id="rId454" Type="http://schemas.openxmlformats.org/officeDocument/2006/relationships/header" Target="header164.xml" /><Relationship Id="rId455" Type="http://schemas.openxmlformats.org/officeDocument/2006/relationships/footer" Target="footer163.xml" /><Relationship Id="rId456" Type="http://schemas.openxmlformats.org/officeDocument/2006/relationships/footer" Target="footer164.xml" /><Relationship Id="rId457" Type="http://schemas.openxmlformats.org/officeDocument/2006/relationships/header" Target="header165.xml" /><Relationship Id="rId458" Type="http://schemas.openxmlformats.org/officeDocument/2006/relationships/footer" Target="footer165.xml" /><Relationship Id="rId459" Type="http://schemas.openxmlformats.org/officeDocument/2006/relationships/hyperlink" Target="https://advance.lexis.com/api/document?collection=news&amp;id=urn:contentItem:5X5D-MMN1-DXX2-P2VK-00000-00&amp;context=" TargetMode="External" /><Relationship Id="rId46" Type="http://schemas.openxmlformats.org/officeDocument/2006/relationships/hyperlink" Target="https://advance.lexis.com/api/document?id=urn:contentItem:5X21-3PY1-DXX2-P120-00000-00&amp;idtype=PID&amp;context=1516831" TargetMode="External" /><Relationship Id="rId460" Type="http://schemas.openxmlformats.org/officeDocument/2006/relationships/header" Target="header166.xml" /><Relationship Id="rId461" Type="http://schemas.openxmlformats.org/officeDocument/2006/relationships/header" Target="header167.xml" /><Relationship Id="rId462" Type="http://schemas.openxmlformats.org/officeDocument/2006/relationships/footer" Target="footer166.xml" /><Relationship Id="rId463" Type="http://schemas.openxmlformats.org/officeDocument/2006/relationships/footer" Target="footer167.xml" /><Relationship Id="rId464" Type="http://schemas.openxmlformats.org/officeDocument/2006/relationships/header" Target="header168.xml" /><Relationship Id="rId465" Type="http://schemas.openxmlformats.org/officeDocument/2006/relationships/footer" Target="footer168.xml" /><Relationship Id="rId466" Type="http://schemas.openxmlformats.org/officeDocument/2006/relationships/hyperlink" Target="https://advance.lexis.com/api/document?collection=news&amp;id=urn:contentItem:5X5D-SBJ1-JBK9-20MX-00000-00&amp;context=" TargetMode="External" /><Relationship Id="rId467" Type="http://schemas.openxmlformats.org/officeDocument/2006/relationships/header" Target="header169.xml" /><Relationship Id="rId468" Type="http://schemas.openxmlformats.org/officeDocument/2006/relationships/header" Target="header170.xml" /><Relationship Id="rId469" Type="http://schemas.openxmlformats.org/officeDocument/2006/relationships/footer" Target="footer169.xml" /><Relationship Id="rId47" Type="http://schemas.openxmlformats.org/officeDocument/2006/relationships/hyperlink" Target="https://advance.lexis.com/api/document?id=urn:contentItem:5X21-3PY1-DXX2-P15J-00000-00&amp;idtype=PID&amp;context=1516831" TargetMode="External" /><Relationship Id="rId470" Type="http://schemas.openxmlformats.org/officeDocument/2006/relationships/footer" Target="footer170.xml" /><Relationship Id="rId471" Type="http://schemas.openxmlformats.org/officeDocument/2006/relationships/header" Target="header171.xml" /><Relationship Id="rId472" Type="http://schemas.openxmlformats.org/officeDocument/2006/relationships/footer" Target="footer171.xml" /><Relationship Id="rId473" Type="http://schemas.openxmlformats.org/officeDocument/2006/relationships/hyperlink" Target="https://advance.lexis.com/api/document?collection=news&amp;id=urn:contentItem:5X5D-MMN1-DXX2-P2CV-00000-00&amp;context=" TargetMode="External" /><Relationship Id="rId474" Type="http://schemas.openxmlformats.org/officeDocument/2006/relationships/header" Target="header172.xml" /><Relationship Id="rId475" Type="http://schemas.openxmlformats.org/officeDocument/2006/relationships/header" Target="header173.xml" /><Relationship Id="rId476" Type="http://schemas.openxmlformats.org/officeDocument/2006/relationships/footer" Target="footer172.xml" /><Relationship Id="rId477" Type="http://schemas.openxmlformats.org/officeDocument/2006/relationships/footer" Target="footer173.xml" /><Relationship Id="rId478" Type="http://schemas.openxmlformats.org/officeDocument/2006/relationships/header" Target="header174.xml" /><Relationship Id="rId479" Type="http://schemas.openxmlformats.org/officeDocument/2006/relationships/footer" Target="footer174.xml" /><Relationship Id="rId48" Type="http://schemas.openxmlformats.org/officeDocument/2006/relationships/hyperlink" Target="https://advance.lexis.com/api/document?id=urn:contentItem:5X21-3PY1-DXX2-P11D-00000-00&amp;idtype=PID&amp;context=1516831" TargetMode="External" /><Relationship Id="rId480" Type="http://schemas.openxmlformats.org/officeDocument/2006/relationships/hyperlink" Target="https://advance.lexis.com/api/document?collection=news&amp;id=urn:contentItem:5X8D-77Y1-JBF1-04SC-00000-00&amp;context=" TargetMode="External" /><Relationship Id="rId481" Type="http://schemas.openxmlformats.org/officeDocument/2006/relationships/header" Target="header175.xml" /><Relationship Id="rId482" Type="http://schemas.openxmlformats.org/officeDocument/2006/relationships/header" Target="header176.xml" /><Relationship Id="rId483" Type="http://schemas.openxmlformats.org/officeDocument/2006/relationships/footer" Target="footer175.xml" /><Relationship Id="rId484" Type="http://schemas.openxmlformats.org/officeDocument/2006/relationships/footer" Target="footer176.xml" /><Relationship Id="rId485" Type="http://schemas.openxmlformats.org/officeDocument/2006/relationships/header" Target="header177.xml" /><Relationship Id="rId486" Type="http://schemas.openxmlformats.org/officeDocument/2006/relationships/footer" Target="footer177.xml" /><Relationship Id="rId487" Type="http://schemas.openxmlformats.org/officeDocument/2006/relationships/hyperlink" Target="https://advance.lexis.com/api/document?collection=news&amp;id=urn:contentItem:5X8D-77Y1-JBF1-04S2-00000-00&amp;context=" TargetMode="External" /><Relationship Id="rId488" Type="http://schemas.openxmlformats.org/officeDocument/2006/relationships/header" Target="header178.xml" /><Relationship Id="rId489" Type="http://schemas.openxmlformats.org/officeDocument/2006/relationships/header" Target="header179.xml" /><Relationship Id="rId49" Type="http://schemas.openxmlformats.org/officeDocument/2006/relationships/hyperlink" Target="https://advance.lexis.com/api/document?id=urn:contentItem:5X21-3PY1-DXX2-P15S-00000-00&amp;idtype=PID&amp;context=1516831" TargetMode="External" /><Relationship Id="rId490" Type="http://schemas.openxmlformats.org/officeDocument/2006/relationships/footer" Target="footer178.xml" /><Relationship Id="rId491" Type="http://schemas.openxmlformats.org/officeDocument/2006/relationships/footer" Target="footer179.xml" /><Relationship Id="rId492" Type="http://schemas.openxmlformats.org/officeDocument/2006/relationships/header" Target="header180.xml" /><Relationship Id="rId493" Type="http://schemas.openxmlformats.org/officeDocument/2006/relationships/footer" Target="footer180.xml" /><Relationship Id="rId494" Type="http://schemas.openxmlformats.org/officeDocument/2006/relationships/hyperlink" Target="https://advance.lexis.com/api/document?collection=news&amp;id=urn:contentItem:5X8D-77Y1-JBF1-04SJ-00000-00&amp;context=" TargetMode="External" /><Relationship Id="rId495" Type="http://schemas.openxmlformats.org/officeDocument/2006/relationships/header" Target="header181.xml" /><Relationship Id="rId496" Type="http://schemas.openxmlformats.org/officeDocument/2006/relationships/header" Target="header182.xml" /><Relationship Id="rId497" Type="http://schemas.openxmlformats.org/officeDocument/2006/relationships/footer" Target="footer181.xml" /><Relationship Id="rId498" Type="http://schemas.openxmlformats.org/officeDocument/2006/relationships/footer" Target="footer182.xml" /><Relationship Id="rId499" Type="http://schemas.openxmlformats.org/officeDocument/2006/relationships/header" Target="header183.xml" /><Relationship Id="rId5" Type="http://schemas.openxmlformats.org/officeDocument/2006/relationships/hyperlink" Target="https://advance.lexis.com/api/document?id=urn:contentItem:5WK6-W421-JBF1-040F-00000-00&amp;idtype=PID&amp;context=1516831" TargetMode="External" /><Relationship Id="rId50" Type="http://schemas.openxmlformats.org/officeDocument/2006/relationships/hyperlink" Target="https://advance.lexis.com/api/document?id=urn:contentItem:5X21-7DM1-JBK9-245Y-00000-00&amp;idtype=PID&amp;context=1516831" TargetMode="External" /><Relationship Id="rId500" Type="http://schemas.openxmlformats.org/officeDocument/2006/relationships/footer" Target="footer183.xml" /><Relationship Id="rId501" Type="http://schemas.openxmlformats.org/officeDocument/2006/relationships/hyperlink" Target="https://advance.lexis.com/api/document?collection=news&amp;id=urn:contentItem:5X8D-77Y1-JBF1-04NS-00000-00&amp;context=" TargetMode="External" /><Relationship Id="rId502" Type="http://schemas.openxmlformats.org/officeDocument/2006/relationships/header" Target="header184.xml" /><Relationship Id="rId503" Type="http://schemas.openxmlformats.org/officeDocument/2006/relationships/header" Target="header185.xml" /><Relationship Id="rId504" Type="http://schemas.openxmlformats.org/officeDocument/2006/relationships/footer" Target="footer184.xml" /><Relationship Id="rId505" Type="http://schemas.openxmlformats.org/officeDocument/2006/relationships/footer" Target="footer185.xml" /><Relationship Id="rId506" Type="http://schemas.openxmlformats.org/officeDocument/2006/relationships/header" Target="header186.xml" /><Relationship Id="rId507" Type="http://schemas.openxmlformats.org/officeDocument/2006/relationships/footer" Target="footer186.xml" /><Relationship Id="rId508" Type="http://schemas.openxmlformats.org/officeDocument/2006/relationships/hyperlink" Target="https://advance.lexis.com/api/document?collection=news&amp;id=urn:contentItem:5X8D-77Y1-JBF1-04NW-00000-00&amp;context=" TargetMode="External" /><Relationship Id="rId509" Type="http://schemas.openxmlformats.org/officeDocument/2006/relationships/header" Target="header187.xml" /><Relationship Id="rId51" Type="http://schemas.openxmlformats.org/officeDocument/2006/relationships/hyperlink" Target="https://advance.lexis.com/api/document?id=urn:contentItem:5X21-3PY1-DXX2-P11J-00000-00&amp;idtype=PID&amp;context=1516831" TargetMode="External" /><Relationship Id="rId510" Type="http://schemas.openxmlformats.org/officeDocument/2006/relationships/header" Target="header188.xml" /><Relationship Id="rId511" Type="http://schemas.openxmlformats.org/officeDocument/2006/relationships/footer" Target="footer187.xml" /><Relationship Id="rId512" Type="http://schemas.openxmlformats.org/officeDocument/2006/relationships/footer" Target="footer188.xml" /><Relationship Id="rId513" Type="http://schemas.openxmlformats.org/officeDocument/2006/relationships/header" Target="header189.xml" /><Relationship Id="rId514" Type="http://schemas.openxmlformats.org/officeDocument/2006/relationships/footer" Target="footer189.xml" /><Relationship Id="rId515" Type="http://schemas.openxmlformats.org/officeDocument/2006/relationships/hyperlink" Target="https://advance.lexis.com/api/document?collection=news&amp;id=urn:contentItem:5X8D-BY01-JBK9-2487-00000-00&amp;context=" TargetMode="External" /><Relationship Id="rId516" Type="http://schemas.openxmlformats.org/officeDocument/2006/relationships/header" Target="header190.xml" /><Relationship Id="rId517" Type="http://schemas.openxmlformats.org/officeDocument/2006/relationships/header" Target="header191.xml" /><Relationship Id="rId518" Type="http://schemas.openxmlformats.org/officeDocument/2006/relationships/footer" Target="footer190.xml" /><Relationship Id="rId519" Type="http://schemas.openxmlformats.org/officeDocument/2006/relationships/footer" Target="footer191.xml" /><Relationship Id="rId52" Type="http://schemas.openxmlformats.org/officeDocument/2006/relationships/hyperlink" Target="https://advance.lexis.com/api/document?id=urn:contentItem:5X21-7DM1-JBK9-245N-00000-00&amp;idtype=PID&amp;context=1516831" TargetMode="External" /><Relationship Id="rId520" Type="http://schemas.openxmlformats.org/officeDocument/2006/relationships/header" Target="header192.xml" /><Relationship Id="rId521" Type="http://schemas.openxmlformats.org/officeDocument/2006/relationships/footer" Target="footer192.xml" /><Relationship Id="rId522" Type="http://schemas.openxmlformats.org/officeDocument/2006/relationships/hyperlink" Target="https://advance.lexis.com/api/document?collection=news&amp;id=urn:contentItem:5X8D-77Y1-JBF1-04WR-00000-00&amp;context=" TargetMode="External" /><Relationship Id="rId523" Type="http://schemas.openxmlformats.org/officeDocument/2006/relationships/header" Target="header193.xml" /><Relationship Id="rId524" Type="http://schemas.openxmlformats.org/officeDocument/2006/relationships/header" Target="header194.xml" /><Relationship Id="rId525" Type="http://schemas.openxmlformats.org/officeDocument/2006/relationships/footer" Target="footer193.xml" /><Relationship Id="rId526" Type="http://schemas.openxmlformats.org/officeDocument/2006/relationships/footer" Target="footer194.xml" /><Relationship Id="rId527" Type="http://schemas.openxmlformats.org/officeDocument/2006/relationships/header" Target="header195.xml" /><Relationship Id="rId528" Type="http://schemas.openxmlformats.org/officeDocument/2006/relationships/footer" Target="footer195.xml" /><Relationship Id="rId529" Type="http://schemas.openxmlformats.org/officeDocument/2006/relationships/hyperlink" Target="https://advance.lexis.com/api/document?collection=news&amp;id=urn:contentItem:5XCK-YHS1-JBF1-052H-00000-00&amp;context=" TargetMode="External" /><Relationship Id="rId53" Type="http://schemas.openxmlformats.org/officeDocument/2006/relationships/hyperlink" Target="https://advance.lexis.com/api/document?id=urn:contentItem:5X21-3PY1-DXX2-P11W-00000-00&amp;idtype=PID&amp;context=1516831" TargetMode="External" /><Relationship Id="rId530" Type="http://schemas.openxmlformats.org/officeDocument/2006/relationships/header" Target="header196.xml" /><Relationship Id="rId531" Type="http://schemas.openxmlformats.org/officeDocument/2006/relationships/header" Target="header197.xml" /><Relationship Id="rId532" Type="http://schemas.openxmlformats.org/officeDocument/2006/relationships/footer" Target="footer196.xml" /><Relationship Id="rId533" Type="http://schemas.openxmlformats.org/officeDocument/2006/relationships/footer" Target="footer197.xml" /><Relationship Id="rId534" Type="http://schemas.openxmlformats.org/officeDocument/2006/relationships/header" Target="header198.xml" /><Relationship Id="rId535" Type="http://schemas.openxmlformats.org/officeDocument/2006/relationships/footer" Target="footer198.xml" /><Relationship Id="rId536" Type="http://schemas.openxmlformats.org/officeDocument/2006/relationships/hyperlink" Target="https://advance.lexis.com/api/document?collection=news&amp;id=urn:contentItem:5XCK-YHD1-DXX2-P566-00000-00&amp;context=" TargetMode="External" /><Relationship Id="rId537" Type="http://schemas.openxmlformats.org/officeDocument/2006/relationships/header" Target="header199.xml" /><Relationship Id="rId538" Type="http://schemas.openxmlformats.org/officeDocument/2006/relationships/header" Target="header200.xml" /><Relationship Id="rId539" Type="http://schemas.openxmlformats.org/officeDocument/2006/relationships/footer" Target="footer199.xml" /><Relationship Id="rId54" Type="http://schemas.openxmlformats.org/officeDocument/2006/relationships/hyperlink" Target="https://advance.lexis.com/api/document?id=urn:contentItem:5X21-3PY1-DXX2-P0YR-00000-00&amp;idtype=PID&amp;context=1516831" TargetMode="External" /><Relationship Id="rId540" Type="http://schemas.openxmlformats.org/officeDocument/2006/relationships/footer" Target="footer200.xml" /><Relationship Id="rId541" Type="http://schemas.openxmlformats.org/officeDocument/2006/relationships/header" Target="header201.xml" /><Relationship Id="rId542" Type="http://schemas.openxmlformats.org/officeDocument/2006/relationships/footer" Target="footer201.xml" /><Relationship Id="rId543" Type="http://schemas.openxmlformats.org/officeDocument/2006/relationships/hyperlink" Target="https://advance.lexis.com/api/document?collection=news&amp;id=urn:contentItem:5XCK-YHS1-JBF1-053M-00000-00&amp;context=" TargetMode="External" /><Relationship Id="rId544" Type="http://schemas.openxmlformats.org/officeDocument/2006/relationships/header" Target="header202.xml" /><Relationship Id="rId545" Type="http://schemas.openxmlformats.org/officeDocument/2006/relationships/header" Target="header203.xml" /><Relationship Id="rId546" Type="http://schemas.openxmlformats.org/officeDocument/2006/relationships/footer" Target="footer202.xml" /><Relationship Id="rId547" Type="http://schemas.openxmlformats.org/officeDocument/2006/relationships/footer" Target="footer203.xml" /><Relationship Id="rId548" Type="http://schemas.openxmlformats.org/officeDocument/2006/relationships/header" Target="header204.xml" /><Relationship Id="rId549" Type="http://schemas.openxmlformats.org/officeDocument/2006/relationships/footer" Target="footer204.xml" /><Relationship Id="rId55" Type="http://schemas.openxmlformats.org/officeDocument/2006/relationships/hyperlink" Target="https://advance.lexis.com/api/document?id=urn:contentItem:5X21-3PY1-DXX2-P13B-00000-00&amp;idtype=PID&amp;context=1516831" TargetMode="External" /><Relationship Id="rId550" Type="http://schemas.openxmlformats.org/officeDocument/2006/relationships/hyperlink" Target="https://advance.lexis.com/api/document?collection=news&amp;id=urn:contentItem:5XCK-YHS1-JBF1-04T2-00000-00&amp;context=" TargetMode="External" /><Relationship Id="rId551" Type="http://schemas.openxmlformats.org/officeDocument/2006/relationships/header" Target="header205.xml" /><Relationship Id="rId552" Type="http://schemas.openxmlformats.org/officeDocument/2006/relationships/header" Target="header206.xml" /><Relationship Id="rId553" Type="http://schemas.openxmlformats.org/officeDocument/2006/relationships/footer" Target="footer205.xml" /><Relationship Id="rId554" Type="http://schemas.openxmlformats.org/officeDocument/2006/relationships/footer" Target="footer206.xml" /><Relationship Id="rId555" Type="http://schemas.openxmlformats.org/officeDocument/2006/relationships/header" Target="header207.xml" /><Relationship Id="rId556" Type="http://schemas.openxmlformats.org/officeDocument/2006/relationships/footer" Target="footer207.xml" /><Relationship Id="rId557" Type="http://schemas.openxmlformats.org/officeDocument/2006/relationships/hyperlink" Target="https://advance.lexis.com/api/document?collection=news&amp;id=urn:contentItem:5XCK-YHS1-JBF1-04XH-00000-00&amp;context=" TargetMode="External" /><Relationship Id="rId558" Type="http://schemas.openxmlformats.org/officeDocument/2006/relationships/header" Target="header208.xml" /><Relationship Id="rId559" Type="http://schemas.openxmlformats.org/officeDocument/2006/relationships/header" Target="header209.xml" /><Relationship Id="rId56" Type="http://schemas.openxmlformats.org/officeDocument/2006/relationships/hyperlink" Target="https://advance.lexis.com/api/document?id=urn:contentItem:5X21-3PY1-DXX2-P11X-00000-00&amp;idtype=PID&amp;context=1516831" TargetMode="External" /><Relationship Id="rId560" Type="http://schemas.openxmlformats.org/officeDocument/2006/relationships/footer" Target="footer208.xml" /><Relationship Id="rId561" Type="http://schemas.openxmlformats.org/officeDocument/2006/relationships/footer" Target="footer209.xml" /><Relationship Id="rId562" Type="http://schemas.openxmlformats.org/officeDocument/2006/relationships/header" Target="header210.xml" /><Relationship Id="rId563" Type="http://schemas.openxmlformats.org/officeDocument/2006/relationships/footer" Target="footer210.xml" /><Relationship Id="rId564" Type="http://schemas.openxmlformats.org/officeDocument/2006/relationships/hyperlink" Target="https://advance.lexis.com/api/document?collection=news&amp;id=urn:contentItem:5XCK-YHS1-JBF1-053W-00000-00&amp;context=" TargetMode="External" /><Relationship Id="rId565" Type="http://schemas.openxmlformats.org/officeDocument/2006/relationships/styles" Target="styles.xml" /><Relationship Id="rId57" Type="http://schemas.openxmlformats.org/officeDocument/2006/relationships/hyperlink" Target="https://advance.lexis.com/api/document?id=urn:contentItem:5X21-3PY1-DXX2-P10C-00000-00&amp;idtype=PID&amp;context=1516831" TargetMode="External" /><Relationship Id="rId58" Type="http://schemas.openxmlformats.org/officeDocument/2006/relationships/hyperlink" Target="https://advance.lexis.com/api/document?id=urn:contentItem:5X5D-MMN1-DXX2-P2VK-00000-00&amp;idtype=PID&amp;context=1516831" TargetMode="External" /><Relationship Id="rId59" Type="http://schemas.openxmlformats.org/officeDocument/2006/relationships/hyperlink" Target="https://advance.lexis.com/api/document?id=urn:contentItem:5X5D-SBJ1-JBK9-20MX-00000-00&amp;idtype=PID&amp;context=1516831" TargetMode="External" /><Relationship Id="rId6" Type="http://schemas.openxmlformats.org/officeDocument/2006/relationships/hyperlink" Target="https://advance.lexis.com/api/document?id=urn:contentItem:5WK6-W421-JBF1-041Y-00000-00&amp;idtype=PID&amp;context=1516831" TargetMode="External" /><Relationship Id="rId60" Type="http://schemas.openxmlformats.org/officeDocument/2006/relationships/hyperlink" Target="https://advance.lexis.com/api/document?id=urn:contentItem:5X5D-MMN1-DXX2-P2CV-00000-00&amp;idtype=PID&amp;context=1516831" TargetMode="External" /><Relationship Id="rId61" Type="http://schemas.openxmlformats.org/officeDocument/2006/relationships/hyperlink" Target="https://advance.lexis.com/api/document?id=urn:contentItem:5X8D-77Y1-JBF1-04SC-00000-00&amp;idtype=PID&amp;context=1516831" TargetMode="External" /><Relationship Id="rId62" Type="http://schemas.openxmlformats.org/officeDocument/2006/relationships/hyperlink" Target="https://advance.lexis.com/api/document?id=urn:contentItem:5X8D-77Y1-JBF1-04S2-00000-00&amp;idtype=PID&amp;context=1516831" TargetMode="External" /><Relationship Id="rId63" Type="http://schemas.openxmlformats.org/officeDocument/2006/relationships/hyperlink" Target="https://advance.lexis.com/api/document?id=urn:contentItem:5X8D-77Y1-JBF1-04SJ-00000-00&amp;idtype=PID&amp;context=1516831" TargetMode="External" /><Relationship Id="rId64" Type="http://schemas.openxmlformats.org/officeDocument/2006/relationships/hyperlink" Target="https://advance.lexis.com/api/document?id=urn:contentItem:5X8D-77Y1-JBF1-04NS-00000-00&amp;idtype=PID&amp;context=1516831" TargetMode="External" /><Relationship Id="rId65" Type="http://schemas.openxmlformats.org/officeDocument/2006/relationships/hyperlink" Target="https://advance.lexis.com/api/document?id=urn:contentItem:5X8D-77Y1-JBF1-04NW-00000-00&amp;idtype=PID&amp;context=1516831" TargetMode="External" /><Relationship Id="rId66" Type="http://schemas.openxmlformats.org/officeDocument/2006/relationships/hyperlink" Target="https://advance.lexis.com/api/document?id=urn:contentItem:5X8D-BY01-JBK9-2487-00000-00&amp;idtype=PID&amp;context=1516831" TargetMode="External" /><Relationship Id="rId67" Type="http://schemas.openxmlformats.org/officeDocument/2006/relationships/hyperlink" Target="https://advance.lexis.com/api/document?id=urn:contentItem:5X8D-77Y1-JBF1-04WR-00000-00&amp;idtype=PID&amp;context=1516831" TargetMode="External" /><Relationship Id="rId68" Type="http://schemas.openxmlformats.org/officeDocument/2006/relationships/hyperlink" Target="https://advance.lexis.com/api/document?id=urn:contentItem:5XCK-YHS1-JBF1-052H-00000-00&amp;idtype=PID&amp;context=1516831" TargetMode="External" /><Relationship Id="rId69" Type="http://schemas.openxmlformats.org/officeDocument/2006/relationships/hyperlink" Target="https://advance.lexis.com/api/document?id=urn:contentItem:5XCK-YHD1-DXX2-P566-00000-00&amp;idtype=PID&amp;context=1516831" TargetMode="External" /><Relationship Id="rId7" Type="http://schemas.openxmlformats.org/officeDocument/2006/relationships/hyperlink" Target="https://advance.lexis.com/api/document?id=urn:contentItem:5WK6-W421-JBF1-041C-00000-00&amp;idtype=PID&amp;context=1516831" TargetMode="External" /><Relationship Id="rId70" Type="http://schemas.openxmlformats.org/officeDocument/2006/relationships/hyperlink" Target="https://advance.lexis.com/api/document?id=urn:contentItem:5XCK-YHS1-JBF1-053M-00000-00&amp;idtype=PID&amp;context=1516831" TargetMode="External" /><Relationship Id="rId71" Type="http://schemas.openxmlformats.org/officeDocument/2006/relationships/hyperlink" Target="https://advance.lexis.com/api/document?id=urn:contentItem:5XCK-YHS1-JBF1-04T2-00000-00&amp;idtype=PID&amp;context=1516831" TargetMode="External" /><Relationship Id="rId72" Type="http://schemas.openxmlformats.org/officeDocument/2006/relationships/hyperlink" Target="https://advance.lexis.com/api/document?id=urn:contentItem:5XCK-YHS1-JBF1-04XH-00000-00&amp;idtype=PID&amp;context=1516831" TargetMode="External" /><Relationship Id="rId73" Type="http://schemas.openxmlformats.org/officeDocument/2006/relationships/hyperlink" Target="https://advance.lexis.com/api/document?id=urn:contentItem:5XCK-YHS1-JBF1-053W-00000-00&amp;idtype=PID&amp;context=1516831" TargetMode="External" /><Relationship Id="rId74" Type="http://schemas.openxmlformats.org/officeDocument/2006/relationships/header" Target="header1.xml" /><Relationship Id="rId75" Type="http://schemas.openxmlformats.org/officeDocument/2006/relationships/header" Target="header2.xml" /><Relationship Id="rId76" Type="http://schemas.openxmlformats.org/officeDocument/2006/relationships/footer" Target="footer1.xml" /><Relationship Id="rId77" Type="http://schemas.openxmlformats.org/officeDocument/2006/relationships/footer" Target="footer2.xml" /><Relationship Id="rId78" Type="http://schemas.openxmlformats.org/officeDocument/2006/relationships/header" Target="header3.xml" /><Relationship Id="rId79" Type="http://schemas.openxmlformats.org/officeDocument/2006/relationships/footer" Target="footer3.xml" /><Relationship Id="rId8" Type="http://schemas.openxmlformats.org/officeDocument/2006/relationships/hyperlink" Target="https://advance.lexis.com/api/document?id=urn:contentItem:5WK6-W421-JBF1-040G-00000-00&amp;idtype=PID&amp;context=1516831" TargetMode="External" /><Relationship Id="rId80" Type="http://schemas.openxmlformats.org/officeDocument/2006/relationships/header" Target="header4.xml" /><Relationship Id="rId81" Type="http://schemas.openxmlformats.org/officeDocument/2006/relationships/header" Target="header5.xml" /><Relationship Id="rId82" Type="http://schemas.openxmlformats.org/officeDocument/2006/relationships/footer" Target="footer4.xml" /><Relationship Id="rId83" Type="http://schemas.openxmlformats.org/officeDocument/2006/relationships/footer" Target="footer5.xml" /><Relationship Id="rId84" Type="http://schemas.openxmlformats.org/officeDocument/2006/relationships/header" Target="header6.xml" /><Relationship Id="rId85" Type="http://schemas.openxmlformats.org/officeDocument/2006/relationships/footer" Target="footer6.xml" /><Relationship Id="rId86" Type="http://schemas.openxmlformats.org/officeDocument/2006/relationships/hyperlink" Target="https://advance.lexis.com/api/document?collection=news&amp;id=urn:contentItem:5WK6-W421-JBF1-040F-00000-00&amp;context=" TargetMode="External" /><Relationship Id="rId87" Type="http://schemas.openxmlformats.org/officeDocument/2006/relationships/image" Target="media/image3.png" /><Relationship Id="rId88" Type="http://schemas.openxmlformats.org/officeDocument/2006/relationships/header" Target="header7.xml" /><Relationship Id="rId89" Type="http://schemas.openxmlformats.org/officeDocument/2006/relationships/header" Target="header8.xml" /><Relationship Id="rId9" Type="http://schemas.openxmlformats.org/officeDocument/2006/relationships/hyperlink" Target="https://advance.lexis.com/api/document?id=urn:contentItem:5WK6-W421-JBF1-0442-00000-00&amp;idtype=PID&amp;context=1516831" TargetMode="External" /><Relationship Id="rId90" Type="http://schemas.openxmlformats.org/officeDocument/2006/relationships/footer" Target="footer7.xml" /><Relationship Id="rId91" Type="http://schemas.openxmlformats.org/officeDocument/2006/relationships/footer" Target="footer8.xml" /><Relationship Id="rId92" Type="http://schemas.openxmlformats.org/officeDocument/2006/relationships/header" Target="header9.xml" /><Relationship Id="rId93" Type="http://schemas.openxmlformats.org/officeDocument/2006/relationships/footer" Target="footer9.xml" /><Relationship Id="rId94" Type="http://schemas.openxmlformats.org/officeDocument/2006/relationships/hyperlink" Target="https://advance.lexis.com/api/document?collection=news&amp;id=urn:contentItem:5WK6-W421-JBF1-041Y-00000-00&amp;context=" TargetMode="External" /><Relationship Id="rId95" Type="http://schemas.openxmlformats.org/officeDocument/2006/relationships/header" Target="header10.xml" /><Relationship Id="rId96" Type="http://schemas.openxmlformats.org/officeDocument/2006/relationships/header" Target="header11.xml" /><Relationship Id="rId97" Type="http://schemas.openxmlformats.org/officeDocument/2006/relationships/footer" Target="footer10.xml" /><Relationship Id="rId98" Type="http://schemas.openxmlformats.org/officeDocument/2006/relationships/footer" Target="footer11.xml" /><Relationship Id="rId99" Type="http://schemas.openxmlformats.org/officeDocument/2006/relationships/header" Target="header12.xml" /></Relationships>
</file>

<file path=word/_rels/footer2.xml.rels>&#65279;<?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199</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 ist wieder da; Italiens Rechtsaußen Salvini arbeitet am politischen Comeback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134400270</vt:lpwstr>
  </property>
  <property fmtid="{D5CDD505-2E9C-101B-9397-08002B2CF9AE}" pid="3" name="LADocCount">
    <vt:i4>70</vt:i4>
  </property>
  <property fmtid="{D5CDD505-2E9C-101B-9397-08002B2CF9AE}" pid="4" name="UserPermID">
    <vt:lpwstr>urn:user:PA186839620</vt:lpwstr>
  </property>
</Properties>
</file>