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19 January 2021 16:45:00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134408876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(76)</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Hilfe für den Mittelstand;Die EU-Kommission will Betriebe entlasten - Kritiker wollen mehr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Bloß kein Dumping;Die EU zieht Grenzen für die Verhandlungen mit Großbritannien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Erste Coronavirus-Infizierte in Österreich;Die Krankheit breitet sich in Europa aus. Ein Hotel auf Teneriffa steht unter Quarantäne. Italien fürchtet eine Rezession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Aufruhr im Olivenhain;Seit Monaten protestieren spanische Bauern wegen des Preisverfalls ihrer Produkte. Sie fürchten, Spanien werde nach dem Brexit vom Nettoempfänger zum Nettozahler in der EU - mit dramatischen Folgen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Wer sucht, der findet;Die Italiener fragen sich, warum das Coronavirus ihr Land trifft. Flächendeckende Tests sind eine Erklärung, aber auch Kompetenzgerangel im Gesundheitswesen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Neue Coronavirus-Fälle in Deutschland;Zwei Männer in Baden-Württemberg und Nordrhein-Westfalen sind infiziert. In Italien steigt die Zahl der Todesopfer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EU bestimmt Linien für Gespräche mit London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,,Der Euro gehört Ihnen';EZB-Präsidentin Christine Lagarde möchte wissen, was Europas Bürger über die Geldpolitik denken. Es könnte sein, dass die Zentralbanker dann beantworten müssen, warum die Inflation zwar niedrig, Wohnkosten aber hoch sind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BREXIT;Europa kann auch einig sein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CORONAVIRUS;Zeit für Solidarität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Schluss mit dem Wegwerfen;Die EU-Kommission will durchsetzen, dass Elektrogeräte einfacher zu reparieren sind und Kleidung recycelt wird. Dies soll Müllberge verkleinern und Rohstoffe schonen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Vertraue mir;Jens Spahn wird derzeit sogar von Gegnern für sein Corona-Krisenmanagement gelobt. Und auch mit der Kanzlerin bildet er eine neue Einheit. Über ein ungleiches Paar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Tag des Erinnerns;Frankreich gedenkt der Opfer islamistischer Anschläge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Merkel: Wir müssen Zeit gewinnen;Erstmals äußert sich die Kanzlerin ausführlich zur Corona-Epidemie. Ziel sei, die Ausbreitung zu verlangsamen. Gesundheitsminister Spahn lehnt flächendeckende Schließung von Schulen 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Abschreiben, stunden, ausweiten;Deutsche Ökonomen fordern zielgerichtete Maßnahmen gegen die Corona-Folgen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KURZ GEMELDET;EU will Griechenland befragen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EU: Elektrogeräte sollen leicht zu reparieren sein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,,Whatever it takes';Großbritannien rüstet sich für den Corona-Schock: Die Regierung verspricht Milliarden, die Notenbank senkt den Leitzins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Streit statt Einigkeit;EU-Staats- und Regierungschefs beraten zu Corona-Maßnahmen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Appell vor dem Video-Gipfel;EU-Staats- und Regierungschefs beraten zu Coronamaßnahmen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Finger weg;Die EU-Kommission bittet Mitgliedsländer, wichtige Firmen falls nötig vor ausländischen Übernahmen zu schützen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Der Schmetterlingseffekt;Das Coronavirus verbreitete sich auch deshalb so schnell, weil die Welt wirtschaftlich so eng verflochten ist. Manche fordern jetzt die Abkehr von der Globalisierung. Das wäre ein fataler Fehler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Diskussion über ,,Exit-Strategie';Erste Stimmen in Berlin und Brüssel fordern eine baldige Lockerung der Maßnahmen zur Eindämmung des Coronavirus. Die Bundesregierung bemüht sich um eine einheitliche Linie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AUSLAND;EuGH entscheidet nicht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Sturz nach sieben Wochen;Misstrauensvotum gegen Kosovos Regierungschef Kurti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Bauern setzen sich durch;EU-Kommission verschiebt Umsetzung von Düngeverordnung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AUSLAND;Neue EU-Mittelmeer-Mission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Vollbremsung;Seit Donnerstag stehen 70 Prozent der italienischen Wirtschaft still. Damit verliert das Land jeden Monat 100 Milliarden Euro an Wirtschaftsleistung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Von der Leyen kritisiert Egoismus der EU-Staaten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GROSSBRITANNIEN;Schicksalsfragen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Ein Gipfel, zwei Rivalen;Abbau von Subventionen und mehr Schutz für europäische Unternehmen: Warum China der EU jetzt Zugeständnisse macht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11, 2019 Fino a apr 11,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500 000 000 000 Euro;Die EU-Finanzminister einigen sich auf ein Hilfspaket für klamme Staaten in der Corona-Krise. Der Streit über gemeinsame Anleihen bleibt, in zwei Wochen beraten die Regierungschefs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EUROPA;Miniatur-Paket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Finanzexperte über Schuldenkrise;"Deutsche Sparer könnten 30 Prozent verlieren"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CORONA-KOSTEN;Holt die Billionen der Geldwäscher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Die eine Krise verschärft die andere;Die Corona-Pandemie macht es Seenotrettern noch schwerer als zuvor, Flüchtlinge an Land zu bringen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KOMMENTAR;Das Paket muss ins Parlament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Wenn Richter die Welt retten;Ein spektakuläres Urteil in den Niederlanden hat die Hoffnung von Umweltschützern gestärkt, eine strengere Klimapolitik zu erreichen. Ist das wirklich eine gute Idee?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Plan trifft Realität;Im Juli übernimmt Deutschland die Ratspräsidentschaft der EU - die Bundesregierung hatte sich viel vorgenommen. Nun muss sich zeigen, wie viel von den Ambitionen angesichts der Corona-Krise noch übrig bleiben kann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EUROPA;Auf Deutschland kommt es 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Mit der Schere im Kopf;Chinakritischer EU-Bericht sorgt nicht nur in Peking für Kritik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,,Eine einmalige Chance';Mit welchen Hilfspaketen die Wirtschaft aus dem Corona-Tal herausfindet, hat auch einigen Einfluss auf den Klimaschutz, sagt Grünen-Fraktionschef Anton Hofreiter. Zeit genug hätten die Staaten, sich Kluges auszudenken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CDU-POLITIKER NORBERT RÖTTGEN WARNT;"DEUTSCHLAND UND EUROPA SIND ZU ABHÄNGIG VON CHINA"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EU-Ratspräsidentschaft ,,wird echter Kraftakt'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KOMMENTAR;China zeigt uns den Stinkefinger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FORUM;Europa solidarisch denken;Die gemeinsame Zukunft der Staaten muss auch gemeinsam finanziert werden.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Von der Leyen droht Deutschen mit EU-Verfahren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Auf Sparflamme;Klimaschutz und Handelsbeziehungen - Angela Merkel wollte während der deutschen EU-Ratspräsidentschaft die Beziehungen mit China klären. Die Corona-Pandemie durchkreuzt nun die ambitionierten Pläne der Kanzlerin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AUSLAND;Polen lobt Karlsruher Urteil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Harte Regeln für Staatseinstieg;Die EU-Kommission macht Auflagen, wenn Regierungen Konzerne mit Kapital unterstützen. Das könnte die Lufthansa treffen - und viele andere Firmen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Berlin besorgt um Menschenrechte;EU-Gipfeltreffen mit China wird Balanceakt für die Bundesregierung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Naturschützer reichen Beschwerde bei EU ein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Der Berater, der nicht hören wollte;Dominic Cummings ist der engste Vertraute des britischen Premiers und Mitgestalter des Brexit-Kurses. Dass er Corona-Auflagen ignoriert hat und dies nicht bereut, bringt nun auch Boris Johnson in Bedrängnis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EU schaltet sich in Lufthansa-Krimi ein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Auf der Suche nach den Milliarden;Die Ukraine erhält nur Geld vom IWF, wenn das Land Oligarchen daran hindert, sich zu bereichern. Die wehren sich mit Klagen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Siegerin dank des Präsidenten;Polens Oberstes Gericht hat nun eine neue Vorsitzende, die nicht nach den Regeln ernannt wurde - aber der Regierung nahe steht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Europas Recht;Die EU darf und muss bedrängten Mitgliedstaaten in der Corona-Krise mit all ihren Mitteln beim wirtschaftlichen Wiederaufbau helfen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Streit um Haushalt und Hilfen;Die EU-Finanzminister diskutieren über den Corona-Topf. Im Parlament regt sich Kritik bei den Christdemokraten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WIRTSCHAFTSKRISE;Was jetzt zu tun ist;VON ALEXANDER HAGELÜKEN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Symbolfigur des Widerstands;Ein polnischer Richter fühlt sich von Disziplinarmaßnahmen gegängelt - und erhebt Vorwürfe gegen die EU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DEUTSCHE EU-RATSPRÄSIDENTSCHAFT;Allein in der Welt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Es fehlen die Mittel;EU-Kommission lobt DSGVO - doch es gibt auch Kritik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Der doppelte Scholz;Warum der Bruder des Finanzministers in Paris berühmt 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Corona-Folgen im Mittelpunkt;Berlin stellt Arbeitsprogramm für EU-Ratspräsidentschaft vor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Zwischen den Wellen;In Teilen der USA grassiert das Coronavirus wie nie zuvor. Trump beschwichtigt, die EU erwägt längeren Einreisestopp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Wieder am Zug;Die EU will den Konflikt zwischen Serbien und Kosovo lösen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,,Das hat man in den schlimmsten Träumen nicht gedacht';Der polnische Soziologe Krzysztof Wojciechowski beklagt die Aushöhlung des Rechtsstaats in seiner Heimat, sieht aber noch eine Chance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Ire Donohoe wird Chef der Euro-Gruppe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PROFIL;Paschal Donohoe;Überraschend neuer Chef der Euro-Gruppe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EUROPÄISCHE UNION;Ringen um den richtigen Weg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Sommerdrama um Milliarden;EU-Parlament und Regierungen verhandeln über das Finanzpaket. Dabei geht es um ein Meer an Interessen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KURZ GEMELDET;EU für Huawei-Alternativen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Airbus will Streit mit USA beilegen;Der Konzern ändert Beihilferegeln und hofft auf Ende der Strafzölle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Hoffen und fangen;Wenn es um ihren Fisch geht, werden die Briten emotional. Nach dem Brexit wollen sie nun die Kontrolle über ihr Meer zurückgewinnen. Ein Besuch an der englischen Nordseeküste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KURZ GEMELDET;35 Millionen illegale Waffen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25, 2020 Fino a lug 25, 2020</w:t>
            </w:r>
          </w:p>
        </w:tc>
      </w:tr>
    </w:tbl>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Mar w:top="840" w:right="1080" w:bottom="840" w:left="1080" w:header="0" w:footer="0"/>
          <w:pgNumType w:fmt="decimal"/>
          <w:cols w:space="720"/>
        </w:sectPr>
      </w:pPr>
    </w:p>
    <w:p>
      <w:pPr>
        <w:rPr>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 xml:space="preserve">Hilfe für den Mittelstand; Die </w:t>
        </w:r>
      </w:hyperlink>
      <w:hyperlink r:id="rId93" w:history="1">
        <w:r>
          <w:rPr>
            <w:rFonts w:ascii="arial" w:eastAsia="arial" w:hAnsi="arial" w:cs="arial"/>
            <w:b/>
            <w:bCs/>
            <w:i/>
            <w:color w:val="0077CC"/>
            <w:kern w:val="32"/>
            <w:sz w:val="28"/>
            <w:szCs w:val="32"/>
            <w:u w:val="single"/>
            <w:shd w:val="clear" w:color="auto" w:fill="FFFFFF"/>
            <w:lang w:val="en-US" w:eastAsia="en-US" w:bidi="ar-SA"/>
          </w:rPr>
          <w:t>EU</w:t>
        </w:r>
      </w:hyperlink>
      <w:hyperlink r:id="rId93" w:history="1">
        <w:r>
          <w:rPr>
            <w:rFonts w:ascii="arial" w:eastAsia="arial" w:hAnsi="arial" w:cs="arial"/>
            <w:b/>
            <w:bCs/>
            <w:i/>
            <w:color w:val="0077CC"/>
            <w:kern w:val="32"/>
            <w:sz w:val="28"/>
            <w:szCs w:val="32"/>
            <w:u w:val="single"/>
            <w:shd w:val="clear" w:color="auto" w:fill="FFFFFF"/>
            <w:lang w:val="en-US" w:eastAsia="en-US" w:bidi="ar-SA"/>
          </w:rPr>
          <w:t>-Kommission will Betriebe entlasten - Kritiker wollen mehr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26. Februar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Sie beschäftigen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100 Millionen Menschen und stehen für gut die Hälfte der Wirtschaftsleistung: Klingt beeindruckend, doch die 25 Millionen kleinen und mittelgroßen Unternehmen (KMU)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leiden unter manchen Nachteilen. So fällt es ihnen oft schwerer als Konzernen, ausreichend Kapital und Kredite zu erhalten. Außerdem spüren Betriebe mit weniger Mitarbeitern und Ressourcen übermäßig stark die Last bürokratischer Vorgaben.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wird deswegen Mitte März eine KMU-Strategie veröffentlichen mit Ideen und Ankündigungen, wie den Firmen das Leben erleichtert werden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15-seitige Entwurf liegt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vor. Die Brüsseler Behörde wird das Konzept zusammen mit einer allgemeinen Strategie für die Industriepolitik präsentieren. Im Mittelstandspapier heißt es, dass die Digitalisierung und der Kampf gegen den Klimawandel, den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vorantreiben will, für solche Betriebe eine besondere Herausforderung seien, weil sie weniger Fachkräfte und Geld für Investitionen als ihre großen Rivalen hätten.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Kommission will unter anderem Beratungsangebote für den grünen und den digitalen Wandel ausbauen. Zahlreiche Initiativen sollen dazu beitragen, dass kleine Unternehmen einfacher Fachkräfte finden können, mehr in moderne Technik investieren oder öfter bei öffentlichen Ausschreibungen zum Zuge kommen.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 bürokratische Hürden für Geschäfte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-Ausland abzubauen, schlägt die Kommission die Etablierung einer einheitlichen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Rechtsform für Betriebe vor: die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Inc. Die Idee lehnt sich an der SE an,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Aktiengesellschaft - die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Inc oder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-GmbH soll der kleine Bruder sein. Firmen könnten dieses Konstrukt wählen, wenn sie keine Aktiengesellschaft werden, aber trotzdem von den Vorteilen einer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-einheitlichen Rechtsform profitieren wollen. Allerdings hat die Kommission Ähnliches unter anderem Namen bereits in den vergangenen Jahren vorgeschlagen, ohne genug Unterstützung in den Mitgliedstaaten oder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zu finden.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Behörde verspricht zudem, bei neuen Gesetzesvorhaben noch stärker zu prüfen, ob sie zu viel bürokratischen Aufwand für kleine Unternehmen bedeuten. Dies gelte besonders für Gesetze im Sozialen und beim Green Deal, dem ehrgeizigen Klimaschutz-Programm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Der CSU-</w:t>
      </w:r>
      <w:r>
        <w:rPr>
          <w:rFonts w:ascii="arial" w:eastAsia="arial" w:hAnsi="arial" w:cs="arial"/>
          <w:b/>
          <w:i/>
          <w:color w:val="000000"/>
          <w:sz w:val="20"/>
          <w:u w:val="single"/>
          <w:lang w:val="en-US" w:eastAsia="en-US" w:bidi="ar-SA"/>
        </w:rPr>
        <w:t>Europaabgeordnete</w:t>
      </w:r>
      <w:r>
        <w:rPr>
          <w:rFonts w:ascii="arial" w:eastAsia="arial" w:hAnsi="arial" w:cs="arial"/>
          <w:color w:val="000000"/>
          <w:sz w:val="20"/>
          <w:lang w:val="en-US" w:eastAsia="en-US" w:bidi="ar-SA"/>
        </w:rPr>
        <w:t xml:space="preserve"> Markus Ferber begrüßt das: ,,Gerade neue Großprojekte wie der Green Deal bergen die Gefahr, dass dem Mittelstand neue Lasten aufgebürdet werden', sagt der wirtschaftspolitische Sprecher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Christdemokraten.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Als drängendes Problem identifiziert das Konzeptpapier die Finanzierung der Mittelständler. Umfragen zufolge erhalte jeder fünfte Betrieb Kredite nicht in der gewünschten Höhe genehmigt, heißt es da. Und im Vergleich zu den USA werde viel zu wenig Kapital über die Börse oder bei Finanzinvestoren eingetrieben. Die Kommission will solche Investments weiter über Fördertöpfe und Garantien unterstützen.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CSU-Mann Ferber ist hier allerdings enttäuscht, denn die Behörde ignoriere ,,das größte Problem' für die Finanzierung: die neuen global gültigen Regeln für Banken, die in der Branche als Basel-III-Finalisierungspaket bekannt sind. Das Paket sieht vor, dass Geldhäuser zur Sicherheit mehr Kapital vorhalten müssen für Kredite an Firmen, die keine Bonitätsnote einer Ratingagentur haben. Das verteuert Darlehen. Und deutsche Mittelständler zum Beispiel können nur selten Noten über ihre Kreditwürdigkeit vorweisen. Ferber sagt daher, die Regeln passten ,,schlichtweg schlecht zum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Modell der Unternehmensfinanzierung'. Die Kommission könnte ,,mit einem klugen Vorschlag', wie die Vorgaben 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umzusetzen sind, ,,einen wirklich wichtigen Unterschied machen'. Dieser Vorschlag wird für Frühsommer erwartet. Trotzdem spreche das Strategiepapier - oder zumindest dieser Entwurf - das Thema gar nicht an, klagt Ferber.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grüne und der digitale Wandel sollen forciert werden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Gerade kleine Firmen bekommen oftmals keinen Kredit</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KLEIN- UND MITTELSTANDSUNTERNEHMEN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STAATLICHE FÖRDERUNG VON UNTERNEHMEN (90%); KONJUNKTURNACHRICHTEN (89%); DEUTSCHE POLITISCHE PARTEIEN (88%); GESETZGEBUNGSORGANE (78%); FINANZ-RATINGS (77%); POLITIK (77%); ÖFFENTLICHE POLITIK (77%); UMWELTSCHUTZ (76%); AUSSCHREIBUNGEN (72%); KLIMAWANDEL (68%); GESETZGEBUNG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FINANZ-RATINGS (77%); UNTERNEHMENSKREDITVERGABE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 xml:space="preserve">Bloß kein Dumping; Die </w:t>
        </w:r>
      </w:hyperlink>
      <w:hyperlink r:id="rId101" w:history="1">
        <w:r>
          <w:rPr>
            <w:rFonts w:ascii="arial" w:eastAsia="arial" w:hAnsi="arial" w:cs="arial"/>
            <w:b/>
            <w:bCs/>
            <w:i/>
            <w:color w:val="0077CC"/>
            <w:kern w:val="32"/>
            <w:sz w:val="28"/>
            <w:szCs w:val="32"/>
            <w:u w:val="single"/>
            <w:shd w:val="clear" w:color="auto" w:fill="FFFFFF"/>
            <w:lang w:val="en-US" w:eastAsia="en-US" w:bidi="ar-SA"/>
          </w:rPr>
          <w:t>EU</w:t>
        </w:r>
      </w:hyperlink>
      <w:hyperlink r:id="rId101" w:history="1">
        <w:r>
          <w:rPr>
            <w:rFonts w:ascii="arial" w:eastAsia="arial" w:hAnsi="arial" w:cs="arial"/>
            <w:b/>
            <w:bCs/>
            <w:i/>
            <w:color w:val="0077CC"/>
            <w:kern w:val="32"/>
            <w:sz w:val="28"/>
            <w:szCs w:val="32"/>
            <w:u w:val="single"/>
            <w:shd w:val="clear" w:color="auto" w:fill="FFFFFF"/>
            <w:lang w:val="en-US" w:eastAsia="en-US" w:bidi="ar-SA"/>
          </w:rPr>
          <w:t xml:space="preserve"> zieht Grenzen für die Verhandlungen mit Großbritannien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26. Februar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 </w:t>
      </w:r>
      <w:r>
        <w:rPr>
          <w:rFonts w:ascii="arial" w:eastAsia="arial" w:hAnsi="arial" w:cs="arial"/>
          <w:color w:val="000000"/>
          <w:sz w:val="20"/>
          <w:lang w:val="en-US" w:eastAsia="en-US" w:bidi="ar-SA"/>
        </w:rPr>
        <w:t xml:space="preserve">Die 27 Mitgliedstaaten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gehen selbstbewusst in die Gespräche über die künftigen Beziehungen mit Großbritannien. Die </w:t>
      </w:r>
      <w:r>
        <w:rPr>
          <w:rFonts w:ascii="arial" w:eastAsia="arial" w:hAnsi="arial" w:cs="arial"/>
          <w:b/>
          <w:i/>
          <w:color w:val="000000"/>
          <w:sz w:val="20"/>
          <w:u w:val="single"/>
          <w:lang w:val="en-US" w:eastAsia="en-US" w:bidi="ar-SA"/>
        </w:rPr>
        <w:t>Europaminister</w:t>
      </w:r>
      <w:r>
        <w:rPr>
          <w:rFonts w:ascii="arial" w:eastAsia="arial" w:hAnsi="arial" w:cs="arial"/>
          <w:color w:val="000000"/>
          <w:sz w:val="20"/>
          <w:lang w:val="en-US" w:eastAsia="en-US" w:bidi="ar-SA"/>
        </w:rPr>
        <w:t xml:space="preserve"> stimmten am Dienstag einem Verhandlungsmandat zu, in dem sowohl die Prioritäten als auch die roten Linien festgehalten sind, an denen sich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-Chefunterhändler Michel Barnier orientieren wird. Dem früheren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 wird eine enge Partnerschaft ,,ohne Zölle und ohne Quoten' angeboten, doch dafür muss sich das Vereinigte Königreich an die Regeln halten und keine Standards unterlaufen.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Während Barnier mit ,,sehr schwierigen' Gesprächen rechnet, beschreibt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-Staatsminister Michael Roth (SPD) das angestrebte Verhältnis mit Großbritannien so: ,,Es darf zu keinem Sozialdumping kommen, es darf zu keinem Umweltdumping kommen.' Für Frankreichs Staatssekretärin Amélie de Montchalin geht es darum, ,,die Interessen der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zu schützen'. Es werde Kontrollen zu künftigen Abmachungen und Klauseln für Sanktionen geben, falls London die Vereinbarungen nicht einhalten sollte, sagt de Montchalin.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Regierung in Paris hatte als allerletzte dem 46-seitigen Dokument zugestimmt und darauf bestanden, dass die Regeln für das ,,level playing field' nochmals verschärft wurden. Hinter dem ,,ebenen Spielfeld' steht der Gedanke, dass britische Firmen gegenüber Konkurrenten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keine unfairen Vorteile genießen sollen. Importe aus dem Königreich sollen nur von Zöllen befreit werden, wenn Premier Boris Johnson keine Standards absenkt und sich  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-Regeln für Subventionen hält. Die ,,Standards der Union' sollen  ,,als ein Referenzpunkt' dienen. Dies ist eine schwächere Position als die Forderung des </w:t>
      </w:r>
      <w:r>
        <w:rPr>
          <w:rFonts w:ascii="arial" w:eastAsia="arial" w:hAnsi="arial" w:cs="arial"/>
          <w:b/>
          <w:i/>
          <w:color w:val="000000"/>
          <w:sz w:val="20"/>
          <w:u w:val="single"/>
          <w:lang w:val="en-US" w:eastAsia="en-US" w:bidi="ar-SA"/>
        </w:rPr>
        <w:t>Europaparlaments</w:t>
      </w:r>
      <w:r>
        <w:rPr>
          <w:rFonts w:ascii="arial" w:eastAsia="arial" w:hAnsi="arial" w:cs="arial"/>
          <w:color w:val="000000"/>
          <w:sz w:val="20"/>
          <w:lang w:val="en-US" w:eastAsia="en-US" w:bidi="ar-SA"/>
        </w:rPr>
        <w:t xml:space="preserve">, das eine ,,dynamische Anpassung' verlangt hatte. Dies hätte eine dauerhafte Übernahme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-Auflagen bedeutet, was London ablehnt.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diesem Donnerstag wird Großbritannien seine Verhandlungsposition offiziell veröffentlichen, so dass die Gespräche am Montagnachmittag beginnen können. Das erste Treffen findet in Brüssel statt, danach reist Barnier nach London. Die Expertenteams von Barnier und seinem britischen Gegenüber David Frost werden alle drei Wochen treffen - für eine Woche Verhandlung zu einem Teilbereich sind je eine Woche Vor- und Nachbereitung eingeplant. Es sei sinnvoll, dass weiter bei Barnier alle Fäden zusammenlaufen, sagt ein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-Diplomat: Dieser genieße nicht nur das Vertrauen der Hauptstädte und des </w:t>
      </w:r>
      <w:r>
        <w:rPr>
          <w:rFonts w:ascii="arial" w:eastAsia="arial" w:hAnsi="arial" w:cs="arial"/>
          <w:b/>
          <w:i/>
          <w:color w:val="000000"/>
          <w:sz w:val="20"/>
          <w:u w:val="single"/>
          <w:lang w:val="en-US" w:eastAsia="en-US" w:bidi="ar-SA"/>
        </w:rPr>
        <w:t>Europaparlaments</w:t>
      </w:r>
      <w:r>
        <w:rPr>
          <w:rFonts w:ascii="arial" w:eastAsia="arial" w:hAnsi="arial" w:cs="arial"/>
          <w:color w:val="000000"/>
          <w:sz w:val="20"/>
          <w:lang w:val="en-US" w:eastAsia="en-US" w:bidi="ar-SA"/>
        </w:rPr>
        <w:t xml:space="preserve">, dessen ,,Ja' erneut nötig ist. Er habe auch genug Erfahrung, um die Gesamtlage im Blick zu haben, denn damit Fischer aus Dänemark oder Frankreich Zugang zu britischen Gewässern kriegen, dürften anderswo Zugeständnisse nötig sein. ,,Der Freihandelsvertrag wird verbunden sein mit einer Einigung zur Fischerei und zum level playing field. Oder es gibt gar kein Abkommen', stellt Barnier klar.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herrscht enormer Zeitdruck: Am 31. Dezember endet die Übergangsphase, die nach dem Austritt der Briten zum 1. Februar begonnen hatte und in der sich faktisch nichts ändert. Für die Zeit danach braucht es eine neue Lösung - und Johnson lehnt die Option der Verlängerung, die er bis Ende Juni beantragen kann, kategorisch ab. Er ließ Anfang der Woche wissen, dass ihm vor allem Souveränität wichtig ist und er sich an den Slogan der Brexit-Kampagne ,,Take Back Control' gebunden fühle.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Sorge wird in Brüssel registriert, dass Großbritannien bisher nichts tut, um Waren kontrollieren zu können, die von dort auf die irische Insel kommen. Irlands Außen- und Handelsminister Simon Coveney fordert London daher auf, die Vereinbarung zum Brexit umzusetzen. Sie sieht unter anderem vor, dass die Briten künftig Waren prüfen, die über Nordirland zum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-Mitglied Irland geliefert werden. Wenn die nötige Infrastruktur nicht aufgebaut werde, wäre dies ein ,,beunruhigendes Signal', so Coveney. Diese Sorge wird auch von Barnier geteilt.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Es herrscht Zeitdruck.  Am  31. Dezember endet  die Übergangsphase</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INTERNATIONALE WIRTSCHAFTSORGANISATIONEN (90%); POLITIK (90%); GESETZGEBUNGSORGANE (89%);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-REGULIERUNG (78%); FREIHANDELSABKOMMEN (78%); HANDELSFÖRDERUNG (78%); STAATLICHE SUBVENTIONEN &amp; FÖRDERMITTEL (78%); PREMIERMINISTER (77%); IMPORTHANDEL (76%); DEUTSCHE POLITISCHE PARTEIEN (72%); EMBARGOS &amp; SANKTIONEN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(90%); PARIS, FRANKREICH (79%);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(97%); HAUPTSTADTREGION BRÜSSEL (90%); ÎLE-DE-FRANCE, FRANKREICH (54%); VEREINIGTES KÖNIGREICH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FRANKREICH (88%); BELGIEN (73%); DÄNEMARK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 xml:space="preserve">Erste Coronavirus-Infizierte in Österreich; Die Krankheit breitet sich in </w:t>
        </w:r>
      </w:hyperlink>
      <w:hyperlink r:id="rId10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08" w:history="1">
        <w:r>
          <w:rPr>
            <w:rFonts w:ascii="arial" w:eastAsia="arial" w:hAnsi="arial" w:cs="arial"/>
            <w:b/>
            <w:bCs/>
            <w:i/>
            <w:color w:val="0077CC"/>
            <w:kern w:val="32"/>
            <w:sz w:val="28"/>
            <w:szCs w:val="32"/>
            <w:u w:val="single"/>
            <w:shd w:val="clear" w:color="auto" w:fill="FFFFFF"/>
            <w:lang w:val="en-US" w:eastAsia="en-US" w:bidi="ar-SA"/>
          </w:rPr>
          <w:t xml:space="preserve"> aus. Ein Hotel auf Teneriffa steht unter Quarantäne. Italien fürchtet eine Rezession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26. Februar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PAUL-ANTON KRÜGER</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Das Coronavirus breitet sich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im Nahen Osten weiter aus. Am Dienstag meldete Österreich die ersten beiden bestätigten Fälle. In Italien kamen außerhalb der am stärksten betroffenen Regionen im Norden des Landes weitere Erkrankungen in Südtirol und auf Sizilien dazu. In Kroatien wurde eine Infektion nachgewiesen. Alle Betroffenen waren jüngst in der Lombardei gewesen, dem Zentrum des Virusausbruchs in Norditalien. Insgesamt stieg die Zahl der Angesteckten in Italien im Laufe des Dienstags auf etwa 280, am Vortag waren es 220 gewesen. Auch in der Schweiz gibt es eine erste Erkrankung.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Regierung in Rom sagte alle Sportveranstaltungen bis zum 1. März in der Lombardei ab, ebenso in Venetien, der Emilia-Romagna, Friaul-Julisch Venetien und im Piemont. Ausgenommen sind Fußballspiele der Seria A, die ohne Zuschauer ausgetragen werden sollen. Spaniens Behörden stellten ein Hotel auf Teneriffa mit 1000 Gästen unter Quarantäne, nachdem dort ein Mann aus der Lombardei positiv getestet worden war. Auch aus Katalonien wurde eine Infektion gemeldet.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Nachmittag trafen sich in Rom die Gesundheitsminister Italiens, Österreichs, Sloweniens, der Schweiz, Kroatiens, Frankreichs und Deutschlands sowie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-Gesundheitskommissarin, um über Maßnahmen zur Eindämmung des Virus zu beraten. Die Gefahr einer Ansteckung ist nach Einschätzung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Zentrums für die Prävention und die Kontrolle von Krankheiten für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derzeit ,,niedrig bis moderat'. Als ,,moderat bis hoch' schätzt das Zentrum aber das Risiko ein, dass sich Fälle wie derzeit in Italien auch in anderen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häufen könnten.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Italien wächst die Furcht vor den wirtschaftlichen Folgen der Epidemie, die das Land in eine Rezession stürzen könnten. Die Regierung forderte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mehr Flexibilität bei der Bewertung der Haushaltslage. Der deutsche Industrie- und Handelskammertag warnte, der Handel Deutschlands mit der Lombardei sei fast so bedeutend wie der mit Japan; Unternehmen aus der Bundesrepublik lieferten in den vergangenen Jahren jeweils Waren im Wert von etwa 25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die italienische Provinz.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Nach China ist Iran mit inzwischen 15 Opfern das Land mit den meisten Corona-Toten; am Dienstag starben drei weitere Menschen. Die Regierung zeigt sich dessen ungeachtet zuversichtlich, die Ausbreitung des Virus stoppen zu können, und hat bisher insgesamt nur 95 Fälle gemeldet.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Allerdings hat sich der Krisenmanager des Regimes, Vize-Gesundheitsminister Iraj Harirchi, selbst angesteckt. Er sei Montagabend positiv getestet worden, teilte er mit. Inzwischen gibt es im Nahen Osten in acht Ländern insgesamt 130 bestätigte Erkrankungen, bei denen die Infektionsketten nach Iran zurückverfolgt werden konnten. Das lässt vermuten, dass Irans offizielle Zahlen viel zu niedrig sind.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Weltweit haben sich mehr als 80 000 Menschen infiziert, 2700 sind gestorben. In Südkorea stieg die Zahl der Infizierten auf nun 977, die höchste Zahl nach China.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4 und 5</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KRANKHEITEN &amp; GESUNDHEITLICHE BESCHWERDEN (99%); CORONAVIRUS COVID-19 (92%); CORONAVIREN (91%); POLITIK (90%); VIREN (90%); ÖFFENTLICHE POLITIK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GESUNDHEITSMINISTERIEN (89%); GESUNDHEITSPOLITIK (89%); REZESSION (89%); TOD &amp; STERBEN (89%); FUSSBALL (73%); EPIDEMIEN (72%); INTERNATIONALE WIRTSCHAFTSORGANISATIONEN (71%); SPORTVERANSTALTUNGEN (69%); HANDELSMINISTERIEN &amp; HANDELSKAMMERN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GESUNDHEITSMINISTERIEN (89%); GESUNDHEITSPOLITIK (89%); BUDGETS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(92%);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KANARISCHE INSELN (92%); KATALONIEN (79%); TIROL, ÖSTERREICH (58%); ITALIEN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KROATIEN (92%); NAHER OSTEN (92%); SCHWEIZ (92%); ÖSTERREICH (91%); DEUTSCHLAND (90%); IRAN (90%); OSTASIEN (90%); SPANIEN (90%); CHINA (88%); SLOWENIEN (79%); FRANKREICH (78%); JAPAN (73%); SÜDKOREA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 xml:space="preserve">Aufruhr im Olivenhain; Seit Monaten protestieren spanische Bauern wegen des Preisverfalls ihrer Produkte. Sie fürchten, Spanien werde nach dem Brexit vom Nettoempfänger zum Nettozahler in der </w:t>
        </w:r>
      </w:hyperlink>
      <w:hyperlink r:id="rId115" w:history="1">
        <w:r>
          <w:rPr>
            <w:rFonts w:ascii="arial" w:eastAsia="arial" w:hAnsi="arial" w:cs="arial"/>
            <w:b/>
            <w:bCs/>
            <w:i/>
            <w:color w:val="0077CC"/>
            <w:kern w:val="32"/>
            <w:sz w:val="28"/>
            <w:szCs w:val="32"/>
            <w:u w:val="single"/>
            <w:shd w:val="clear" w:color="auto" w:fill="FFFFFF"/>
            <w:lang w:val="en-US" w:eastAsia="en-US" w:bidi="ar-SA"/>
          </w:rPr>
          <w:t>EU</w:t>
        </w:r>
      </w:hyperlink>
      <w:hyperlink r:id="rId115" w:history="1">
        <w:r>
          <w:rPr>
            <w:rFonts w:ascii="arial" w:eastAsia="arial" w:hAnsi="arial" w:cs="arial"/>
            <w:b/>
            <w:bCs/>
            <w:i/>
            <w:color w:val="0077CC"/>
            <w:kern w:val="32"/>
            <w:sz w:val="28"/>
            <w:szCs w:val="32"/>
            <w:u w:val="single"/>
            <w:shd w:val="clear" w:color="auto" w:fill="FFFFFF"/>
            <w:lang w:val="en-US" w:eastAsia="en-US" w:bidi="ar-SA"/>
          </w:rPr>
          <w:t xml:space="preserve"> - mit dramatischen Folgen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26. Februar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THOMAS URBAN</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Madrid</w:t>
      </w:r>
      <w:r>
        <w:rPr>
          <w:rFonts w:ascii="arial" w:eastAsia="arial" w:hAnsi="arial" w:cs="arial"/>
          <w:color w:val="000000"/>
          <w:sz w:val="20"/>
          <w:lang w:val="en-US" w:eastAsia="en-US" w:bidi="ar-SA"/>
        </w:rPr>
        <w:t xml:space="preserve"> - Zu Hunderten haben sie sich auf dem Marienplatz im nordandalusischen Jaén vor der Auferstehungskathedrale mit ihrer mächtigen Renaissancefassade eingefunden. Es sind aber keine Gläubigen, auch keine Touristen, die sich zu dieser rauen Jahreszeit mit ihren kalten Nordwinden selten in diese Provinzstadt verirren. Es sind Olivenbauern, die gegen den Preisverfall ihrer hart erarbeiteten Produkte demonstrieren. Auf dem Marienplatz von Jaén soll sich am kommenden Wochenende ein Protestmarsch formieren, der nach genau 333 Kilometern vor dem Parlament in Madrid enden soll.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Seit Monaten sieht sich die spanische Regierung unter dem Sozialisten Pedro Sánchez Protesten von Bauern ausgesetzt. In Navarra ganz im Norden des Landes blockierten Milchbauern die Regionshauptstadt Pamplona. In Kastilien verlangen Winzer Preisgarantien des Großhandels für Rotwein. In der Region Valencia gingen die Besitzer von Orangen- und Zitronenplantagen auf die Straße. Schon im vergangenen Jahr blockierten Olivenbauern mit ihren Traktoren mehrmals das Zentrum der andalusischen Hauptstadt Sevilla.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Sämtliche Verbände von Lebensmittelproduzenten verlangen, dass der Staat sie vor dem Diktat der großen internationalen Handelsketten schützt. In Madrid aber verweist man nur darauf, dass die Regierung in einer Marktwirtschaft nicht in die Preisbildung eingreifen könne. Die Hauptforderung der Bauernverbände lautet: Beibehaltung der Agrarsubventionen. Den Produzenten droht nämlich, dass diese stark zusammengestrichen werden. Dies geht aus dem Entwurf für den neuen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hervor, laut dem die Mittel für die gemeinsame Agrarpolitik stark gekürzt werden sollen. Dies träfe besonders eben jene spanischen Produzenten von Milch, Wein, Zitrusfrüchten und Olivenöl.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könnte aber noch schlimmer kommen: In Madrid rechnen Finanzexperten bereits vor, dass Spanien nach dem Brexit zwar an politischem Gewicht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gewinne, dafür aber gleichzeitig vom Nettoempfänger zum Nettozahler werden könnte.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-Mitglieder aus dem ehemaligen Ostblock, die immer noch große Rückstände besonders bei ihrer Infrastruktur wettmachen müssen, haben nämlich ebenfalls an Gewicht gewonnen und treten bei den Verhandlungen über den Agrarhaushalt geschlossen auf.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 ein Plakat hat einer der Demonstranten auf dem Marienplatz in großen schwarzen Lettern geschrieben: ,,Ohne Olivenöl stirbt Jaén!' Von dem Berg, auf dem die Kathedrale die Stadt überragt, lässt sich ausmachen, wie sehr die Olive die regionale Wirtschaft prägt: So weit das Auge reicht, sind auf den umgebenden Hügeln nur Olivenplantagen mit ihren regelmäßigen Baumreihen auszumachen, geometrische Muster in alle Himmelsrichtungen. Neben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haben Madrid und die andalusische Regierung in Sevilla die Produzenten auf vielfältige Weise unterstützt, mit direkten und auch versteckten Subventionen.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diese Politik erweist sich nun als fatal: Wegen der Subventionen hat die US-Regierung unter Donald Trump spanisches Olivenöl mit Strafzöllen belegt, zur Freude der kalifornischen Konkurrenz. Gleichzeitig haben die Exporte aus Marokko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stark zugenommen. Mit den dortigen Preisen kann Spanien nicht konkurrieren, ein Landarbeiter in Nordafrika kostet die Plantagenbesitzer nur ein Zehntel des hierzulande üblichen, ohnehin bereits kargen Lohnes. Die Zunahme von Importen aus Marokko aller Art ist die Folge eines politischen Geschäfts: Rabat hat als Gegenleistung zugesagt, Migranten aus den Ländern südlich der Sahara den Zugang zu den Grenzzäunen um die spanischen Exklaven Ceuta und Melilla sowie die Überfahrt auf die kanarischen Inseln zu blockieren.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beim Wein und bei Zitrusfrüchten ist der Preisverfall aber auch bei den Oliven die Folge von Überproduktion. Das Angebot ist so groß, dass der Handel die Bauerngenossenschaften untereinander ausspielen kann. Selbst die sehr heißen Sommer der letzten Jahre haben in Spanien die Olivenernte nur wenig beeinträchtigt: Denn mehr als ein Viertel der Plantagen wird mittlerweile künstlich bewässert, Tendenz steigend. Dadurch aber wird das ökologische Gleichgewicht der Region immer mehr gestört, Andalusien droht eine großflächige Verkarstung. Dies aber würde zu einer weiteren Landflucht führen, die den Regierungen in Sevilla und Madrid ohnehin bereits große Sorgen bereitet.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Hinzu kommt das Regierungsprogramm über die Förderung nachhaltiger Produktion und den Schutz der natürlichen Ressourcen, auf das sich die von Sánchez geführte Linkskoalition geeinigt hat. Die Olivenproduktion fällt nicht darunter, im Gegenteil: In der Liste der ökologischen Fußabdrücke, in denen auch der Wasserverbrauch aufgeführt wird, nimmt sie einen Spitzenplatz ein. So raten denn auch Wirtschaftsexperten den Branchenverbänden, Pläne zur Verringerung der Anbauflächen zu entwerfen. Nur eine überschaubare Zahl von Arbeitsplätzen sei bedroht, da die Ernte immer mehr mechanisiert wird: Große Maschinen rütteln an den Bäumen und saugen die auf Plastikplanen gefallenen Früchte auf. Auch die geänderten Ernährungsgewohnheiten vieler Spanier machen den Olivenbauern wenig Freude: Es gibt sowohl eine Tendenz zu Fastfood als auch zu hochqualitativer Frischware. Das kalorienreiche Olivenöl ist bei beiden Richtungen wenig gefragt.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So weit das Auge reicht,  sind  auf den umgebenden Hügeln  Olivenplantagen zu sehen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Olivenölproduktion hat einen sehr großen  ökologischen Fußabdruck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0" style="position:absolute;z-index:2517391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Andalusisches Farbenspiel: Die Gegend um Jaén im Süden Spaniens ist bekannt für ihre Olivenölproduktion. Foto: Ken Welsh/imago</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8169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PREISE (90%); PREISÄNDERUNGEN (90%); PROTESTE &amp; DEMONSTRATIONEN (90%); AGRARSUBVENTIONEN (89%); BREXIT (89%); STAATLICHE SUBVENTIONEN &amp; FÖRDERMITTEL (89%); ÖFFENTLICHE POLITIK (89%); STAATSBUDGETS (78%); IMPORTHANDEL (76%); INTERNATIONALE WIRTSCHAFTSORGANISATIONEN (76%); LANDARBEITER (76%); PRODUKT-PREISGESTALTUNG (76%); WIRTSCHAFT &amp; WIRTSCHAFTSINDIKATOREN (76%); INTERNATIONALER HANDEL (72%); GROSSHANDEL (71%); ZOLLTARIFE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LANDWIRTE (90%); PREISÄNDERUNGEN (90%); AGRARSUBVENTIONEN (89%); SPEISEÖLE &amp; SPEISEFETTE (89%); STAATSBUDGETS (78%); LANDARBEITER (76%); PRODUKT-PREISGESTALTUNG (76%); ZITRUSFRÜCHTE-ANBAU (76%); LEBENSMITTELHERSTELLUNG (72%); GROSSHANDEL (71%); LANDWIRTSCHAFT (71%); MILCH-HERSTELLUNG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MADRID, SPANIEN (94%); SEVILLA, SPANIEN (92%); RABAT, MAROKKO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NAVARRA (79%); VALENCIA (79%); KALIFORNIEN, USA (57%); SPANIEN (94%); MAROKKO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NORDAFRIKA (79%); NORDAMERIKA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Wer sucht, der findet; Die Italiener fragen sich, warum das Coronavirus ihr Land trifft. Flächendeckende Tests sind eine Erklärung, aber auch Kompetenzgerangel im Gesundheitswesen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26. Februar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3"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OLIVER MEILER</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Rom</w:t>
      </w:r>
      <w:r>
        <w:rPr>
          <w:rFonts w:ascii="arial" w:eastAsia="arial" w:hAnsi="arial" w:cs="arial"/>
          <w:color w:val="000000"/>
          <w:sz w:val="20"/>
          <w:lang w:val="en-US" w:eastAsia="en-US" w:bidi="ar-SA"/>
        </w:rPr>
        <w:t xml:space="preserve"> - Warum Italien? Nun, da die erste Welle der großen Sorge überstanden ist, fragen sich die Italiener, warum das Coronavirus gerade ihr Land so stark trifft. Im Fernsehen zeigen sie ständig dieselbe Weltkarte mit roten Punkten drauf. Je größer der Punkt ist, desto höher ist die Zahl der bekannten und gemeldeten Infizierten. Rechnet man die Kranken auf dem Kreuzfahrtschiff </w:t>
      </w:r>
      <w:r>
        <w:rPr>
          <w:rFonts w:ascii="arial" w:eastAsia="arial" w:hAnsi="arial" w:cs="arial"/>
          <w:i/>
          <w:color w:val="000000"/>
          <w:sz w:val="20"/>
          <w:lang w:val="en-US" w:eastAsia="en-US" w:bidi="ar-SA"/>
        </w:rPr>
        <w:t>Diamond Princess</w:t>
      </w:r>
      <w:r>
        <w:rPr>
          <w:rFonts w:ascii="arial" w:eastAsia="arial" w:hAnsi="arial" w:cs="arial"/>
          <w:color w:val="000000"/>
          <w:sz w:val="20"/>
          <w:lang w:val="en-US" w:eastAsia="en-US" w:bidi="ar-SA"/>
        </w:rPr>
        <w:t xml:space="preserve"> nicht zu Japan, und lässt man die offiziellen Zahlen aus Iran einfach so stehen, dann kommt nach China und Südkorea schon Italien. Mittlerweile soll es 231 Fälle geben, die allermeisten in den norditalienischen Regionen Lombardei und Veneto, genauer: in und um die Infektionsherde Codogno und Vo". Sieben Personen sind schon gestorben, alle sieben waren entweder schwer krank, hoch betagt oder beides, doch alle wurden auch positiv auf Sars-Cov-2 getestet. Damit zählt Italien mehr Ansteckungen und mehr Todesopfer als alle anderen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Länder zusammen.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Warum Italien? Die Zeitung </w:t>
      </w:r>
      <w:r>
        <w:rPr>
          <w:rFonts w:ascii="arial" w:eastAsia="arial" w:hAnsi="arial" w:cs="arial"/>
          <w:i/>
          <w:color w:val="000000"/>
          <w:sz w:val="20"/>
          <w:lang w:val="en-US" w:eastAsia="en-US" w:bidi="ar-SA"/>
        </w:rPr>
        <w:t>Il Fatto Quotidiano</w:t>
      </w:r>
      <w:r>
        <w:rPr>
          <w:rFonts w:ascii="arial" w:eastAsia="arial" w:hAnsi="arial" w:cs="arial"/>
          <w:color w:val="000000"/>
          <w:sz w:val="20"/>
          <w:lang w:val="en-US" w:eastAsia="en-US" w:bidi="ar-SA"/>
        </w:rPr>
        <w:t xml:space="preserve"> fasst die weit verbreitete Erklärung in eine fette Schlagzeile auf der Titelseite: ,,Weil wir sie suchen, während andere Länder darauf pfeifen.' Doch was nach einer trotzigen Verteidigung klingt, ist in Wahrheit auch das Eingeständnis eines selbst verursachten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Tatsächlich testeten die Italiener nach den ersten Verdachtsfällen in den betroffenen Zonen ,,a tappeto', wie sie es nennen, also beinahe flächendeckend - mit Rachenabstrichen. Bei diesen Schnelltests wurden auch Infektionen gefunden, die im Normalfall nie publik geworden wären. Etwa die Hälfte der Personen, die positiv getestet wurden, weisen nur schwache Symptome auf: Sie stehen unter Quarantäne, aber bei sich Zuhause. Am Ursprung der schnellen Verbreitung stand offenbar das Krankenhaus von Codogno, wo der sogenannte Patient 1, ein 38-jähriger Forscher und Sportler, zuerst untersucht wurde. ,,Mattia', wie er in der Presse genannt wird, liegt nun in Pavia auf der Intensivstation.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Mehrere berühmte Virologen im Land halten das Krankenhaus von Codogno für einen ,,Resonanzkörper', so auch Massimo Andreoni von der römischen Universität Tor Vergata. In sanitären Anlagen finde man alle Bedingungen, Bakterien und Viren, die für Patienten mit schweren Krankheiten gefährlich seien, sagte Andreoni dem </w:t>
      </w:r>
      <w:r>
        <w:rPr>
          <w:rFonts w:ascii="arial" w:eastAsia="arial" w:hAnsi="arial" w:cs="arial"/>
          <w:i/>
          <w:color w:val="000000"/>
          <w:sz w:val="20"/>
          <w:lang w:val="en-US" w:eastAsia="en-US" w:bidi="ar-SA"/>
        </w:rPr>
        <w:t>Corriere della Sera</w:t>
      </w:r>
      <w:r>
        <w:rPr>
          <w:rFonts w:ascii="arial" w:eastAsia="arial" w:hAnsi="arial" w:cs="arial"/>
          <w:color w:val="000000"/>
          <w:sz w:val="20"/>
          <w:lang w:val="en-US" w:eastAsia="en-US" w:bidi="ar-SA"/>
        </w:rPr>
        <w:t xml:space="preserve">. Erschwerend kommt hinzu, dass die Italiener zur Gewohnheit haben, auch bei normaler Grippe oder leichten Beschwerden immer gleich Hilfe in den Notaufnahmen der Krankenhäuser zu suchen. Die Wartesäle im ,,Pronto Soccorso' sind meistens voll.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Italiens Premier Giuseppe Conte sieht in den Zuständen im Krankenhaus von Codogno eine der Hauptursachen für die schnelle Verbreitung des Virus. ,,Der Infektionsherd hat sich auch deshalb ausgeweitet', sagte Conte im Fernsehen, ,,weil ein Krankenhaus die angezeigten Vorsichtsmaßnahmen nicht ganz befolgte.' Die Aussage hat eine laute Polemik ausgelöst mit dem Gouverneur der Lombardei, Attilio Fontana von der oppositionellen Rechtspartei Lega. ,,Unzulässig und verletzend' seien die Worte des Premiers, sagte er. Einer von Fontanas Parteigängern ging noch weiter: ,,Faschistisch' sei das, Conte möge sich doch ein bisschen ausruhen, wenn er der Aufgabe nicht gewachsen sei.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Streit gründet nicht nur auf politischen Animositäten,er berührt auch eine Strukturfrage: Die Verantwortung für das Gesundheitswesen liegt in Italien bei den Präsidenten der Regionalverwaltungen. Im Fall nationaler Notstände kollidieren die Kompetenzen. Conte wirft Gouverneuren vor, sie schlügen Alarm ohne Not. So wies er den Präsidenten der zentralitalienischen Region Marken an, die Schließung der Schulen in seinem Kompetenzgebiet aufzuheben: In den Marken gibt es bisher keine bekannten Infektionsfälle. Die Zeitung </w:t>
      </w:r>
      <w:r>
        <w:rPr>
          <w:rFonts w:ascii="arial" w:eastAsia="arial" w:hAnsi="arial" w:cs="arial"/>
          <w:i/>
          <w:color w:val="000000"/>
          <w:sz w:val="20"/>
          <w:lang w:val="en-US" w:eastAsia="en-US" w:bidi="ar-SA"/>
        </w:rPr>
        <w:t>La Repubblica</w:t>
      </w:r>
      <w:r>
        <w:rPr>
          <w:rFonts w:ascii="arial" w:eastAsia="arial" w:hAnsi="arial" w:cs="arial"/>
          <w:color w:val="000000"/>
          <w:sz w:val="20"/>
          <w:lang w:val="en-US" w:eastAsia="en-US" w:bidi="ar-SA"/>
        </w:rPr>
        <w:t xml:space="preserve"> schreibt über das ,,Chaos' im Gesundheitswesen: ,,Manche Verantwortliche folgen dem Herzen, andere dem politischen Opportunismus, noch andere den Ratschlägen von ebenso illustren wie fantasierenden Provinzprofessoren.'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 weiterer Grund für den italienischen Sonderfall liegt wohl an einer Maßnahme, die man bislang für vorbildlich gehalten hatte: Italien beschloss früh, alle Flüge aus China zu untersagen. Doch wahrscheinlich brachte das nichts, eher im Gegenteil: Womöglich behinderte das die Kontrollen. Statt direkt zu reisen, wählten Passagiere aus China Flüge über Frankfurt, Zürich oder London, wo sie die Maschine wechselten, um nach Mailand und Rom weiterzufliegen. So verlor sich die Spur. Andere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Länder folgten dem Rat der Weltgesundheitsorganisation und stellten die Passagiere, die ihre Endstation erreicht hatten, zunächst unter Quarantäne. So ließen sich alle systematisch prüfen.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Italien fragen sie sich unterdessen noch immer, wie das Virus ins Land gekommen sein könnte. Im Norden Italiens leben nicht nur viele Chinesen, es gibt da auch etliche Firmen, große und kleine, die rege mit China handeln und Mitarbeiter regelmäßig auf Geschäftsreise nach China schicken. Hunderte, jede Woche.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Zunächst glaubte man, dass ein 41-jähriger italienischer Manager und Freund von ,,Mattia' diesen auf seinem Heimurlaub in Codogno angesteckt haben könnte. Sie trafen sich mehrmals. Doch obschon er Erkältungssymptome hatte, stellte sich dann heraus, dass es nur eine herkömmliche Grippe war. Auch alle anderen Fährten zu möglichen Ursprungsansteckern erwiesen sich als falsch. Und so wächst die Unsicherheit im Volk weiter an. Es ist eine ungefähre Sorge, die durch widersprüchliche Informationen genährt wird. Manchmal widersprechen sich auch die Experten in den Fernsehstudios.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Italien beschloss früh, alle Flüge aus China zu streichen. Das war womöglich kontraproduktiv</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5" style="position:absolute;z-index:2517401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Hamsterkäufe in Mailand: Nach dem Ausbruch des Coronavirus in Italien stehen viele Kunden vor fast ausverkauften Regalen. Foto: Flavio Lo Scalzo/Reuters</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8179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 COVID-19 (94%); CORONAVIREN (92%); VIREN (90%); GESUNDHEITSPOLITIK (89%); INFEKTIONSKRANKHEITEN (89%); KRANKHEITEN &amp; GESUNDHEITLICHE BESCHWERDEN (89%); PREMIERMINISTER (89%); STAATS- UND REGIERUNGSOBERHÄUPTER (77%); INTENSIVSTATIONEN (74%); TOD &amp; STERBEN (74%); VIROLOGIE (73%); BAKTERIEN (69%); SARS (69%); INFLUENZA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GESUNDHEITSPOLITIK (89%); KRANKENHÄUSER (89%); INTENSIVSTATIONEN (74%); VIROLOGIE (73%); PERSONENSCHIFFFAHRT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(88%); ITALIEN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CHINA (58%); IRAN (58%); JAPAN (58%); OSTASIEN (58%); SÜDKOREA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Neue Coronavirus-Fälle in Deutschland; Zwei Männer in Baden-Württemberg und Nordrhein-Westfalen sind infiziert. In Italien steigt die Zahl der Todesopfer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26. Februar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PAUL-ANTON KRÜGER</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Das Coronavirus breitet sich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im Nahen Osten weiter aus. Am Dienstag wurden auch in Deutschland zwei Infektionen bekannt. Die Regierung in Baden-Württemberg teilte mit, dass das Virus bei einem 25-Jährigen nachgewiesen worden sei. Er habe sich vermutlich bei einer Italienreise angesteckt. Er sollte am Abend in eine Klinik eingeliefert werden. Auch in Nordrhein-Westfalen wurde ein Mann positiv auf das Coronavirus getestet und in eine Klinik gebracht, wie die Staatskanzlei in Düsseldorf bestätigte. Er befinde sich in einem ,,kritischen Zustand'. Seine Frau weise ebenfalls Symptome auf. Schulen und Kindergärten im Kreis Heinsberg bleiben an diesem Mittwoch geschlossen. In beiden Bundesländern handelt es sich um die ersten Corona-Infektionen.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Zuvor hatte Österreich die ersten beiden Infektionen gemeldet. In Italien kamen außerhalb der am stärksten betroffenen Regionen im Norden weitere Erkrankungen in Südtirol und auf Sizilien dazu. In Kroatien wurde eine Infektion nachgewiesen. Alle Betroffenen waren jüngst in der Lombardei gewesen, dem Zentrum des Virusausbruchs in Norditalien. Insgesamt stieg die Zahl der Angesteckten in Italien im Laufe des Dienstags auf etwa 322, elf Menschen sind inzwischen gestorben. Auch in der Schweiz gibt es eine erste Erkrankung.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Regierung in Rom sagte alle Sportveranstaltungen bis zum 1. März in der Lombardei und anderen Regionen ab. Ausgenommen sind Fußballspiele der Serie A, die ohne Zuschauer ausgetragen werden sollen. Spaniens Behörden stellten ein Hotel auf Teneriffa unter Quarantäne, nachdem dort ein Mann aus der Lombardei positiv getestet worden 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Nachmittag trafen sich in Rom die Gesundheitsminister Italiens, Österreichs, Sloweniens, der Schweiz, Kroatiens, Frankreichs und Deutschlands sowie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-Gesundheitskommissarin, um über Maßnahmen zur Eindämmung des Virus zu beraten. Gesundheitsminister Jens Spahn (CDU) schloss grenzüberschreitende Reisesperren oder Grenzschließungen am Abend aus. Die Gefahr einer Ansteckung ist laut </w:t>
      </w:r>
      <w:r>
        <w:rPr>
          <w:rFonts w:ascii="arial" w:eastAsia="arial" w:hAnsi="arial" w:cs="arial"/>
          <w:b/>
          <w:i/>
          <w:color w:val="000000"/>
          <w:sz w:val="20"/>
          <w:u w:val="single"/>
          <w:lang w:val="en-US" w:eastAsia="en-US" w:bidi="ar-SA"/>
        </w:rPr>
        <w:t>Europäischem</w:t>
      </w:r>
      <w:r>
        <w:rPr>
          <w:rFonts w:ascii="arial" w:eastAsia="arial" w:hAnsi="arial" w:cs="arial"/>
          <w:color w:val="000000"/>
          <w:sz w:val="20"/>
          <w:lang w:val="en-US" w:eastAsia="en-US" w:bidi="ar-SA"/>
        </w:rPr>
        <w:t xml:space="preserve"> Zentrum für die Prävention und die Kontrolle von Krankheiten für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derzeit ,,niedrig bis moderat'. ,,Moderat bis hoch' sei das Risiko, dass sich Fälle wie derzeit in Italien auch in anderen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häufen könnten.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Italien wächst die Furcht vor den wirtschaftlichen Folgen der Epidemie, die das Land in eine Rezession stürzen könnten. Die Regierung forderte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mehr Flexibilität bei der Bewertung der Haushaltslage. Der deutsche Industrie- und Handelskammertag warnte, der Handel Deutschlands mit der Lombardei sei fast so bedeutend wie der mit Japan.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China ist Iran mit 15 Opfern das Land mit den meisten Corona-Toten; am Dienstag starben drei weitere Menschen. Die Regierung zeigt sich dennoch zuversichtlich, die Ausbreitung des Virus stoppen zu können. Allerdings hat sich der Krisenmanager des Regimes, Vize-Gesundheitsminister Iraj Harirchi, selbst angesteckt.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4 und 5</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KRANKHEITEN &amp; GESUNDHEITLICHE BESCHWERDEN (94%); CORONAVIREN (93%); CORONAVIRUS COVID-19 (92%); POLITIK (90%); TOD &amp; STERBEN (90%); VIREN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GESUNDHEITSMINISTERIEN (89%); GESUNDHEITSPOLITIK (89%); ÖFFENTLICHE POLITIK (89%); DEUTSCHE POLITISCHE PARTEIEN (77%); POLITISCHE PARTEIEN (77%); STAATSGRENZEN (77%); SCHLIESSUNGEN &amp; STILLLEGUNGEN (75%); INTERNATIONALE WIRTSCHAFTSORGANISATIONEN (74%); EPIDEMIEN (73%); FUSSBALL (73%); SPORTVERANSTALTUNGEN (66%); HANDELSMINISTERIEN &amp; HANDELSKAMMERN (60%); REZESSION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GESUNDHEITSMINISTERIEN (89%); GESUNDHEITSPOLITIK (89%); BUDGETS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JENS SPAHN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(92%); DÜSSELDORF, DEUTSCHLAND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NORDRHEIN-WESTFALEN, DEUTSCHLAND (88%); KANARISCHE INSELN (79%); BADEN-WÜRTTEMBERG, DEUTSCHLAND (73%); TIROL, ÖSTERREICH (58%); ITALIEN (93%); KROATIEN (92%); SCHWEIZ (92%); DEUTSCHLAND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ÖSTERREICH (90%); NAHER OSTEN (79%); SLOWENIEN (79%); SPANIEN (79%); FRANKREICH (78%); CHINA (73%); IRAN (73%); JAPAN (73%); OSTASIEN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EU</w:t>
        </w:r>
      </w:hyperlink>
      <w:hyperlink r:id="rId136" w:history="1">
        <w:r>
          <w:rPr>
            <w:rFonts w:ascii="arial" w:eastAsia="arial" w:hAnsi="arial" w:cs="arial"/>
            <w:b/>
            <w:bCs/>
            <w:i/>
            <w:color w:val="0077CC"/>
            <w:kern w:val="32"/>
            <w:sz w:val="28"/>
            <w:szCs w:val="32"/>
            <w:u w:val="single"/>
            <w:shd w:val="clear" w:color="auto" w:fill="FFFFFF"/>
            <w:lang w:val="en-US" w:eastAsia="en-US" w:bidi="ar-SA"/>
          </w:rPr>
          <w:t xml:space="preserve"> bestimmt Linien für Gespräche mit London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26. Februar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2"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MATI</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Die </w:t>
      </w:r>
      <w:r>
        <w:rPr>
          <w:rFonts w:ascii="arial" w:eastAsia="arial" w:hAnsi="arial" w:cs="arial"/>
          <w:b/>
          <w:i/>
          <w:color w:val="000000"/>
          <w:sz w:val="20"/>
          <w:u w:val="single"/>
          <w:lang w:val="en-US" w:eastAsia="en-US" w:bidi="ar-SA"/>
        </w:rPr>
        <w:t>Europaminister</w:t>
      </w:r>
      <w:r>
        <w:rPr>
          <w:rFonts w:ascii="arial" w:eastAsia="arial" w:hAnsi="arial" w:cs="arial"/>
          <w:color w:val="000000"/>
          <w:sz w:val="20"/>
          <w:lang w:val="en-US" w:eastAsia="en-US" w:bidi="ar-SA"/>
        </w:rPr>
        <w:t xml:space="preserv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-27 haben das Mandat beschlossen, um über das künftige Verhältnis mit Großbritannien zu verhandeln.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strebt eine enge Partnerschaft an, doch ohne klare Regeln sei eine Befreiung von Zöllen unmöglich. ,,Wir sind bereit', sagte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-Unterhändler Michel Barnier, der schon Anfang März erste Gespräche führen wird. Ein Freihandelsabkommen muss bis Jahresende ratifiziert werden.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 Wirtschaft</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POLITIK (90%); FREIHANDELSABKOMMEN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(73%);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HAUPTSTADTREGION BRÜSSEL (79%); VEREINIGTES KÖNIGREICH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 xml:space="preserve">,,Der </w:t>
        </w:r>
      </w:hyperlink>
      <w:hyperlink r:id="rId143" w:history="1">
        <w:r>
          <w:rPr>
            <w:rFonts w:ascii="arial" w:eastAsia="arial" w:hAnsi="arial" w:cs="arial"/>
            <w:b/>
            <w:bCs/>
            <w:i/>
            <w:color w:val="0077CC"/>
            <w:kern w:val="32"/>
            <w:sz w:val="28"/>
            <w:szCs w:val="32"/>
            <w:u w:val="single"/>
            <w:shd w:val="clear" w:color="auto" w:fill="FFFFFF"/>
            <w:lang w:val="en-US" w:eastAsia="en-US" w:bidi="ar-SA"/>
          </w:rPr>
          <w:t>Euro</w:t>
        </w:r>
      </w:hyperlink>
      <w:hyperlink r:id="rId143" w:history="1">
        <w:r>
          <w:rPr>
            <w:rFonts w:ascii="arial" w:eastAsia="arial" w:hAnsi="arial" w:cs="arial"/>
            <w:b/>
            <w:bCs/>
            <w:i/>
            <w:color w:val="0077CC"/>
            <w:kern w:val="32"/>
            <w:sz w:val="28"/>
            <w:szCs w:val="32"/>
            <w:u w:val="single"/>
            <w:shd w:val="clear" w:color="auto" w:fill="FFFFFF"/>
            <w:lang w:val="en-US" w:eastAsia="en-US" w:bidi="ar-SA"/>
          </w:rPr>
          <w:t xml:space="preserve"> gehört Ihnen'; EZB-Präsidentin Christine Lagarde möchte wissen, was </w:t>
        </w:r>
      </w:hyperlink>
      <w:hyperlink r:id="rId143"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143" w:history="1">
        <w:r>
          <w:rPr>
            <w:rFonts w:ascii="arial" w:eastAsia="arial" w:hAnsi="arial" w:cs="arial"/>
            <w:b/>
            <w:bCs/>
            <w:i/>
            <w:color w:val="0077CC"/>
            <w:kern w:val="32"/>
            <w:sz w:val="28"/>
            <w:szCs w:val="32"/>
            <w:u w:val="single"/>
            <w:shd w:val="clear" w:color="auto" w:fill="FFFFFF"/>
            <w:lang w:val="en-US" w:eastAsia="en-US" w:bidi="ar-SA"/>
          </w:rPr>
          <w:t xml:space="preserve"> Bürger über die Geldpolitik denken. Es könnte sein, dass die Zentralbanker dann beantworten müssen, warum die Inflation zwar niedrig, Wohnkosten aber hoch sind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26. Februar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6"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MARKUS ZYDRA</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Frankfurt</w:t>
      </w:r>
      <w:r>
        <w:rPr>
          <w:rFonts w:ascii="arial" w:eastAsia="arial" w:hAnsi="arial" w:cs="arial"/>
          <w:color w:val="000000"/>
          <w:sz w:val="20"/>
          <w:lang w:val="en-US" w:eastAsia="en-US" w:bidi="ar-SA"/>
        </w:rPr>
        <w:t xml:space="preserve"> - Auffällige Ohrringe, sehr markante Brosche, gewinnendes Lächeln und den rechten Arm lässig über die Lehne des Sessels gelegt: In der Pose einer Moderatorin richtet die neue EZB-Präsidentin Christine Lagarde auf der Homepage der Institution das Wort an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Bevölkerung. Sie sagte: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gehört Ihnen, bitte, teilen Sie uns ihre Ideen und Sorgen 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Menschen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haben nun die Möglichkeit, zum Thema Geldpolitik  ihre Meinung kundzutun. Auf der Homepage der EZB kann man sich dazu registrieren. Gleichzeitig lädt die Notenbank zivilgesellschaftliche Organisationen ein zur Veranstaltungsreihe ,,Das </w:t>
      </w:r>
      <w:r>
        <w:rPr>
          <w:rFonts w:ascii="arial" w:eastAsia="arial" w:hAnsi="arial" w:cs="arial"/>
          <w:b/>
          <w:i/>
          <w:color w:val="000000"/>
          <w:sz w:val="20"/>
          <w:u w:val="single"/>
          <w:lang w:val="en-US" w:eastAsia="en-US" w:bidi="ar-SA"/>
        </w:rPr>
        <w:t>Eurosystem</w:t>
      </w:r>
      <w:r>
        <w:rPr>
          <w:rFonts w:ascii="arial" w:eastAsia="arial" w:hAnsi="arial" w:cs="arial"/>
          <w:color w:val="000000"/>
          <w:sz w:val="20"/>
          <w:lang w:val="en-US" w:eastAsia="en-US" w:bidi="ar-SA"/>
        </w:rPr>
        <w:t xml:space="preserve"> hört zu', erstmals am 26. März in Brüssel mit Christine Lagarde. Auch die nationalen Notenbanken der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in Deutschland also die Bundesbank, helfen mit, die Meinungen der Bürger in der jeweiligen Landessprache einzuholen. Die EZB möchte bis spätestens zum Jahresende die Überprüfung ihrer geldpolitischen Strategie abgeschlossen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Bitte um Mithilfe der Bürger stellt eine grundlegende Wende in der Kommunikationspolitik der Notenbank dar. Ob Duisenberg, Trichet und Draghi - keiner von Lagardes Vorgängern hat sich jemals so direkt an die Menschen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gewendet. Bislang sahen sich die Währungshüter vor allem als Sprachrohr für die Finanzmärkte. Doch die lockere Geldpolitik der letzten Jahre, in denen die EZB Billionen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Staatsanleihen investierte und das Nullzinsregime einführte, hat eine Keil getrieben zwischen die Technokraten im </w:t>
      </w:r>
      <w:r>
        <w:rPr>
          <w:rFonts w:ascii="arial" w:eastAsia="arial" w:hAnsi="arial" w:cs="arial"/>
          <w:b/>
          <w:i/>
          <w:color w:val="000000"/>
          <w:sz w:val="20"/>
          <w:u w:val="single"/>
          <w:lang w:val="en-US" w:eastAsia="en-US" w:bidi="ar-SA"/>
        </w:rPr>
        <w:t>Eurotower</w:t>
      </w:r>
      <w:r>
        <w:rPr>
          <w:rFonts w:ascii="arial" w:eastAsia="arial" w:hAnsi="arial" w:cs="arial"/>
          <w:color w:val="000000"/>
          <w:sz w:val="20"/>
          <w:lang w:val="en-US" w:eastAsia="en-US" w:bidi="ar-SA"/>
        </w:rPr>
        <w:t xml:space="preserve"> und großen Teilen der Gesellschaft, die diese Geldpolitik für falsch halten.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Lagarde möchte die Entfremdung auflösen, indem sie die Geldpolitik der EZB zur Debatte stellt: Zuvörderst natürlich in den Fachgremien der Notenbank, aber auch unter Wissenschaftlern, Politikern, Verbänden und bei der Bevölkerung. ,,Wir werden darüber reden, was wir unter Preisstabilität verstehen, und darüber hinaus diskutieren, inwieweit etwa Klimawandel und der Arbeitsmarkt unsere Tätigkeit beeinflussen', sagte Lagarde in dem Video weiter.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EZB hat seit Jahren ein Problem. Sie pumpt Geld in das Finanzsystem, um die Inflationsrate im </w:t>
      </w:r>
      <w:r>
        <w:rPr>
          <w:rFonts w:ascii="arial" w:eastAsia="arial" w:hAnsi="arial" w:cs="arial"/>
          <w:b/>
          <w:i/>
          <w:color w:val="000000"/>
          <w:sz w:val="20"/>
          <w:u w:val="single"/>
          <w:lang w:val="en-US" w:eastAsia="en-US" w:bidi="ar-SA"/>
        </w:rPr>
        <w:t>Euroraum</w:t>
      </w:r>
      <w:r>
        <w:rPr>
          <w:rFonts w:ascii="arial" w:eastAsia="arial" w:hAnsi="arial" w:cs="arial"/>
          <w:color w:val="000000"/>
          <w:sz w:val="20"/>
          <w:lang w:val="en-US" w:eastAsia="en-US" w:bidi="ar-SA"/>
        </w:rPr>
        <w:t xml:space="preserve"> auf das im Jahr 2003 selbst gesteckte Ziel von nahe zwei Prozent zu hieven. Doch das gelingt seit Jahren nicht mehr. Die Teuerungsraten bleiben deutlich darunter, und viele Menschen fragen sich: Was ist daran so schlimm?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amerikanische Notenbank Federal Reserve hat die Konsultation mit den Bürgern schon hinter sich; auch in den USA folgt man dem Inflationsziel von zwei Prozent. Die Währungshüter reisten durchs Land unter dem Motto ,,Fed Listens' und mussten feststellen, dass den Menschen die Inflationsraten gar nicht niedrig genug sein konnten. Die Befragten an der Basis äußerten vielmehr Sorge über hohe Wohn- und Gesundheitskosten. Viele Menschen empfinden es ähnlich: Die durchschnittlichen Inflationsraten würden wenig aussagen über die wahren Lebenshaltungskosten - dazu gehören eben vor allem die Wohnkosten.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ist gut möglich, dass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Bürger ähnlich antworten werden wie die Amerikaner - und was dann? Wird die EZB ihre Strategie an der Meinung der Bevölkerung ausrichten, oder haben die Experten am Ende das letzte Wort?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Fest steht: Geldpolitik ist eine komplizierte Materie, und auf die Frage, warum eine Zentralbank zwei Prozent Inflation erreichen möchte, gibt es nur komplizierte volkswirtschaftliche Antworten. Mit diesen Repliken schafft man wohl kaum mehr Volksnähe. Selbst die Experten sind sich bei dem Thema uneinig. Mancher möchte ein niedrigeres Inflationsziel, mancher ein höheres, mancher ein flexibleres. Aktuell lautet die offizielle Maßgabe, die EZB strebe eine Teuerungsrate von ,,unter aber nahe zwei Prozent' an. Diese Formulierung ist der breiten Bevölkerung kaum zu kommunizieren, selbst Notenbanker verwechseln manchmal die Reihenfolge und sagen ,,nahe aber unter zwei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Ein Kommunikationsproblem für die Notenbank gibt es auch mit der Inflationsmessung: Die Kosten für selbst genutztes Wohneigentum fließen derzeit nicht in den Verbraucherpreisindex ein. Doch gerade die steigenden Immobilienkosten erzeugen in der Bevölkerung den Eindruck, dass die Preise sowieso schon stark genug steigen. Es gebe damit keinen Grund für die Nullzinspolitik. Die EZB plagt auch der Vorwurf, ihre Geldpolitik begünstige vermögende Menschen, deren Aktien- und Immobilienbesitz deutlich an Wert gewonnen hat. Arbeitnehmer würden erst in zweiter Linie profitieren, durch neue Jobs und zum Teil auch höhere Löhne.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Lagarde hat sich noch ein weiteres Ziel gesetzt: Sie möchte die Deutschen mit der EZB versöhnen. Deren Verhältnis hat unter der Ägide von Mario Draghi stark gelitten. Die Französin geht es mit Elan an. Zum einen lernt sie Deutsch und wendet bei ihren vielen öffentlichen Auftritten in Deutschland ihre ersten Kenntnisse auch gerne an. Beim Neujahrsempfang im Frankfurter Römer gab es stehende Ovationen, als sie ein paar Sätze auf Deutsch sagte. Außerdem fand sie dort die richtigen Worte: Lagarde lobte die hessische Spezialität ,,grüne Soße' und bekannte: ,,Ich habe mich in Frankfurt sofort zuhause gefühlt.'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Bislang sahen sich die  Währungshüter vor allem als  Sprachrohr für die Finanzmärkte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Ein Vorwurf: Die Institution begünstigt die Eigentümer von Aktien und Immobilien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8" style="position:absolute;z-index:2517432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Christine Lagarde lernt jetzt Deutsch. Und grüne Soße, eine hessische Spezialität, hat die EZB-Präsidentin auch schon probiert. Foto: Francisco Seco/dpa</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8210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GELDPOLITIK (94%); ZENTRALBANKEN (91%); INFLATION (90%); WIRTSCHAFTSPOLITIK (90%);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(89%); STAATS- UND REGIERUNGSOBERHÄUPTER (89%); WÄHRUNGSUNIONEN (89%); ÖFFENTLICHE POLITIK (89%); POLITISCHE DEBATTEN (77%); PREISE (76%); WIRTSCHAFTSNACHRICHTEN (76%); LEBENSHALTUNGSKOSTEN (75%); POLITIK (75%); ÖFFENTLICHE FINANZEN (75%); ANLEIHEN &amp; BONDS (66%); STAATSANLEIHEN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GELDPOLITIK (94%); ZENTRALBANKEN (91%);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(89%); WÄHRUNGSUNIONEN (89%); BANKEN- UND FINANZÜBERSICHT (75%); ANLEIHEN &amp; BONDS (66%); STAATSANLEIHEN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CHRISTINE LAGARDE (88%); MARIO DRAGHI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FRANKFURT, DEUTSCHLAND (73%); BRÜSSEL, BELGIEN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NORDAMERIKA (79%); BELGIEN (73%);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 xml:space="preserve">BREXIT; </w:t>
        </w:r>
      </w:hyperlink>
      <w:hyperlink r:id="rId15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50" w:history="1">
        <w:r>
          <w:rPr>
            <w:rFonts w:ascii="arial" w:eastAsia="arial" w:hAnsi="arial" w:cs="arial"/>
            <w:b/>
            <w:bCs/>
            <w:i/>
            <w:color w:val="0077CC"/>
            <w:kern w:val="32"/>
            <w:sz w:val="28"/>
            <w:szCs w:val="32"/>
            <w:u w:val="single"/>
            <w:shd w:val="clear" w:color="auto" w:fill="FFFFFF"/>
            <w:lang w:val="en-US" w:eastAsia="en-US" w:bidi="ar-SA"/>
          </w:rPr>
          <w:t xml:space="preserve"> kann auch einig sein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26. Februar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1"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Sie ist genommen, die erste Hürde: Die 27 Mitgliedstaaten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haben das Mandat für die Verhandlungen mit Großbritannien beschlossen. Von Montag an kann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-Chefunterhändler Michel Barnier Gespräche mit London führen. In Brüssel wurde stets betont, dass man schnell loslegen wolle und sich nicht spalten lassen werde. Beides wurde eingehalten: Wenige Tage, nachdem der Sondergipfel zum mehrjährigen Budget im Streit zu Ende ging, stehen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-27 geschlossen da und halten den Zeitplan 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 Barnier wartet eine schwere Aufgabe. Ein Freihandelsabkommen ,,ohne Zölle und Quoten', wie es Brüssel anbietet, in acht bis zehn Monaten abzuschließen, hat bisher noch niemand versucht. Das aktuelle Getöse von Boris Johnson und den Seinen sollte man ignorieren: Nur wenn London zusichert, Umwelt- und Sozialdumping zu vermeiden und die Regeln einhält, wird es Zugang zum Binnenmarkt geben. Der Schutz der Interessen von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Firmen und Bürgern hat Priorität.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Neben Barniers Erfahrung sprechen zwei Dinge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-27. 440 Millionen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-Bürger stehen 60 Millionen Briten gegenüber. Und Premierminister Johnson dürfte es sich angesichts vieler anderer Verträge, die er abschließen will, gut überlegen, gemachte Zusagen einzukassieren und unzuverlässig zu wirken. Der Rest der Welt schaut genau hin. </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BREXIT (78%); GESPRÄCHE &amp; TREFFEN (78%); FREIHANDELSABKOMMEN (72%); PREMIERMINISTER (72%); STAATS- UND REGIERUNGSOBERHÄUPTER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(72%); LONDON, ENGLAND (72%);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HAUPTSTADTREGION BRÜSSEL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BELGIEN (58%); VEREINIGTES KÖNIGREICH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CORONAVIRUS; Zeit für Solidarität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12.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CERSTIN GAMMELIN</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hohe Kunst der Wirtschaftspolitik besteht darin, negative Erwartungen ins Positive zu drehen. Man nimmt den Menschen die Sorge vor dem Crash einer Währung, vor Firmenpleiten oder Massenarbeitslosigkeit, indem man zeigt, dass man das Problem verstanden hat und mit aller Kraft angeht. Nicht von ungefähr heißt es, Wirtschaft sei zur Hälfte Psychologie. Man erinnere sich an das Jahr 2012 und den legendären Satz des Präsidenten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Mario Draghi, er werde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retten, koste es, was es wolle. Die Krise war eingedämmt, weil die Erwartung plötzlich eine positive war. Genau daran erinnert nun das Krisenmanagement von Bundesregierung, Ökonomen und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Institutionen, mit dem sie den Sorgen der Bürger wegen des Coronavirus begegnen.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gute Nachricht inmitten der immer neuen beunruhigenden Zahlen ist, dass Deutschland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willens und gut genug gerüstet sind, um die Folgen der Pandemie zu begrenzen. Es gibt genug Geld und genug Kraft, um Massenarbeitslosigkeit und Massenpleiten verhindern zu können. Und, zweite gute Nachricht, alle Verantwortlichen scheinen erkannt zu haben, dass sie jetzt handeln müssen.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führenden deutschen Ökonomen haben einen Forderungskatalog aufgestellt, der geeignet erscheint, um zielgenau, zeitlich begrenzt und zeitlich abgestimmt solche Unternehmen zu stützen, die keine Umsätze mehr machen, weil niemand mehr auf Messen, in Konzerte, Fußballspiele oder in Restaurants geht. Wenn diese Unternehmen die Steuerzahlungen gestundet bekommen und neue Kredite erhalten oder Güter besser abschreiben können, ist ihnen geholfen. Es ist richtig, besser jetzt den Schock hinzunehmen, der durch drastische Maßnahmen wie dem Verbot von Veranstaltungen entsteht, und ihn mit zielgerichteten Maßnahmen abzufedern, als eine längere Krise entstehen zu lassen. Damit hat sich auch das politische Ziel eines Haushalts ohne neue Schulden erledigt. Nur zur Erinnerung: Wenn die Bundesregierung neue Schulden macht, um das Gesundheitssystem zu stärken und Unternehmen zu stützen, bekommt sie wegen der negativen Zinsen von minus 0,75 Prozent noch Geld dazu.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Anlass zur Zuversicht bietet auch, dass die Bundesregierung handelt. Die krisenerfahrene Bundeskanzlerin hat die Regie übernommen. Die Kurzarbeiterregelung ist verabschiedet, die Liquiditätshilfen für Unternehmen kommen am Freitag; sie sollen vor allem kleinen Firmen helfen, nicht den großen Dax-Konzernen, die noch Polster haben. Und, klar, schon allein wegen der psychologischen Wirkung wäre jetzt ein guter Zeitpunkt, den ewig umstrittenen Soli-Zuschlag vorzeitig abzuschaffen.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noch fehlt, das ist die große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Debatte. Es ist zwar schon positiv, dass die Staats- und Regierungschefs ihren ersten digitalen Gipfel per Video abgehalten haben. Es geht also was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wenn nur alle wollen.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Nun muss zügig der zweite Schritt folgen: Die Chefs müssen sich einigen, dass die bestehenden Regeln des Stabilitäts- und Wachstumspaktes flexibel angewendet werden dürfen und notfalls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-Rettungsfonds ESM angezapft werden darf. Man muss sich einigen, inwieweit Beihilfen erlaubt werden und ob die Vorschriften für Banken gelockert werden können. Gerade in Zeiten von großen Krisen gilt die bekannte Regel: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Kommission kann nur so schlagkräftig sein, wie es die Mitgliedstaaten zulassen. Es hängt an Deutschland, an den Niederlanden, an Frankreich und auch an den Osteuropäern, sich zusammenzuraufen - und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genug Kraft im Kampf gegen das Coronavirus zu verleihen.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Gebot der Stunde ist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Solidarität. Und ja, es ist gut, dass es 25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Konjunkturhilfen geben soll. Aber es geht um mehr. Das schwächste der großen </w:t>
      </w:r>
      <w:r>
        <w:rPr>
          <w:rFonts w:ascii="arial" w:eastAsia="arial" w:hAnsi="arial" w:cs="arial"/>
          <w:b/>
          <w:i/>
          <w:color w:val="000000"/>
          <w:sz w:val="20"/>
          <w:u w:val="single"/>
          <w:lang w:val="en-US" w:eastAsia="en-US" w:bidi="ar-SA"/>
        </w:rPr>
        <w:t>Euroländer</w:t>
      </w:r>
      <w:r>
        <w:rPr>
          <w:rFonts w:ascii="arial" w:eastAsia="arial" w:hAnsi="arial" w:cs="arial"/>
          <w:color w:val="000000"/>
          <w:sz w:val="20"/>
          <w:lang w:val="en-US" w:eastAsia="en-US" w:bidi="ar-SA"/>
        </w:rPr>
        <w:t xml:space="preserve">, Italien, ist am stärksten von der Krise getroffen. Noch sind die Zinsen für Kredite auch für die Regierung in Rom relativ niedrig. Aber sie steigen. Es ist nicht auszuschließen, dass die Zinslast absehbar zu schwer wird. Dann schlägt die Stunde des ESM, um zu helfen und um die Währungsunion nicht zu gefährden. Draghi hat einst vorgemacht, wie das geht. Der ESM hat jedenfalls alle Möglichkeiten, um in großer Not zu helfen. Im Übrigen ist es im ureigenen deutschen Interesse, dass es in Italien schnell wieder bergauf geht.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In Krisenzeiten müssen 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-Staaten die Kraft bündeln und die Kommission stärken</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(90%); VIREN (90%); WIRTSCHAFTSPOLITIK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POLITIK (89%); STAATS- UND REGIERUNGSOBERHÄUPTER (89%); ÖFFENTLICHE POLITIK (89%); CORONAVIREN (78%); NEGATIVE UNTERNEHMENSNACHRICHTEN (78%); PANDEMIEN (78%); POLITISCHE DEBATTEN (78%); WIRTSCHAFTSWISSENSCHAFTEN (78%); WÄHRUNGEN (78%); ZENTRALBANKEN (78%);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(77%); KONKURSE &amp; INSOLVENZVERFAHREN (77%); FUSSBALL (76%);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(75%);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(75%); ZINSSÄTZE (75%); STEUERN &amp; BESTEUERUNG (73%); FIRMENINSOLVENZEN (72%); PSYCHOLOGIE (71%); BANKENREGULIERUNG &amp; FINANZAUFSICHT (70%); KLEIN- UND MITTELSTANDSUNTERNEHMEN (66%); EPIDEMIEN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WÄHRUNGEN (78%); ZENTRALBANKEN (78%);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(77%);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-KRISE (75%); ZINSSÄTZE (75%); PSYCHOLOGIE (71%); BANKENREGULIERUNG &amp; FINANZAUFSICHT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 xml:space="preserve">Schluss mit dem Wegwerfen; Die </w:t>
        </w:r>
      </w:hyperlink>
      <w:hyperlink r:id="rId164" w:history="1">
        <w:r>
          <w:rPr>
            <w:rFonts w:ascii="arial" w:eastAsia="arial" w:hAnsi="arial" w:cs="arial"/>
            <w:b/>
            <w:bCs/>
            <w:i/>
            <w:color w:val="0077CC"/>
            <w:kern w:val="32"/>
            <w:sz w:val="28"/>
            <w:szCs w:val="32"/>
            <w:u w:val="single"/>
            <w:shd w:val="clear" w:color="auto" w:fill="FFFFFF"/>
            <w:lang w:val="en-US" w:eastAsia="en-US" w:bidi="ar-SA"/>
          </w:rPr>
          <w:t>EU</w:t>
        </w:r>
      </w:hyperlink>
      <w:hyperlink r:id="rId164" w:history="1">
        <w:r>
          <w:rPr>
            <w:rFonts w:ascii="arial" w:eastAsia="arial" w:hAnsi="arial" w:cs="arial"/>
            <w:b/>
            <w:bCs/>
            <w:i/>
            <w:color w:val="0077CC"/>
            <w:kern w:val="32"/>
            <w:sz w:val="28"/>
            <w:szCs w:val="32"/>
            <w:u w:val="single"/>
            <w:shd w:val="clear" w:color="auto" w:fill="FFFFFF"/>
            <w:lang w:val="en-US" w:eastAsia="en-US" w:bidi="ar-SA"/>
          </w:rPr>
          <w:t>-Kommission will durchsetzen, dass Elektrogeräte einfacher zu reparieren sind und Kleidung recycelt wird. Dies soll Müllberge verkleinern und Rohstoffe schonen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12.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9"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BJÖRN FINKE</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Handys landen nach zwei Jahren im Müll, weil der Austausch des erschöpften Akkus zu teuer wäre. Bleiben Modeketten auf Kleidung sitzen, wird diese manchmal verbrannt. Fast alle Einkäufe sind verpackt - im Jahr 2017 entfielen daher auf jeden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173 Kilo Verpackungsmüll, ein trauriger Rekord. Doch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sagt der Verschwendung und Vermüllung nun den Kampf an. Umweltkommissar Virginijus Sinkevi&amp;ccaron;ius klagt, es gebe ,,nur einen Planeten Erde, aber bis 2050 wird unser Verbrauch ein Niveau erreichen, als hätten wir drei davon'.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Damit es nicht so kommt, präsentierte der litauische Politiker am Mittwoch in Brüssel einen neuen Aktionsplan für die Kreislaufwirtschaft. Hinter dem Begriff steckt die Idee, dass möglichst viel recycelt und Müll vermieden wird. Das senkt den Rohstoff- und Energieverbrauch sowie den Ausstoß an Treibhausgasen. Bereits vor fünf Jahren hatte die Behörde ein erstes Aktionsprogramm aufgelegt. Im Nachfolgeplan kündigt sie unter anderem ein Verbot an, nicht-verkaufte haltbare Güter wie Kleidung zu vernichten.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Außerdem will Sinkevi&amp;ccaron;ius im kommenden Jahr Gesetzesvorschläge einbringen, die Kunden ein Recht auf Reparatur sichern. Hersteller sollen verpflichtet werden, Geräte so zu konstruieren, dass sie länger halten, einfacher zu reparieren und besser zu recyceln sind. Batterien und Bauteile sollen simpel auszutauschen sein, Betriebssysteme problemlos zu aktualisieren. Die Behörde will dafür die vorhandene Ökodesign-Richtlinie ausweiten und wenn nötig weitere Gesetze vorbereiten.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Unternehmen sollen zudem über die durchschnittliche Lebensdauer ihrer Geräte informieren: Das hilft im Elektro-Fachmarkt bei der Auswahl. Sinkevi&amp;ccaron;ius - mit 29 Jahren der jüngste Kommissar - hofft auch darauf, dass sich neue Geschäftsmodelle durchsetzen, bei denen Verbraucher keine Geräte kaufen, sondern eine Dienstleistung. Der Kunde würde dann die Waschmaschine in seinem Keller nicht erworben haben; sie bliebe im Besitz des Herstellers oder Händlers. Die Firmen würden eine Nutzungsgebühr oder Miete erhalten und hätten ein Interesse an einer langen Lebensdauer des Geräts.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Bereits im Spätsommer will die Behörde per Gesetz ein einheitliches Ladegerät für Handys und Tabletrechner etablieren. Sinkevi&amp;ccaron;ius sagt, wenn alle Handys das gleiche Ladekabel nutzen könnten, müssten beim Kauf der Telefone nicht mehr extra ein Kabel und ein Ladeblock mit in der Packung sein: Das schont Rohstoffe und vermeidet Müll.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Daneben gibt die Kommission das Ziel aus, dass bis 2030 alle Verpackungen zu vernünftigen Kosten recycelbar sein sollen. Für Branchen wie die Textil- und Bauwirtschaft, in denen sehr wenig wiederverwertet wird, will die Behörde eigene Strategien entwickeln. Der Einsatz von Akkus an Stelle von Wegwerf-Batterien soll gefördert werden. Die Kommission verlangt auch, dass Anbieter ökologischer Produkte bei öffentlichen Ausschreibungen, etwa bei Aufträgen von Gemeinden, stärker zum Zuge kommen. Hier will Brüssel verbindliche Ziele vorschreiben.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Aktionsplan ist wichtiger Teil des Grünen Deals, des ehrgeizigen Klimaschutzprogramms der Kommission. ,,Ohne eine Kreislaufwirtschaft können wir die Klimaschutzziele nicht erreichen', sagt Sinkevi&amp;ccaron;ius.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will bis 2050 klimaneutral werden;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soll dann die Menge an Treibhausgasen in der Atmosphäre nicht mehr erhöhen. Doch nach Berechnungen der Behörde ist die Förderung und Verarbeitung von Rohstoffen für die Hälfte des Treibhausgasausstoßes verantwortlich. Den Rohstoffverbrauch zu senken, mindere zudem die Abhängigkeit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von Lieferanten auf anderen Kontinenten, sagt der Umweltkommissar.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Bereits am Dienstag hat die Behörde ihre Industrie- und Mittelstandsstrategie präsentiert - auch in diesen Papieren waren die Herausforderungen des Grünen Deals ein zentrales Thema. Der Aktionsplan zur Kreislaufwirtschaft kommt gut an: BEUC,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Dachverband der Verbraucherzentralen, nennt das Arbeitsprogramm ,,äußerst wichtig für den grünen Umbau' der Wirtschaft; die Brüsseler Unternehmerlobby Business-</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sieht eine ,,Win-win-Situation' für Umwelt und Firmen. Die grüne </w:t>
      </w:r>
      <w:r>
        <w:rPr>
          <w:rFonts w:ascii="arial" w:eastAsia="arial" w:hAnsi="arial" w:cs="arial"/>
          <w:b/>
          <w:i/>
          <w:color w:val="000000"/>
          <w:sz w:val="20"/>
          <w:u w:val="single"/>
          <w:lang w:val="en-US" w:eastAsia="en-US" w:bidi="ar-SA"/>
        </w:rPr>
        <w:t>Europaabgeordnete</w:t>
      </w:r>
      <w:r>
        <w:rPr>
          <w:rFonts w:ascii="arial" w:eastAsia="arial" w:hAnsi="arial" w:cs="arial"/>
          <w:color w:val="000000"/>
          <w:sz w:val="20"/>
          <w:lang w:val="en-US" w:eastAsia="en-US" w:bidi="ar-SA"/>
        </w:rPr>
        <w:t xml:space="preserve"> Anna Cavazzini sagt, das Programm sei ,,das Ehrgeizigste, was die Kommission jemals vorgelegt hat', um die schlechte Ökobilanz von Produkten wie Handys zu verbessern. Die SPD-</w:t>
      </w:r>
      <w:r>
        <w:rPr>
          <w:rFonts w:ascii="arial" w:eastAsia="arial" w:hAnsi="arial" w:cs="arial"/>
          <w:b/>
          <w:i/>
          <w:color w:val="000000"/>
          <w:sz w:val="20"/>
          <w:u w:val="single"/>
          <w:lang w:val="en-US" w:eastAsia="en-US" w:bidi="ar-SA"/>
        </w:rPr>
        <w:t>Europaparlamentarierin</w:t>
      </w:r>
      <w:r>
        <w:rPr>
          <w:rFonts w:ascii="arial" w:eastAsia="arial" w:hAnsi="arial" w:cs="arial"/>
          <w:color w:val="000000"/>
          <w:sz w:val="20"/>
          <w:lang w:val="en-US" w:eastAsia="en-US" w:bidi="ar-SA"/>
        </w:rPr>
        <w:t xml:space="preserve"> Delara Burkhardt spricht von einem ,,Meilenstein', ihre CDU-Kollegin Hildegard Bentele vom ,,richtigen Weg'. Wie schnell dieser Weg beschritten wird, hängt allerdings davon ab, ob die Mitgliedstaaten den Enthusiasmus der Abgeordneten teilen und die nötigen Gesetze rasch beschlossen werden.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Firmen sollen Kunden über die Lebensdauer ihrer Geräte informieren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1" style="position:absolute;z-index:2517463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Auf einer Deponie in Ghana schrauben junge Männer Elektroschrott auseinander. Manches davon kommt aus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Foto: Thomas Imo/photothek</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8241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KLIMAWANDEL (89%); UMWELTSCHUTZ (89%); UMWELTFREUNDLICHE PRODUKTE (77%); POLITIK (76%); UMWELTSCHUTZBEWEGUNG (76%); VERBRAUCHER (76%); RADIO-, TV- UND ELEKTRONIK-LÄDEN (73%); GESCHÄFTSTÄTIGKEITEN &amp; MANAGEMENT (71%); AUSSCHREIBUNGEN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TELEKOMMUNIKATIONSGERÄTE (89%); BEKLEIDUNGS- UND ACCESSOIRESLÄDEN (77%); UMWELTFREUNDLICHE PRODUKTE (77%); RADIO-, TV- UND ELEKTRONIK-LÄDEN (73%); ENERGIEVERBRAUCH (70%); BAUINDUSTRIE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HAUPTSTADTREGION BRÜSSEL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BELGIEN (79%); LITAUEN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Vertraue mir; Jens Spahn wird derzeit sogar von Gegnern für sein Corona-Krisenmanagement gelobt. Und auch mit der Kanzlerin bildet er eine neue Einheit. Über ein ungleiches Paar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12.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Die Seite Drei; Portrait; Deutschland; S.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NICO FRIED UND KRISTIANA LUDWIG</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gibt eine neue Maßeinheit im Land. Früher hätte man gesagt, die Kanzlerin betritt den Saal der Bundespressekonferenz an diesem 11. März um 11:31 Uhr. Derzeit aber haben andere Zahlen viel mehr Aussagekraft: Es gibt in Deutschland knapp 1300 gemeldete Corona-Infektionen, als Angela Merkel sich am Mittwoch den Journalisten stellt. Und drei Tote.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Merkel hat Jens Spahn mitgebracht, ihren Gesundheitsminister. Das erinnert an jenen Auftritt in der weltweiten Finanzkrise, als die Kanzlerin mit Peer Steinbrück den Bürgern die Sicherheit der Spareinlagen garantierte. Und Merkel hat als Ort ihres Auftritts die Bundespressekonferenz gewählt. Das erinnert an 2015, als die Kanzlerin hier mit Blick auf die steigende Zahl von Flüchtlingen im Land den Satz sagte: ,,Wir schaffen 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wird an diesem Tag kein Satz fallen, dem man auf Anhieb solches historisches Potenzial beimessen würde. Ganz am Ende fasst Merkel selbst die Botschaft des Auftritts so zusammen: ,,Wir werden das Notwendige tun, als Land und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Verbund.' Es klingt wie ein ,,Wir schaffen das', nur vorsichtiger, umständlicher. Die Kanzlerin wird wissen, warum sie so formuliert. Es ist nicht ihre erste Krise, sie hat ihre Erfahrungen gemacht.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wirkt denn die ganze Pressekonferenz in erster Linie wie eine vertrauensbildende Maßnahme. Mit Merkel und Spahn ist auch der Chef des Robert-Koch-Instituts gekommen, Lothar Wieler. Er ist gewissermaßen der lebende Beweis dafür, dass die Regierung für ihre Entscheidungen wissenschaftlichen Rat heranzieht. Allein das hat schon etwas Beruhigendes. Und in gewisser Weise klingt es auch gleich viel weniger erschreckend, wenn so ein Experte der Virologie voraussagt, dass weitere Menschen sterben würden, ganz sicher. Das ist ja nicht unbedingt eine Prognose, um die sich ein Politiker reißt.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Vertrauen ist eine harte Währung in solchen Krisen, politisches Vertrauen erst recht. Und es hat viel mit Personen zu tun. Deshalb ist es ein bemerkenswerter Zufall, dass Angela Merkel ausgerechnet Jens Spahn als wichtigster Krisenmanager gegen die Corona-Pandemie zur Seite steht. Die erfahrene, ja abgebrühte Kanzlerin in der Schlussphase ihrer Regierungszeit - und der 39 Jahre junge Minister, gerade mal zwei Jahre im Amt, aber zweifellos mit Ambitionen auf mehr. Und dann noch ihre gemeinsame Geschichte, die weiß Gott so gemeinsam nun auch nicht immer 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Aufgabe ist groß für Spahn. In Merkels größten Krisen ging es um Geld, zugegebenermaßen um sehr viel Geld. Oder um Empathie, um Solidarität, um ein freundliches Gesicht, wie sie es damals in der Flüchtlingskrise gesagt hat. Jetzt geht es um die Gesundheit der Menschen. Man könnte auch sagen: um Leben und Tod. Es sind noch nicht viele Politiker im Alter eines Jens Spahn in die Situation gekommen, dass gleich solche ultimativen Umstände auch über ihre persönliche Zukunft entscheiden. Ein Virus bestimmt seine weitere politische Karriere. Spahn weiß das.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ist Dienstagmorgen, Deutschland zählt 1139 Krankheitsfälle. Der Himmel hängt trüb über den breiten Fenstern von Spahns Eckbüro im Bundesgesundheitsministerium in Berlin. Der Oberbürgermeister von Essen hat am Vortag persönlich angerufen, um den Minister über die erste verstorbene Coronapatientin des Landes zu informieren. Nun sitzt Spahn zurückgelehnt, nur ein Ministerlächeln hellt sein erntes Gesicht auf. Wie es ihm geht? ,,Ich habe gar keine Zeit, mir darüber Gedanken zu machen. Aber wir sollten ohnehin weniger darüber reden, wie wir uns fühlen, als vielmehr, was wir tun, wie wir regieren.'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Er weiß, dass jetzt jeder Satz, den er sagt, auch in vier Wochen noch bestehen muss. Oder in acht. Oder erst in acht Monaten. Die Realität der Krise wird früher oder später ohne Gnade offenlegen, ob er mit seiner Politik richtig liegt. FDP-Fraktionschef Christian Lindner, ein Duz-Freund Spahns, aber eben auch ein politischer Konkurrent, hat das neulich in die Formulierung gepackt, dass man sich Notizen mache. Es klang wie eine Drohung.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Derzeit aber erhält Spahn viel Lob für seine Arbeit, auch vom politischen Gegner. Dessen war sich ganz gewiss auch Merkel bewusst, ehe sie entschied, mit ihm gemeinsam vor die Journalisten zu treten. Als Kanzlerin kann sie manches richtig machen mit so einem Auftritt, aber noch viel mehr kann eben auch daneben 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Allein schon das Timing. Wartet Merkel in so einer Krise zu lange, taucht bald die Frage auf: Wo ist die Kanzlerin? Meldet sie sich zu schnell, trifft sie der Vorwurf, sie verbreite Hysterie. Tritt sie ohne Spahn auf, kann sie bald lesen, sie neide ihrem Gesundheitsminister die verdiente Anerkennung. Tritt sie mit ihm auf, gilt womöglich dasselbe.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hat Merkel als Anlass für ihre Pressekonferenz eine Video-Schalte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Staats- und Regierungschefs am Vorabend gewählt. Das sei ja eine Art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Rat gewesen, sagt Merkel, und wenn diese Treffen in Brüssel stattfinden, dann unterrichte sie die Presse ja auch anschließend. Soll also bitte keiner glauben, sie habe sich zu diesem Auftritt entschlossen, weil er in den sozialen Medien, in manchem Kommentar und in mancher Zeitung immer vehementer gefordert wurde.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sie ist mit Spahn gekommen. Warum nicht? In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ist sie nach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Räten auch gelegentlich mit ihrem damaligen Finanzminister Wolfgang Schäuble gekommen. Natürlich redet sie an diesem Mittwoch mehr als Spahn. Natürlich wird sie am meisten gefragt. Aber immer mal wieder überlässt sie ihrem Gesundheitsminister auch die Antworten, die Details. ,,Da kann ihnen der Gesundheitsminister gleich mehr dazu sagen.' Dann nickt sie immer wieder zu seinen Ausführungen. Und er nickt noch viel öfter zu ihren Ausführungen. Kanzlerin und Minister, das ist einerseits eben nicht dasselbe. Aber andererseits muss es funktionieren. Also geht es darum, eine Art harmonisches Ungleichgewicht zu schaffen.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Warum sie erst jetzt gekommen sei, wird Merkel gefragt? Sie geht da nicht wirklich darauf ein, sie komme eben dann, wenn sie es für richtig halte. Aber es ist ihr schon wichtig zu betonen, dass sie sich ,,nicht erst seit heute' um diese Sache kümmere. Der 6. Januar wird in dieser Pressekonferenz einmal genannt als das quasi-offizielle Datum, an dem die Beschäftigung der Politik mit dem Coronavirus so richtig begonnen hat. Und gewissermaßen als Kronzeugen, ruft Merkel den Bundesgesundheitsminister auf, der wisse am besten, dass auch die Kanzlerin sich fortwährend informiere und schon unzählige Gespräche geführt habe. Da lacht Spahn kurz auf und nickt dann wieder. Es ist ein demonstratives mimisches ,,Wohl wahr!'.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Vertrauen hat etwas mit Zutrauen zu tun. Sich selbst etwas zuzutrauen, damit hatte Spahn noch nie ein Problem. Das hat ihn weitergebracht, aber gelegentlich auch gebremst. Als er sich zum Beispiel auf dem CDU-Bundesparteitag 2018 in Hamburg zu Beginn seiner Rede als Kandidat für den Bundesvorsitz gleich mit Helmut Kohl verglich, kam das ein bisschen arg großspurig daher und hat seinem Ergebnis mutmaßlich nicht geholfen.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Er hat dazugelernt. Seit den ersten Tagen der Corona-Krise erlebt man einen Jens Spahn, der um Sachlichkeit bemüht ist, sie geradezu zu seinem Markenzeichen gemacht hat. Als er jüngst zu seiner Regierungserklärung an das Rednerpult trat, klang seine Stimme weniger forsch als sonst. Spahn las ab, was nicht seine Art ist, und manchmal, beim Umblättern, da hörte man das auch.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Er kennt die Bedeutung seiner Rolle, aber er tut auch nicht so, als sei er sich selbst genug. Im Ernstfall, sagte Spahn schon im Bundestag, ziehe man in der Demokratie ,,an einem Strang'. Mit den Politikern aller Parteien. Auch das ist eine Wahrheit der Krise: So gerne er sich bisher als Macher und Veränderer des Gesundheitswesens inszenierte - in dieser Situation ist Spahn mehr denn je auf Zusammenarbeit angewiesen.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 oft wie in den vergangenen Wochen haben die Gesundheitsexperten des Bundestags selten mit ihm gesprochen, und noch seltener so gern. Man fühle sich bestens informiert, heißt es aus der Opposition, die sich sonst vor allem über seine immer neuen Überraschungsgesetze beschwert. Der Minister informiere umfassend über den Stand der Krise, spreche auch Probleme an. Während sein akribischer Regierungsstil, der Hang zum Micromanaging, zu kleinteiligen Sitzungen und Alleingängen, sonst überambitioniert wirkt, sind im Coronamodus alle Beteiligten dankbar für Spahns Fleiß.</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die Kanzlerin? Merkel und Spahn, das sind nicht nur zwei Generationen, es sind auch zwei völlig unterschiedliche Typen mit politisch oft sehr unterschiedlichen Ansichten. Jens Spahn hat aus seinen Differenzen zu Merkel vor allem in der Flüchtlingspolitik, aber auch in steuer- oder gesellschaftspolitischen Fragen nie einen Hehl gemacht. Ja, er hat sogar politisch nicht schlecht davon gelebt. 2018 blieb ihr dann nichts anderes übrig, als Spahn auch ins Kabinett zu holen. Mittlerweile würde sie wahrscheinlich sagen: War doch eine gute Idee von mir.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Merkel auf die nicht immer konfliktfreie Vergangenheit mit Spahn angesprochen wird, spielt sie ein wenig die Empörte. Daraus, dass sie und er politisch gelegentlich unterschiedliche Meinungen hätten, zu schließen, man könne nicht gut zusammenarbeiten, das finde sie eine ,,kühne Unterstellung'. So etwas sei ,,ihrem Wesen fremd'. Und dann folgt eine politische Liebeserklärung, wie man sie von Merkel so wahrscheinlich noch nie gehört hat, jedenfalls nicht für einen deutschen Kollegen. Die Zusammenarbeit mit Spahn im Kabinett: ,,schon immer super'. Außerdem habe sie bereits in der Sitzung der Unions-Fraktion am Dienstag gesagt und wiederhole es auch hier gerne: Spahn mache ,,einen tollen Job'. Er habe ihr ,,volles Vertrauen'. Die Gespräche mit ihm seien ,,super' und der Austausch ,,schnell'.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Merkel und Spahn können es sich gar nicht leisten, dass Zweifel an ihrer Zusammenarbeit entstehen. Mit jedem neuen Fall dringt Corona stärker in den Alltag und das Bewusstsein der Menschen ein. Vor allem bei den älteren und chronisch kranken Bürgern macht sich Angst breit. Es ist auch an diesem Tag wohl die wichtigste inhaltliche Botschaft der Kanzlerin wie ihres Ministers, dass es vor allem um diese ,,vulnerablen Gruppen' gehe, Ältere und Patienten mit Vorerkrankungen.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Ziel aller Bemühungen bestehe darin, die unaufhaltsame Verbreitung des Virus so weit wie möglich zu verlangsamen, damit das medizinische Versorgungssystem nicht überlastet werde. ,,Da sind unsere Solidarität, unsere Vernunft, unser Herz füreinander schon auf eine Probe gestellt, von der ich mir wünsche, dass wir diese Probe auch bestehen', sagt Merkel. Dafür sei es zumutbar, auch mal auf ein Fußballspiel zu verzichten, finden Merkel wie Spahn mit Blick auf die sogenannten Geisterspiele in der Bundesliga, die ohne Zuschauer stattfinden.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Und der Minister fügt hinzu, man müsse nicht immer warten, bis etwas verboten werde, man könne auch mal von sich aus abwägen, ob man zugunsten der Gesundheit anderer verzichte. Vertrauen, Verlangsamung, Verzicht - das sind die Schlüsselwörter dieses Auftritts.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ist ein weiter Weg, den auch der Gesundheitsminister Spahn bis hierher zurückgelegt hat. Eine Station auf diesem Weg war ein Tag vor Heiligabend 2018. Damals dachte noch niemand an Seuchenangst und Corona-Tote. Spahn betrat damals im Wollpullover die Stadtklinik Dortmund, er hatte einen Fotografen dabei und zwei Packungen Merci-Schokolade. Es sollte um den Alltag auf Station gehen. Er wollte den Pflegekräften für ihren Einsatz danken, sagte er. Am Nachmittag postete er zwei Bilder, auf denen er die Krankenpfleger anlächelt und die ihn. Sie alle schauten eher angestrengt als weihnachtlich. ,,Das ist mir ein echtes Herzensanliegen', schrieb er darunter.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war heuchlerisch', sagt die Altenpflegerin Angela Diekhans. Sie ist 42 Jahre alt, hat einen aufmerksamen Blick, rosafarbene Turnschuhe und betreut in dieser Klinik die älteren Patienten. Früher hat sie mal im Altenheim gearbeitet, aber irgendwann fühlte sie sich ausgenutzt. Sie erzählt davon einige Monate nach Spahns Besuch auf dem nassgeregneten Klinikhof. Sie steht neben einem Rettungswagen und raucht. Im Krankenhaus sei man wenigstens nie ganz allein mit den Patienten, doch zu wenige seien sie immer noch. Diekhans glaubt, dass einer wie Jens Spahn die Pfleger nicht versteht, dass er ,,von der Realität keine Ahnung hat'. Auch viele ihrer Kollegen schimpften nach seinem Besuch im Netz über die plumpe Geste.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Und jetzt, Corona? ,,Ich finde, der kann da relativ super mit umgehen', sagt Diekhans. ,,Also da finde ich ihn echt professionell.' Vielleicht ist es so: Mit der Herzlichkeit hapert es bei Spahn, aber mit seinem Auftritt jetzt überzeugt er auch Menschen, die vorher alles andere als überzeugt waren. Nun kann er all die Eigenschaften unter Beweis stellen, an denen er bislang nicht mit durchschlagendem Erfolg gearbeitet hat: Vertrauenswürdigkeit, Nahbarkeit, Durchsetzungsstärke und Format.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Aber Spahn begegnet in der Krise auch seiner politischen Bilanz. Am vergangenen Freitag - 534 Infizierte - flog er nach Brüssel, um dort die Gesundheitsminister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-Nachbarstaaten zu treffen. Während der Minister auf dem Corona-Sonderrat weilte, verschickte seine Pressestelle daheim eine sperrige Pressemitteilung: ,,Vorläufige Finanzergebnisse der Krankenkassen in 2019'. Fast alle Kassen, hieß es darin, hätten im vergangenen Jahr Verluste gemacht. Von den Krankenversicherungen kam die Kritik, nicht nur der medizinische Fortschritt, sondern auch die vielen teuren Gesetze des Ministers hätten zu viel Geld gekostet: ,,Wenn die Rücklagen erst einmal aufgebraucht sind, führt kein Weg an höheren Beiträgen vorbei.'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Steigende Krankenkassenbeiträge wären das Gegenteil von dem, was Spahn den Menschen zu Beginn seiner Amtszeit versprochen hat. Nun sagt er in die Mikrofone: ,,Mit dieser neuen Lage müssen wir auch unsere Politik insgesamt anpassen.' Die neue Lage, das ist die Epidemie. Weil Corona das Gesundheitssystem in den Ausnahmezustand versetzt, sind all die Probleme und Lücken, die Spahns rastlose Gesundheitspolitik hinterlassen hat, zurzeit vergessen. Die Schulleiter wissen nicht, wie sie seine Impfpflicht gegen Masern umsetzen sollen? Wen interessiert das schon, wenn die Schule wegen Corona schließen könnte? Immer mehr Pflegerinnen wie Angela Diekhans verlassen die Altenheime, weil Kliniken sie seit Spahns Gesetz offensiv abwerben? Für die Corona-Zeit setzt Spahn seine Personalregeln für Krankenpfleger wieder außer Kraft. Weil das Virus alles dominiert, zählt derzeit nur noch die Widerstandsfähigkeit des Gesundheitswesens. Am Vorabend sei er noch kurz in der Charité gewesen, erzählt Spahn in der Pressekonferenz mit Merkel wie beiläufig. Er habe mit Ärzten und Pflegekräften gesprochen und eine ,,ganz große Einsatzbereitschaft' erlebt. Man ist jetzt quasi eine Einheit.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geht während des gemeinsamen Auftritts von Kanzlerin und Minister auch an einer Stelle um die Vorsichtsmaßnahmen gegen das Virus: Abstand halten, kein Händeschütteln. Angela Merkel sagt, man könne sich ja auch einfach ,,eine Sekunde länger in die Augen schauen und anlächeln'. Und als wolle sie es gleich vorführen, blickt sie ihren Gesundheitsminister an.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 Merkels größten Krisen ging es um Geld. Jetzt geht es um mehr,  um die Gesundheit der Menschen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Gesundheitsminister hat viel  dazugelernt. Sachlichkeit ist  sein neues Markenzeichen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Damals sagte die Altenpflegerin,  Spahn habe von der Realität keine Ahnung. Heute beeindruckt er sie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Impfpflicht gegen Masern? Wen interessiert das noch, wenn jetzt Schulen  ganz geschlossen werden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6" style="position:absolute;z-index:2517473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ist schon fast eine Liebeserklärung an Jens Spahn, wie man sie von Merkel wohl noch nie gehört hat: Die Zusammenarbeit mit ihm sei ,,schon immer super' gewesen. Foto: Regina Schmeken</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8251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BUNDESKANZLER (90%); GESUNDHEITSMINISTERIEN (89%); GESUNDHEITSPOLITIK (89%); POLITIK (89%); STAATS- UND REGIERUNGSOBERHÄUPTER (89%); VIREN (89%); WIRTSCHAFTSKRISE (89%); SCHRIFTSTELLER (78%); CORONAVIRUS COVID-19 (77%); FLÜCHTLINGSKRISE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(77%); KRANKHEITEN &amp; GESUNDHEITLICHE BESCHWERDEN (77%); PANDEMIEN (77%); STATISTISCHE AGENTUREN FÜR GESUNDHEIT (77%); PRESSEKONFERENZEN (76%); GESCHICHTE (73%); EPIDEMIEN (72%); BÜRGERMEISTER (70%); BIOLOGIE (69%); VIROLOGIE (69%); FÜHRUNGSKRÄFTE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GESUNDHEITSMINISTERIEN (89%); GESUNDHEITSPOLITIK (89%); SCHRIFTSTELLER (78%); STATISTISCHE AGENTUREN FÜR GESUNDHEIT (77%); VIROLOGIE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(96%); JENS SPAHN (91%); PEER STEINBRÜCK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ESSEN, DEUTSCHLAND (57%); BERLIN, DEUTSCHLAND (54%); NORDRHEIN-WESTFALEN, DEUTSCHLAND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DEUTSCHLAND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Tag des Erinnerns; Frankreich gedenkt der Opfer islamistischer Anschläge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12.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9"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NADIA PANTEL</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Paris</w:t>
      </w:r>
      <w:r>
        <w:rPr>
          <w:rFonts w:ascii="arial" w:eastAsia="arial" w:hAnsi="arial" w:cs="arial"/>
          <w:color w:val="000000"/>
          <w:sz w:val="20"/>
          <w:lang w:val="en-US" w:eastAsia="en-US" w:bidi="ar-SA"/>
        </w:rPr>
        <w:t xml:space="preserve"> - Die Liste der Feierlichkeiten zeigt, wie tief der Terror in den französischen Alltag eindringen konnte. Vor der Kirche von Saint-Étienne du Rouvray wurde am Mittwochvormittag für den Priester Jacques Hamel gebetet, der 2016 von zwei islamistischen Attentätern getötet wurde, während er den Gottesdienst abhielt. In Nizza gedachte zur selben Zeit der Bürgermeister Christian Estrosi den 86 Menschen, die am 14. Juli 2016 auf der Strandpromenade von einem Lastwagen überrollt wurden. Die Terrormiliz Islamischer Staat reklamiert die Tat des Fahrers für sich. In drei französischen Städten wurde an den Gendarmerieoffizier Arnaud Beltrame erinnert, der im März 2018 bei einer Geiselnahme in einem Supermarkt in der Nähe von Carcassonne getötet wurde. Dies ist nur ein kleiner Teil der Gedenkfeiern, zu der sich am Mittwoch Bürger und Kommunalpolitiker versammelten. Frankreich hielt zum ersten Mal einen nationalen Gedenktag für die Opfer des Terrorismus 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Einführung des Tages hatte 2019 Präsident Emmanuel Macron entschieden. Auf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Ebene ist der 11. März seit 2005 offizieller Gedenktag für Terrorismusopfer. Das Datum erinnert an den Anschlag des 11. März 2004. Damals zündeten islamistische Terroristen in Spaniens Hauptstadt Madrid zehn Sprengsätze, 191 Menschen starben.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Frankreich erlebt seit 2012 eine Serie islamistischer Anschläge. Die erste  dieser Taten  verübte Mohamed Merah, der unter anderem eine jüdische Schule angriff und dort drei Kinder tötete. Besonders traumatisch war für Frankreich und vor allem für Paris das Jahr 2015. Im Januar wurde erst die Redaktion der Satirezeitschrift </w:t>
      </w:r>
      <w:r>
        <w:rPr>
          <w:rFonts w:ascii="arial" w:eastAsia="arial" w:hAnsi="arial" w:cs="arial"/>
          <w:i/>
          <w:color w:val="000000"/>
          <w:sz w:val="20"/>
          <w:lang w:val="en-US" w:eastAsia="en-US" w:bidi="ar-SA"/>
        </w:rPr>
        <w:t>Charlie Hebdo</w:t>
      </w:r>
      <w:r>
        <w:rPr>
          <w:rFonts w:ascii="arial" w:eastAsia="arial" w:hAnsi="arial" w:cs="arial"/>
          <w:color w:val="000000"/>
          <w:sz w:val="20"/>
          <w:lang w:val="en-US" w:eastAsia="en-US" w:bidi="ar-SA"/>
        </w:rPr>
        <w:t xml:space="preserve"> Opfer eines Anschlags, dann tötete ein Terrorist bei einer Geiselnahme in einem jüdischen Supermarkt vier Menschen. Im  November kamen bei einer Anschlagserie 130 Menschen 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einer Zeremonie mit dem spanischen König Felipe VI. gedachte Präsident Macron in Paris nun aller Franzosen und Spanier, die zu Terroropfern wurden. ,,Sie hofften, uns zu spalten, sie vereinten uns nur', sagte Macron am Pariser Platz Trocadéro unweit des Eiffelturms. Als erste Opfer des internationalen Terrorismus zählt Frankreich die zwei Menschen, die Ilich Ramírez Sánchez, besser bekannt als  venezolanischer Terrorist ,,Carlos' im September 1974  tötete. Seit 1986 besteht in Frankreich ein Fonds für  Terroropfer, in 34 Jahren wurden an 11 000 Menschen 330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gezahlt. Macron versprach nun auch an Museum für Terroropfer.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Deutschland begeht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Gedenktag für  Terrorismus-Opfer nicht gesondert. Am Dienstag, am Tag vor dem Gedenken auf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Ebene, hatte  Bundespräsident Frank-Walter Steinmeier die Gedenkstätte für die Opfer des rechten Terrornetzwerkes NSU besucht. ,,Deutschland hat ein massives Problem mit Hass und Gewalt', sagte er im Vorfeld bei einer Diskussion mit Kommunalpolitikern. Vergangene Woche, auch unter dem Eindruck des Anschlags in Hanau, hatte der  Bundestag über rechtsextremistischen Terror diskutiert. Parlamentspräsident Wolfgang Schäuble sagte, der Staat müsse sich ,,eingestehen, die rechtsextremistische Gefahr zu lange unterschätzt zu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frühere SPD-Vorsitzende Kurt Beck, bis 2018 Beauftragter der Bundesregierung für die Opfer und Hinterbliebenen des islamistischen Anschlags auf den Berliner Breitscheidplatz am 19. Dezember 2016, sagte am Mittwoch dem SWR, dass individuelles Erinnern, ,,ein Stück näher' gehen könne. Bei einem zusammenfassenden Gedenken für alle Terroropfer bestehe die Gefahr, dass sich das Erinnern ,,mechanisch wiederholt'.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Seit 1986 besteht  in Frankreich ein Fonds  für Opfer  des Terrorismus</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ISLAM &amp; MUSLIME (90%); JAHRESTAGE (90%); KRIEG &amp; KRIEGERISCHE AUSEINANDERSETZUNG (90%); RELIGION &amp; GLAUBE (90%); TERRORANSCHLÄGE (90%); TERRORISMUS (90%); ÖFFENTLICHE POLITIK (90%); POLITIK (89%); RASSISMUS &amp; FREMDENFEINDLICHKEIT (89%); STAATS- UND REGIERUNGSOBERHÄUPTER (89%); BOMBEN &amp; SPRENGKÖRPER (78%); BOMBENANSCHLÄGE (78%); DEUTSCHE POLITISCHE PARTEIEN (78%); DEUTSCHER BUNDESTAG (78%); GEISELNAHME (78%); GESETZGEBUNGSORGANE (78%); HISTORISCHE STÄTTEN (78%); POLITISCHE PARTEIEN (78%); TERRORORGANISATIONEN (78%); TOD &amp; STERBEN (78%); BÜRGERMEISTER (76%); STÄDTE (76%); ISLAMISCHER STAAT IM IRAK UND IN DER LEVANTE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HISTORISCHE STÄTTEN (78%); MUSEEN &amp; GALERIEN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FRANK-WALTER STEINMEIER (79%); WOLFGANG SCHÄUBLE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(90%); NIZZA, FRANKREICH (73%); MADRID, SPANIEN (58%); LANGUEDOC-ROUSSILLON, FRANKREICH (58%); PROVENCE-ALPES-CÔTE D'AZUR, FRANKREICH (58%); ÎLE-DE-FRANCE, FRANKREICH (58%); FRANKREICH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VENEZUELA (78%); DEUTSCHLAND (74%); SPANIEN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Merkel: Wir müssen Zeit gewinnen; Erstmals äußert sich die Kanzlerin ausführlich zur Corona-Epidemie. Ziel sei, die Ausbreitung zu verlangsamen. Gesundheitsminister Spahn lehnt flächendeckende Schließung von Schulen 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12.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3"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BORIS HERRMANN</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Bundeskanzlerin Angela Merkel (CDU) fordert von der deutschen Bevölkerung eine gemeinsame Kraftanstrengung im Kampf gegen das Coronavirus. ,,Da sind unsere Solidarität, unsere Vernunft, unser Herz füreinander schon auf eine Probe gestellt, von der ich mir wünsche, dass wir diese Probe auch bestehen', sagte sie am Mittwoch im Haus der Bundespressekonferenz in Berlin. ,,Das Virus ist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angelangt. Es ist da. Das müssen wir alle verstehen', betonte die Kanzlerin.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gehe jetzt vor allem ,,um das Gewinnen von Zeit', indem alle gemeinsam dafür sorgten, die Ausbreitung des Virus zu verlangsamen. Bund, Länder und Kommunen sowie alle 83 Millionen Menschen in Deutschland müssten deshalb alle Kräfte einsetzen, damit das Gesundheitssystem nicht überlastet werde. Gleichzeitig rief die Kanzlerin die Menschen in Deutschland im Umgang mit Corona zur Besonnenheit auf. Die Bundesrepublik habe gute Sicherungssysteme, um die wirtschaftlichen und sozialen Folgen der Viruskrise abzumildern. ,,Wir werden alles Nötige tun', sagte Merkel, das gelte sowohl auf nationaler wie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Ebene. Forderungen nach Grenzschließungen erteilte sie eine klare Absage: ,,Es geht nicht darum, dass wir uns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voneinander abschotten', sagte Merkel, sondern um Solidarität unter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Am Vorabend hatte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Rat wegen der Epidemie erstmals in seiner Geschichte per Videokonferenz getagt.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Merkels Auftritt am Mittwoch in Berlin war eine Premiere, erstmals stellte sie sich den Fragen der Hauptstadtpresse im Zusammenhang mit dem Coronavirus. Angesichts einer weiteren Ausbreitung des Virus war sie zuvor für ihr zögerliches Auftreten kritisiert worden. Am Dienstag hatte die Bundeskanzlerin in der Sitzung der CDU/CSU-Bundestagsfraktion prognostiziert, dass sich am Ende wohl 60 bis 70 Prozent der Bevölkerung mit dem Coronavirus anstecken würden, wie Teilnehmer berichteten. Das war ihr unter anderem vom Koalitionspartner SPD als Krisenkommunikation hinter verschlossenen Türen ausgelegt worden. Mit dem Auftritt am Mittwoch an der Seite von Gesundheitsminister Jens Spahn (CDU) wollte Merkel wohl auch signalisieren, dass sie den Einsatz gegen das Coronavirus nun endgültig zur Chefsache macht.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Spahn sprach sich gegen eine flächendeckende Schließung von Schulen und Kitas aus, weil dann auch Ärzte oder Pflegekräfte zu Hause bleiben müssten, um ihre Kinder zu betreuen. Er bekräftigte aber seine Forderung, auf Großveranstaltungen wie Fußballspiele zu verzichten.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5" style="position:absolute;z-index:2517493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Auftritt vor der Hauptstadtpresse: der Chef des Robert-Koch-Instituts, Lothar Wieler, Gesundheitsminister Spahn und Kanzlerin Merkel. Foto: Hans Christian Plambeck/laif</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8272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(94%); CORONAVIREN (92%); DEUTSCHE BUNDESKANZLER (91%); STAATS- UND REGIERUNGSOBERHÄUPTER (91%); DEUTSCHE POLITISCHE PARTEIEN (90%); EPIDEMIEN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GESUNDHEITSMINISTERIEN (90%); POLITIK (90%); POLITISCHE PARTEIEN (90%); VIREN (90%); ÖFFENTLICHE POLITIK (90%); GESUNDHEITSPOLITIK (89%); KATASTROPHENHILFE (89%); SCHLIESSUNGEN &amp; STILLLEGUNGEN (89%); DEUTSCHER BUNDESTAG (78%); FUSSBALL (78%); KINDERBETREUUNG (75%); ÄRZTE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GESUNDHEITSMINISTERIEN (90%); GESUNDHEITSPOLITIK (89%); ÄRZTE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(95%); JENS SPAHN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DEUTSCHLAND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Abschreiben, stunden, ausweiten; Deutsche Ökonomen fordern zielgerichtete Maßnahmen gegen die Corona-Folgen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12.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8"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CERSTIN GAMMELIN</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An diesem Mittwoch geht es in Berlin vor allem darum, Bilder zurechtzurücken. Beispielsweise jenes, dass wirtschaftspolitische Kompetenz eine typisch männliche Eigenschaft ist. Es säßen hier zwar sechs männliche Wirtschaftsprofessoren, deutet Peter Bofinger auf die neben ihm in der Bundespressekonferenz sitzenden Kollegen. Aber es habe auch eine Frau mitgeschrieben an dem Forderungskatalog, was die Bundesregierung gegen die Corona-Krise tun müsse. Beatrice Weder di Mauro lehre allerdings in Singapur und könne nicht live mit dabei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führenden deutschen Volkswirte, das war schnell klar, wollen mehr Hilfen für die Wirtschaft, um die Folgen der drastischen Auswirkungen des Coronavirus auf das wirtschaftliche Leben zu mildern. Mit dem von der großen Koalition bislang beschlossenen Paket sind sie nicht zufrieden. Lob gibt es für das erweiterte Kurzarbeitergeld und die Erstattung der Sozialbeiträge für die Bundesagentur für Arbeit. Das helfe, Unternehmenspleiten und Massenentlassungen zu verhindern, sodass nach dem Abflauen der Infektionswelle schnell wieder gearbeitet werden kann. Wann das sein wird? Schwer zu sagen, nur so viel: Zwei Monate nach dem Abklingen könnte das Wirtschaftssystem wieder laufen.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Gerade gerückt wird auch das Bild, dass sich Deutschlands Ökonomen uneins wären, was zu tun ist. Die Forscher auf dem Podium, neben Bofinger sind das Sebastian Dullien, Gabriel Felbermayr, Clemens Fuest, Michael Hüther und Jens Südekum, gehören zwar unterschiedlichen Denkrichtungen von linksliberal bis arbeitgebernah an; beim Coronavirus aber sind sie sich einig. Dagegen helfe kein Investitionsprogramm, sondern nur ,,zielgerichtete, zeitlich begrenzte und zeitlich koordinierte Maßnahmen'. Die Krise verlaufe wegen des sich langsam ausbreitenden Virus von Land zu Land zeitversetzt, sagt Hüther, ,,das ist so, als wenn immer mehr Züge hintereinander stoppen und falsch stehen. Es dauert, bis die wieder geordnet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Sie fordern, Liquiditätsengpässe bei Unternehmen vermeiden zu helfen, etwa durch verbesserte Abschreibungsbedingungen, die generelle zinsfreie Stundung von Voraus- und Nachzahlungen bei Einkommen-, Körperschaft- und Umsatzsteuer. Sie empfehlen bessere Abschreibungsbedingungen, die großzügige Gewährung des Investitionsabzugs und eine ebensolche Gestaltung des steuerlichen Verlustrücktrags. Es würde Unternehmen spürbar helfen, den Grenzbetrag dazu auf eine Million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auszuweiten. Wegen der psychologischen Wirkung fordern die Wissenschaftler die vorzeitige Abschaffung des Soli-Zuschlags zum 1. Juli. Das erhöhe die verfügbaren Einkommen und stärke das Vertrauen in die Handlungsfähigkeit des Staates. Die Koalition müsse die Aufweichung der schwarzen Null hinnehmen.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Einig sind sich die Ökonomen, dass das Coronavirus aufzeige, wie fragil das global durchorganisierte Wirtschaftssystem sei. Hüther bezeichnet die Corona-Krise als ,,Wasserscheide für die realwirtschaftliche Globalisierung'. So wie die Finanzkrise die Wasserscheide für die Globalisierung der Finanzströme gewesen sei. Handelsketten würden neu sortiert, Effizienzgewinne fielen weg, Lagerhaltung nehme zu. Absehbar sei ein deutlicher Einbruch des Wirtschaftswachstums, eine Rezession hierzulande wahrscheinlich.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Professoren schließen mittelfristig eine Bankenkrise nicht aus. Italienische, auch deutsche Banken könnten betroffen sein, sagt Felbermayr. Das Bundesfinanzministerium will die deutschen Banken am Freitag zu einem Spitzentreffen rufen. Man wolle unter anderem erörtern, welche Hilfen die von der Viruskrise besonders betroffenen Unternehmen von Banken erhalten könnten, heißt es in Berlin.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Dienstag hatten erstmals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Staats- und Regierungschef einen Gipfel per Video abgehalten. Bundeskanzlerin Angela Merkel sagte danach, es werde ,,keine Probleme geben, das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vorgesehene Milliardenprogramm zu realisieren'.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-Kommissionspräsidentin Ursula von der Leyen plant, einen Hilfsfonds von 25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aufzulegen.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Wirtschaftswissenschaftler schließen eine Bankenkrise nicht aus</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WIRTSCHAFTSWISSENSCHAFTEN (91%); CORONAVIRUS COVID-19 (90%); CORONAVIREN (89%); GLOBALISIERUNG (89%); VIREN (89%); WIRTSCHAFTSKRISE (89%); WIRTSCHAFTSPOLITIK (89%); KONJUNKTURNACHRICHTEN (78%); MEHRWERTSTEUER (78%); REZESSION (78%); WIRTSCHAFT &amp; WIRTSCHAFTSINDIKATOREN (78%); CORONA-FINANZHILFEN (77%); GESPRÄCHE &amp; TREFFEN (77%); POLITIK (77%); BANKPLEITEN (76%); FIRMENINSOLVENZEN (73%); UNTERNEHMENSVERLUSTE (73%); WIRTSCHAFTSWACHSTUM (73%); BETRIEBSBEDINGTE ENTLASSUNGEN (71%); ARBEITSMINISTERIEN (68%); KONKURSE &amp; INSOLVENZVERFAHREN (68%); KÜNDIGUNGEN &amp; ENTLASSUNGEN (68%); FINANZMINISTERIEN UND -BEHÖRDEN (62%); VERFÜGBARES EINKOMMEN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BANKPLEITEN (76%); BANKEN- UND FINANZÜBERSICHT (69%); FINANZMINISTERIEN UND -BEHÖRDEN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DEUTSCHLAND (88%); ITALIEN (79%); SINGAPUR (79%);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 xml:space="preserve">KURZ GEMELDET; </w:t>
        </w:r>
      </w:hyperlink>
      <w:hyperlink r:id="rId199" w:history="1">
        <w:r>
          <w:rPr>
            <w:rFonts w:ascii="arial" w:eastAsia="arial" w:hAnsi="arial" w:cs="arial"/>
            <w:b/>
            <w:bCs/>
            <w:i/>
            <w:color w:val="0077CC"/>
            <w:kern w:val="32"/>
            <w:sz w:val="28"/>
            <w:szCs w:val="32"/>
            <w:u w:val="single"/>
            <w:shd w:val="clear" w:color="auto" w:fill="FFFFFF"/>
            <w:lang w:val="en-US" w:eastAsia="en-US" w:bidi="ar-SA"/>
          </w:rPr>
          <w:t>EU</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will Griechenland befragen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12.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2"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KMB</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 -</w:t>
      </w: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hat angekündigt, die griechische Regierung zu erneuten Berichten über Rechtsverletzungen durch die dortigen Behörden befragen zu wollen. ,,Ich möchte mehr darüber wissen', sagt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-Innenkommissarin Ylva Johansson. Es sei in Ordnung, Migranten zeitweise festzusetzen, ,,aber natürlich darf man die Menschen nicht schlagen'. Die </w:t>
      </w:r>
      <w:r>
        <w:rPr>
          <w:rFonts w:ascii="arial" w:eastAsia="arial" w:hAnsi="arial" w:cs="arial"/>
          <w:i/>
          <w:color w:val="000000"/>
          <w:sz w:val="20"/>
          <w:lang w:val="en-US" w:eastAsia="en-US" w:bidi="ar-SA"/>
        </w:rPr>
        <w:t>New York Times</w:t>
      </w:r>
      <w:r>
        <w:rPr>
          <w:rFonts w:ascii="arial" w:eastAsia="arial" w:hAnsi="arial" w:cs="arial"/>
          <w:color w:val="000000"/>
          <w:sz w:val="20"/>
          <w:lang w:val="en-US" w:eastAsia="en-US" w:bidi="ar-SA"/>
        </w:rPr>
        <w:t xml:space="preserve"> hatte über ein geheimes Lager an der Grenze zur Türkei berichtet, von dem aus Migranten zurück in die Türkei gebracht werden, ohne die Gelegenheit zu bekommen, um Asyl zu bitten. Außerdem habe die griechische Küstenwache auf ein Boot mit Migranten geschossen. Mit einer konkreten Bewertung der Vorwürfe hielt sich die Kommission aber zurück: Man erwarte, dass Griechenland die Grundrechte beachte, sagte ein Sprecher. Johansson und Kommissionspräsidentin Ursula von der Leyen reisen an diesem Donnerstag zu Gesprächen mit der griechischen Regierung nach Athen.  </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POLITIK (90%); GESPRÄCHE &amp; TREFFEN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ATHEN, GRIECHENLAND (73%);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HAUPTSTADTREGION BRÜSSEL (79%); GRIECHENLAND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EU</w:t>
        </w:r>
      </w:hyperlink>
      <w:hyperlink r:id="rId206" w:history="1">
        <w:r>
          <w:rPr>
            <w:rFonts w:ascii="arial" w:eastAsia="arial" w:hAnsi="arial" w:cs="arial"/>
            <w:b/>
            <w:bCs/>
            <w:i/>
            <w:color w:val="0077CC"/>
            <w:kern w:val="32"/>
            <w:sz w:val="28"/>
            <w:szCs w:val="32"/>
            <w:u w:val="single"/>
            <w:shd w:val="clear" w:color="auto" w:fill="FFFFFF"/>
            <w:lang w:val="en-US" w:eastAsia="en-US" w:bidi="ar-SA"/>
          </w:rPr>
          <w:t>: Elektrogeräte sollen leicht zu reparieren sein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12.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6"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BFI</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Hersteller von Elektrogeräten, etwa Handys, sollen diese in Zukunft so konstruieren, dass sie einfach zu reparieren sind.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kündigte am Mittwoch entsprechende Gesetzesvorschläge an. Verbraucher sollen demnach ein Recht auf Reparatur bekommen; dies soll Abfall vermeiden.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Wirtschaft</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ÖFFENTLICHE POLITIK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HERSTELLUNG ELEKTRISCHER GERÄTE &amp; AUSRÜSTUNG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BRÜSSEL, BELGIEN (57%); HAUPTSTADTREGION BRÜSSEL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,,Whatever it takes'; Großbritannien rüstet sich für den Corona-Schock: Die Regierung verspricht Milliarden, die Notenbank senkt den Leitzins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12.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0"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MÜHLAUER</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London</w:t>
      </w:r>
      <w:r>
        <w:rPr>
          <w:rFonts w:ascii="arial" w:eastAsia="arial" w:hAnsi="arial" w:cs="arial"/>
          <w:color w:val="000000"/>
          <w:sz w:val="20"/>
          <w:lang w:val="en-US" w:eastAsia="en-US" w:bidi="ar-SA"/>
        </w:rPr>
        <w:t xml:space="preserve"> - Vor einer Woche war Nadine Dorries in 10 Downing Street. Boris Johnson hatte die Staatssekretärin im Gesundheitsministerium und allerlei andere Gäste anlässlich des Weltfrauentags zu einem Empfang eingeladen. Auch Carrie Symonds, die schwangere Verlobte des Premierministers, war dabei. Dorries, die Staatssekretärin, wusste an diesem Abend noch nicht, dass sie sich mit dem Coronavirus infiziert hatte. Erst nachdem sie am Wochenende Husten und Fieber bekam, ließ sie sich testen; am Dienstagabend machte sie das Ergebnis öffentlich. Mit Dorries hat sich nun das erste Mitglied der britischen Regierung mit dem Virus angesteckt.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Premierminister Johnson schwor sein Land am Mittwoch bei einem Auftritt im Unterhaus auf eine Zeit der Ungewissheit ein. Um den Bürgern und Unternehmen zu zeigen, dass seine Regierung alles versuche, um den Schaden für Großbritannien so gering wie möglich zu halten, ließ er seinen Schatzkanzler ein 30-Milliarden-Pfund-Paket präsentieren, um das Land vor einem ,,Corona-Schock' zu bewahren. Für Rishi Sunak, der das Amt vor einem Monat übernommen hat, war es der erste Haushalt, den er im Parlament vorstellen durfte. Gleich zu Beginn seiner Rede stellte er ein Versprechen: ,,Diese Regierung wird alles tun, was nötig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Worte ,,whatever it takes' wiederholte er immer wieder. Egal, ob das staatliche Gesundheitssystem NHS Millionen oder Milliarden benötige, es werde bekommen, was es brauche. Und damit nicht genug. Die Lohnfortzahlung im Krankheitsfall werde für all jene gelten, die wegen des Coronavirus zu Hause bleiben müssen. Bei kleineren Unternehmen wird der Staat für die Kosten der ersten 14 Tage aufkommen. Betreiber von Kinos, Galerien und Veranstaltungshallen sollen zu einem gewissen Grad von Unternehmenssteuern befreit werden. Abgaben auf alkoholische Getränke werden bis auf Weiteres abgeschafft.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Maßnahmen seien mit der Bank of England besprochen worden, erklärte der Schatzkanzler. Und so konnten die Briten am Mittwoch eine konzertierte Aktion von Regierung und Notenbank erleben. Bereits vor Sunaks Auftritt im Unterhaus hatte der scheidende Notenbank-Chef Mark Carney ,,mächtige Maßnahmen' angekündigt, um auf die Corona-Krise zu reagieren. In einer außerordentlichen Sitzung senkte die Zentralbank den Leitzins um einen halben Prozentpunkt auf 0,25 Prozent. Damit liegt der Zinssatz wieder auf dem Niveau vom August 2016 - damals war die Absenkung eine Folge des Brexit-Referendums. Die Bank of England wird zudem die Eigenkapitalanforderungen für Banken reduzieren und günstige Finanzierungsmöglichkeiten anbieten. Damit soll der Geldfluss auch bei einer drohenden Rezession gewährleistet bleiben. Ähnliche Notfallmaßnahmen ergriff die Notenbank im Finanzkrisen-Jahr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Angesichts des Coronavirus gerieten all die anderen Budgetpläne der Regierung fast schon in den Hintergrund. Und doch dürften sie in Erinnerung bleiben, denn sie markieren nicht weniger als einen massiven Einschnitt in der britischen Wirtschaftspolitik. Unter Johnson wendet sich die Konservative Partei von den Sparprogrammen der beiden konservativen Regierungschefs David Cameron und Theresa May ab. Es ist das Ende der langjährigen Austeritätspolitik in Großbritannien und damit der Beginn einer strategischen Neuausrichtung der Tories.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Johnson will nun das umsetzen, was er im Wahlkampf versprochen hat. Der Premier möchte sehr viel mehr Geld in Infrastruktur sowie in Forschung und Entwicklung investieren. Davon sollen vor allem die ärmeren Regionen in Nordengland profitieren. Johnson will seine dortigen Wähler nicht enttäuschen, vor allem jene, die jahrzehntelang Labour ihre Stimme gegeben hatten. Die Mehrausgaben haben einen starken Anstieg in der Schuldenquote zur Folge. In den Jahren 2020/21 soll die Staatsverschuldung auf 2,4 Prozent der Wirtschaftsleistung ansteigen (vor einem Jahr waren 1,8 Prozent geplant). Das Wirtschaftswachstum wird sich wohl abschwächen. Ohne die Folgen des Coronavirus mit eingerechnet, liegt die Prognose für dieses Jahr bei 1,1 Prozent. Vor einem Jahr wurden noch 1,4 Prozent vorhergesagt.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all den schlechten Corona-Nachrichten hatte Johnson am Mittwoch aber auch Grund zum Lachen. Denn Sunak formulierte den Wahlkampf-Slogan ,,Get Brexit done' um und sagte mehrmals: ,,This budget get"s it done.' Als Symbol für den britischen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-Austritt kündigte Sunak an, die Tampon-Steuer zum Jahreswechsel abzuschaffen. Dann endet die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vereinbarte Übergangsphase und Großbritannien muss sich nicht weiter an den von Brüssel verordneten Mindeststeuersatz auf Hygieneprodukte für Frauen halten. Das war es aber auch in punkto Brexit. Zu den wirtschaftlichen Verwerfungen, die der von Johnson anvisierte harte Brexit mit sich bringen könnte, sagte der Schatzkanzler kein Wort.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2" style="position:absolute;z-index:251753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Großbritanniens neuer Schatzkanzler Rishi Sunak: ,,Diese Regierung wird alles tun, was nötig ist.' Foto: Peter Summers/Getty Images</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8312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GESUNDHEITSMINISTERIEN (90%); GESUNDHEITSPOLITIK (90%); PREMIERMINISTER (90%); ZENTRALBANKEN (90%); BRITISCHES PARLAMENT (89%); CORONAVIREN (89%); CORONAVIRUS COVID-19 (89%); LEITZINSSÄTZE (89%); POLITIK (89%); POLITISCHE PARTEIEN (89%); STAATS- UND REGIERUNGSOBERHÄUPTER (89%); STATISTISCHE AGENTUREN FÜR GESUNDHEIT (89%); VIREN (89%); ZINSSÄTZE (89%); ÖFFENTLICHE POLITIK (89%); BRITISCHE PREMIERMINISTER (78%); STAATSBUDGETS (78%); INFEKTIONSKRANKHEITEN (77%); STEUERN &amp; BESTEUERUNG (77%); WIRTSCHAFTSKRISE (77%); WIRTSCHAFTSNACHRICHTEN (77%); WIRTSCHAFTSPOLITIK (77%); BREXIT (73%); REZESSION (72%); REFERENDEN (71%); KLEIN- UND MITTELSTANDSUNTERNEHMEN (69%); FÜHRUNGSKRÄFTE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ENGLAND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NAICS521110 MONETARY AUTHORITIES - CENTRAL BANK (53%); SIC6011 FEDERAL RESERVE BANKS (53%); GESUNDHEITSMINISTERIEN (90%); GESUNDHEITSPOLITIK (90%); ZENTRALBANKEN (90%); LEITZINSSÄTZE (89%); STATISTISCHE AGENTUREN FÜR GESUNDHEIT (89%); ZINSSÄTZE (89%); STAATSBUDGETS (78%); ALKOHOLISCHE GETRÄNKE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 DAVID CAMERON (79%); MARK CARNEY (79%); THERESA MAY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(79%); VEREINIGTES KÖNIGREICH (94%); ENGLAND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 xml:space="preserve">Streit statt Einigkeit; </w:t>
        </w:r>
      </w:hyperlink>
      <w:hyperlink r:id="rId220" w:history="1">
        <w:r>
          <w:rPr>
            <w:rFonts w:ascii="arial" w:eastAsia="arial" w:hAnsi="arial" w:cs="arial"/>
            <w:b/>
            <w:bCs/>
            <w:i/>
            <w:color w:val="0077CC"/>
            <w:kern w:val="32"/>
            <w:sz w:val="28"/>
            <w:szCs w:val="32"/>
            <w:u w:val="single"/>
            <w:shd w:val="clear" w:color="auto" w:fill="FFFFFF"/>
            <w:lang w:val="en-US" w:eastAsia="en-US" w:bidi="ar-SA"/>
          </w:rPr>
          <w:t>EU</w:t>
        </w:r>
      </w:hyperlink>
      <w:hyperlink r:id="rId220" w:history="1">
        <w:r>
          <w:rPr>
            <w:rFonts w:ascii="arial" w:eastAsia="arial" w:hAnsi="arial" w:cs="arial"/>
            <w:b/>
            <w:bCs/>
            <w:i/>
            <w:color w:val="0077CC"/>
            <w:kern w:val="32"/>
            <w:sz w:val="28"/>
            <w:szCs w:val="32"/>
            <w:u w:val="single"/>
            <w:shd w:val="clear" w:color="auto" w:fill="FFFFFF"/>
            <w:lang w:val="en-US" w:eastAsia="en-US" w:bidi="ar-SA"/>
          </w:rPr>
          <w:t>-Staats- und Regierungschefs beraten zu Corona-Maßnahmen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5"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Tagungsbericht; München;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 BJÖRN FINKE</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Brüssel/München -</w:t>
      </w: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-Staats- und Regierungschefs haben sich die Ermahnungen Ursula von der Leyens nicht sonderlich  zu Herzen genommen. Am Donnerstag konferierten die Spitzenpolitiker bei einem Videogipfel über den Kampf gegen die Corona-Pandemie und ihre wirtschaftlichen Folgen. Kommissionspräsidentin von der Leyen hatte vorher in einer Rede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zu Einigkeit aufgerufen. Stattdessen stritten die Politiker über die richtige wirtschaftliche Antwort auf die Krise. Italiens Ministerpräsident Giuseppe Conte weigerte sich zunächst, eine gemeinsame Abschlusserklärung mitzutragen, weil diese nur unzureichende finanzielle Hilfen ankündige, wie es hieß.</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Ende dauerte die Unterredung statt angepeilter zwei mehr als fünf Stunden, aber immerhin gelang 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 Charles Michel, doch noch einen Kompromiss zu finden. Der Disput drehte sich um die Rolle des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-Rettungsschirms ESM - und ob dessen Aktivierung genug ist. Gemeinsam mit Spaniens Ministerpräsident Pedro Sánchez hat Conte dem Vernehmen nach ,,innovative und angemessene Finanzinstrumente' gegen die Corona-Krise gefordert. Beide Staaten sind von der Pandemie besonders betroffen und ächzen ohnehin unter hohen Schulden.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Abschlusserklärung verspricht, dass die </w:t>
      </w:r>
      <w:r>
        <w:rPr>
          <w:rFonts w:ascii="arial" w:eastAsia="arial" w:hAnsi="arial" w:cs="arial"/>
          <w:b/>
          <w:i/>
          <w:color w:val="000000"/>
          <w:sz w:val="20"/>
          <w:u w:val="single"/>
          <w:lang w:val="en-US" w:eastAsia="en-US" w:bidi="ar-SA"/>
        </w:rPr>
        <w:t>Eurogruppe</w:t>
      </w:r>
      <w:r>
        <w:rPr>
          <w:rFonts w:ascii="arial" w:eastAsia="arial" w:hAnsi="arial" w:cs="arial"/>
          <w:color w:val="000000"/>
          <w:sz w:val="20"/>
          <w:lang w:val="en-US" w:eastAsia="en-US" w:bidi="ar-SA"/>
        </w:rPr>
        <w:t>, das Gremium der Finanzminister aus den Staaten mit der Gemeinschaftswährung, binnen zwei Wochen Vorschläge für ein Hilfsprogramm des ESM entwickeln solle. Andere Initiativen werden jedoch nicht ausgeschlossen. Bundeskanzlerin Angela Merkel sagte allerdings nach der Videoschalte, aus deutscher Perspektive sei der ESM das Instrument der Wahl: ,,Wir werden in zwei Wochen über die Vorschläge der Finanzminister noch einmal beraten.'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geplante Hilfspaket des ESM,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Stabilitätsmechanismus", soll darin bestehen, dass dieser allen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-Staaten eine sogenannte vorsorgliche Kreditlinie zur Verfügung stellt. Sämtliche Regierungen könnten Darlehen im Wert von bis zu zwei Prozent ihrer Wirtschaftsleistung abrufen, um damit den Kampf gegen die Pandemie und die Rezession zu finanzieren. Umstritten waren aber die Bedingungen, die an diese Darlehen geknüpft sind. Außerdem argumentierten einige Regierungen, dass solche Kreditlinien nicht ausreichten an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Solidarität.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forderten neun Staaten, darunter Frankreich, Spanien und Italien, vor dem Gipfel in einem Brief,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solle gemeinschaftliche Anleihen ausgeben. Die Einnahmen sollten in die Bekämpfung der Krise fließen. Doch Regierungen wie die deutsche und niederländische lehnen es seit jeher ab, Schulden zu vergemeinschaften - sie wollen nicht für die Kredite anderer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mithaften. In der Gipfelschalte soll Conte jedoch dem Vernehmen nach klar gestellt haben, dass es bei seinem Widerstand nicht darum gehe, die Vergemeinschaftung von Schulden zu erreichen.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Kommissionspräsidentin von der Leyen hatte am Morgen vor dem Gipfel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über nationale Egoismen in der Corona-Krise geklagt: ,,Als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wirklich füreinander da sein musste, haben zu viele zunächst nur an sich selbst gedacht', sagte die Deutsche.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stehe an einer Weggabel. ,,Die Geschichte schaut auf uns. Lassen Sie uns gemeinsam das Richtige tun - mit einem großen Herzen, nicht mit 27 kleinen.' Dieser Satz richtete sich nicht nur an die Abgeordneten, sondern vor allem auch an die Staats- und Regierungschefs. Kanzlerin Merkel räumte nach der Videokonferenz ein, dass die Krisenbekämpfung auf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Ebene schlecht gestartet sei: ,,Wir müssen feststellen, dass wir bei der Bewältigung am Anfang nicht immer koordiniert agiert haben.' Aber nun sei der Wille zur Abstimmung vorhanden.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der Videoschalte waren zudem die anhaltenden Grenzkontrollen zwischen vielen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-Ländern Thema, ebenso wie eine koordinierte Strategie, um bei einem Abflauen der Krise Beschränkungen wieder zu lockern und der Wirtschaft auf die Beine zu helfen. Ratspräsident Michel hatte zuvor in einem Interview ein ökonomisches Hilfspaket versprochen, das mit dem Marshall-Plan vergleichbar sein solle, dem Aufbauprogramm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nach dem Zweiten Weltkrieg. Der Abschlusserklärung zufolge sollen Michel, die Kommission und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Zentralbank gemeinsam einen Aktionsplan entwerfen. Der soll Vorschläge für die Ausstiegs-Strategie nach der Pandemie und für das Ankurbeln der Wirtschaft enthalten.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Italiens Ministerpräsident ist unzufrieden mit den versprochenen Hilfen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Ein Paket, ,,vergleichbar mit dem Marshall-Plan' nach dem Zweiten Weltkrieg</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(94%);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CORONAVIRUS COVID-19 (90%); FINANZMINISTERIEN UND -BEHÖRDEN (90%); POLITIK (90%); ÖFFENTLICHE POLITIK (90%); DEUTSCHE BUNDESKANZLER (89%); GESETZGEBUNGSORGANE (89%); PANDEMIEN (89%);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(78%);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EPIDEMIEN (77%); KONJUNKTURNACHRICHTEN (77%); WÄHRUNGSUNIONEN (76%);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(73%); REZESSION (72%); ANLEIHEN &amp; BONDS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FINANZMINISTERIEN UND -BEHÖRDEN (90%);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(78%);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WÄHRUNGSUNIONEN (76%); ANLEIHEN &amp; BONDS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(93%); ANGELA MERKEL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ITALIEN (92%); SPANIEN (92%); FRANKREICH (79%); NIEDERLANDE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 xml:space="preserve">Appell vor dem Video-Gipfel; </w:t>
        </w:r>
      </w:hyperlink>
      <w:hyperlink r:id="rId227" w:history="1">
        <w:r>
          <w:rPr>
            <w:rFonts w:ascii="arial" w:eastAsia="arial" w:hAnsi="arial" w:cs="arial"/>
            <w:b/>
            <w:bCs/>
            <w:i/>
            <w:color w:val="0077CC"/>
            <w:kern w:val="32"/>
            <w:sz w:val="28"/>
            <w:szCs w:val="32"/>
            <w:u w:val="single"/>
            <w:shd w:val="clear" w:color="auto" w:fill="FFFFFF"/>
            <w:lang w:val="en-US" w:eastAsia="en-US" w:bidi="ar-SA"/>
          </w:rPr>
          <w:t>EU</w:t>
        </w:r>
      </w:hyperlink>
      <w:hyperlink r:id="rId227" w:history="1">
        <w:r>
          <w:rPr>
            <w:rFonts w:ascii="arial" w:eastAsia="arial" w:hAnsi="arial" w:cs="arial"/>
            <w:b/>
            <w:bCs/>
            <w:i/>
            <w:color w:val="0077CC"/>
            <w:kern w:val="32"/>
            <w:sz w:val="28"/>
            <w:szCs w:val="32"/>
            <w:u w:val="single"/>
            <w:shd w:val="clear" w:color="auto" w:fill="FFFFFF"/>
            <w:lang w:val="en-US" w:eastAsia="en-US" w:bidi="ar-SA"/>
          </w:rPr>
          <w:t>-Staats- und Regierungschefs beraten zu Coronamaßnahmen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9"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Tagungsbericht; Deutschland;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 BJÖRN FINKE</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Brüssel/München -</w:t>
      </w:r>
      <w:r>
        <w:rPr>
          <w:rFonts w:ascii="arial" w:eastAsia="arial" w:hAnsi="arial" w:cs="arial"/>
          <w:color w:val="000000"/>
          <w:sz w:val="20"/>
          <w:lang w:val="en-US" w:eastAsia="en-US" w:bidi="ar-SA"/>
        </w:rPr>
        <w:t xml:space="preserve"> Ursula von der Leyen hat in den bald vier Monaten ihrer Amtszeit bereits einige Reden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gehalten, doch noch keine wie an diesem Donnerstagmorgen. Das Parlament war in Brüssel zu einer Sondersitzung zusammengekommen - persönlich anwesend war wegen der Corona-Krise allerdings nur eine Handvoll Abgeordneter. Der Rest schaute per Video zu. Die Rede war aber nicht nur bemerkenswert, weil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-Kommissionspräsidentin sie vor leeren Rängen hielt. Der Inhalt hatte es ebenfalls in sich. Mit strengen Worten mahnte die Deutsche zu mehr Zusammenarbeit: ,,Als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wirklich füreinander da sein musste, haben zu viele zunächst nur an sich selbst gedacht.'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Menschen würden sich eines Tages ,,an die Entscheidungen erinnern, die wir heute treffen - und an die, die wir nicht treffen wollten'.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stehe an einer Weggabel, sagte die CDU-Politikerin. ,,Die Geschichte schaut auf uns. Lassen Sie uns gemeinsam das Richtige tun - mit einem großen Herzen, nicht mit 27 kleinen.' Dieser Satz richtete sich wohl nicht nur an die Abgeordneten, sondern vor allem auch an die Staats- und Regierungschefs, die am späten Nachmittag per Videokonferenz das weitere Vorgehen gegen die Pandemie und ihre wirtschaftlichen Auswirkungen besprechen wollten. Es war bereits die dritte Schalte dieser Art; schon in den beiden Wochen zuvor hatten sich die ,,Leader' auf diesem Weg ausgetauscht.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Genau wie von der Leyen warb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 Charles Michel vor dem virtuellen Treffen für mehr Zusammenarbeit - auch, um für künftige Krisen besser gewappnet zu sein. ,,Wir brauchen auf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Ebene mehr Kapazitäten, um solchen Krisen zu begegnen', sagte der ehemalige belgische Premierminister. Konkret schlug Michel vor, die Kommission mit der Errichtung eines ,,echten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Zentrums für Krisenmanagement' zu beauftragen, wie es in einem frühen Entwurf der Gipfelerklärung hieß.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 mehreren Mitgliedstaaten regte sich allerdings Widerstand: Es sei noch zu früh, um festzustellen, dass die Werkzeuge der Union in Sachen Krisenmanagement nicht ausreichten, sagte ein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-Diplomat. Ein anderer ergänzte,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bereits ein Krisenzentrum habe. Sie benötige kein ,,echtes neues', sondern das bestehende könne vielleicht gestärkt werden. Der letzte Entwurf der Gipfelerklärung erwähnte das Zentrum nicht mehr, sondern lud die Kommission allgemein ein, Vorschläge für besseres Krisenmanagement auf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-Ebene zu erarbeiten.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der Videoschalte sollten zudem die anhaltenden Grenzkontrollen zwischen vielen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-Ländern Thema sein, ebenso wie eine koordinierte Strategie, um bei einem Abflauen der Krise Beschränkungen wieder zu lockern und der Wirtschaft auf die Beine zu helfen. Ratspräsident Michel versprach in einem  Interview ein ökonomisches Hilfspaket, das mit dem Marshall-Plan vergleichbar sein solle, dem Aufbauprogramm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nach dem Zweiten Weltkrieg. Dem Entwurf der Abschlusserklärung zufolge sollte das Gipfeltreffen der Kommission jedoch zunächst nur den Auftrag für einen Aktionsplan erteilen. Der soll Vorschläge für die Ausstiegs-Strategie nach der Pandemie und für das Ankurbeln der Wirtschaft enthalten.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Staats- und Regierungschefs wollten zudem diskutieren, welche finanziellen Hilfen während der Pandemie, also jetzt, möglich sind. Es wurde erwartet, dass sie den Weg frei machen für Kreditlinien, um Staaten beim Kampf gegen die Krise zu unterstützen. Im Entwurf der Abschlusserklärung hieß es, dass die </w:t>
      </w:r>
      <w:r>
        <w:rPr>
          <w:rFonts w:ascii="arial" w:eastAsia="arial" w:hAnsi="arial" w:cs="arial"/>
          <w:b/>
          <w:i/>
          <w:color w:val="000000"/>
          <w:sz w:val="20"/>
          <w:u w:val="single"/>
          <w:lang w:val="en-US" w:eastAsia="en-US" w:bidi="ar-SA"/>
        </w:rPr>
        <w:t>Eurogruppe</w:t>
      </w:r>
      <w:r>
        <w:rPr>
          <w:rFonts w:ascii="arial" w:eastAsia="arial" w:hAnsi="arial" w:cs="arial"/>
          <w:color w:val="000000"/>
          <w:sz w:val="20"/>
          <w:lang w:val="en-US" w:eastAsia="en-US" w:bidi="ar-SA"/>
        </w:rPr>
        <w:t>, das Gremium der Finanzminister aus den Staaten mit der Gemeinschaftswährung, ,,ohne Verzögerungen' die fehlenden Details festzurren solle. Eine frühere Version hatte sogar Ende kommender Woche als Frist genannt.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Geplant ist demnach, dass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-Rettungsschirm ESM eine sogenannte vorsorgliche Kreditlinie zur Verfügung stellt. Sämtliche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-Staaten könnten Darlehen im Wert von bis zu zwei Prozent ihrer Wirtschaftsleistung beim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Stabilitätsmechanismus abrufen. Würden das alle tun, kämen 240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zusammen. Aufgabe der Luxemburger Finanzinstitution ist es, klammen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-Staaten mit Notkrediten beizuspringen, wenn diese Probleme haben, am Finanzmarkt Käufer für ihre Anleihen zu finden. Vorsorgliche Kreditlinien können aber auch Länder beantragen, die noch nicht in ernsten Schwierigkeiten stecken.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Schon das Thema Krisenzentrum ist so heikel, dass man  es besser lässt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Ein Paket, ,,vergleichbar mit dem Marshall-Plan' nach dem Zweiten Weltkrieg</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GESETZGEBUNGSORGANE (91%); POLITIK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STAATS- UND REGIERUNGSOBERHÄUPTER (90%); ÖFFENTLICHE POLITIK (90%); PANDEMIEN (89%); WIRTSCHAFT &amp; WIRTSCHAFTSINDIKATOREN (89%); GESPRÄCHE &amp; TREFFEN (78%); INTERVIEWS (78%); DEUTSCHE POLITISCHE PARTEIEN (77%);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(77%); INTERNATIONALE REGIERUNGSGESPRÄCHE (77%); POLITISCHE PARTEIEN (77%); PREMIERMINISTER (77%); CORONAVIRUS COVID-19 (72%); EPIDEMIEN (71%); ZWEITER WELTKRIEG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BELGIEN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 xml:space="preserve">Finger weg; Die </w:t>
        </w:r>
      </w:hyperlink>
      <w:hyperlink r:id="rId234" w:history="1">
        <w:r>
          <w:rPr>
            <w:rFonts w:ascii="arial" w:eastAsia="arial" w:hAnsi="arial" w:cs="arial"/>
            <w:b/>
            <w:bCs/>
            <w:i/>
            <w:color w:val="0077CC"/>
            <w:kern w:val="32"/>
            <w:sz w:val="28"/>
            <w:szCs w:val="32"/>
            <w:u w:val="single"/>
            <w:shd w:val="clear" w:color="auto" w:fill="FFFFFF"/>
            <w:lang w:val="en-US" w:eastAsia="en-US" w:bidi="ar-SA"/>
          </w:rPr>
          <w:t>EU</w:t>
        </w:r>
      </w:hyperlink>
      <w:hyperlink r:id="rId234" w:history="1">
        <w:r>
          <w:rPr>
            <w:rFonts w:ascii="arial" w:eastAsia="arial" w:hAnsi="arial" w:cs="arial"/>
            <w:b/>
            <w:bCs/>
            <w:i/>
            <w:color w:val="0077CC"/>
            <w:kern w:val="32"/>
            <w:sz w:val="28"/>
            <w:szCs w:val="32"/>
            <w:u w:val="single"/>
            <w:shd w:val="clear" w:color="auto" w:fill="FFFFFF"/>
            <w:lang w:val="en-US" w:eastAsia="en-US" w:bidi="ar-SA"/>
          </w:rPr>
          <w:t>-Kommission bittet Mitgliedsländer, wichtige Firmen falls nötig vor ausländischen Übernahmen zu schützen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3"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Da ist etwa Curevac: Berichte über ein angebliches Übernahmeangebot aus den USA für die Tübinger Biotechfirma führten zu einiger Aufregung. Die Bundesregierung stellte klar, dass sie einen Verkauf des Unternehmens, das an einem Corona-Impfstoff arbeitet, verhindern werde. Das ist ganz im Sinne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Die Brüsseler Behörde, normalerweise eine Vorkämpferin für freie Märkte, fordert die Mitgliedstaaten auf, Übernahme-Offerten für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Konzerne durch Rivalen von anderen Kontinenten genau zu prüfen. ,,Insbesondere in Bereichen wie Gesundheit, medizinische Forschung, Biotechnologie und Infrastrukturen' müssten ,,kritische Vermögenswerte' geschützt werden, ,,die für unsere Sicherheit und öffentliche Ordnung von wesentlicher Bedeutung sind', mahnt die Kommission.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Befürchtung: Weil die Aktienkurse abgestürzt sind und die Corona-Krise viele Unternehmen in Schwierigkeiten bringt, könnten Konzerne aus den USA oder China versuchen,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Rivalen für Schnäppchenpreise zu erwerben - vor allem in Branchen, die bedeutend für die Bewältigung der Pandemie sind. Kommissionspräsidentin Ursula von der Leyen sagt, solle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nach der Krise so stark sein wie zuvor, ,,müssen wir jetzt vorbeugende Maßnahmen treffen'. Es gehe darum, ,,unsere Sicherheit und unsere wirtschaftliche Souveränität' zu schützen. ,,Ich appelliere dringend an die Mitgliedstaaten', die nötigen Instrumente ,,in vollem Umfang einzusetzen', sagt die frühere Bundesverteidigungsministerin.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Allerdings existieren nur in 14 der 27 Mitgliedstaaten umfassende staatliche Prüfsysteme für Übernahmen strategisch wichtiger Unternehmen, unter anderem in Deutschland. Deshalb fordert die Kommission die anderen Staaten auf, ähnliche Regelungen zu etablieren. Eine im vergangenen Jahr erlassene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-Verordnung erlaubt Regierungen, Übernahmen zu verbieten oder Auflagen zu verhängen, wenn die Fusionen die nationale Sicherheit bedrohen könnten. Die Kommission und andere Mitgliedstaaten schicken der betroffenen Regierung gegebenenfalls Stellungnahmen, wie sich das Geschäft bei ihnen auswirken würde und was ihre Empfehlung wäre.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Deutschland gehört zu den Staaten, die ihren Firmen in der Corona-Krise reichlich Schutz vor Übernahmen anbieten. Sogar zeitweise Teilverstaatlichungen sind vorgesehen. Bundeswirtschaftsminister Peter Altmaier (CDU) warnte Anfang der Woche potenzielle Käufer: ,,Das sage ich allen, die in Hedgefonds und anderswo sich bereits darauf freuen, das ein oder andere günstig zu erwerben: Wir sind entschlossen, unseren Unternehmen in dieser Situation zur Seite zu stehen.'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Kommissions-Präsidentin von der Leyen betont, trotz ihres Appells bleibe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 offener Markt für ausländische Direktinvestitionen'. Doch klar ist auch, dass die Pandemie allgemein zu mehr Protektionismus geführt hat. So verhängten Regierungen wie die deutsche - und später die Kommission - Exportbeschränkungen für medizinische Ausrüstung.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Übernahmen angeht, dachte die Behörde ohnehin über Verschärfungen nach, schon vor der Corona-Krise: Die Kommission will Vorschriften entwickeln, um heimische Konzerne besser vor unfairer Konkurrenz durch subventionierte Rivalen von anderen Kontinenten zu schützen, etwa durch chinesische Unternehmen. Es soll zum Beispiel verhindert werden, dass Chinesen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Firmen kaufen und dabei dank üppiger Beihilfen aus der Heimat Preise zahlen, mit denen kein Bieter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mithalten kann. </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FIRMENÜBERNAHMEN (90%); GESCHÄFTSÜBERNAHMEN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BEDROHTE TIER- UND PFLANZENARTEN (89%); PANDEMIEN (89%); POLITIK (89%); VERSTAATLICHUNG (78%); AUSLANDSINVESTITION (77%); EPIDEMIEN (77%);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(77%);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(77%); STAATLICHE SUBVENTIONEN &amp; FÖRDERMITTEL (77%); VERTEIDIGUNGSMINISTERIEN (77%); VERTEIDIGUNGSPOLITIK &amp; MILITÄRPOLITIK (75%); EXPORTHANDEL (73%); UNTERNEHMENSSTRATEGIE (73%); EXPORT- UND IMPORTGESETZE (72%); HEDGE FONDS (72%); IMPFSTOFFE (72%); PREISE (72%); BIOTECHNOLOGIE &amp; GENETISCHE WISSENSCHAFT (70%); MEDIZINFORSCHUNG (70%); NATIONALE SICHERHEIT (70%); AKTIENKURSE (69%); DEUTSCHE POLITISCHE PARTEIEN (65%); EXPORTKONTROLLEN (64%); PROTEKTIONISMUS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VERTEIDIGUNGSMINISTERIEN (77%); VERTEIDIGUNGSPOLITIK &amp; MILITÄRPOLITIK (75%); HEDGE FONDS (72%); IMPFSTOFFE (72%); AKTIENKURSE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(90%); PETER ALTMAIER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HAUPTSTADTREGION BRÜSSEL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CHINA (88%); DEUTSCHLAND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Der Schmetterlingseffekt; Das Coronavirus verbreitete sich auch deshalb so schnell, weil die Welt wirtschaftlich so eng verflochten ist. Manche fordern jetzt die Abkehr von der Globalisierung. Das wäre ein fataler Fehler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7"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Aufmacher; München; Bayern;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NIKOLAUS PIPER</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Soll niemand sagen, es habe keine Warnungen gegeben. Sechs Jahre ist es her, da veröffentlichten Ian Goldin, Professor in Oxford, und Mike Mariathasan, heute Juniorprofessor in Leuven, ein Buch unter dem Titel ,,</w:t>
      </w:r>
      <w:r>
        <w:rPr>
          <w:rFonts w:ascii="arial" w:eastAsia="arial" w:hAnsi="arial" w:cs="arial"/>
          <w:i/>
          <w:color w:val="000000"/>
          <w:sz w:val="20"/>
          <w:lang w:val="en-US" w:eastAsia="en-US" w:bidi="ar-SA"/>
        </w:rPr>
        <w:t>The Butterfly Defect</w:t>
      </w:r>
      <w:r>
        <w:rPr>
          <w:rFonts w:ascii="arial" w:eastAsia="arial" w:hAnsi="arial" w:cs="arial"/>
          <w:color w:val="000000"/>
          <w:sz w:val="20"/>
          <w:lang w:val="en-US" w:eastAsia="en-US" w:bidi="ar-SA"/>
        </w:rPr>
        <w:t xml:space="preserve">' (,,Der Schmetterlings-Defekt'). Das ist ein Wortspiel mit dem Begriff ,,Schmetterlingseffekt'. Den verwenden Wissenschaftler, wenn sie beschreiben wollen, dass in komplexen Systemen kleine Ursachen völlig unvorhersehbare Folgen haben können: Der Flügelschlag eines Schmetterlings in Brasilien kann einen Tornado in Texas auslösen. Und das ist nicht nur abstrakte Theorie. Die globalisierte Wirtschaft von heute, so schrieben Goldin und Mariathasan, ist so ein komplexes System geworden, in dem nicht vorhersagbare Dinge passieren, zum Beispiel Finanzkrisen und eben Pandemien.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Darauf muss die Welt sich einstellen.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Heute sind Goldin und Mariathasan gefragte Leute. Als Experten, die schon 2014 einen Zusammenhang zwischen der Ausbreitung von Viren und der Globalisierung gesehen haben. ,,Die Globalisierung hat immens viel Gutes bewirkt', sagt Goldin. ,,Aber sie birgt systemische Risiken, mit denen wir bisher nicht umgehen können.' Ein Beispiel dafür war die Finanzkrise von 2008/2009, ein zweites ist jetzt die Corona-Epidemie.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Bedeutet Corona das Ende der Globalisierung, wie wir sie kennen? Manche glauben das. Man müsse sich fragen, ,,ob wir die Globalisierung ein Stück überdreht haben', sagte etwa die SPD-Vorsitzende Saskia Esken dem </w:t>
      </w:r>
      <w:r>
        <w:rPr>
          <w:rFonts w:ascii="arial" w:eastAsia="arial" w:hAnsi="arial" w:cs="arial"/>
          <w:i/>
          <w:color w:val="000000"/>
          <w:sz w:val="20"/>
          <w:lang w:val="en-US" w:eastAsia="en-US" w:bidi="ar-SA"/>
        </w:rPr>
        <w:t>Handelsblatt</w:t>
      </w:r>
      <w:r>
        <w:rPr>
          <w:rFonts w:ascii="arial" w:eastAsia="arial" w:hAnsi="arial" w:cs="arial"/>
          <w:color w:val="000000"/>
          <w:sz w:val="20"/>
          <w:lang w:val="en-US" w:eastAsia="en-US" w:bidi="ar-SA"/>
        </w:rPr>
        <w:t xml:space="preserve">. Und man müsse analysieren, ,,bei welchen strategisch wichtigen Gütern und Dienstleistungen wir so abhängig von internationalen Lieferbeziehungen sind, dass es sich in Notsituationen schädlich für uns auswirkt.' Die Sozialdemokratin ist nicht allein mit Ihrer Position. In der Krise glauben viele, dass ein wenigstens teilweiser Rückzug aus der Globalisierung die Lösung ist. ,,Es ist absolut möglich, dass Covid-19 das Schwinden der Globalisierung auslöst,' schreibt der Historiker Harold James von der Universität Princeton.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entspräche dem Geist der Zeit. Ohnehin führt die Krise dazu, dass sich die ökonomischen Verflechtungen zwischen den Staaten lockern. Die Exporterwartungen der deutschen Unternehmen sind im vorigen Monat so stark zurückgegangen wie noch nie seit der Wiedervereinigung, berichtete das Münchner Ifo-Institut am Donnerstag. Die Welthandelsorganisation WTO erwartet einen dramatischen Rückgang des weltweiten Austauschs von Waren und Dienstleistungen. Grenzen sind plötzlich wieder geschlossen, auch innerhalb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Die Schutzmaßnahmen an Deutschlands Grenzen führen dazu, dass Helfer für die Spargelernte aus Polen und anderen osteuropäischen Ländern nicht mehr einreisen können. Zeitweise verbot die Bundesregierung den Verkauf von Schutzmasken ins Ausland, um die Versorgung zu sichern.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Tausende Menschen, Linke wie Rechte, Sozialisten wie Nationalisten haben in den vergangenen Jahren immer wieder gegen die Globalisierung demonstriert. Mit Attac gibt es sogar eine Organisation, die zum Zwecke der Globalisierungskritik gegründet wurde. Im Weißen Haus in Washington sitzt mit dem Präsidentenberater Peter Navarro ein bekennender Globalisierungsgegner. Ökonomen mögen noch so viel darauf hinweisen, dass die internationale Arbeitsteilung in den vergangenen Jahrzehnten eine Quelle des Wohlstands auf der ganzen Welt war. Jetzt besteht wirklich die Gefahr eines großen Rückschlags. Dies sei ,,die erste Weltkrise, der nach den Maßgaben einer nationalistischen Weltordnung begegnet wird', meint Thomas Kleine Brockhoff, Leiter des Berliner Büros des German Marshall Funds. Verantwortlich dafür sind, so Kleine-Brockhoff, Männer wie der amerikanische Präsident Donald Trump, Chinas Staats- und Parteichef Xi Jinping oder auch Russlands Machthaber Wladimir Putin.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neue Element bei Corona zeigt sich klar im Vergleich zur Finanzkrise. Auch sie begann, wie die Corona-Krise, mit einem scheinbar lokalen Ereignis. Im einen Fall war es eine Infektion in einer chinesischen Provinz, im anderen waren es faule Hauskredite in den  USA. Als im Herbst 2008 die Investmentbank Lehman Brothers zusammenbrach und die Dimension der Finanzkrise klar war, berief der damalige amerikanische Präsident George W. Bush für den 14. und 15. November einen Weltfinanzgipfel der G20-Staaten nach Washington ein. Dessen Beschlüsse beruhigten die Lage und trugen dazu sei, dass die westliche Welt nach Ende der Finanzkrise eine der längsten Aufschwungphasen seit dem Zweiten Weltkrieg erlebte.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jetzige Dienstherr im Weißen Haus dagegen beschimpft Chinesen und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als Schuldige an der Krise. Chinas Führung ihrerseits nährt Verschwörungstheorien, nach denen amerikanische Agenten den Virus nach China gebracht haben, um der aufstrebenden Weltmacht zu schaden. Das nationale Denken geht manchmal bis ins Groteske. Nach unbestätigten Gerüchten wollte Trump die junge Tübinger Firma Curevac erwerben, die an einem Impfstoff gegen das Coronavirus arbeitet. Sie hätte exklusiv für den amerikanischen Markt liefern sollen. Haupteigner Dietmar Hopp legte sein Veto ein, andernfalls hätte das wohl die Bundesregierung tun müssen. Die globalen Institutionen, die für die Krise eigentlich zuständig wären, die Weltgesundheitsorganisation WHO und die WTO, sind geschwächt und können kaum ihre Aufgaben wahrnehmen.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Kein Zweifel: Bis die Pandemie einmal eingedämmt sein wird, müssen viele Menschen gezwungenermaßen viel lernen. Zum Beispiel was die Versorgungssicherheit mit Medikamenten betrifft. Die erreiche man aber nicht, indem man möglichst alles in Deutschland produziert, sagt Gabriel Felbermayr, Präsident des Instituts für Weltwirtschaft in Kiel. Der Gesundheitssektor brauche ,,Anreize, um nicht nur auf die Kosten, sondern auch auf die sichere Versorgung zu achten'. Das würde Mehrausgaben in Krankenhäusern und Apotheken bedeuten - und im Ergebnis auch höhere Versicherungsbeiträge für die Patienten oder Mehrausgaben für den Staat. Entscheidungen wie das Exportverbot für Atemschutzmasken dürfe es nicht mehr geben. ,,Wir brauchen eine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Strategie', glaubt Felbermayr.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Gerade der Arzneimittelsektor zeigt, wie sehr sich Deutschland bei einem Ausstieg aus der Globalisierung schaden würde. Die Bundesrepublik exportiert viel mehr patentgeschützte Medikamente als sie ausführt. Einen Importüberschuss gibt es bei Nachahmerprodukten (,,Generika'). Die Globalisierung werde sich immer weiter ausdifferenzieren, sagt Han Steutel, Präsident des Verbandes forschender Arzneimittelhersteller (VfA). Das werde auch nach Corona passieren. Aber zurückdrehen lasse sie sich nicht. ,,Gerade in der Corona-Pandemie zeigt sich ein internationales Zusammenwirken bei Forschung, Finanzierung und Produktion von Arzneimitteln, wie wir es bisher nicht gesehen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 andere Frage ist, ob die fein abgestimmten internationalen Wertschöpfungsketten, etwa in der Autoindustrie oder im Maschinenbau, so bleiben können, wie sie sich im Zuge der Globalisierung entwickelt haben. ,,Die Wertschöpfungsketten werden neu justiert werden', sagt Ralph Wichers, Chefvolkswirt des Verbandes Deutscher Maschinen- und Anlagebau (VDMA). ,,In den Betrieben findet immer eine Gratwanderung statt zwischen dem Fertigungsleiter, der alles selbst machen will und dem Controller, der die Kosten senken möchte.' In der DNA der deutschen Maschinenbauer liege es, immer wieder Neues zu probieren.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bedeutet aber nicht, dass die Produktion so einfach nach Deutschland zurückgeholt werden kann, selbst wenn man das möchte. Viele Produkte deutscher Maschinenbauer sind so spezialisiert, dass es für sie nur einen Weltmarkt oder aber gar keinen Markt gibt. Zudem verlangen viele Länder, in die deutsche Unternehmen exportieren, dass diese bei ihnen auch produzieren. Für die deutsche Wirtschaft ist daher eine Abkehr von der Globalisierung überhaupt keine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Gegenwärtig ,,fahren die Unternehmen auf Sicht', sie versuchen also von Tag zu Tag über die Runden zu kommen, sagt Jörg Wuttke, Präsident der Deutschen Handelskammer in Peking. Niemand weiß, wie es weiter geht und die Erholung in China wird viel Zeit brauchen. Aber es bleibt nichts anderes übrig,  als global zu denken. ,,Was machen Sie, wenn das Virus in Nigeria wütet und die Menschenmassen sich auf den Weg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machen?'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Verschwörungstheorien und Beschimpfungen: Das nationale  Denken geht bis ins Groteske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globalen Institutionen,  die in einer solchen Krise gefragt  wären, sind geschwächt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Produktion nach  Deutschland zurückholen?  So einfach ist das nicht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9" style="position:absolute;z-index:2517575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Virus beherrscht die Welt: In der chinesischen Stadt Fujian werden die Bilder von Helfern in der Corona-Krise auf die Hochhäuser projiziert. Foto: afp</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8353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GLOBALISIERUNG (91%); CORONAVIREN (90%); CORONAVIRUS COVID-19 (90%); VIREN (90%); INTERNATIONALE WIRTSCHAFTSORGANISATIONEN (89%); WIRTSCHAFTSKRISE (89%); WIRTSCHAFTSWISSENSCHAFTEN (77%); KATASTROPHENHILFE (76%); PANDEMIEN (76%); NATURKATASTROPHEN (75%); EPIDEMIEN (74%); GESCHICHTE (71%); PERSÖNLICHE SCHUTZAUSRÜSTUNG (71%); POLITIK (70%); POLITISCHE PARTEIEN (70%); DEUTSCHE POLITISCHE PARTEIEN (65%); ORGANISATIONEN DER VEREINTEN NATIONEN (65%); EXPORTHANDEL (61%);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TEXAS, USA (79%); BRASILIEN (79%); POLEN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(67%); DEUTSCHLAND (59%); OSTEUROPA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Diskussion über ,,Exit-Strategie'; Erste Stimmen in Berlin und Brüssel fordern eine baldige Lockerung der Maßnahmen zur Eindämmung des Coronavirus. Die Bundesregierung bemüht sich um eine einheitliche Linie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MARKUS BALSER, KAROLINE META BEISEL, CONSTANZE VON BULLION UND KRISTIANA LUDWIG</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Berlin/Brüssel</w:t>
      </w:r>
      <w:r>
        <w:rPr>
          <w:rFonts w:ascii="arial" w:eastAsia="arial" w:hAnsi="arial" w:cs="arial"/>
          <w:color w:val="000000"/>
          <w:sz w:val="20"/>
          <w:lang w:val="en-US" w:eastAsia="en-US" w:bidi="ar-SA"/>
        </w:rPr>
        <w:t xml:space="preserve"> - Bei der Bekämpfung der Corona-Krise bemüht die Bundesregierung sich um eine konsequente Linie. Allerdings wachsen in Deutschland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die Differenzen darüber, unter welchen Bedingungen die Einschränkungen des öffentlichen Lebens wieder aufgehoben werden können. Wirtschaftsverbände warnten vor den Konsequenzen eines langfristigen Stillstands in Unternehmen. Auch in Brüssel gibt es inzwischen Überlegungen, wie eine sogenannte Exit-Strategie aussehen könnte. Bundesinnenminister Horst Seehofer (CSU) hingegen erteilte allen Erwägungen eine Absage, Ausgangsbeschränkungen aus ökonomischem Interesse vorzeitig zu lockern. ,,Solange das Virus so wütet, ist der Schutz der Menschen alternativlos', sagte Seehofer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,,Die Funktionsfähigkeit wiederherzustellen unter Inkaufnahme von vielen Toten oder auch Kranken, die geheilt werden, aber bleibende Schäden haben, scheidet für mich aus.' Für solche Maßnahme stehe er nicht zur Verfügung, sagte Seehofer: ,,Nicht mit mir.'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Abzulehnen seien auch Vorschläge einer schrittweisen Lockerung der Ausgangsbeschränkungen. ,,Es ist eine Illusion zu glauben, man könne ein Virus schrittweise steuern, sodass nur die 90-Jährigen oder 80-Jährigen oder 70-Jährigen betroffen sind', sagte Seehofer. ,,Ich halte nichts davon, solche Parolen in die Welt zu setzen: Die Wirtschaft muss bald wieder flottgemacht werden. Das ist alles schönes Gebrüll.' Er plädiere für ,,die strengsten Maßstäbe, wenn es um die Unterbrechung der Infektionsketten geht'. Nötig sei ,,große Disziplin etwa bis zur Osterzeit'.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der Schließung von Geschäften und strengen Ausgangsbeschränkungen waren die Stimmen lauter geworden, bald eine Exit-Strategie ins Auge zu fassen. ,,Langfristig können wir nicht das gesamte Land lahmlegen', sagte der Hauptgeschäftsführer des Städte- und Gemeindebunds. Die Präsidentin des Verbandes der Automobilindustrie, Hildegard Müller, warnte eindringlich vor den Folgen eines langfristigen Lockdowns: ,,Wir können das öffentliche Leben in Deutschland und die Produktion der Industrie nicht über viele Monate vollkommen runterfahren und zum Stillstand bringen', sagte sie. Ähnlich positionierte sich der Bundesverband mittelständische Wirtschaft.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Auch Gesundheitsminister Jens Spahn (CDU) hatte zeitweilig den Eindruck erweckt, die Bundesregierung beschäftige sich bereits wieder mit der Rückkehr zur Normalität. Die Frage, ,,wie wir diesen Krisenmodus verlassen, wird jeden Tag wichtiger', sagte er in einem Interview mit der </w:t>
      </w:r>
      <w:r>
        <w:rPr>
          <w:rFonts w:ascii="arial" w:eastAsia="arial" w:hAnsi="arial" w:cs="arial"/>
          <w:i/>
          <w:color w:val="000000"/>
          <w:sz w:val="20"/>
          <w:lang w:val="en-US" w:eastAsia="en-US" w:bidi="ar-SA"/>
        </w:rPr>
        <w:t>Zeit</w:t>
      </w:r>
      <w:r>
        <w:rPr>
          <w:rFonts w:ascii="arial" w:eastAsia="arial" w:hAnsi="arial" w:cs="arial"/>
          <w:color w:val="000000"/>
          <w:sz w:val="20"/>
          <w:lang w:val="en-US" w:eastAsia="en-US" w:bidi="ar-SA"/>
        </w:rPr>
        <w:t>. ,,Bis spätestens Ostern will ich darauf eine gute Antwort geben können.' Denkbar sei eine stufenweise Rückkehr zur Normalität. In dieser Zeit werde man Ältere ,,möglicherweise über mehrere Monate bitten müssen, ihre Kontakte stark einzuschränken und im Zweifel zu Hause zu bleiben'. Am Donnerstag, nach Seehofers Intervention, war von einer Strategie bis Ostern allerdings keine Rede mehr.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Bürger erlebten die stärksten Einschnitte in die bürgerlichen Freiheitsrechte in der Geschichte der Bundesrepublik, sagte Spahn in Berlin. ,,Aber noch ist das die Ruhe vor dem Sturm.' Es gehe darum, ,,das, was Länder und Kommunen an Maßnahmen beschlossen haben und durchsetzen, jetzt auch durchzuhalten'. Wenn ,,bis Ostern alle miteinander konsequent' seien, könne man nach Ostern möglicherweise über eine Veränderung reden. Dies hänge davon ab, ob die Ausbreitung des Coronavirus sich verlangsame. Dies wisse man aber erst in etwa 14 Tagen.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Frage, wie der Weg aus der Krise aussehen könnte, beschäftigte auch die Staats- und Regierungschefs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bei ihrer Videokonferenz am Donnerstagnachmittag. Ratspräsident Charles Michel hatte bereits vorab angekündigt,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mit der Ausarbeitung einer ,,Exit-Strategie' zu beauftragen: ,,Wir brauchen ähnliche, harmonischere Kriterien, nach denen wir die jetzt eingeführten strengen Maßnahmen Stück für Stück wieder aufheben können', sagte er. Außerdem warb er für die Einrichtung eines ,,echten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Zentrums für Krisenmanagement', um auf künftige Krisen besser vorbereitet zu sein.</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 COVID-19 (92%); POLITIK (90%); SOZIALE DISTANZIERUNG (90%); VIREN (90%); ÖFFENTLICHE POLITIK (90%); CORONAVIREN (89%); DEUTSCHE POLITISCHE PARTEIEN (89%); POLITISCHE PARTEIEN (89%); OSTERN (86%); BETRIEBSSCHLIESSUNGEN (78%); INTERVIEWS (78%); STAATS- UND REGIERUNGSOBERHÄUPTER (78%); SCHLIESSUNGEN &amp; STILLLEGUNGEN (76%); GESUNDHEITSMINISTERIEN (73%); FÜHRUNGSKRÄFTE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GESUNDHEITSMINISTERIEN (73%); FAHRZEUGINDUSTRIE (63%); FAHRZEUGSEKTOR-ÜBERSICHT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HORST SEEHOFER (94%); JENS SPAHN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(88%); BRÜSSEL, BELGIEN (88%); HAUPTSTADTREGION BRÜSSEL (93%); DEUTSCHLAND (90%); BELGIEN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AUSLAND; EuGH entscheidet nicht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Luxemburg </w:t>
      </w:r>
      <w:r>
        <w:rPr>
          <w:rFonts w:ascii="arial" w:eastAsia="arial" w:hAnsi="arial" w:cs="arial"/>
          <w:color w:val="000000"/>
          <w:sz w:val="20"/>
          <w:lang w:val="en-US" w:eastAsia="en-US" w:bidi="ar-SA"/>
        </w:rPr>
        <w:t xml:space="preserve">- Im Streit um die Justizreform in Polen haben polnische Richter vor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(EuGH) einen Rückschlag erlitten. Aus formellen Gründen wollten die Luxemburger Richter am Donnerstag nicht über die polnischen Disziplinarverfahren entscheiden. In einem Punkt stärkten sie den polnischen Richtern dennoch den Rücken (Rechtssachen C-558/18 und C-563/18). Die Regierung in Warschau sieht sich aber in ihrer Haltung gestärkt. Ungeachtet der internationalen Kritik baut die nationalkonservative PiS-Regierung das Justizwesen Polens seit Jahren um und setzt Richter unter Druck. Die Reformen landeten schon mehrmals vor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Hintergrund des aktuellen Verfahrens sind die 2017 eingeführten Regelungen für Disziplinarverfahren gegen Richter. In zwei Gerichtsverfahren äußerten polnische Gerichte die Sorge, ihre Urteile könnten zu einem Disziplinarverfahren gegen den jeweiligen Richter führen.   </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(99%); INTERNATIONALE GERICHTSHÖFE &amp; TRIBUNALE (91%); GERICHTSHÖFE (90%); GERICHTSPROZESSE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RICHTER (90%); ÖFFENTLICHE POLITIK (90%); GERICHTSVERHANDLUNGEN UND -VERFAHREN (78%); GERICHTSURTEILE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WARSCHAU, POLEN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POLEN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LUXEMBURG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Sturz nach sieben Wochen; Misstrauensvotum gegen Kosovos Regierungschef Kurti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MÜNCH</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Wien</w:t>
      </w:r>
      <w:r>
        <w:rPr>
          <w:rFonts w:ascii="arial" w:eastAsia="arial" w:hAnsi="arial" w:cs="arial"/>
          <w:color w:val="000000"/>
          <w:sz w:val="20"/>
          <w:lang w:val="en-US" w:eastAsia="en-US" w:bidi="ar-SA"/>
        </w:rPr>
        <w:t xml:space="preserve"> - Der kosovarische Ministerpräsident Albin Kurti von der linksnationalen Partei Vetëvendosje (Selbstbestimmung) ist nach nur sieben Wochen im Amt per Misstrauensvotum im Parlament gestürzt worden. Formaler Grund war ein Zerwürfnis mit seinem konservativen Koalitionspartner LDK über den Kurs in der Corona-Krise. Doch dahinter steht ein Machtkampf des Premiers mit Präsident Hashim Thaçi. Als Strippenzieher nur halb im Hintergrund erscheint dabei der von US-Präsident Donald Trump zu seinem Sondergesandten für Serbien und Kosovo ernannte Richard Grenell, der zugleich US-Botschafter in Berlin und Washingtons oberster Geheimdienstkoordinator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Ausgelöst wurde der Koalitionsstreit, als Kurti den von der LDK gestellten Innenminister Agim Veliu entließ. Der hatte die Ausrufung des Ausnahmezustands verlangt, was Präsident Thaçi weitreichende Durchgriffsrechte eingeräumt hätte. Die alten Kräfte in der LDK bliesen daraufhin gemeinsam mit der Opposition zum Sturz des Regierungschefs. Einige Jüngere LDK-Politiker wie die erfolgreiche Spitzenkandidatin bei der jüngsten Parlamentswahl, Vjosa Osmani, stemmten sich zwar dagegen. Sie konnten aber nicht verhindern, dass das Misstrauensvotum im Parlament am späten Mittwochabend von 82 der insgesamt 120 Abgeordneten unterstützt wurde. Als lautes Zeichen des Protests in Zeiten der Ausgangssperre trommelten in der Hauptstadt Pristina zeitgleich zur Parlamentssitzung Tausende Menschen in ihren Wohnungen auf Töpfen und eisernen Balkonstangen.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Kurti war Anfang Februar als Regierungschef mit dem Versprechen angetreten, die Korruption und die organisierte Kriminalität in Kosovo zu bekämpfen. Damit störte er ganz bewusst die Kreise jener Kräfte aus der früheren sogenannte Befreiungsarmee Kosovos (UÇK), die in der 2008 für unabhängig erklärten ehemaligen serbischen Provinz immer tonangebend gewesen waren. Auch Thaçi entstammt der UÇK. Nach der Entlassung des Innenministers hatte er die Polizei aufgefordert, Kurtis Maßnahmen gegen das Coronavirus nicht zu befolgen.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Kern geht es in diesem Machtkampf aber vor allem darum, welcher Kurs in den Verhandlungen mit Serbien über die Anerkennung der Unabhängigkeit eingeschlagen wird. Kurti setzte auf mehr Mitsprache des Parlaments. Bislang waren die Gespräche von Präsident Thaçi geführt worden, der gemeinsam mit dem serbischen Präsidenten Aleksander Vu&amp;ccaron;i&amp;cacute; schon vor zwei Jahren die Idee eines Landtauschs nach ethnischen Gesichtspunkten ventiliert hatte. Dies war von Deutschland und anderen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-Partnern vehement abgelehnt worden mit dem Argument, dass eine solche Grenzveränderung auf dem Balkan andere Staaten wie Bosnien oder Nordmazedonien in neue Konflikte stürzen könnten.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Konterkariert wird dieser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Kurs jedoch aus Washington. Dort beauftragte Trump im vorigen Herbst seine vermeintliche Allzweckwaffe Grenell damit, einen ,,Deal' zwischen Serbien und Kosovo herbeizuführen, der im Präsidentschaftswahlkampf hilfreich sein könnte. Vermutet wird, dass dabei auch die Grenzveränderungen wieder auf den Verhandlungstisch kommen sollen. Grenell übte gleich nach Kurtis Amtsantritt enormen Druck aus und forderte, dass der neue Regierungschef als Geste gegenüber Belgrad die 2018 verhängten Strafzölle von 100 Prozent auf serbische Güter aufheben solle. Kurti zeigte sich jedoch lediglich bereit, einen Teil der Zölle zurückzunehmen und alles Weitere von serbischen Schritten in Richtung Anerkennung abhängig zu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dieser Haltung brachte Kurti die Amerikaner gegen sich auf. Grenell twitterte erbost: ,,Die Zölle müssen vollständig fallen. Herr Kurti macht einen ernsthaften Fehler.' Gedroht wurde mit dem Entzug von Wirtschaftshilfen. Der Präsidentensohn Donald Trump Jr. malte gar eine Schließung des US-Militärstützpunkts in Kosovo an die Wand. Als nun das Misstrauensvotum angesetzt wurde, stellten sich die Botschafter Deutschlands und Frankreichs in Pristina auf Kurtis Seite und riefen gemeinsam dazu auf, in diesen angespannten Zeiten auf den Regierungssturz zu verzichten. Der US-Botschafter dagegen erklärte, er sei ,,erfreut' über das Misstrauensvotum.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Corona war der Anlass. Dahinter steht ein Machtkampf, der auch 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und die USA betrifft</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(96%); GESETZGEBUNGSORGANE (90%); POLITIK (90%); STAATSPRÄSIDENTEN (90%); ÖFFENTLICHE POLITIK (90%); PRÄSIDENTSCHAFTSWAHLEN (89%); AUSGANGSSPERRE (78%);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KORRUPTION (78%); US-PRÄSIDENTEN (78%); WÄHLER &amp; WAHLEN (78%); WAHLEN &amp; WAHLKÄMPFE (77%); CORONAVIRUS COVID-19 (76%); GEHEIMDIENSTE (73%); PREMIERMINISTER (73%); WAHLEN (73%); PROTESTE &amp; DEMONSTRATIONEN (66%); ORGANISIERTE KRIMINALITÄT (65%); ETHNIEN &amp; VOLKSZUGEHÖRIGKEIT (63%); ZOLLTARIFE (60%); CORONAVIREN (50%); VIREN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BELGRAD, SERBIEN (79%); BERLIN, DEUTSCHLAND (58%); WIEN, ÖSTERREICH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KOSOVO (94%); SERBIEN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NORDAMERIKA (79%); NORDMAZEDONIEN (79%);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 xml:space="preserve">Bauern setzen sich durch; </w:t>
        </w:r>
      </w:hyperlink>
      <w:hyperlink r:id="rId269" w:history="1">
        <w:r>
          <w:rPr>
            <w:rFonts w:ascii="arial" w:eastAsia="arial" w:hAnsi="arial" w:cs="arial"/>
            <w:b/>
            <w:bCs/>
            <w:i/>
            <w:color w:val="0077CC"/>
            <w:kern w:val="32"/>
            <w:sz w:val="28"/>
            <w:szCs w:val="32"/>
            <w:u w:val="single"/>
            <w:shd w:val="clear" w:color="auto" w:fill="FFFFFF"/>
            <w:lang w:val="en-US" w:eastAsia="en-US" w:bidi="ar-SA"/>
          </w:rPr>
          <w:t>EU</w:t>
        </w:r>
      </w:hyperlink>
      <w:hyperlink r:id="rId269" w:history="1">
        <w:r>
          <w:rPr>
            <w:rFonts w:ascii="arial" w:eastAsia="arial" w:hAnsi="arial" w:cs="arial"/>
            <w:b/>
            <w:bCs/>
            <w:i/>
            <w:color w:val="0077CC"/>
            <w:kern w:val="32"/>
            <w:sz w:val="28"/>
            <w:szCs w:val="32"/>
            <w:u w:val="single"/>
            <w:shd w:val="clear" w:color="auto" w:fill="FFFFFF"/>
            <w:lang w:val="en-US" w:eastAsia="en-US" w:bidi="ar-SA"/>
          </w:rPr>
          <w:t>-Kommission verschiebt Umsetzung von Düngeverordnung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Bayern; München West; Bayern Region; S.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CWS</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Nun also haben sich wieder einmal die Bauern durchgesetzt. Sollte der Bundesrat an diesem Freitag den neuen, sehr viel schärferen Regeln für das Düngen von Äckern und Weiden zustimmen, wird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die Frist für die Umsetzung der neuen Vorgaben bis zum 1. Januar 2021 verlängern. Das war nicht zu erwarten.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ging bis vor Kurzem davon aus, dass die neue Düngeverordnung unmittelbar nach Zustimmung des Bundesrats im April in Kraft tritt. Und zwar ultimativ. Andernfalls hatte sie Bund und Ländern nämlich 314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Strafzahlungen pro Jahr angedroht.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neue Düngeverordnung ist einer der Hauptgründe für die massenhaften Proteste der Bauern in den vergangenen Monaten. Auch wenn vielerorts in Deutschland und in Bayern das Grundwasser mit dem Schadstoff Nitrat belastet ist, wollen die Bauern die neuen Vorgaben für dessen Reinhaltung nicht akzeptieren. Bis zuletzt machten sie Druck. Seit Kurzem bringen sie für ihren Widerstand sogar die Corona-Pandemie in Anschlag. Gerade in diesen Zeiten sei die Sicherstellung der Lebensmittelversorgung besonders wichtig, erklärte das Netzwerk ,,Land schafft Verbindung' (LSV), das die Proteste organisiert. Durch die Düngeverordnung riskiere man nun, dass der Selbstversorgungsgrad Deutschlands mit Lebensmitteln sinke, sagte LSV-Sprecher Andreas Bertele kürzlich. Denn Deutschland sei ohnehin auf Lebensmittelimporte angewiesen. Derzeit liege der Selbstversorgungsgrad über alle Produkte hinweg bei 85 bis 90 Prozent. Bei Gemüse liege er unter 50 Prozent, bei Obst sogar noch niedriger. Angesichts der Corona-Pandemie müsse sich die Politik um Entscheidungen zum Wohle der Bevölkerung kümmern, sagte Bertele. Deshalb sei das Verfahren für die neue Düngeordnung auszusetzen, bis sich die Lage entspannt habe. Die bayerische Agrarministerin Michaela Kaniber (CSU) schloss sich mit einigen ihrer Länderkollegen der Forderungdieser Tage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Vermengung der Corona-Pandemie mit dem Streit um die neue Düngeverordnung ist aus Sicht vieler Beobachter willkürlich. So zum Beispiel für den Abensberger Bürgermeister und Gemeindetagspräsidenten Uwe Brandl (CSU). In einem Brief an Ministerpräsident Markus Söder (CSU) nennt es Brandl ,,unerträglich', dass das Netzwerk LSV nun ,,auch noch den Verbraucher zum Bauernopfer' des Düngestreits machen wolle und gleichsam ankündige, ihm in der Corona-Pandemie ,,die Nahrungsmittel zu verweigern'. Die Bevölkerung kämpfe um ihre Gesundheit, viele bangten um ihre Existenz, die Wirtschaft ringe ums Überleben. Deshalb dürfe die Staatsregierung der LSV-Forderung nicht nachgeben. Brandls Intervention hat nichts gefruchtet. Die Bauern haben zumindest einen Aufschub von einem Dreivierteljahr durchgesetzt.</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DEUTSCHER BUNDESRAT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(90%); DEUTSCHE POLITISCHE PARTEIEN (89%); PANDEMIEN (89%); POLITIK (89%); POLITISCHE PARTEIEN (89%); REGIERUNGSKABINETTS (89%); CORONAVIRUS COVID-19 (88%); EPIDEMIEN (88%); LANDWIRTSCHAFTSMINISTERIEN (78%); STAATS- UND REGIERUNGSOBERHÄUPTER (78%); ÖFFENTLICHE POLITIK (78%); INTERNATIONALE BEZIEHUNGEN (77%); PROTESTE &amp; DEMONSTRATIONEN (74%); BÜRGERMEISTER (68%); LEBENSMITTELIM- UND EXPORTE (67%); IMPORTHANDEL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LANDWIRTE (90%); LANDWIRTSCHAFTSMINISTERIEN (78%); LEBENSMITTELIM- UND EXPORTE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LIEGE, BELGIEN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BAYERN, DEUTSCHLAND (89%); DEUTSCHLAND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 xml:space="preserve">AUSLAND; Neue </w:t>
        </w:r>
      </w:hyperlink>
      <w:hyperlink r:id="rId276" w:history="1">
        <w:r>
          <w:rPr>
            <w:rFonts w:ascii="arial" w:eastAsia="arial" w:hAnsi="arial" w:cs="arial"/>
            <w:b/>
            <w:bCs/>
            <w:i/>
            <w:color w:val="0077CC"/>
            <w:kern w:val="32"/>
            <w:sz w:val="28"/>
            <w:szCs w:val="32"/>
            <w:u w:val="single"/>
            <w:shd w:val="clear" w:color="auto" w:fill="FFFFFF"/>
            <w:lang w:val="en-US" w:eastAsia="en-US" w:bidi="ar-SA"/>
          </w:rPr>
          <w:t>EU</w:t>
        </w:r>
      </w:hyperlink>
      <w:hyperlink r:id="rId276" w:history="1">
        <w:r>
          <w:rPr>
            <w:rFonts w:ascii="arial" w:eastAsia="arial" w:hAnsi="arial" w:cs="arial"/>
            <w:b/>
            <w:bCs/>
            <w:i/>
            <w:color w:val="0077CC"/>
            <w:kern w:val="32"/>
            <w:sz w:val="28"/>
            <w:szCs w:val="32"/>
            <w:u w:val="single"/>
            <w:shd w:val="clear" w:color="auto" w:fill="FFFFFF"/>
            <w:lang w:val="en-US" w:eastAsia="en-US" w:bidi="ar-SA"/>
          </w:rPr>
          <w:t>-Mittelmeer-Mission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hat sich auf ein Mandat für die neue Mission ,,Irene' zur Durchsetzung des UN-Waffenembargos gegen Libyen geeinigt. Die  neue Operation soll das Embargo aus der Luft, per Satellit und auf dem Meer überwachen, wie die dpa aus Diplomatenkreisen erfuhr. Damit kehrt die Staatengemeinschaft nach einjähriger Abwesenheit mit Schiffen zurück aufs Mittelmeer. Im Grundsatz hatten sich die Außenminister bereits im Februar auf eine Nachfolgemission für die  Ende März auslaufende Operation ,,Sophia' geeinigt.  Umstritten war jedoch zuletzt vor allem der maritime Teil der Mission. Österreich und auch Ungarn hatten Bedenken, ein solcher Einsatz könnte dazu führen, dass mehr Migranten die gefährliche Überfahrt von Afrika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wagen, weil sie davon ausgehen könnten, gerettet zu werden. Diesen Bedenken trug die Einigung der Außenminister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nun Rechnung. Danach sollen die Schiffe nicht im zentralen Mittelmeer, sondern deutlich weiter östlich eingesetzt werden, fernab der Fluchtrouten, etwa vor Bengasi oder dem Suezkanal.    </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AUSLANDSBEZIEHUNGEN (90%); EMBARGOS &amp; SANKTIONEN (90%); POLITIK (90%); ÖFFENTLICHE POLITIK (90%); WAFFENEMBARGOS (77%); VEREINTE NATIONEN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WAFFENHANDEL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UNGARN (79%); AFRIKA (73%); LIBYEN (73%); ÖSTERREICH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 xml:space="preserve">Vollbremsung; Seit Donnerstag stehen 70 Prozent der italienischen Wirtschaft still. Damit verliert das Land jeden Monat 100 Milliarden </w:t>
        </w:r>
      </w:hyperlink>
      <w:hyperlink r:id="rId283" w:history="1">
        <w:r>
          <w:rPr>
            <w:rFonts w:ascii="arial" w:eastAsia="arial" w:hAnsi="arial" w:cs="arial"/>
            <w:b/>
            <w:bCs/>
            <w:i/>
            <w:color w:val="0077CC"/>
            <w:kern w:val="32"/>
            <w:sz w:val="28"/>
            <w:szCs w:val="32"/>
            <w:u w:val="single"/>
            <w:shd w:val="clear" w:color="auto" w:fill="FFFFFF"/>
            <w:lang w:val="en-US" w:eastAsia="en-US" w:bidi="ar-SA"/>
          </w:rPr>
          <w:t>Euro</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an Wirtschaftsleistung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S.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ULRIKE SAUER</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Rom</w:t>
      </w:r>
      <w:r>
        <w:rPr>
          <w:rFonts w:ascii="arial" w:eastAsia="arial" w:hAnsi="arial" w:cs="arial"/>
          <w:color w:val="000000"/>
          <w:sz w:val="20"/>
          <w:lang w:val="en-US" w:eastAsia="en-US" w:bidi="ar-SA"/>
        </w:rPr>
        <w:t xml:space="preserve"> - Es sei keine leichte Entscheidung gewesen, aber sie sei notwendig. Italiens Regierungschef Giuseppe Conte wandte sich am vergangenen Samstag mit einem Facebook-Video an das Land. Es ist kurz vor Mitternacht, die Stirn des Premiers in tiefe Sorgenfalten gelegt. ,,Wir bremsen den Wirtschaftsmotor, aber wir stellen ihn nicht ab', sagt Conte. Er verkündet so die landesweite Schließung der Fabriken. Ausgenommen von dem Produktionsstopp sind nur Unternehmen, die für die Versorgung der Bevölkerung unverzichtbar sind. ,,Die Maßnahmen sind drakonisch, aber wir haben keine Wahl', stellt der Premier sein fünftes Regierungsdekret im Kampf gegen die Covid-19-Epidemie vor. Es ist die fünfte Verschärfung der Maßnahmen zur Eindämmung der tödlichen Virusinfektion in einem Monat. Seit Donnerstag steht nun 70 Prozent der Wirtschaft still.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industrielle Blockade galt als äußerstes Mittel. Am 21. März, als sie beschlossen wurde, starben in Italien 793 Menschen an der Lungenkrankheit. Es war der schwärzeste Tag seit dem Ausbruch der Epidemie vier Wochen zuvor. Conte hielt dem Druck nicht länger stand. Die Gouverneure der am schwersten betroffenen Regionen entlang des Alpenrands und die Bürgermeister der Corona-Hauptstädte im Norden verlangten seit Tagen den </w:t>
      </w:r>
      <w:r>
        <w:rPr>
          <w:rFonts w:ascii="arial" w:eastAsia="arial" w:hAnsi="arial" w:cs="arial"/>
          <w:i/>
          <w:color w:val="000000"/>
          <w:sz w:val="20"/>
          <w:lang w:val="en-US" w:eastAsia="en-US" w:bidi="ar-SA"/>
        </w:rPr>
        <w:t>Shutdown</w:t>
      </w:r>
      <w:r>
        <w:rPr>
          <w:rFonts w:ascii="arial" w:eastAsia="arial" w:hAnsi="arial" w:cs="arial"/>
          <w:color w:val="000000"/>
          <w:sz w:val="20"/>
          <w:lang w:val="en-US" w:eastAsia="en-US" w:bidi="ar-SA"/>
        </w:rPr>
        <w:t>. Schließlich drängten auch die Gewerkschaften auf eine landesweite Schließung der Betriebe. Sie waren wiederum von ihren Mitgliedern aus den Katastrophengebieten bestürmt worden, der Gesundheit absoluten Vorrang vor dem Umsatz zu geben. Schon seit Wochen kam es zu spontanen Arbeitsniederlegungen in Fabriken, Büros und Call Centern, mit denen die Beschäftigten ihren Forderungen nach schärferen Sicherheitsbestimmungen Nachdruck verliehen.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Industriellen hatten hingegen versucht, die generelle Stilllegung der Produktion zu verhindern. ,,Die Produktionsketten sind so eng verwoben, dass Gefahr besteht, durch den Stillstand auch lebensnotwendige Branchen zu blockieren', warnte der Industrieverband Confindustria. Zudem befürchten die Unternehmer, dass viele Firmen die Zwangsschließung nicht überstehen. Gewerkschaften und Industrie rangen tagelang mit der Regierung darum, welche Unternehmen von der Blockade ausgeklammert werden dürfen. Sie gilt nun zunächst bis zum 3. April. ,,Das Leben ist unser höchstes Gut und wir können die Unternehmen in ganz Italien schließen, aber wir müssen uns klar darüber sein, dass viele von ihnen nicht wieder aufmachen werden', sagt Carlo Bonomi, Chef der Mailänder Industriellen. ,,Wenn dieser Albtraum vorbei ist, werden wir uns in einer Kriegswirtschaft befinden', sagt 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Shutdown wird das Land im Monat 100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Wirtschaftsleistung kosten. ,,Wir müssen nun alles daransetzen, dass die Schließung für die Firmen nicht definitiv sein wird', sagt Confindustria-Chef Vincenzo Boccia.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Regierung hat ein erstes Hilfsprogramm über 25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beschlossen. Finanzminister Roberto Gualtieri kündigte für Anfang April ein neues Paket in gleicher Höhe an, um den wirtschaftlichen Neustart zu unterstützen. Wie stark die Wirtschaft 2020 abstürzen wird, vermag niemand abzuschätzen. Der Rückgang werde ,,handhabbar' sein, versichert Gualtieri. ,,Wesentlich ist, dass auf den unausweichlichen und tiefen Sturz schnell ein Aufschwung folgt', sagt Vize-Finanzminister Antonio Misiani.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4" style="position:absolute;z-index:2517637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Vergitterte Ladentüren. Ein Mann steht vor einem Geschäft. Foto: Roberto Monaldo/AP</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841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PRODUKTIONSANLAGEN (90%); SOZIALE NETZWERKE IM INTERNET (90%); STAATS- UND REGIERUNGSOBERHÄUPTER (90%); WIRTSCHAFT &amp; WIRTSCHAFTSINDIKATOREN (90%); KATASTROPHENHILFE (89%); KONJUNKTURNACHRICHTEN (89%); SCHLIESSUNGEN &amp; STILLLEGUNGEN (89%); FÜHRUNGSKRÄFTE (87%); CORONAVIRUS COVID-19 (78%); PREMIERMINISTER (78%); GESUNDHEITSINFORMATION FÜR KONSUMENTEN (76%); EPIDEMIEN (74%); TOD &amp; STERBEN (74%); KRIEG &amp; KRIEGERISCHE AUSEINANDERSETZUNG (73%); GEWERKSCHAFTEN (71%); VIREN (69%); STÄDTE (66%); BÜRGERMEISTER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(58%); INTERNET &amp; WWW (90%); PRODUKTIONSANLAGEN (90%); SOZIALE NETZWERKE IM INTERNET (90%); WEBSITES &amp; WEBPORTALE (90%); GESUNDHEITSINFORMATION FÜR KONSUMENTEN (76%); INTERNETSUCHPORTALE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MAILAND, ITALIEN (79%); ROM, ITALIEN (79%); ITALIEN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 xml:space="preserve">Von der Leyen kritisiert Egoismus der </w:t>
        </w:r>
      </w:hyperlink>
      <w:hyperlink r:id="rId290" w:history="1">
        <w:r>
          <w:rPr>
            <w:rFonts w:ascii="arial" w:eastAsia="arial" w:hAnsi="arial" w:cs="arial"/>
            <w:b/>
            <w:bCs/>
            <w:i/>
            <w:color w:val="0077CC"/>
            <w:kern w:val="32"/>
            <w:sz w:val="28"/>
            <w:szCs w:val="32"/>
            <w:u w:val="single"/>
            <w:shd w:val="clear" w:color="auto" w:fill="FFFFFF"/>
            <w:lang w:val="en-US" w:eastAsia="en-US" w:bidi="ar-SA"/>
          </w:rPr>
          <w:t>EU</w:t>
        </w:r>
      </w:hyperlink>
      <w:hyperlink r:id="rId290" w:history="1">
        <w:r>
          <w:rPr>
            <w:rFonts w:ascii="arial" w:eastAsia="arial" w:hAnsi="arial" w:cs="arial"/>
            <w:b/>
            <w:bCs/>
            <w:i/>
            <w:color w:val="0077CC"/>
            <w:kern w:val="32"/>
            <w:sz w:val="28"/>
            <w:szCs w:val="32"/>
            <w:u w:val="single"/>
            <w:shd w:val="clear" w:color="auto" w:fill="FFFFFF"/>
            <w:lang w:val="en-US" w:eastAsia="en-US" w:bidi="ar-SA"/>
          </w:rPr>
          <w:t>-Staaten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 DPA</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Kommissionspräsidentin Ursula von der Leyen hat scharfe Kritik an Alleingängen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in der Corona-Krise geübt.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stehe an einer Weggabel, ,,die Geschichte schaut auf uns', appellierte sie an die Staats- und Regierungschefs. ,,Lassen Sie uns gemeinsam das Richtige tun: mit einem großen Herzen und nicht mit 27 kleinen'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8</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ÖFFENTLICHE POLITIK (90%); POLITIK (88%); STAATS- UND REGIERUNGSOBERHÄUPTER (88%); CORONAVIRUS COVID-19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GROSSBRITANNIEN; Schicksalsfragen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27. März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Leitartikel;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CATHRIN KAHLWEIT</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Briten sind stolz auf ihren ,,Blitz Spirit' - auf Widerstandsgeist und Überlebensmut während des deutschen Bombardements im Zweiten Weltkrieg. Im Wahlkampf hatte Brexit-Premier Boris Johnson diesen Geist wie eine Corporate Identity beschworen, die es wiederzuentdecken gelte; er versprach in einer grotesken Verkehrung von Ursache und Wirkung, das Land werde sogar einen No-Deal-Brexit meistern und in neuer Größe daraus hervorgehen.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Corona-Krise ist es erneut der ,,Blitz Spirit', der die Briten einen soll. Kritiker wie der Historiker Richard Overy verweisen allerdings darauf, dass einst auch Fatalismus und Schlamperei zu dem beitrugen, was später ein Mythos werden sollte. Menschen hätten sich ohne Not gefährdet und weiter in Pubs getrunken, während die Bomben fielen. Manch einer habe sich lieber stoisch unter eine Union-Jack-Flagge gesetzt und abgewartet, als sich in einen der eilig gebauten Bunker zu flüchten. Overy nennt das ,,defiantly British' - Nationalstolz, gepaart mit Trotz.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kaputtgesparten Alltagswelt ist von einem sozialfürsorgerisch geprägten Gemeinsinn wenig übrig; als Antwort auf das Coronavirus wird er nun reaktiviert. Die </w:t>
      </w:r>
      <w:r>
        <w:rPr>
          <w:rFonts w:ascii="arial" w:eastAsia="arial" w:hAnsi="arial" w:cs="arial"/>
          <w:i/>
          <w:color w:val="000000"/>
          <w:sz w:val="20"/>
          <w:lang w:val="en-US" w:eastAsia="en-US" w:bidi="ar-SA"/>
        </w:rPr>
        <w:t>Times</w:t>
      </w:r>
      <w:r>
        <w:rPr>
          <w:rFonts w:ascii="arial" w:eastAsia="arial" w:hAnsi="arial" w:cs="arial"/>
          <w:color w:val="000000"/>
          <w:sz w:val="20"/>
          <w:lang w:val="en-US" w:eastAsia="en-US" w:bidi="ar-SA"/>
        </w:rPr>
        <w:t xml:space="preserve"> schwadroniert vom ,,stillen Heroismus' der Bevölkerung. Das ist vorerst pathetischer Unsinn; wahr ist aber, dass sich 500 000 Freiwillige gemeldet haben, um im Gesundheitssystem auszuhelfen.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Ansonsten schien das Verhalten vieler Briten zuletzt von jener Überzeugung geprägt zu sein, die Historiker auch 1940/1941 auf der Insel beobachteten: Das Schicksal lasse sich durch Vorsicht nicht beeinflussen. Am vergangenen Wochenende, als in Südeuropa Hunderte starben und die Briten daheimbleiben sollten, gingen etliche shoppen und wandern. Bis heute schafft es das Kabinett nicht, zu erklären, für wen welche Regeln gelten. Viele halten sich weiterhin nicht daran.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Downing Street hat sträflich lange gebraucht, um in den echten Krisenmodus umzuschalten. Mit dem Festhalten am international kritisierten Modell der Herdenimmunität, der schnellstmöglichen Ansteckung und Immunisierung von Millionen, sollten - zumal in Brexit-Zeiten - Wirtschaft und Freiheit geschützt werden. Die neoliberal geprägte Ethik von Johnson und seinem exzentrischen Chefberater Dominic Cummings basiert dabei auf den Schriften britischer Philosophen wie den Utilitaristen Jeremy Bentham und John Stuart Mill: Moralisch richtig sei, was eine möglichst große Zahl an Menschen glücklich macht. Das grenzt, zumal in Krisenzeiten, an puren Populismus, gemischt mit Arroganz. Welche zivilisierte Nation hätte alle Alten und chronisch Kranken für drei Monate unter Hausarrest stellen und sich selbst überlassen wollen, während die Jüngeren ihren Alltag leben - in der Hoffnung, dass es schon nicht so schlimm kommen wird?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Mediziner sagten, interessierte lange nicht. Johnson, überzeugt vom </w:t>
      </w:r>
      <w:r>
        <w:rPr>
          <w:rFonts w:ascii="arial" w:eastAsia="arial" w:hAnsi="arial" w:cs="arial"/>
          <w:i/>
          <w:color w:val="000000"/>
          <w:sz w:val="20"/>
          <w:lang w:val="en-US" w:eastAsia="en-US" w:bidi="ar-SA"/>
        </w:rPr>
        <w:t>British Exceptionalism</w:t>
      </w:r>
      <w:r>
        <w:rPr>
          <w:rFonts w:ascii="arial" w:eastAsia="arial" w:hAnsi="arial" w:cs="arial"/>
          <w:color w:val="000000"/>
          <w:sz w:val="20"/>
          <w:lang w:val="en-US" w:eastAsia="en-US" w:bidi="ar-SA"/>
        </w:rPr>
        <w:t xml:space="preserve">, musste umlernen: Zu lange hatte die Brexiteers-Truppe in Downing Street, die nicht nach Kompetenz, sondern nach Gefügigkeit in der Brexit-Frage zusammengestellt worden war, überheblich behauptet, das Land habe genug von Experten. Erst als immer mehr Fachleute Chaos und Leid prognostizierten, kippte die Stimmung. In einem Punkt setzt sich die Hybris weiter fort: Johnson will nicht eingestehen, dass das Brexit-Datum nicht zu halten und ein Handelsvertrag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nicht machbar ist. Brexit in Zeiten von Corona - welch ein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Großbritannien liegt wegen politischer Versäumnisse und Entschlusslosigkeit bei der Eindämmung der Seuche nun Wochen hinter anderen Staaten zurück. Dabei ist bekannt, wie ausgezehrt und unterfinanziert der NHS, der National Health Service, seit vielen Jahren ist. Schon in normalen Grippewintern gibt es Horrorbilder aus den Krankenhäusern. Erst jetzt läuft die Notversorgung an, die eigentlich Prävention hätte sein sollen. Dabei wird man den Verdacht nicht los, dass es immer noch um Freund-Feind-Denken nach dem Brexit-Schema geht: Einen Großauftrag für den Bau zusätzlicher Beatmungsgeräte bekam jetzt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-Austritts-Fan James Dyson. Ansonsten wird nun der legendäre Civil Service eingespannt, Unternehmen stellen ihre Produktion um, das Militär soll helfen. Vieles riecht immer noch nach Chaos und Flickwerk. Johnson selbst ist dabei bisweilen ein Risiko: Er kann komplexe Zusammenhänge nicht eindeutig kommunizieren, vielleicht will er es auch nicht. Das Parlament pausiert derweil - offiziell aus Vorsicht - und überlässt der Regierung das Feld.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Sicherheitsexperten sind mit Recht wütend, weil Warnungen ignoriert wurden. Sie sind viel skeptischer als Johnson, der Pessimisten verachtet und immer noch nicht glaubwürdig in die Rolle des Staatsmannes gefunden hat. Spätestens wenn es Versorgungsprobleme gebe, warnen sie, würden Aufstände ausbrechen. Dann könnte ein anderer britischer Philosoph recht behalten, Thomas Hobbes: Der Mensch ist des Menschen Wolf.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Brexit-Fans schmähen gern  Experten. Auch deshalb wurden Forscher nun erst spät gehört</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BREXIT (89%); KRIEG &amp; KRIEGERISCHE AUSEINANDERSETZUNG (89%); ETHIK (78%); PREMIERMINISTER (78%); GESCHICHTE (77%); ZWEITER WELTKRIEG (77%); CORONAVIRUS COVID-19 (75%); CHRONISCHE KRANKHEITEN (71%); IMPFSTOFFE (71%); IMPFUNG &amp; IMMUNISIERUNG (71%); TOD &amp; STERBEN (69%); SOZIALE HILFE &amp; WOHLFAHRT (68%); CORONAVIREN (66%); VIREN (66%); AUSGANGSSPERRE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IMPFSTOFFE (71%); IMPFUNG &amp; IMMUNISIERUNG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VEREINIGTES KÖNIGREICH (88%); SÜDEUROPA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 xml:space="preserve">Ein Gipfel, zwei Rivalen; Abbau von Subventionen und mehr Schutz für </w:t>
        </w:r>
      </w:hyperlink>
      <w:hyperlink r:id="rId304" w:history="1">
        <w:r>
          <w:rPr>
            <w:rFonts w:ascii="arial" w:eastAsia="arial" w:hAnsi="arial" w:cs="arial"/>
            <w:b/>
            <w:bCs/>
            <w:i/>
            <w:color w:val="0077CC"/>
            <w:kern w:val="32"/>
            <w:sz w:val="28"/>
            <w:szCs w:val="32"/>
            <w:u w:val="single"/>
            <w:shd w:val="clear" w:color="auto" w:fill="FFFFFF"/>
            <w:lang w:val="en-US" w:eastAsia="en-US" w:bidi="ar-SA"/>
          </w:rPr>
          <w:t>europäische</w:t>
        </w:r>
      </w:hyperlink>
      <w:hyperlink r:id="rId304" w:history="1">
        <w:r>
          <w:rPr>
            <w:rFonts w:ascii="arial" w:eastAsia="arial" w:hAnsi="arial" w:cs="arial"/>
            <w:b/>
            <w:bCs/>
            <w:i/>
            <w:color w:val="0077CC"/>
            <w:kern w:val="32"/>
            <w:sz w:val="28"/>
            <w:szCs w:val="32"/>
            <w:u w:val="single"/>
            <w:shd w:val="clear" w:color="auto" w:fill="FFFFFF"/>
            <w:lang w:val="en-US" w:eastAsia="en-US" w:bidi="ar-SA"/>
          </w:rPr>
          <w:t xml:space="preserve"> Unternehmen: Warum China der </w:t>
        </w:r>
      </w:hyperlink>
      <w:hyperlink r:id="rId304" w:history="1">
        <w:r>
          <w:rPr>
            <w:rFonts w:ascii="arial" w:eastAsia="arial" w:hAnsi="arial" w:cs="arial"/>
            <w:b/>
            <w:bCs/>
            <w:i/>
            <w:color w:val="0077CC"/>
            <w:kern w:val="32"/>
            <w:sz w:val="28"/>
            <w:szCs w:val="32"/>
            <w:u w:val="single"/>
            <w:shd w:val="clear" w:color="auto" w:fill="FFFFFF"/>
            <w:lang w:val="en-US" w:eastAsia="en-US" w:bidi="ar-SA"/>
          </w:rPr>
          <w:t>EU</w:t>
        </w:r>
      </w:hyperlink>
      <w:hyperlink r:id="rId304" w:history="1">
        <w:r>
          <w:rPr>
            <w:rFonts w:ascii="arial" w:eastAsia="arial" w:hAnsi="arial" w:cs="arial"/>
            <w:b/>
            <w:bCs/>
            <w:i/>
            <w:color w:val="0077CC"/>
            <w:kern w:val="32"/>
            <w:sz w:val="28"/>
            <w:szCs w:val="32"/>
            <w:u w:val="single"/>
            <w:shd w:val="clear" w:color="auto" w:fill="FFFFFF"/>
            <w:lang w:val="en-US" w:eastAsia="en-US" w:bidi="ar-SA"/>
          </w:rPr>
          <w:t xml:space="preserve"> jetzt Zugeständnisse macht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11.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 GIESEN</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Peking</w:t>
      </w:r>
      <w:r>
        <w:rPr>
          <w:rFonts w:ascii="arial" w:eastAsia="arial" w:hAnsi="arial" w:cs="arial"/>
          <w:color w:val="000000"/>
          <w:sz w:val="20"/>
          <w:lang w:val="en-US" w:eastAsia="en-US" w:bidi="ar-SA"/>
        </w:rPr>
        <w:t xml:space="preserve"> - Einmal im Jahr treffen sich der chinesische Ministerpräsident,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 und der Brüsseler Kommissionschef zu einem Gipfel, und oft gehen sie unverrichteter Dinge auseinander. 2016 und 2017 war das so; vor einem Jahr in Peking gab es immerhin ein gemeinsames Abschlusskommuniqué - in allerletzter Minute. Diesmal beim 21.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-China-Gipfel war erwartet worden, dass Premier Li Keqiang Brüssel wieder einmal verlässt, ohne dass beide Seiten sich auf eine Erklärung geeinigt haben, zu groß schienen die Differenzen zwischen der Volksrepublik und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Mitte März hatte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ein Strategiepapier veröffentlicht, in dem China zum ersten Mal als ,,strategischer Rivale' bezeichnet worden war. Die Brüsseler Beamten gaben zudem konkrete Handlungsempfehlungen, wie man Chinas Drang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am besten einhegen könne: Bei Firmenübernahmen, lautete der Ratschlag, soll künftig überprüft werden, woher das Geld stammt - damit staatliche Subventionen aus China nicht zu Marktverzerrungen führen. Ein Vorschlag, der in Peking für Unmut sorgte. Und dennoch gelang es am Dienstag, nach 50 Stunden Verhandlung, der chinesischen Delegation Zugeständnisse abzutrotzen. Bis kurz vor Schluss hatten Vertreter aus der Volksrepublik versucht, Passagen aus dem gemeinsam Entwurf zu entfernen oder umzuschreiben, wie ein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-Diplomat später berichtete - vergeblich.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verpflichtet China zu einer besseren Behandlung von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Firmen. Beide Seiten einigten sich auf Gespräche zum Abbau von Subventionen für die chinesische Industrie und auf ein Ende der erzwungenen Offenlegung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Forschungsergebnisse. Auch ein bilaterales Investitionsschutzabkommen, über das seit Jahren gesprochen wird, soll vorangetrieben werden. Die Fortschritte bei den Verhandlungen sollen kontinuierlich überwacht und schriftlich fixiert werden, damit China nicht auf Zeit spielen kann. ,,Das ist ein Durchbruch', sagte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 Donald Tusk. ,,Zum ersten Mal hat China sich bereit erklärt, in dem zentralen Punkt der Reform der Welthandelsorganisation mit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zusammenzuarbeiten.'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Gegenzug zeigt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grundsätzlich offen für den Einsatz chinesischer Technologie beim Ausbau des schnellen 5G-Mobilfunknetzes. Die USA hatten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zuletzt aufgerufen, den chinesischen Netzwerkausrüster Huawei nicht zu beteiligen, aus Furcht vor Spionage und Sabotage. ,,Wir haben nicht bestimmte Anbieter oder Länder im Visier', sagte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-Kommissionschef Jean-Claude Juncker. ,,Wir haben einen offenen Markt - und jeder, der sich an die Regeln hält, kann Zugang erhalten.'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also hat Peking getrieben, einzulenken? War es die Zusage, dass Huawei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doch nicht außen vor ist? Oder war es der Konflikt mit den USA? Die Angst der chinesischen Führung ist jedenfalls groß, in einen Handelskrieg mit zwei Fronten zu geraten. Auf der einen Seite die USA, auf der anderen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Mit Washington steht eine Einigung noch aus, Zölle in Milliardenhöhe belasten die chinesische Wirtschaft.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,,Wichtig ist, die in die richtige Richtung weisenden Ergebnisse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-China-Gipfels konsequent umzusetzen', meinte einen Tag nach dem Gipfel Stefan Mair, Mitglied der BDI-Hauptgeschäftsführung. Sein Verband hatte Anfang des Jahres ein viel beachtetes Positionspapier vorgelegt, in dem eine neue China-Strategie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angemahnt worden war.   Im Unterschied zu vergangenen Wortmeldungen hatte der BDI diesmal darauf verzichtet, Reformen von Peking einzufordern und nicht wie sonst hilflos auf die Gleichbehandlung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und chinesischer Unternehmen zu pochen. Stattdessen unterbreitete der BDI Vorschläge, wie sich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mit Chinas Ausdehnung arrangieren können. Beispiel öffentliche Ausschreibungen: Künftig sollten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nur noch Unternehmen aus Staaten zum Zuge kommen, die dem Übereinkommen zum öffentlichen Beschaffungswesen der Welthandelsorganisation beigetreten sind. Die chinesische Führung hat die WTO-Regeln nicht ratifiziert. Entweder China bewegt sich oder ist außen vor, das scheint man in Peking nun besser zu verstehen.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Geschlossenheit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im Vorfeld hat sich bereits jetzt ausgezahlt', lobte BDI-Mann Meir. ,,Sie sollte unbedingt in Zukunft beibehalten werden.'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,,Wichtig ist, die in die richtige  Richtung weisenden Ergebnisse  konsequent umzusetzen.'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7667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Italien buhlt um chinesische Investitionen, Peking sucht Partner für seine Seidenstraßen-Initiative. Zum Beispiel den Hafen von Triest. Foto: Di Lauro / Getty Images</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44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STAATLICHE SUBVENTIONEN &amp; FÖRDERMITTEL (90%); STAATS- UND REGIERUNGSOBERHÄUPTER (90%);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(89%); INTERNATIONALE WIRTSCHAFTSORGANISATIONEN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HANDELSKONFLIKTE (77%); WIRTSCHAFTSNACHRICHTEN (77%); FORSCHUNGSBERICHTE (74%); FIRMENÜBERNAHMEN (71%); GESCHÄFTSÜBERNAHMEN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5G (71%); MOBILKOMMUNIKATION (65%); DRAHTLOSE NETZWERKE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TUSK (79%); JEAN-CLAUDE JUNCKER (79%); LI KEQIANG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PEKING, CHINA (91%); BRÜSSEL, BELGIEN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CHINA (91%); OSTASIEN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 xml:space="preserve">500 000 000 000 </w:t>
        </w:r>
      </w:hyperlink>
      <w:hyperlink r:id="rId311" w:history="1">
        <w:r>
          <w:rPr>
            <w:rFonts w:ascii="arial" w:eastAsia="arial" w:hAnsi="arial" w:cs="arial"/>
            <w:b/>
            <w:bCs/>
            <w:i/>
            <w:color w:val="0077CC"/>
            <w:kern w:val="32"/>
            <w:sz w:val="28"/>
            <w:szCs w:val="32"/>
            <w:u w:val="single"/>
            <w:shd w:val="clear" w:color="auto" w:fill="FFFFFF"/>
            <w:lang w:val="en-US" w:eastAsia="en-US" w:bidi="ar-SA"/>
          </w:rPr>
          <w:t>Euro</w:t>
        </w:r>
      </w:hyperlink>
      <w:hyperlink r:id="rId311" w:history="1">
        <w:r>
          <w:rPr>
            <w:rFonts w:ascii="arial" w:eastAsia="arial" w:hAnsi="arial" w:cs="arial"/>
            <w:b/>
            <w:bCs/>
            <w:i/>
            <w:color w:val="0077CC"/>
            <w:kern w:val="32"/>
            <w:sz w:val="28"/>
            <w:szCs w:val="32"/>
            <w:u w:val="single"/>
            <w:shd w:val="clear" w:color="auto" w:fill="FFFFFF"/>
            <w:lang w:val="en-US" w:eastAsia="en-US" w:bidi="ar-SA"/>
          </w:rPr>
          <w:t xml:space="preserve">; Die </w:t>
        </w:r>
      </w:hyperlink>
      <w:hyperlink r:id="rId311" w:history="1">
        <w:r>
          <w:rPr>
            <w:rFonts w:ascii="arial" w:eastAsia="arial" w:hAnsi="arial" w:cs="arial"/>
            <w:b/>
            <w:bCs/>
            <w:i/>
            <w:color w:val="0077CC"/>
            <w:kern w:val="32"/>
            <w:sz w:val="28"/>
            <w:szCs w:val="32"/>
            <w:u w:val="single"/>
            <w:shd w:val="clear" w:color="auto" w:fill="FFFFFF"/>
            <w:lang w:val="en-US" w:eastAsia="en-US" w:bidi="ar-SA"/>
          </w:rPr>
          <w:t>EU</w:t>
        </w:r>
      </w:hyperlink>
      <w:hyperlink r:id="rId311" w:history="1">
        <w:r>
          <w:rPr>
            <w:rFonts w:ascii="arial" w:eastAsia="arial" w:hAnsi="arial" w:cs="arial"/>
            <w:b/>
            <w:bCs/>
            <w:i/>
            <w:color w:val="0077CC"/>
            <w:kern w:val="32"/>
            <w:sz w:val="28"/>
            <w:szCs w:val="32"/>
            <w:u w:val="single"/>
            <w:shd w:val="clear" w:color="auto" w:fill="FFFFFF"/>
            <w:lang w:val="en-US" w:eastAsia="en-US" w:bidi="ar-SA"/>
          </w:rPr>
          <w:t>-Finanzminister einigen sich auf ein Hilfspaket für klamme Staaten in der Corona-Krise. Der Streit über gemeinsame Anleihen bleibt, in zwei Wochen beraten die Regierungschefs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11. April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0"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BJÖRN FINKE, THOMAS KIRCHNER UND OLIVER MEILER</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 Kompromiss ist bekanntlich nie ein Sieg, höchstens ein Unentschieden. In Italien aber wird die hart erkämpfte Einigung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-Finanzminister auf ein Hilfspaket in der Corona-Krise von allen Seiten nur in absoluten Kategorien kommentiert. ,,Italien gewinnt', sagt Roberto Gualtieri, der sozialdemokratische Finanzminister des Landes, das von der Pandemie so heftig getroffen ist. Für den rechten Oppositionschef Matteo Salvini dagegen ist die Übereinkunft ein ,,Caporetto', eine verheerende Niederlage, so schlimm wie die der italienischen Armee 1917, in der zwölften Isonzoschlacht im Ersten Weltkrieg.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langen Debatten verständigten sich die 27 Finanzminister der Union am Donnerstagabend auf Hilfsprogramme für klamme Staaten über etwa eine halbe Billion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das sind 500 000 000 000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Zugleich vertagten sie den Streit um sogenannte Corona-Anleihen, also gemeinschaftliche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Schulden zur Bewältigung der Krise. Dieser Disput hatte in den vergangenen Wochen alte Gräben zwischen Nord und Süd, zwischen wohlhabenden Staaten wie Deutschland und den Niederlanden sowie hoch verschuldeten wie Italien wieder aufgerissen. Diese Gräben hatten schon vor einigen Jahren die Überwindung der Staatsschuldenkrise erschwert.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Vor allem Italien wirbt massiv dafür,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gemeinsame Anleihen ausgibt. Mit den Einnahmen daraus sollen Regierungen Konjunkturpakete finanzieren, um die Wirtschaft nach der Pandemie anzukurbeln. Wie nötig das sein wird, zeigen Prognosen des Internationalen Währungsfonds. Dessen Direktorin Kristalina Georgiewa sagt, die Lage werde so schlimm sein wie seit der Weltwirtschaftskrise in den 1930er-Jahren nicht mehr.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die umstrittenen Corona-Anleihen würden alle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-Mitglieder gemeinschaftlich haften. Weil auch finanzstarke Staaten wie Deutschland hinter den Papieren stünden, wäre der Zins, also die Risikoprämie, niedrig. Frankreich, Spanien und sechs andere Länder unterstützen die Forderung aus Rom. Doch Regierungen wie die deutsche und niederländische lehnen die Vergemeinschaftung von Schulden seit jeher ab. Italien beklagt deswegen einen Mangel an Solidarität.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Minister hatten vor ihrer Videoschalte am Donnerstagabend bereits in der Nacht von Dienstag auf Mittwoch beraten. Trotzdem schoben sie den Streit um Anleihen weiter hinaus. Ihre Abschlusserklärung verspricht nur, neben der halben Billion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Soforthilfe einen befristeten ,,Wiederaufbau-Fonds' zu schaffen, der nach der Pandemie Konjunkturspritzen ermöglichen soll. Wie groß der Topf sein soll, ob er Teil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-Haushalts sein und wie er gefüllt wird, bleibt offen. Die Minister bitten ihre Vorgesetzten, die Staats- und Regierungschefs, um ,,Orientierung'. Diese sollen dem Hilfspaket in zwei Wochen bei einem Videogipfel zustimmen. Italiens Premier Giuseppe Conte machte am Freitagabend bereits seine Position klar: Er werde ,,bis zum Schluss' für gemeinsame Anleihen, etwa in Form von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kämpfen. Das am Vortag von den Finanzministern vereinbarte Rettungspaket nannte er einen ersten Schritt in Richtung einer gemeinsamen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Verantwortung, es sei jedoch ,,noch unzureichend'.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vereinbarte Hilfspaket setzt sich aus drei Teilen zusammen: Erstens soll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Investitionsbank (EIB) mit Bürgschaften 200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Darlehen für Mittelständler ermöglichen. Dafür müssen die Mitgliedstaaten 25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Garantien zur Verfügung stellen. Zweitens wird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günstige Kredite gewähren, falls Ausgaben für Kurzarbeitergeld stark steigen. Es geht um bis zu 100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auch hier müssen die Regierungen Garantien einbringen. Drittens bietet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-Rettungsschirm ESM Kredite von maximal 240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Länder können bis zu zwei Prozent ihrer Wirtschaftsleistung als Darlehen reservieren lassen.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Minister-Schalte wäre fast gescheitert, weil sich Italien und die Niederlande lange nicht auf die Bedingungen der ESM-Kredite einigen konnten. Den Haag kämpfte für die üblichen harten Auflagen, war damit aber isoliert. Premier Mark Rutte scheint es nicht zu stören, sich damit mindestens in ganz Südeuropa äußerst unbeliebt zu machen: Von Protesten aus Italien und Spanien solle man sich ,,nicht beeindrucken lassen', sagt 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Hinter der unnachgiebigen Haltung steht die Erfahrung, dass die Niederlande ihren Haushalt mit schmerzhaften Reformen in Ordnung gebracht haben; anders als Staaten wie Italien. Zudem gehört das Land zu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-Nettozahlern, es trägt also ohnehin schon viel zum Brüsseler Budget bei. Die Kommunikationskultur spielt ebenfalls eine Rolle. In der traditionellen Handelsnation nimmt man ungern ein Blatt vor dem Mund - und erbosten Widerspruch in Kauf.</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(94%);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STAATS- UND REGIERUNGSOBERHÄUPTER (90%); ANLEIHEN &amp; BONDS (90%); ÖFFENTLICHE POLITIK (90%); POLITIK (90%); ERSTER WELTKRIEG (90%); WERTPAPIERE &amp; ANDERE KAPITALANLAGEN (89%); FINANZMINISTERIEN UND -BEHÖRDEN (89%); PANDEMIEN (89%);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(78%); WIRTSCHAFTSKRISE (78%); WIRTSCHAFT &amp; WIRTSCHAFTSINDIKATOREN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INTERNATIONALER WÄHRUNGSFONDS (78%); AUSLANDSHILFE (78%); STAATSBUDGETS (78%); POLITISCHE DEBATTEN (78%); BAILOUTS (78%); GROSSE DEPRESSION (77%); EPIDEMIEN (77%); PREMIERMINISTER (76%); KRIEG &amp; KRIEGERISCHE AUSEINANDERSETZUNG (76%); </w:t>
      </w:r>
      <w:r>
        <w:rPr>
          <w:rFonts w:ascii="arial" w:eastAsia="arial" w:hAnsi="arial" w:cs="arial"/>
          <w:b/>
          <w:i/>
          <w:color w:val="000000"/>
          <w:sz w:val="20"/>
          <w:u w:val="single"/>
          <w:lang w:val="en-US" w:eastAsia="en-US" w:bidi="ar-SA"/>
        </w:rPr>
        <w:t>EUROANLEIHEN</w:t>
      </w:r>
      <w:r>
        <w:rPr>
          <w:rFonts w:ascii="arial" w:eastAsia="arial" w:hAnsi="arial" w:cs="arial"/>
          <w:color w:val="000000"/>
          <w:sz w:val="20"/>
          <w:lang w:val="en-US" w:eastAsia="en-US" w:bidi="ar-SA"/>
        </w:rPr>
        <w:t xml:space="preserve"> &amp;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(75%); WÄHRUNGEN (75%); DEUTSCHE KONJUNKTURPROGRAMME 2008-2009 (73%); ZINSSÄTZE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ANLEIHEN &amp; BONDS (90%); WERTPAPIERE &amp; ANDERE KAPITALANLAGEN (89%); FINANZMINISTERIEN UND -BEHÖRDEN (89%); INTERNATIONALER WÄHRUNGSFONDS (78%); STAATSBUDGETS (78%);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(78%); WÄHRUNGEN (75%); </w:t>
      </w:r>
      <w:r>
        <w:rPr>
          <w:rFonts w:ascii="arial" w:eastAsia="arial" w:hAnsi="arial" w:cs="arial"/>
          <w:b/>
          <w:i/>
          <w:color w:val="000000"/>
          <w:sz w:val="20"/>
          <w:u w:val="single"/>
          <w:lang w:val="en-US" w:eastAsia="en-US" w:bidi="ar-SA"/>
        </w:rPr>
        <w:t>EUROANLEIHEN</w:t>
      </w:r>
      <w:r>
        <w:rPr>
          <w:rFonts w:ascii="arial" w:eastAsia="arial" w:hAnsi="arial" w:cs="arial"/>
          <w:color w:val="000000"/>
          <w:sz w:val="20"/>
          <w:lang w:val="en-US" w:eastAsia="en-US" w:bidi="ar-SA"/>
        </w:rPr>
        <w:t xml:space="preserve"> &amp;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(75%); ZINSSÄTZE (71%); INVESTMENT BANKING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ITALIEN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NIEDERLANDE (88%); FRANKREICH (79%); SPANIEN (79%); DEUTSCHLAND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18" w:history="1">
        <w:r>
          <w:rPr>
            <w:rFonts w:ascii="arial" w:eastAsia="arial" w:hAnsi="arial" w:cs="arial"/>
            <w:b/>
            <w:bCs/>
            <w:i/>
            <w:color w:val="0077CC"/>
            <w:kern w:val="32"/>
            <w:sz w:val="28"/>
            <w:szCs w:val="32"/>
            <w:u w:val="single"/>
            <w:shd w:val="clear" w:color="auto" w:fill="FFFFFF"/>
            <w:lang w:val="en-US" w:eastAsia="en-US" w:bidi="ar-SA"/>
          </w:rPr>
          <w:t>; Miniatur-Paket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11. April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4"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CERSTIN GAMMELIN</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an dem doch noch verabschiedeten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Rettungspaket gegen die Folgen von Corona besonders auffällt, ist, dass es dem deutschen strukturell sehr ähnelt. Es gibt ein Programm für Kurzarbeit, Kredite für Unternehmen und Kredite für Staaten; insgesamt 500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Wenn Olaf Scholz, der deutsche Bundesfinanzminister, jetzt von einem großen Erfolg spricht, mag das durchaus zutreffen - für ihn selbst.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sieht es anders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gut für die Bundesrepublik ist, kann nicht schlecht für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Nachbarn sein. Nach diesem Motto hat Scholz dafür gekämpft, dass die deutschen Pläne gegen den wirtschaftlichen Einbruch als Miniatur auf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übertragen werden.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Investitionsbank soll ähnlich wie die deutsche Förderbank KfW verstärkt Kredite an Firmen ausreichen dürfen.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Kommission hat das Kurzarbeiterprogramm ,,Sure'aufgelegt, um Menschen in Jobs zu halten.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-Rettungsfonds ESM soll Staaten unbürokratisch helfen, die in finanzielle Nöte geraten.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Signal ist ambivalent. Ja, es ist zweifellos positiv, dass die Minister sich wie in früheren Krisen zusammengerauft und ein gemeinsames Finanzpaket geschnürt haben. Sie zeigen, dass man auch in Zeiten, in denen alle auf Abstand gehen und alte Mauern hochgezogen werden, von den Ressentiments ganz zu schweigen,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etwas Gemeinsames hinkriegen kann. Sie schaffen, was bei der Migration nach wie vor fehlt - dass alle einen Kompromiss mittragen.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Kehrseite ist: Die Antwort der Minister auf die dramatische Corona-Pandemie ist eine kleinteilig technokratische, keine politische. Gut, das war auch in früheren Jahren so - und ist doch immer gutgegangen. Das stimmt, einerseits. Andererseits sind sich alle einig, dass die vom Virus verursachte Krise die größte Herausforderung in der Geschichte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ist; selbst die Bundeskanzlerin sieht das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Chance aber, ein adäquates Rettungskonzept auszuhandeln, haben die Finanzminister fahrlässig vertan. Ihr Paket wird nicht verhindern, dass es wirtschaftlich steil bergab geht. Deutschland hat bislang fast 1200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Zuschüssen und Krediten verplant, um die Krise zu mildern. Für ganz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mit seinen 460 Millionen Einwohnern soll es 500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geben. Die Hauptlast liegt eindeutig bei den Nationalstaaten.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Daraus erwächst das wahre Problem, vor dem die Minister die Augen verschließen.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werden sich dramatisch verschulden müssen. Und damit weiter auseinanderdriften. Nimmt Musterschüler Deutschland heute massiv neue Schulden auf, liegt die Gesamthöhe der Verbindlichkeiten noch immer nur bei rund zwei Dritteln von dem, was Italien heute schon vor sich herschiebt. Machen aber Rom und Madrid auch so hohe zusätzliche Schulden, und das werden sie müssen, dann nähern sie sich Griechenland. Die beschlossenen Kredithilfen fördern diesen Effekt noch.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wahre Botschaft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Finanzminister findet sich deshalb zwischen den Zeilen. Olaf Scholz und seine Kollegen haben das Schicksal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in die Hände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gelegt. Sie wird am Ende die Staatsanleihen aufkaufen und ihr großes Versprechen einlösen müssen,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 retten - was auch immer es kosten mag.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Brüsseler Kompromiss wird nicht verhindern, dass es wirtschaftlich bergab geht</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BAILOUTS (90%); POLITIK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FINANZMINISTERIEN UND -BEHÖRDEN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-KRISE (78%); CORONAVIRUS COVID-19 (77%); STAATS- UND REGIERUNGSOBERHÄUPTER (77%); ZENTRALBANKEN (77%); AUSLANDSHILFE (76%); FAHRLÄSSIGKEIT (74%); INTERNATIONALE WIRTSCHAFTSORGANISATIONEN (74%); KONJUNKTURRÜCKGANG (74%); WERTPAPIERE &amp; ANDERE KAPITALANLAGEN (74%); PANDEMIEN (72%); STAATSANLEIHEN (70%); ANLEIHEN &amp; BONDS (69%); GESCHICHTE (65%); EPIDEMIEN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FINANZMINISTERIEN UND -BEHÖRDEN (89%);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-KRISE (78%); UNTERNEHMENSKREDITVERGABE (77%); ZENTRALBANKEN (77%); WERTPAPIERE &amp; ANDERE KAPITALANLAGEN (74%); STAATSANLEIHEN (70%); ANLEIHEN &amp; BONDS (69%); INVESTMENT BANKING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MADRID, SPANIEN (79%); ROM, ITALIEN (79%); BRÜSSEL, BELGIEN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ITALIEN (79%); DEUTSCHLAND (74%); GRIECHENLAND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Finanzexperte über Schuldenkrise; "Deutsche Sparer könnten 30 Prozent verlieren"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Samstag 11. April 2020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135.02pt;height:135.02pt">
            <v:imagedata r:id="rId3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Fpi</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Brüssel - Die Corona-Pandemie wird zur teuersten Krise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-Geschichte!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 Donnerstag einigten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-Finanzminister auf ein gigantisches Hilfspaket in Höhe von 540 Mrd.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Ziel: Arbeitsplätze sichern, Staatspleiten verhindern.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wichtigsten Instrumente: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Kredite für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Mittelständler von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Investitionsbank (200 Mrd.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Kredite für Staaten zur Finanzierung von Kurzarbeitergeld (100 Mrd.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Kredite aus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-Fonds ESM für Staaten zur Bekämpfung der Corona-Folgen (240 Mrd.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Nicht angedacht: Die gemeinsame Haftung für Schulden in Form von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-Bonds". Das hoch verschuldete Italien war dafür, Deutschland und Holland dagegen.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Dennoch birgt das Hilfspaket Zündstoff, weil die harten Auflagen für ESM-Kredite wegfallen. Die einzige, aber ungenau formulierte Bedingung: Staaten dürfen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-Milliarden "für direkte und indirekte Gesundheitskosten" verwenden.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Unklar ist auch , ob der Bundestag über das Milliarden-Paket abstimmen soll! Auf BILD-Anfrage wollte sich das Finanzministerium nicht festlegen, sagte nur, das ergebe sich "gegebenenfalls" aus den Vorschlägen.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Bundeskanzlerin Angela Merkel (65, CDU) forderte: "Die Programme müssen so schnell es geht in Kraft gesetzt werden." Unions-Fraktionschef Ralph Brinkhaus (51, CDU) warnte bei "Funke": "Wir sollten nicht noch mehr Zeit durch Diskussionen verlieren."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Bereits vor zwei Wochen hatte die EZB angekündigt, Anleihen in Höhe von 750 Mrd.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 kaufen, um verschuldete Staaten zu unterstützen.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Finanzexperte Leonhard Fischer (57) warnt in BILD vor einer "langsamen und schleichenden Inflation" in den kommenden zehn Jahren mit direkten Folgen für deutsche Sparer: "Unser angespartes Vermögen kann 30 Prozent seiner Kaufkraft verlieren."</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CORONAVIRUS COVID-19 (90%); FINANZMINISTERIEN UND -BEHÖRDEN (90%); PANDEMIEN (90%); POLITIK (90%); SCHULDENKRISE (90%); ANLEIHEN &amp; BONDS (78%); CORONA-FINANZHILFEN (78%); DEUTSCHE POLITISCHE PARTEIEN (78%); </w:t>
      </w:r>
      <w:r>
        <w:rPr>
          <w:rFonts w:ascii="arial" w:eastAsia="arial" w:hAnsi="arial" w:cs="arial"/>
          <w:b/>
          <w:i/>
          <w:color w:val="000000"/>
          <w:sz w:val="20"/>
          <w:u w:val="single"/>
          <w:lang w:val="en-US" w:eastAsia="en-US" w:bidi="ar-SA"/>
        </w:rPr>
        <w:t>EUROANLEIHEN</w:t>
      </w:r>
      <w:r>
        <w:rPr>
          <w:rFonts w:ascii="arial" w:eastAsia="arial" w:hAnsi="arial" w:cs="arial"/>
          <w:color w:val="000000"/>
          <w:sz w:val="20"/>
          <w:lang w:val="en-US" w:eastAsia="en-US" w:bidi="ar-SA"/>
        </w:rPr>
        <w:t xml:space="preserve"> &amp;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(78%); SCHULDNERLÄNDER (78%); WERTPAPIERE &amp; ANDERE KAPITALANLAGEN (78%); WIRTSCHAFTSKRISE (78%); STAATS- UND REGIERUNGSOBERHÄUPTER (77%); DEUTSCHE BUNDESKANZLER (73%); DEUTSCHER BUNDESTAG (73%); EPIDEMIEN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(73%); INFLATION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FINANZMINISTERIEN UND -BEHÖRDEN (90%); ANLEIHEN &amp; BONDS (78%); </w:t>
      </w:r>
      <w:r>
        <w:rPr>
          <w:rFonts w:ascii="arial" w:eastAsia="arial" w:hAnsi="arial" w:cs="arial"/>
          <w:b/>
          <w:i/>
          <w:color w:val="000000"/>
          <w:sz w:val="20"/>
          <w:u w:val="single"/>
          <w:lang w:val="en-US" w:eastAsia="en-US" w:bidi="ar-SA"/>
        </w:rPr>
        <w:t>EUROANLEIHEN</w:t>
      </w:r>
      <w:r>
        <w:rPr>
          <w:rFonts w:ascii="arial" w:eastAsia="arial" w:hAnsi="arial" w:cs="arial"/>
          <w:color w:val="000000"/>
          <w:sz w:val="20"/>
          <w:lang w:val="en-US" w:eastAsia="en-US" w:bidi="ar-SA"/>
        </w:rPr>
        <w:t xml:space="preserve"> &amp;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(78%); WERTPAPIERE &amp; ANDERE KAPITALANLAGEN (78%); INVESTMENT BANKING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(89%); ITALIEN (79%); DEUTSCHLAND (58%); NIEDERLANDE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CORONA-KOSTEN; Holt die Billionen der Geldwäscher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11. April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2"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Kommentar; München; Bayern; Deutschland; S.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MARKUS ZYDRA</w:t>
      </w:r>
      <w:r>
        <w:rPr>
          <w:lang w:val="en-US" w:eastAsia="en-US" w:bidi="ar-SA"/>
        </w:rPr>
        <w:br/>
      </w:r>
      <w:r>
        <w:rPr>
          <w:lang w:val="en-US" w:eastAsia="en-US" w:bidi="ar-SA"/>
        </w:rPr>
        <w:br/>
      </w:r>
      <w:r>
        <w:rPr>
          <w:rFonts w:ascii="arial" w:eastAsia="arial" w:hAnsi="arial" w:cs="arial"/>
          <w:color w:val="000000"/>
          <w:sz w:val="20"/>
          <w:lang w:val="en-US" w:eastAsia="en-US" w:bidi="ar-SA"/>
        </w:rPr>
        <w:t>Markus Zydra</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,,Bazooka', eine Panzerabwehrwaffe, soll es richten. Mit diesem Kampfbegriff bezeichnete Bundesfinanzminister Olaf Scholz (SPD) das 1,2 Billionen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teure Rettungspaket zur Bekämpfung der Corona-Krise. Scholz hofft auf den Draghi-Effekt. Möge das politische Versprechen reichen und nur wenige Garantien fällig werden. Doch 2012 ging es um die Bekämpfung einer Finanzkrise, jetzt steuert die Welt in eine selbstverordnete Rezession. Es ist gut möglich, dass die Bundesregierung - anders als Draghi für sein ,,Whatever it takes' - tatsächlich Geld auf den Tisch legen muss. 1 200 000 000 000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Eine Zahl mit unfassbar vielen Stellen. Wer soll das bezahlen?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Debatte über die Lastenteilung hat begonnen. Privathaushalte und Firmen, die regelmäßig und ehrlich ihre Steuer überweisen, möchten es nicht alleine tun. Die SPD-Vorsitzende Saskia Esken forderte deshalb, die Reichen im Land sollten von ihrem Vermögen abgeben. Das war ein erwartbarer Vorschlag, was ihn nicht schlechter macht. Doch zu Ende gedacht hat sie ihn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Warum sollen eigentlich immer nur die Ehrlichen für Katastrophen geradestehen? Was ist mit denen, die Steuern hinterziehen, die ihren Reichtum unehrlich erworben haben und ihre schmutzigen Einnahmen aus Prostitution, Drogen- und Waffenhandel gerade auch in Deutschland reinwaschen? Die Bundesregierung hat bei der Finanzkriminalität viel zu lange weggeschaut. Die Beschlagnahmung von 77 Clan-Immobilien in Berlin ist zu wenig. Was ist mit den großen Fischen? Stichworte sind Panama Papers, Russischer Waschsalon, Danske Bank. Diese Fälle sorgten für Empörung, aber das Geld ist den Kriminellen weitestgehend geblieben. Sie konnten es waschen, beispielsweise durch den Kauf von Gold, Immobilien und Firmen. Die Münchner Sicherheitskonferenz beziffert das globale Geldwäschevolumen auf 4,2 Billionen Dollar, ein Teil davon finanziert auch den globalen Terrorismus. Die University of London berechnete in einer aufwendigen Studie die Steuerhinterziehung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für das Jahr 2015 auf 825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Jede Steuerhinterziehung geht auf Kosten der Gemeinschaft, der das Geld für Krankenhäuser, Medizin und Personal fehlt.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Warum schreckt die Politik davor zurück, durch entsprechende Gesetzesänderungen das Naheliegende zu tun? Nämlich alle Vermögen, bei denen der wirtschaftlich Berechtigte, also der Nutznießer, nicht zweifelsfrei zu identifizieren ist, einzufrieren und zu beschlagnahmen. Beispiel: Ein verdächtiger Immobiliendeal in einer schwäbischen Kleinstadt, womöglich mit Verbindungen zur russischen oder italienischer Mafia? Der deutsche Staat sollte das Haus beschlagnahmen. Verdächtige Bankkonten mit Strohmännern als Inhaber, hinter denen aber Kriminelle vermutet werden? Die Justiz sollte das Geld einfrieren. Innerhalb einer festgelegten Frist müsste der wahre Besitzer bei den Behörden belegen, wie er das viele Geld verdient hat und wo er es versteuert hat. Ansonsten würde das Vermögen an den Staat gehen. Die italienische Justiz arbeitet in Mafiafällen mit einer solchen Beweislastumkehr. Warum nicht die deutsche?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den letzten Wochen haben Politiker im Kampf gegen die Corona-Krise vieles beschlossen, von dem man dachte: Das ist nicht möglich. Die Welt braucht jetzt Billionen für den Wiederaufbau und einen globalen Marshallplan. Die Bundesregierung,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G 20 sollten die Vermögen der Geldwäscher im internationalen Finanzsystem arretieren. Wann, wenn nicht jetzt? Viele ehrliche Menschen erwarten das bestimmt. Die Gesellschaft muss sich das Geld von denen zurückholen, die es nicht verdienen.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Bundesregierung hat  bei der Finanzkriminalität  viel zu lange weggeschaut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fürchtet, dass Geldwäsche die globale Wirtschaft unterwandert. </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(91%); DEUTSCHE POLITISCHE PARTEIEN (90%); POLITISCHE PARTEIEN (90%); BETRUG &amp; FINANZKRIMINALITÄT (89%); CORONAVIRUS COVID-19 (89%); FINANZMINISTERIEN UND -BEHÖRDEN (89%); GELDWÄSCHE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ORGANISIERTE KRIMINALITÄT (89%); STEUERBETRUG (89%); STEUERN &amp; BESTEUERUNG (89%); POLITISCHE DEBATTEN (78%); WIRTSCHAFTSKRISE (78%); BAILOUTS (77%);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(77%); ÖFFENTLICHE POLITIK (77%); REICHE (76%); GESETZGEBUNG (75%); REZESSION (73%); TERRORISMUS (73%); PROSTITUTION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DANSKE BANK AS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DANSKE (CPH)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(54%); SIC6021 NATIONAL COMMERCIAL BANKS (54%); GESCHÄFTSBANKEN (90%); FINANZMINISTERIEN UND -BEHÖRDEN (89%); WASCHSALONS (64%); IMMOBILIENHANDEL (63%); KRANKENHÄUSER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OLAF SCHOLZ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(79%);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BAYERN, DEUTSCHLAND (59%); ITALIEN (92%); PANAMA (79%); DEUTSCHLAND (74%); RUSSISCHE FÖDERATION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Die eine Krise verschärft die andere; Die Corona-Pandemie macht es Seenotrettern noch schwerer als zuvor, Flüchtlinge an Land zu bringen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11. April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w:t>
      </w:r>
      <w:r>
        <w:rPr>
          <w:lang w:val="en-US" w:eastAsia="en-US" w:bidi="ar-SA"/>
        </w:rPr>
        <w:br/>
      </w:r>
      <w:r>
        <w:rPr>
          <w:lang w:val="en-US" w:eastAsia="en-US" w:bidi="ar-SA"/>
        </w:rPr>
        <w:br/>
      </w:r>
      <w:r>
        <w:rPr>
          <w:rFonts w:ascii="arial" w:eastAsia="arial" w:hAnsi="arial" w:cs="arial"/>
          <w:color w:val="000000"/>
          <w:sz w:val="20"/>
          <w:lang w:val="en-US" w:eastAsia="en-US" w:bidi="ar-SA"/>
        </w:rPr>
        <w:t>OLIVER MEILER</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München/Rom</w:t>
      </w:r>
      <w:r>
        <w:rPr>
          <w:rFonts w:ascii="arial" w:eastAsia="arial" w:hAnsi="arial" w:cs="arial"/>
          <w:color w:val="000000"/>
          <w:sz w:val="20"/>
          <w:lang w:val="en-US" w:eastAsia="en-US" w:bidi="ar-SA"/>
        </w:rPr>
        <w:t xml:space="preserve"> - 149 Gerettete an Bord der </w:t>
      </w:r>
      <w:r>
        <w:rPr>
          <w:rFonts w:ascii="arial" w:eastAsia="arial" w:hAnsi="arial" w:cs="arial"/>
          <w:i/>
          <w:color w:val="000000"/>
          <w:sz w:val="20"/>
          <w:lang w:val="en-US" w:eastAsia="en-US" w:bidi="ar-SA"/>
        </w:rPr>
        <w:t>Alan Kurdi</w:t>
      </w:r>
      <w:r>
        <w:rPr>
          <w:rFonts w:ascii="arial" w:eastAsia="arial" w:hAnsi="arial" w:cs="arial"/>
          <w:color w:val="000000"/>
          <w:sz w:val="20"/>
          <w:lang w:val="en-US" w:eastAsia="en-US" w:bidi="ar-SA"/>
        </w:rPr>
        <w:t xml:space="preserve">, und kein Land in Sicht, das bereit ist, die Menschen aufzunehmen - die Situation erinnert an den Sommer des vergangenen Jahres. ,,Mit einer Quarantäne-Anordnung hatten wir ja gerechnet, aber nicht damit, dass es jetzt so eskaliert', sagt Gorden Isler am Telefon, der Sprecher der deutschen Organisation Sea-Eye. In der Nacht zum Karfreitag hatten italienische Kräfte zwar eine psychisch labile Person von Bord geholt. 149 weitere Flüchtlinge aber harren auf dem Boot aus - und langsam werden Lebensmittel und Medikamente knapp.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Italien hatte seine Häfen vor einigen Tagen mit einem eilig verfassten Dekret geschlossen, das von vier Ministern unterschrieben wurde, darunter Gesundheitsminister Roberto Speranza, der in solchen Angelegenheiten sonst nicht beigezogen wird. Italien erklärt sich darin außerstande, Flüchtlingsschiffen im Mittelmeer, die unter ausländischer Flagge unterwegs sind und ihre Fahrt nicht mit der Koordinationsstelle in Rom abgesprochen haben, als sicherer Hafen zu dienen. Der Grund: die Corona-Krise.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nationale Notlage im Gesundheitswesen sei dermaßen groß, dass alle Ärzte und Pfleger sowie die ganze Logistik des Landes im Kampf gegen das Virus gebraucht würden. ,,Das impliziert, dass die Menschen auf See sicherer sind als in Italien', sagt Gorden Isler. ,,Das finde ich ziemlich zynisch.' Malta verfährt ähnlich. Und das kriegszerrissene Libyen, das offiziell 14 Corona-Infizierte zählt, will die zurückgewiesenen Schiffe auch nicht anlegen lassen - auf einem Schiff der Küstenwache warten vor Tripoli etwa 280 Menschen darauf, an Land gehen zu dürfen.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deutsche Bundesinnenministerium forderte Seenotretter am Montag auf, ,,derzeit keine Fahrten aufzunehmen und bereits in See gegangene Schiffe zurückzurufen', wie es in einem Schreiben heißt. Als das die </w:t>
      </w:r>
      <w:r>
        <w:rPr>
          <w:rFonts w:ascii="arial" w:eastAsia="arial" w:hAnsi="arial" w:cs="arial"/>
          <w:i/>
          <w:color w:val="000000"/>
          <w:sz w:val="20"/>
          <w:lang w:val="en-US" w:eastAsia="en-US" w:bidi="ar-SA"/>
        </w:rPr>
        <w:t>Alan Kurdi</w:t>
      </w:r>
      <w:r>
        <w:rPr>
          <w:rFonts w:ascii="arial" w:eastAsia="arial" w:hAnsi="arial" w:cs="arial"/>
          <w:color w:val="000000"/>
          <w:sz w:val="20"/>
          <w:lang w:val="en-US" w:eastAsia="en-US" w:bidi="ar-SA"/>
        </w:rPr>
        <w:t xml:space="preserve"> erreichte, war die Crew jedoch bereits dabei, Menschen an Bord zu holen. ,,Wir wären aber auch losgefahren, wenn wir das Schreiben vorher gehabt hätten', sagt Isler. Die Frage, wo die Menschen ausgeschifft werden können, müsse politisch gelöst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verschärft die eine Krise die andere - während die Lage auch in den Lagern auf den griechischen Insel weiter katastrophal ist, und auch dort die Angst vor einer Ausbreitung des Coronavirus steigt. Wie der </w:t>
      </w:r>
      <w:r>
        <w:rPr>
          <w:rFonts w:ascii="arial" w:eastAsia="arial" w:hAnsi="arial" w:cs="arial"/>
          <w:i/>
          <w:color w:val="000000"/>
          <w:sz w:val="20"/>
          <w:lang w:val="en-US" w:eastAsia="en-US" w:bidi="ar-SA"/>
        </w:rPr>
        <w:t>Spiegel</w:t>
      </w:r>
      <w:r>
        <w:rPr>
          <w:rFonts w:ascii="arial" w:eastAsia="arial" w:hAnsi="arial" w:cs="arial"/>
          <w:color w:val="000000"/>
          <w:sz w:val="20"/>
          <w:lang w:val="en-US" w:eastAsia="en-US" w:bidi="ar-SA"/>
        </w:rPr>
        <w:t xml:space="preserve"> zuerst berichtete, hatte ein deutscher Reiseveranstalter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angeboten, Menschen zum Selbstkostenpreis auf einem seiner Kreuzfahrtschiffe unterzubringen. Die Kommission lehnte das Angebot allerdings ab - für dieselbe Summe könne man viel mehr Menschen auf andere Arten unterbringen, etwa in leer stehenden Hotels oder Appartements auf den Inseln, die zuerst genutzt werden sollen. Wie die griechische Regierung am Donnerstag bekannt gab, will nun auch die Schweiz 20 Minderjährige von den Inseln übernehmen, ähnlich wie zuvor bereits Luxemburg und Deutschland; Österreich habe 181 Wohncontainer gespendet. 40 von ihnen sollen in ein neues Lager auf der Insel Samos gebracht werden, der Rest je nach Bedarf auf die anderen Inseln verteilt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Vertreter der Kirchen forderten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-Mitgliedsstaaten dazu auf, eine humanitäre Krise in Griechenland zu verhindern. Es gelte, ,,politische Blockaden zu überwinden und - trotz Corona-bedingter Einschränkungen - zu einer schnellen Lösung zu gelangen', sagte der Flüchtlingsbeauftragte der Deutschen Bischofskonferenz, Erzbischof Stefan Heße. Das Zentralkomitee der deutschen Katholiken (ZdK) nannte das wochenlange Zaudern bei der Aufnahme der Minderjährigen von den Inseln ,,beschämend': ,,Wir müssen zeigen, dass Humanität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keine Dekoration ist, sondern zu seinen Grundpfeilern gehört', sagte ZdK-Präsident Thomas Sternberg der </w:t>
      </w:r>
      <w:r>
        <w:rPr>
          <w:rFonts w:ascii="arial" w:eastAsia="arial" w:hAnsi="arial" w:cs="arial"/>
          <w:i/>
          <w:color w:val="000000"/>
          <w:sz w:val="20"/>
          <w:lang w:val="en-US" w:eastAsia="en-US" w:bidi="ar-SA"/>
        </w:rPr>
        <w:t>Passauer Neuen Presse</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8" style="position:absolute;z-index:251771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Alan Kurdi darf nicht in Italien anlegen - das Land hatte seine Häfen vor einigen Tagen mit einem eilig verfassten Dekret geschlossen. Foto: afp</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49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(92%); PANDEMIEN (90%); GESUNDHEITSPOLITIK (90%); ÖFFENTLICHE POLITIK (90%); POLITIK (89%); INSELN &amp; RIFFE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FLÜCHTLINGSKRISE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VIREN (76%); EPIDEMIEN (76%);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(76%); HAFENSICHERHEIT (75%); GESUNDHEITSMINISTERIEN (74%); OSTERN (71%); ÄRZTE (69%); CORONAVIREN (66%); GRIECHISCHE FINANZKRISE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WASSERFAHRZEUGE (90%); GESUNDHEITSPOLITIK (90%); HÄFEN (90%); HAFENSICHERHEIT (75%); GESUNDHEITSMINISTERIEN (74%); PERSONENSCHIFFFAHRT (70%); ÄRZTE (69%); GRIECHISCHE FINANZKRISE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(91%); TRIPOLIS, LIBYEN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ITALIEN (90%); GRIECHENLAND (88%); LIBYEN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LUXEMBURG (79%); SCHWEIZ (78%); DEUTSCHLAND (59%); ÖSTERREICH (58%); MALTA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KOMMENTAR; Das Paket muss ins Parlament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Samstag 11. April 2020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1" type="#_x0000_t75" style="width:135.02pt;height:135.02pt">
            <v:imagedata r:id="rId3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Filipp Piatov</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-Hilfspaket ist da, die gefürchteten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-Bonds sind vom Tisch. Deutschland wird nicht für Schulden haftftften, die andere Staaten aufnehmen. Gut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Doch von "zielgenauen" Hilfen, die die Regierung versprach, kann hier keine Rede sein. Harte Kredit-Auflagen wurden durch schwammige Schein-Vorgaben ersetzt. Hoch verschuldete Staaten wie Italien und Griechenland bekommen Milliarden, um "direkte oder indirekte" Folgen der Corona-Krise zu bekämpfen.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heißt das? Wird mit deutschem Steuergeld bald die italienische Airline Alitalia saniert, die lange vor der Krise schon bankrott war? Wer stellt sicher, dass die Kredite nicht in maroden Pleite-Firmen versumpfen?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Deutschen sind bereit, ihren Teil zu leisten,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aus der Corona-Krise zu holen. Aber nur, wenn sie den Maßnahmen vertrauen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 dürfen nicht im Schnelltempo beschlossen werden, wie Kanzlerin Merkel es fordert. Auch nicht ohne Diskussion, wie Unions-Fraktionschef Brinkhaus es gern hätte. Zur Erinnerung: Der Bundestag ist nicht zum Abnicken 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 Details des Hilfspakets müssen auf den Prüfstand. In unserer Demokratie heißt das: ins Parlament!</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KONKURSE &amp; INSOLVENZVERFAHREN (90%); </w:t>
      </w:r>
      <w:r>
        <w:rPr>
          <w:rFonts w:ascii="arial" w:eastAsia="arial" w:hAnsi="arial" w:cs="arial"/>
          <w:b/>
          <w:i/>
          <w:color w:val="000000"/>
          <w:sz w:val="20"/>
          <w:u w:val="single"/>
          <w:lang w:val="en-US" w:eastAsia="en-US" w:bidi="ar-SA"/>
        </w:rPr>
        <w:t>EUROANLEIHEN</w:t>
      </w:r>
      <w:r>
        <w:rPr>
          <w:rFonts w:ascii="arial" w:eastAsia="arial" w:hAnsi="arial" w:cs="arial"/>
          <w:color w:val="000000"/>
          <w:sz w:val="20"/>
          <w:lang w:val="en-US" w:eastAsia="en-US" w:bidi="ar-SA"/>
        </w:rPr>
        <w:t xml:space="preserve"> &amp;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(78%); SCHULDNERLÄNDER (78%); STAATS- UND REGIERUNGSOBERHÄUPTER (78%); CORONAVIRUS COVID-19 (76%); DEUTSCHE BUNDESKANZLER (73%); DEUTSCHER BUNDESTAG (73%); LEITARTIKEL &amp; KOMMENTARE (73%); STEUERN &amp; BESTEUERUNG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EUROANLEIHEN</w:t>
      </w:r>
      <w:r>
        <w:rPr>
          <w:rFonts w:ascii="arial" w:eastAsia="arial" w:hAnsi="arial" w:cs="arial"/>
          <w:color w:val="000000"/>
          <w:sz w:val="20"/>
          <w:lang w:val="en-US" w:eastAsia="en-US" w:bidi="ar-SA"/>
        </w:rPr>
        <w:t xml:space="preserve"> &amp;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(78%); FLUGGESELLSCHAFTEN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ITALIEN (73%);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 GRIECHENLAND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Wenn Richter die Welt retten; Ein spektakuläres Urteil in den Niederlanden hat die Hoffnung von Umweltschützern gestärkt, eine strengere Klimapolitik zu erreichen. Ist das wirklich eine gute Idee?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27. April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5"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THOMAS KIRCHNER</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Den Haag -</w:t>
      </w:r>
      <w:r>
        <w:rPr>
          <w:rFonts w:ascii="arial" w:eastAsia="arial" w:hAnsi="arial" w:cs="arial"/>
          <w:color w:val="000000"/>
          <w:sz w:val="20"/>
          <w:lang w:val="en-US" w:eastAsia="en-US" w:bidi="ar-SA"/>
        </w:rPr>
        <w:t xml:space="preserve"> Als der Hoge Raad, das oberste niederländische Gericht, sein Urteil gesprochen hatte, brach Marjan Minnesma von der Klimastiftung Urgenda in Jubel aus. Sie und ihre Mitstreiter wussten, dass sie an diesem 20. Dezember 2019 einen erstaunlichen, vielleicht revolutionären Sieg errungen hatten. In dritter und somit letzter Instanz bestätigte der Hohe Rat die Entscheidung eines Bezirksgerichts von 2015 und verurteilte die Regierung dazu, die Treibhausgasemissionen des Landes bis Ende 2020 um 25 Prozent im Vergleich zu 1990 zu senken. Der Klimawandel bedrohe ,,das Leben, das Wohlergehen und die Lebensumstände vieler Menschen in der ganzen Welt, einschließlich der Niederlande', sagte der Vorsitzende Richter Kees Streefkerk. ,,Die Folgen sind schon jetzt zu spüren.' Die beklagte Regierung, die nur eine Reduktion um 20 Prozent angestrebt hatte, versprach, das Urteil umzusetzen.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Nicht nur in Den Haag wurde gejubelt. ,,Das ist das bisher wichtigste Klimawandel-Urteil weltweit', sagte David Boyd, UN-Sonderberichterstatter für Menschenrechte und Umweltschutz, im Dezember, ,,es bestätigt, dass der Klimanotstand Menschenrechte gefährdet, und dass reiche Nationen verpflichtet sind, die Emissionen schnell und umfassend zu reduzieren.' Dass Klimaschützer vor Gericht ziehen, ist nichts Neues, weltweit sind etwa 1500 ,,Klimaklagen' eingereicht worden. Doch nirgends sind Richter annähernd so weit gegangen wie in den Niederlanden. Zum ersten Mal ist es dort gelungen, eine Regierung juristisch unter Berufung auf Grundrechte zu einer strengeren Klimapolitik zu zwingen. Die Gerichtsentscheidung von 2015 hat Organisationen in Deutschland, Frankreich, Belgien, Irland und anderen Staaten motiviert, Ähnliches zu versuchen. Auch gegen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wurde geklagt.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Urgenda-Urteil wurde allerdings auch stark kritisiert. Die niederländische Justiz habe gegen die Gewaltenteilung verstoßen, kommentierten vor allem konservative Politiker und Kommentatoren, sie habe sich auf Terrain begeben, das der Politik vorbehalten sei. Damit wiederholten sie das Hauptargument der Regierung im Verfahren: Derart weitreichende Beschlüsse müssten vom Parlament gefasst und verantwortet werden - und nicht von Richtern. Ist das Urgenda-Verfahren also tatsächlich der ,,Durchbruch', den Klimaschützer darin sehen? Liefert es einen Hebel, um zögernden Politikern Beine zu machen, bevor es zu spät ist? Oder sind die Richter schlicht zu weit gegangen?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Marjan Minnesma ist anderer Ansicht. Jene, die die Gesetze machen, und jene, die sie ausführen, seien zu eng verbunden, sagt sie. Um das Machtgleichgewicht zu wahren, müsse die Justiz einspringen, wo das Parlament versage: bei der Kontrolle der Exekutive. ,,Die Regierung darf nicht machen, was sie will.' Deswegen müssten Bürger - oder Organisationen - vor Gericht ziehen können, um die Regierungen an ihre eigenen Normen zu erinnern.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Genau das hatte Urgenda 2013 getan und im Namen von knapp 900 Bürgern eine Reduktion der Emissionen um 25 bis 40 Prozent gefordert. 2015 entschied das Bezirksgericht Den Haag, es müssten ,,mindestens 25 Prozent' sein. Die Wahrscheinlichkeit, dass diese und künftige Generationen Schaden nehmen könnten, sei so groß und konkret, dass der Staat ,,einen angemessenen Beitrag, größer als der bisherige, leisten muss, um der Gefahr des Klimawandels zu begegnen'. Andernfalls vernachlässige er seine ,,Schutzpflicht'.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Diese Schutzpflicht ist juristisch ein weites Feld. Was sie klimapolitisch umfasst, ist nirgends konkret festgeschrieben. Minnesma sagt, Urgenda habe dieser ,,offenen' Norm in ihrer Klage ,,Farbe verliehen': durch Verweis auf die internationalen Verpflichtungen der Niederlande als Mitunterzeichner des Pariser Klimavertrags oder auf die wissenschaftlichen Erkenntnisse des Weltklimarats. Die Regierung habe bei vielen Gelegenheiten deutlich gemacht, für wie gefährlich sie den Klimawandel hält, auch weil die Niederlande zu großen Teilen unterhalb des Meeresspiegels lägen und wärmere Temperaturen zu Flutkatastrophen führen könnten. Dann habe die Exekutive aber nicht entsprechend gehandelt. ,,Die Richter haben die Regierung nur an ihre Schutzpflicht erinnert. Sie haben keine Norm erfunden.'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Ähnlich sieht das Maarten Groothuizen, justizpolitischer Sprecher der linksliberalen Regierungspartei D66: ,,So funktioniert Rechtsprechung. Die Richter müssen sicherstellen, dass sich die Regierung an ihre eigenen Regeln hält. Und wenn sie von Bürgern darum gebeten werden, müssen sie reagieren. Sie können nicht sagen, das sei ihnen zu kompliziert.' Sicher könne man rechtlich anderer Meinung sein, müsse die Entscheidung aber akzeptieren.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Aber was heißt das: ,,sich an die eigenen Regeln halten'? Es gibt kein Gesetz in den Niederlanden, das festlegt, um wie viel Prozent die Regierung die Treibhausgas-Emissionen genau senken muss. Es gibt nur politische Absichtserklärungen, Verpflichtungen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-Rahmen oder aufgrund internationaler Vereinbarungen, die die Niederlande unterzeichnet haben, sowie Experten, die zum Handeln mahnen. Daraus hat die erste Instanz die ,,Schutzpflicht' abgeleitet. Dabei blieb es jedoch nicht. Die zweite und vor allem die dritte Instanz stützten sich zusätzlich auf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Menschenrechtskonvention (EMRK), die in Art. 2 ein ,,Recht auf Leben' und in Art. 8 eine ,,Achtung des Privat- und Familienlebens' garantiert. Dieser Bezug ist heikel. Denn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Menschenrechtsgerichtshof, der die Einhaltung der Konvention sichert, hat selbst noch nicht umfassend geklärt, was aus diesen Artikeln für die Politik gegen den Klimawandel abzuleiten wäre. Und die niederländische Verfassung kennt solche Rechte nicht.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Warum haben die höchsten Richter trotzdem die EMRK herangezogen? Ihnen sei die ,,Kühnheit' ihres Urteils bewusst gewesen, sagt Marc de Werd, Professor an der Universität Amsterdam und Richter am Berufungsgericht der Stadt, schließlich zwängen sie die Regierung zu einem weitreichenden Schritt. Deshalb hätten sie sich wohl ,,tiefer absichern' und ,,mehr Munition' besorgen wollen. Ihr Vorgehen hat aber auch mit einer niederländischen Besonderheit zu tun: Das Land hat kein Verfassungsgericht, das Gesetze auf die Vereinbarkeit mit dem ,,Grondwet' überprüft. Wohl aber kann und muss sogar geprüft werden, ob Regelungen mit dem Völkerrecht vereinbar sind, das ausdrücklich Vorrang hat vor nationalen Gesetzen. ,,In Deutschland würde sich das Bundesverfassungsgericht in einem solchen Fall nicht auf die EMRK stützen, sondern auf eigenes Recht, auf das Grundgesetz', sagt de Werd. Die Argumentation des Hoge Raad, dessen Urteil er für richtig hält, mache es Kritikern leicht zu behaupten, hier werde ,,Fremdrecht' angewandt, man lasse sich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das Vorgehen diktieren.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Politiker wie Thierry Baudet vom nationalistischen Forum für Demokratie gehen mit ihrer Kritik viel weiter. Der Ex-Jura-Dozent, der den Klimawandel für eine Erfindung hysterischer Linker hält, greift die Richter frontal an. Sie seien ,,politische Aktivisten' geworden, sähen sich als ,,Brecheisen, um ungelöste gesellschaftliche Probleme zu klären'. Unter Verweis auf ein anderes folgenreiches Urteil, das die Stickstoff-Politik der Regierung verwarf, warnt Baudet gar vor einer ,,Dikastokratie', einer Herrschaft der Richter. Diese seien Teil jener ,,linksliberalen Elite', die das Land in die Irre führe.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Justiz und Regierung weisen Baudets Vorwürfe entrüstet zurück. ,,Solche Äußerungen untergraben letztlich das Vertrauen in unseren Rechtsstaat', sagt Justizminister Sander Dekker von der rechtsliberalen VVD. ,,Manche scheinen immer dann von ,Aktivismus" zu sprechen, wenn ihnen ein Urteil nicht gefällt.' Die Richter hätten ,,nichts anderes und nicht mehr gemacht, als die Gesetze und Regulierungen auszulegen, die das Parlament erlassen hat'. Das Urteil sei nicht angenehm für die Regierung. ,,Aber wir sollten glücklich sein, in einem Land zu leben, in dem auch die Exekutive solche Rechtsstreitigkeiten immer wieder verliert. Nicht umsonst schauen wir mit Argusaugen auf die Entwicklungen in Polen und Ungarn: Wenn die Justiz nur der verlängerte Arm der Regierung wäre und ihr immer Recht gäbe, hätten wir ein größeres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de Werd schlägt einen Bogen zu Polen, wo er im Januar in Richterrobe an einer Demonstration gegen die Justizreform der Regierung teilnahm. ,,Eine Krise des Rechtsstaats beginnt meistens mit den Richtern', schrieb er in der Zeitung </w:t>
      </w:r>
      <w:r>
        <w:rPr>
          <w:rFonts w:ascii="arial" w:eastAsia="arial" w:hAnsi="arial" w:cs="arial"/>
          <w:i/>
          <w:color w:val="000000"/>
          <w:sz w:val="20"/>
          <w:lang w:val="en-US" w:eastAsia="en-US" w:bidi="ar-SA"/>
        </w:rPr>
        <w:t>Volkskrant</w:t>
      </w:r>
      <w:r>
        <w:rPr>
          <w:rFonts w:ascii="arial" w:eastAsia="arial" w:hAnsi="arial" w:cs="arial"/>
          <w:color w:val="000000"/>
          <w:sz w:val="20"/>
          <w:lang w:val="en-US" w:eastAsia="en-US" w:bidi="ar-SA"/>
        </w:rPr>
        <w:t>, ,,sie sind immer ein leichtes Ziel.' Justizminister Dekker warnt allerdings vor Alarmismus auf beiden Seiten. Es müsse erlaubt sein, über die rechtsstaatlichen Implikationen des Urgenda-Urteils zu diskutieren. Über die Gewaltenteilung, das Verhältnis der drei staatlichen Gewalten zueinander. Über die Qualität der Gesetzgebung, die gelegentlich sehr interpretationsbedürftige Normen hervorbringe. Über die Frage, ob nicht auch die Niederlande eine Verfassungsgerichtsbarkeit brauchen. Über die Anwendung und Auslegung internationalen Rechts, etwa der EMRK.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Solche Urteile, sagt Dekker, könnten auch ,,ein Moment der Selbstreflexion' sein. Es lasse sich lernen daraus. ,,Was es zum Beispiel bedeutet, wenn Regierungschefs internationale Vereinbarungen mit festen Zielsetzungen unterzeichnen. Da geht es nicht nur um das Foto und die Urkunde, sondern darauf können sich Bürger hinterher konkret berufen.' Man müsse daher ,,kritischer überprüfen, wozu wir uns international verpflichten'. Habe man sich verpflichtet, müsse man ,,hart dafür arbeiten', die Ziele zu erreichen.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niederländische Regierung hat konstruktiv auf das Urteil reagiert. Am Freitag verkündete sie, 30 der 54 von Urgenda vorgeschlagenen Umweltmaßnahmen zu übernehmen und für das Paket drei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auszugeben. Unter anderem soll der Ausstoß von Kohlekraftwerken um 75 Prozent gesenkt  werden, eines wird sogar stillgelegt. Marjan Minnesma feiert das als ,,enormen Gewinn'. Vielen Menschen werde das Hoffnung geben, dass sich ,,das Recht als strategisches Instrument für Veränderungen einsetzen' lasse. ,,Ohne das Urteil des Höchsten Gerichts gäbe es dieses Paket nicht', sagt der Grünen-Politiker Tom van der 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 dieser juristische Weg auch andernorts gangbar wäre, ist jedoch offen. Das Verwaltungsgericht Berlin hat eine Klage, die sich auf Urgenda berief, als unzulässig abgewiesen, dito das Gericht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Gerichte seien überfordert, wenn sie die staatliche Bewältigung des Klimawandels beurteilen sollten, schreibt der Nürnberger Juraprofessor Bernhard Wegener im ,,Verfassungsblog'. Es handle sich um nicht weniger als eine ,,überwältigende Menschheitsaufgabe'. ,,Dass die Judikative mit ihren auf den individuellen (Grund-)Rechtsschutz zugeschnittenen Instrumenten und Fähigkeiten hierzu einen im Endergebnis sinnvollen Beitrag leisten kann, muss man bezweifeln.'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1500 ,,Klimaklagen' wurden  weltweit eingereicht - auch  gegen 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wurde geklagt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Urteile wie in den Niederlanden könnten auch ,,ein Moment  der Selbstreflexion' sein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7" style="position:absolute;z-index:2517739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Strahlende Freude an einem grauen Wintertag: Am 20. Dezember 2019 gelang es Marjan Minnesma und ihrer Stiftung Urgenda, die niederländische Regierung vor Gericht zu einer anderen Klimapolitik zu zwingen. Foto: Ana Fernandez/imago</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51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UMWELTSCHUTZ (91%); KLIMAWANDEL (90%); POLITIK (90%); GERICHTSHÖFE (90%); ÖFFENTLICHE POLITIK (90%); GERICHTSURTEILE (90%); RICHTER (90%); GERICHTSBESCHLÜSSE &amp; VERFÜGUNGEN (90%); EMISSIONEN (89%); GERICHTSPROZESSE (89%); GESETZGEBUNGSORGANE (89%); UMWELTRICHTLINIEN UND -REGULIERUNGEN (89%); UMWELTSCHUTZBEWEGUNG (89%); MENSCHENRECHTE (78%); GESETZGEBUNG (76%); INTERNATIONALE WIRTSCHAFTSORGANISATIONEN (76%);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(76%); LUFTREINHALTE-VERORDNUNGEN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EMISSIONEN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DEN HAAG, NIEDERLANDE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NIEDERLANDE (90%); FRANKREICH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DEUTSCHLAND (59%); BELGIEN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 xml:space="preserve">Plan trifft Realität; Im Juli übernimmt Deutschland die Ratspräsidentschaft der </w:t>
        </w:r>
      </w:hyperlink>
      <w:hyperlink r:id="rId361" w:history="1">
        <w:r>
          <w:rPr>
            <w:rFonts w:ascii="arial" w:eastAsia="arial" w:hAnsi="arial" w:cs="arial"/>
            <w:b/>
            <w:bCs/>
            <w:i/>
            <w:color w:val="0077CC"/>
            <w:kern w:val="32"/>
            <w:sz w:val="28"/>
            <w:szCs w:val="32"/>
            <w:u w:val="single"/>
            <w:shd w:val="clear" w:color="auto" w:fill="FFFFFF"/>
            <w:lang w:val="en-US" w:eastAsia="en-US" w:bidi="ar-SA"/>
          </w:rPr>
          <w:t>EU</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 - die Bundesregierung hatte sich viel vorgenommen. Nun muss sich zeigen, wie viel von den Ambitionen angesichts der Corona-Krise noch übrig bleiben kann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27. April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Berlin - </w:t>
      </w:r>
      <w:r>
        <w:rPr>
          <w:rFonts w:ascii="arial" w:eastAsia="arial" w:hAnsi="arial" w:cs="arial"/>
          <w:color w:val="000000"/>
          <w:sz w:val="20"/>
          <w:lang w:val="en-US" w:eastAsia="en-US" w:bidi="ar-SA"/>
        </w:rPr>
        <w:t xml:space="preserve">Die Termine stehen alle noch im Kalender. Am 2. und 3. Juli der Besuch von Urusla von der Leyen und ihrer ganzen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in Berlin, ein paar Tage danach ein informelles Treffen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-Innenminister in Dresden und dann eines der Handelsminister in Saarbrücken. Später, im September, der große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-China-Gipfel in Leipzig. Deutschland übernimmt am 1. Juli turnusmäßig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-Ratspräsidentschaftschaft und damit für ein halbes Jahr eine Art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Gastgeberrolle. Während des Vorsitzes finden normalerweise etliche Treffen und Konferenzen im Land der Präsidentschaft statt. Zudem kann die Präsidentschaft Akzente setzen und bis zu einem gewissen Grad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Agenda bestimmen. Normalerweise.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Nur zwei Monate vor dem Start ist man in der Bundesregierung immer noch nicht sicher, was eigentlich noch normal wird ablaufen können während der Präsidentschaft. Die meisten Sitzungen, wohl auch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-China-Gipfel, werden wohl per Video abgehalten werden müssen. An diesem Mittwoch widmen Bundeskanzlerin Angela Merkel (CDU) und ihre Minister dem Problem eine eigene Sonderkabinettssitzung. Als Gast wird der Generalsekretär des Rates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Jeppe Tranholm-Mikkelsen zugeschaltet. Danach soll klarer sein, was angesichts der Corona-Krise von den ursprünglich großen Plänen der deutschen Präsidentschaft übrig bleiben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wird ein echter Kraftakt für die gesamte Bundesregierung', sagte Bundesaußenminister Heiko Maas (SPD)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Die Erwartungen an Deutschland seien ,,riesig, diese Führungsrolle als ehrlicher Makler und dynamischer Antreiber anzunehmen'. Das gelte für die Bewältigung der Corona-Krise genauso wie für die ,,großen Zukunftsthemen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 von der Klimapolitik über das zukünftige Verhältnis zu Großbritannien, die Digitalisierung und den Rahmen für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Hier hat Deutschland bereits die Bereitschaft zu zeitweise höheren Beiträgen erklärt.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Allerdings bremst Maas auch, denn aus Brüssel fehlte es zuletzt nicht an Mahnungen, die Präsidentschaft nicht zu überfrachten. Durch die praktischen Einschränkungen im Politikbetrieb seien ,,Grenzen gesetzt', warnt Maas. Einige wichtige Dossiers könnten unter der jetzigen kroatischen Präsidentschaft nicht so wie geplant abgeschlossen werden. Außerdem müsse man sich ,,darauf einstellen, dass einige Verfahren auch im zweiten Halbjahr weiter langsamer und mühsamer sein werden durch coronabedingte Einschränkungen'. Jetzt gelte ,,es eine vernünftige Balance zu finden zwischen ambitionierten Ansprüchen und realistischen Zielen'. Die Richtschnur sei aber eindeutig: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Integration soll durch die Corona-Krise stärker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Bundeskanzlerin Angela Merkel (CDU) gab in ihrem wöchentlichen Podcasst als Ziel vor, ,,dass wir am Ende der deutschen Präsidentschaft mehr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haben und 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das dem 21. Jahrhundert besser gewachsen ist, als das heute der Fall ist'. Es gehe darum, ,,dass wir für die wirtschaftliche Ertüchtigung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etwas tun, dass wir für den sozialen Zusammenhalt etwas tun, dass wir an die Zukunft denken - und das sind die Klima- und Umweltfragen'. So machte Merkel klar, dass sie die ursprünglichen Pläne für die deutsche Präsidentschaft nicht komplett über den Haufen werfen will. Im Programmentwurf mit der Überschrift ,,Unser Weg: innovativ, gerecht, nachhaltig' nimmt eine ,,ambitionierte Klimaschutzpolitik' einigen Raum ein. So wolle die Bundesregierung während ihrer Ratspräsidentschaft den Entwurf eines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Klimagesetzes mit dem Ziel voranbringen, die Klimaneutralität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bis 2050 ,,rechtlich verbindlich' festzuschreiben.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konkrete Aufgaben nannte Merkel außerdem ,,ein leistungsfähiges </w:t>
      </w:r>
      <w:r>
        <w:rPr>
          <w:rFonts w:ascii="arial" w:eastAsia="arial" w:hAnsi="arial" w:cs="arial"/>
          <w:b/>
          <w:i/>
          <w:color w:val="000000"/>
          <w:sz w:val="20"/>
          <w:u w:val="single"/>
          <w:lang w:val="en-US" w:eastAsia="en-US" w:bidi="ar-SA"/>
        </w:rPr>
        <w:t>europäisches</w:t>
      </w:r>
      <w:r>
        <w:rPr>
          <w:rFonts w:ascii="arial" w:eastAsia="arial" w:hAnsi="arial" w:cs="arial"/>
          <w:color w:val="000000"/>
          <w:sz w:val="20"/>
          <w:lang w:val="en-US" w:eastAsia="en-US" w:bidi="ar-SA"/>
        </w:rPr>
        <w:t xml:space="preserve"> Gesundheitssystem in allen Mitgliedstaaten' sowie Arbeit bei Streitpunkten wie der Finanztransaktionssteuer, Mindeststeuern und dem Emissionshandel für Schiffe oder Flugzeuge. ,,Es wartet also unglaublich viel Arbeit auf uns, und Deutschland ist bereit, seinen Beitrag dazu zu leisten', versprach Merkel.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 Sicht der Opposition im Bundestag passen solche Ankündigungen aber nicht zum tatsächlichen Stand der Planungen. ,,Es reicht nicht, die ,,Corona-Ratspräsidentschaft zu proklamieren. Es braucht eine inhaltliche Stoßrichtung', kritisierte die </w:t>
      </w:r>
      <w:r>
        <w:rPr>
          <w:rFonts w:ascii="arial" w:eastAsia="arial" w:hAnsi="arial" w:cs="arial"/>
          <w:b/>
          <w:i/>
          <w:color w:val="000000"/>
          <w:sz w:val="20"/>
          <w:u w:val="single"/>
          <w:lang w:val="en-US" w:eastAsia="en-US" w:bidi="ar-SA"/>
        </w:rPr>
        <w:t>europapolitische</w:t>
      </w:r>
      <w:r>
        <w:rPr>
          <w:rFonts w:ascii="arial" w:eastAsia="arial" w:hAnsi="arial" w:cs="arial"/>
          <w:color w:val="000000"/>
          <w:sz w:val="20"/>
          <w:lang w:val="en-US" w:eastAsia="en-US" w:bidi="ar-SA"/>
        </w:rPr>
        <w:t xml:space="preserve"> Sprecherin der Grünen, Franziska Brantner.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brauche ,,am Ende mehr sozialen Zusammenhalt, sie muss krisenfester und nachhaltiger dastehen'. Während sich in der Krise die Verwundbarkeit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zeige, sei Deutschland zu passiv. Die Bundesregierung wolle ,,partout nicht akzeptieren, dass sie eine Führungsverantwortung hat, und dass deutsche Interessen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sind. Dafür werden wir einen hohen Preis zahlen'.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Aus Brüssel kamen zuletzt  Mahnungen, die Präsidentschaft nicht zu überfrachten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2" style="position:absolute;z-index:2517749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2019 in Brüssel noch Routine, derzeit nicht vorstellbar: Ein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-Gipfel, bei dem Teilnehmer wie Angela Merkel nicht nur virtuell anwesend sind. Foto: O. Matthys/dpa</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52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(90%); CORONAVIRUS COVID-19 (90%); DEUTSCHE POLITISCHE PARTEIEN (90%); POLITISCHE PARTEIEN (90%); VERANSTALTUNGSKALENDER (90%); ÖFFENTLICHE POLITIK (90%); STAATS- UND REGIERUNGSOBERHÄUPTER (89%); DEUTSCHE BUNDESKANZLER (89%); STAATSBUDGETS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STAATSBUDGETS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(93%); URSULA VON DER LEYEN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(73%); LEIPZIG, DEUTSCHLAND (73%); DRESDEN, DEUTSCHLAND (58%); SAARBRÜCKEN, DEUTSCHLAND (58%);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SACHSEN, DEUTSCHLAND (88%); HAUPTSTADTREGION BRÜSSEL (79%); SAARLAND, DEUTSCHLAND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DEUTSCHLAND (90%); KROATIEN (79%); BELGIEN (73%); CHINA (73%); VEREINIGTES KÖNIGREICH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68" w:history="1">
        <w:r>
          <w:rPr>
            <w:rFonts w:ascii="arial" w:eastAsia="arial" w:hAnsi="arial" w:cs="arial"/>
            <w:b/>
            <w:bCs/>
            <w:i/>
            <w:color w:val="0077CC"/>
            <w:kern w:val="32"/>
            <w:sz w:val="28"/>
            <w:szCs w:val="32"/>
            <w:u w:val="single"/>
            <w:shd w:val="clear" w:color="auto" w:fill="FFFFFF"/>
            <w:lang w:val="en-US" w:eastAsia="en-US" w:bidi="ar-SA"/>
          </w:rPr>
          <w:t>; Auf Deutschland kommt es 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27. April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5"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BRÖSSLER</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der Bundesregierung ist man sich vermutlich nicht sicher, ob man es nun für eine besonders glückliche oder eine missliche Fügung halten soll, dass ausgerechnet Deutschland im Juli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-Ratspräsidentschaft übernimmt. Im Kampf gegen die Corona-Pandemie sind die Erwartungen an Deutschland ohnehin schon gewaltig. Das gilt, wenn es um die Bewältigung der wirtschaftlichen Folgen der Krise geht. Das gilt aber auch beim Blick auf die widerstreitenden Interessen innerhalb der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Verstecken kann sich die Bundesregierung vor diesen Erwartungen nicht. In den Verhandlungen über den künftigen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wird nicht nur Vermittlung, sondern auch das gute Beispiel gefragt sein, mit dem Deutschland wird vorangehen müssen. Im Ringen um die Demokratie schuldet gerade Deutschland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 klares Nein, wenn etwa der Ungar Viktor Orbán die Pandemie missbraucht, um seine Macht noch weiter auszubauen. Und auch gegenüber Mächten wie China wird es nicht zuletzt auf die Bereitschaft in Berlin ankommen, selbstbewusster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Interessen zu artikulieren.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Wenn sie es ernst mit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meint, wird der Bundesregierung also gar nichts anderes übrig bleiben als die Ratspräsidentschaft zu nutzen und sie als das zu nehmen, was sie ist: ein Glück im Unglück. </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STAATSBUDGETS (78%); CORONAVIRUS COVID-19 (77%); EPIDEMIEN (72%); PANDEMIEN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STAATSBUDGETS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VIKTOR ORBAN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DEUTSCHLAND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CHINA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 xml:space="preserve">Mit der Schere im Kopf; Chinakritischer </w:t>
        </w:r>
      </w:hyperlink>
      <w:hyperlink r:id="rId375" w:history="1">
        <w:r>
          <w:rPr>
            <w:rFonts w:ascii="arial" w:eastAsia="arial" w:hAnsi="arial" w:cs="arial"/>
            <w:b/>
            <w:bCs/>
            <w:i/>
            <w:color w:val="0077CC"/>
            <w:kern w:val="32"/>
            <w:sz w:val="28"/>
            <w:szCs w:val="32"/>
            <w:u w:val="single"/>
            <w:shd w:val="clear" w:color="auto" w:fill="FFFFFF"/>
            <w:lang w:val="en-US" w:eastAsia="en-US" w:bidi="ar-SA"/>
          </w:rPr>
          <w:t>EU</w:t>
        </w:r>
      </w:hyperlink>
      <w:hyperlink r:id="rId375" w:history="1">
        <w:r>
          <w:rPr>
            <w:rFonts w:ascii="arial" w:eastAsia="arial" w:hAnsi="arial" w:cs="arial"/>
            <w:b/>
            <w:bCs/>
            <w:i/>
            <w:color w:val="0077CC"/>
            <w:kern w:val="32"/>
            <w:sz w:val="28"/>
            <w:szCs w:val="32"/>
            <w:u w:val="single"/>
            <w:shd w:val="clear" w:color="auto" w:fill="FFFFFF"/>
            <w:lang w:val="en-US" w:eastAsia="en-US" w:bidi="ar-SA"/>
          </w:rPr>
          <w:t>-Bericht sorgt nicht nur in Peking für Kritik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27. April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9"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Alles begann am Dienstag mit einer E-Mail. Um 7:09 Uhr landete der ,,Playbook'-Newsletter von </w:t>
      </w:r>
      <w:r>
        <w:rPr>
          <w:rFonts w:ascii="arial" w:eastAsia="arial" w:hAnsi="arial" w:cs="arial"/>
          <w:i/>
          <w:color w:val="000000"/>
          <w:sz w:val="20"/>
          <w:lang w:val="en-US" w:eastAsia="en-US" w:bidi="ar-SA"/>
        </w:rPr>
        <w:t>Politico</w:t>
      </w:r>
      <w:r>
        <w:rPr>
          <w:rFonts w:ascii="arial" w:eastAsia="arial" w:hAnsi="arial" w:cs="arial"/>
          <w:color w:val="000000"/>
          <w:sz w:val="20"/>
          <w:lang w:val="en-US" w:eastAsia="en-US" w:bidi="ar-SA"/>
        </w:rPr>
        <w:t xml:space="preserve">, eine Pflichtlektüre in der Brüsseler Blase, in den digitalen Postfächern. Darin wurde vorab aus einem Bericht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Auswärtigen Diensts (EAD) zitiert, der vor Corona-Desinformationskampagnen aus China und Russland warnt. Der EAD veröffentlicht regelmäßig Berichte über</w:t>
      </w:r>
      <w:r>
        <w:rPr>
          <w:rFonts w:ascii="arial" w:eastAsia="arial" w:hAnsi="arial" w:cs="arial"/>
          <w:i/>
          <w:color w:val="000000"/>
          <w:sz w:val="20"/>
          <w:lang w:val="en-US" w:eastAsia="en-US" w:bidi="ar-SA"/>
        </w:rPr>
        <w:t xml:space="preserve"> fake news</w:t>
      </w:r>
      <w:r>
        <w:rPr>
          <w:rFonts w:ascii="arial" w:eastAsia="arial" w:hAnsi="arial" w:cs="arial"/>
          <w:color w:val="000000"/>
          <w:sz w:val="20"/>
          <w:lang w:val="en-US" w:eastAsia="en-US" w:bidi="ar-SA"/>
        </w:rPr>
        <w:t xml:space="preserve">, weshalb Diplomaten und Journalisten erwarteten, die Studie bald online zu finden.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SZ berichtete am Mittwoch über die interne Studie, doch erst am Freitagmittag wurde die Analyse auf EUvsDisinfo.</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veröffentlicht. Dort kann nun jeder lesen von ,,Beweisen' für ,,eine koordinierte Aktion offizieller chinesischer Quellen, um von jeglicher Schuld am Ausbruch der Pandemie' abzulenken. Freitagabend beschrieb dann die </w:t>
      </w:r>
      <w:r>
        <w:rPr>
          <w:rFonts w:ascii="arial" w:eastAsia="arial" w:hAnsi="arial" w:cs="arial"/>
          <w:i/>
          <w:color w:val="000000"/>
          <w:sz w:val="20"/>
          <w:lang w:val="en-US" w:eastAsia="en-US" w:bidi="ar-SA"/>
        </w:rPr>
        <w:t>New York Times</w:t>
      </w:r>
      <w:r>
        <w:rPr>
          <w:rFonts w:ascii="arial" w:eastAsia="arial" w:hAnsi="arial" w:cs="arial"/>
          <w:color w:val="000000"/>
          <w:sz w:val="20"/>
          <w:lang w:val="en-US" w:eastAsia="en-US" w:bidi="ar-SA"/>
        </w:rPr>
        <w:t xml:space="preserve">, was seit Dienstag hinter den Kulissen ablief. In Brüssel und Peking wurde sofort protestiert.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Sollte der Report jene Inhalte umfassen, ,,wie es beschrieben wird', wäre dies ,,sehr schlecht für die Zusammenarbeit', habe ein hochrangiger Beamter in Peking gedroht, wie Reuters aus einer diplomatischen Depesche zitiert. Laut </w:t>
      </w:r>
      <w:r>
        <w:rPr>
          <w:rFonts w:ascii="arial" w:eastAsia="arial" w:hAnsi="arial" w:cs="arial"/>
          <w:i/>
          <w:color w:val="000000"/>
          <w:sz w:val="20"/>
          <w:lang w:val="en-US" w:eastAsia="en-US" w:bidi="ar-SA"/>
        </w:rPr>
        <w:t>Times</w:t>
      </w:r>
      <w:r>
        <w:rPr>
          <w:rFonts w:ascii="arial" w:eastAsia="arial" w:hAnsi="arial" w:cs="arial"/>
          <w:color w:val="000000"/>
          <w:sz w:val="20"/>
          <w:lang w:val="en-US" w:eastAsia="en-US" w:bidi="ar-SA"/>
        </w:rPr>
        <w:t xml:space="preserve"> bat eine Beraterin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-Außenbeauftragten Josep Borrell um genaue Belege und einen nicht so starken Fokus auf China und Russland, weil ,,wir bereits starken Druck aus China sehen'. Daraufhin warf eine Analystin den Vorgesetzten ,,Selbstzensur' vor. Dass nun in der Onlinefassung eine Passage zu einer Attacke der chinesischen Botschaft in Paris auf französische Abgeordnete sowie die Formulierung ,,China führt eine globale Desinformationskampagne', fehlen, sieht die </w:t>
      </w:r>
      <w:r>
        <w:rPr>
          <w:rFonts w:ascii="arial" w:eastAsia="arial" w:hAnsi="arial" w:cs="arial"/>
          <w:i/>
          <w:color w:val="000000"/>
          <w:sz w:val="20"/>
          <w:lang w:val="en-US" w:eastAsia="en-US" w:bidi="ar-SA"/>
        </w:rPr>
        <w:t>Times</w:t>
      </w:r>
      <w:r>
        <w:rPr>
          <w:rFonts w:ascii="arial" w:eastAsia="arial" w:hAnsi="arial" w:cs="arial"/>
          <w:color w:val="000000"/>
          <w:sz w:val="20"/>
          <w:lang w:val="en-US" w:eastAsia="en-US" w:bidi="ar-SA"/>
        </w:rPr>
        <w:t xml:space="preserve"> als Beleg für ein ,,Aufweichen' des Berichts. Der EAD weist das zurück, doch einige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-Abgeordnete kündigten an, Borrell befragen zu wollen.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 Einknicken gab es nicht, findet der Grüne Reinhard Bütikofer. ,,Die Kommunikation war ungeschickt, aber die Substanz ist gleich. Der EAD kritisiert Pekings Propagandastrategien sehr klar', sagt der Chef der China-Delegation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-Parlaments der SZ. Er registriert seit Corona in vielen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eine kritischere Sicht auf die Volksrepublik und begrüßt die Pläne, sich weniger abhängig von Zulieferern aus China zu machen. Bütikofer betont,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bereits 2019 China zum ,,systemischen Rivalen' erklärt, was Peking erbost hatte.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Während 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-Botschafter Zhang Ming China als Opfer sieht, zweifeln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-Diplomaten nicht an Pekings Drohungen. Dies kenne man aus den Hauptstädten. Der Grünen-Bundestagsabgeordneten Margarete Bause bestätigte das Innenministerium ,,einzelne Kontaktaufnahmen chinesischer Diplomaten mit dem Zweck, öffentliche positive Äußerungen über das Coronavirus-Management' Chinas zu bewirken. Die Formulierung der Bundesregierung, man sei den Aufforderungen ,,nicht nachgekommen', ist dabei zahmer als der EAD-Bericht.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Grünen-Politiker Bütikofer: Die   Kommunikation  ist ,,ungeschickt'</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POLITISCHE PARTEIEN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POLITIK (89%); DEUTSCHE POLITISCHE PARTEIEN (89%); ÖFFENTLICHE POLITIK (89%); INTERNATIONALE BEZIEHUNGEN (78%); DEUTSCHER BUNDESTAG (78%); FAKE NEWS (78%); GESETZGEBUNGSORGANE (78%); AUSWÄRTIGE ÄMTER &amp; DIPLOMATISCHE DIENSTE (77%); DIPLOMATISCHE DIENSTE (77%); ZENSUR (77%); CORONAVIRUS COVID-19 (77%); VIREN (76%); PANDEMIEN (72%); FRANZÖSISCHES PARLAMENT (70%); EPIDEMIEN (69%); FÜHRUNGSKRÄFTE (67%); CORONAVIREN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PEKING, CHINA (94%); BRÜSSEL, BELGIEN (89%); PARIS, FRANKREICH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(93%); ÎLE-DE-FRANCE, FRANKREICH (50%);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CHINA (90%); OSTASIEN (88%); FRANKREICH (79%); RUSSISCHE FÖDERATION (72%); BELGIEN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,,Eine einmalige Chance'; Mit welchen Hilfspaketen die Wirtschaft aus dem Corona-Tal herausfindet, hat auch einigen Einfluss auf den Klimaschutz, sagt Grünen-Fraktionschef Anton Hofreiter. Zeit genug hätten die Staaten, sich Kluges auszudenken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27. April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INTERVIEW: MICHAEL BAUCHMÜLLER</w:t>
      </w:r>
      <w:r>
        <w:rPr>
          <w:lang w:val="en-US" w:eastAsia="en-US" w:bidi="ar-SA"/>
        </w:rPr>
        <w:br/>
      </w:r>
      <w:r>
        <w:rPr>
          <w:lang w:val="en-US" w:eastAsia="en-US" w:bidi="ar-SA"/>
        </w:rPr>
        <w:br/>
      </w:r>
      <w:r>
        <w:rPr>
          <w:rFonts w:ascii="arial" w:eastAsia="arial" w:hAnsi="arial" w:cs="arial"/>
          <w:color w:val="000000"/>
          <w:sz w:val="20"/>
          <w:lang w:val="en-US" w:eastAsia="en-US" w:bidi="ar-SA"/>
        </w:rPr>
        <w:t>miba</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Auf dem Schreibtisch von Anton Hofreiter klemmt sein Handy im Stativ, dahinter hängt ein Ölgemälde mit einer Alpenlandschaft. Es ist das Setting für die Videokonferenzen dieser Tage. Dabei gibt es jenseits von Covid-19 noch ein drängendes Thema, zu dem aber seltener konferiert wird: die Klimakrise. Es gäbe so viel vorzubereiten, sagt der Grünen-Fraktionschef. Für die Zeit nach der Pandemie.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SZ: Herr Hofreiter, das Virus dämpft vieles - die Klimaschutzdebatte, aber auch die Umfragewerte der Grünen. War es das mit dem Klima als Topthema?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 Hofreiter: Nein, bestimmt nicht. Es gibt Umfragen, nach denen zwei Drittel der Menschen erwarten, dass die Klimakrise ähnlich schlimm werden wird wie die Corona-Pandemie - wenn man nichts tut. Wir sehen das ja gerade an der April-Dürre: Die Klimakrise geht nicht weg, nur weil ein Virus da ist.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Dennoch war die Politik bisher beim Klima meilenweit von der Tatkraft entfernt, die sie gerade rund ums Virus entwickelt.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 leider. Die Pandemie entwickelt sich innerhalb von Tagen, sie bedroht das Leben von Hunderttausenden akut. Da ist für Frau Merkel klar: Da muss gehandelt werden. Die Klimakrise hat eine andere Dynamik. Sie entwickelt sich über Jahre und Jahrzehnte, sie erscheint weniger akut.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Muss es beim Klima auch erst akut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wäre ein fataler Irrtum. Eine Lehre aus der Pandemie ist: Wir müssen auch bei anderen Krisen auf die Wissenschaft hören. Sie weist schon lange darauf hin, dass wir im Kampf gegen die Klimakrise nicht mehr viel Zeit haben. Und das bedeutet, dass wir mehr über Prävention nachdenken müssen: Was können wir jetzt tun, um das Schlimmste noch zu verhindern? Wie wir aus dieser Krise herausgehen, wird dabei sehr wichtig werden.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 meinen 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Wir haben wegen der Corona-Krise unser tägliches Leben zurückgefahren. Das hat massive ökonomische Folgen. Wir werden also sehr bald über Konjunkturhilfen und schließlich über ein Investitionspaket reden müssen. Da stellen wir demnächst die Weichen für unsere Zukunft.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Die Autoindustrie hat schon eine Idee dafür: eine Prämie für den Autokauf.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alte Modell der Abwrackprämie macht keinen Sinn. Eine Innovationsprämie für klimafreundliche Antriebe kann ich mir dagegen vorstellen, also wenn es etwa um vernünftige Hybride oder Nullemissionsautos geht. Da könnte ein erhöhter Kaufzuschuss helfen. Meine Bedingung dafür ist ein Gesamtkonzept, zu dem nach der Krise ein Bonus-Malus-System und der Abbau von umweltschädlichen Subventionen wie dem Dieselprivileg gehören. Und wir müssen auch den klimafreundlichen Umbau im Mittelstand beschleunigen, etwa bei Zulieferern. Das könnte über lokale Transformationsfonds laufen, in denen neben den Unternehmen auch Gewerkschaften und Kommunen beteiligt sind.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 wollen Sie den Mitarbeitern am Band klarmachen, dass ihr Job nie wieder so sein wird wie zuvor?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Autoindustrie war schon vorher in der Krise. Die Frage ist nicht mehr: Nullemissionsautos ja oder nein. Sondern: Werden die bei uns produziert oder nicht. Damit stellt sich auch nicht mehr die Frage, ob sich die Industrie umbauen muss - sondern, ob ihr das rechtzeitig gelingt. Das ist längst auch den Gewerkschaften klar.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Fürchten Sie nicht, dass Umweltstandards unter Druck geraten, weil sie angeblich den Aufschwung behindern?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wird solche Stimmen geben. Aber selbst in der Wirtschaft gibt es eine starke Gegenbewegung. Vielen ist klar geworden, dass man die Wirtschaft am besten mit Klimaschutz rettet, nicht ohne. Die Interessen sind heute anders als vor zehn Jahren, nach der letzten großen Krise. Die Ausgangsposition ist viel besser.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Allerdings ist die Autoindustrie nicht die einzige Klimabaustelle: Es gibt auch noch die Schwerindustrie, die Chemie, selbst die Landwirtschaft.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Unsere Wirtschaft muss überall klimaneutral werden, keine Frage. Die Landwirtschaft muss selbst klimafreundlicher arbeiten, kämpft gleichzeitig aber auch mit den Folgen der Erderhitzung. Die Chemie muss sich vom Grundstoff Öl lösen. Der Gebäudebestand muss schneller saniert werden. Deshalb muss man sich auch weiter um den Preis auf Kohlendioxid kümmern, der wird uns beim Umbau sicher helfen. Aber es gibt auch jede Menge gute Ideen: Die Stahlindustrie setzt auf grünen Wasserstoff. Die Unternehmen sind oft weiter, als die Bremser in der Regierung glauben.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Welche Rolle spielt bei all dem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Jedenfalls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mit dem </w:t>
      </w:r>
      <w:r>
        <w:rPr>
          <w:rFonts w:ascii="arial" w:eastAsia="arial" w:hAnsi="arial" w:cs="arial"/>
          <w:i/>
          <w:color w:val="000000"/>
          <w:sz w:val="20"/>
          <w:lang w:val="en-US" w:eastAsia="en-US" w:bidi="ar-SA"/>
        </w:rPr>
        <w:t>Green Deal</w:t>
      </w:r>
      <w:r>
        <w:rPr>
          <w:rFonts w:ascii="arial" w:eastAsia="arial" w:hAnsi="arial" w:cs="arial"/>
          <w:color w:val="000000"/>
          <w:sz w:val="20"/>
          <w:lang w:val="en-US" w:eastAsia="en-US" w:bidi="ar-SA"/>
        </w:rPr>
        <w:t xml:space="preserve"> etwas vorgelegt, an das wir gut anknüpfen können. Jetzt geht es darum, auch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Klimaziele anzuheben. Da kommt Deutschland eine Schlüsselrolle zu, schon durch die Ratspräsidentschaft in der zweiten Jahreshälfte. Beim Petersberger Klimadialog sollte die Kanzlerin da schon einmal vorlegen.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Sie meinen das Staatentreffen, das diese Woche auf Einladung Deutschlands stattfindet - jedenfalls virtuell.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und dieses Treffen ist wichtig. Natürlich verlieren wir auch im Klimaschutz gerade Zeit durch die Pandemie. Aber man kann diese Zeit nutzen, um Entscheidungen vorzubereiten, um sich auch darüber auszutauschen, wie kluge Investitionspakete aussehen können. Am Ende bleibt die Klimakrise, wie auch Corona, eine globale Krise. Und diesmal haben die Staaten wirklich Zeit, etwas Kluges zu planen für die Zeit danach. Eine einmalige Chance.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Zehn Jahre Petersberger Klimadialog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er das erste Mal stattfand, war die globale Klimadiplomatie in ihrer tiefsten Krise. Wenige Monate zuvor war der Klimagipfel von Kopenhagen grandios gescheitert, die Hoffnung auf ein neues Klimaabkommen hatte sich zerschlagen. Im Mai 2010 lud deshalb der damalige Umweltminister Norbert Röttgen (CDU) zum ,,Klimadialog' auf den Petersberg bei Bonn. Minister aus mehr als 40 Staaten reisten an, aus Industrie- wie aus Entwicklungsländern. Auch die Kanzlerin nahm teil - so wie bei jedem Klimadialog seither.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Mittlerweile hat das jährliche Treffen, das fortan in Berlin stattfand, einen festen Platz in der internationalen Klimadiplomatie. Beschlüsse werden dort keine gefasst, es hat mehr atmosphärischen Charakter. Wenn der Dialog diesen Montag und Dienstag wieder steigt, wird das schwieriger: Er wird zur Videokonferenz. Die Kanzlerin wird, wie auch UN-Generalsekretär António Guterres, diesmal zugeschaltet. Dennoch ist es eine der wenigen Gelegenheiten der Staaten, sich in diesem Jahr überhaupt über den Klimaschutz auszutauschen. ,,Wir werden gemeinsam diskutieren, wie wir unsere Klimaziele in echtes Handeln übersetzen können', sagt der britische Energieminister Alok Sharma. Zusammen mit Bundesumweltministerin Svenja Schulze (SPD) ist er in diesem Jahr Gastgeber.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Eigentlich hatte Sharma im November die UN-Klimakonferenz leiten sollen, im schottischen Glasgow. Doch das Großereignis fällt der Corona-Pandemie zum Opfer - die nun auch die Agenda des Petersberger Dialogs bestimmt. In beiden Krisen gehe es um globale Kooperation, sagt Schulze. ,,Die Frage, wie die Weltgemeinschaft den Neustart der Weltwirtschaft organisiert, ist für den Klimaschutz entscheidend.'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5" style="position:absolute;z-index:2517780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Anton Hofreiter, 50, führt seit 2013 gemeinsam mit Katrin Göring-Eckardt die Bundestagsfraktion der Grünen. Er wuchs in Sauerlach bei München auf und ist promovierter Botaniker. Foto: 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Bald für alle? Ministerpräsident Wilfried Kretschmann fährt seit Dezember 2018 ein Elektrofahrzeug, das null Emissionen verspricht. Foto: Arnulf Hettrich/Imago</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55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 COVID-19 (90%); DEUTSCHE POLITISCHE PARTEIEN (90%); EPIDEMIEN (90%); UMWELTSCHUTZ (90%); PANDEMIEN (90%); POLITISCHE PARTEIEN (90%); BERGE (78%); POLITISCHE DEBATTEN (76%); UMFRAGEN &amp; ERHEBUNGEN (76%); STAATLICHE SUBVENTIONEN &amp; FÖRDERMITTEL (70%); ABWRACKPRÄMIEN-PROGRAMME (61%); GEWERKSCHAFTEN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TRANSPORTMITTEL-HERSTELLUNG (88%); FAHRZEUG-HERSTELLUNG (85%); FAHRZEUGSEKTOR-ÜBERSICHT (61%); ABWRACKPRÄMIEN-PROGRAMME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 xml:space="preserve">CDU-POLITIKER NORBERT RÖTTGEN WARNT; "DEUTSCHLAND UND </w:t>
        </w:r>
      </w:hyperlink>
      <w:hyperlink r:id="rId389"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SIND ZU ABHÄNGIG VON CHINA"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Montag 27. April 2020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8" type="#_x0000_t75" style="width:135.02pt;height:135.02pt">
            <v:imagedata r:id="rId3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98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Fpi</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Die Welt will endlich wissen, wie das tödliche Corona-Virus entstanden ist. Auf dem Wildtiermarkt in Wuhan? In einem geheimen Labor? Und: Wie lange wurde das Aufkommen des Virus der Welt verschwiegen?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Außenminister Heiko Maas (53, SPD) forderte in BILD, dass China bei der Aufklärung solcher Fragen "eine konstruktive Rolle" spielen soll. Australiens Regierung will bei der Weltgesundheitsorganisation WHO deshalb eine unabhängige Untersuchung einleiten.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Doch Peking weist die Forderung nach Untersuchungen brüsk als "politisch motiviert" zurück. Wer die Rolle der chinesischen Regierung kritisiere, verzerre "böswillig" ihren "guten Willen".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DOCH: Trotz dieser Affronts will die Bundesregierung nicht über Gegenmaßnahmen sprechen. Weder gegen den chinesischen Staat noch gegen chinesische Unternehmen, die mit der Staatsführung eng verbandelt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will wissen: Sind wir zu abhängig von China geworden?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 sagt Außenpolitiker Norbert Röttgen (54, CDU) zu BILD: "Deutschland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sind zu große Abhängigkeiten von China eingegangen." Er kritisiert, dass die Bundesregierung den chinesischen Huawei-Konzern trotzdem nicht vom Ausbau des neuen Handynetzes 5G ausschließen will. Mit Chinas Beteiligung würde man "dem chinesischen Staat über chinesische Firmen entscheidenden Einfluss einräumen".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Auf BILD-Anfrage legen die deutschen Dax-Riesen offen, wie wichtig China für ihr Geschäft ist: BMW macht 19,7% seines Gesamtumsatzes in China. Volkswagen liefert dort gewaltige 40% seiner Autos aus. Bei Zulieferer-Gigant Continental kommen 22 % des Umsatzes aus Asien, China habe "einen entsprechenden Anteil daran".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die deutsche Chemie- und die Pharma-Industrie kommen nicht ohne China aus. Bayer macht dort acht Prozent seines Umsatzes, bei BASF sind es elf Prozent, bei Merck über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FDP-Politiker Johannes Vogel (37) kritisiert die lasche Haltung der Bundesregierung gegenüber Peking.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müsse "chinesischer Propaganda in der Corona-Krise viel offensiver entgegentreten". Vogel zu BILD: "Wir sind in einem knallharten Systemwettbewerb mit China."</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POLITIK (91%); CORONAVIREN (90%); DEUTSCHE POLITISCHE PARTEIEN (90%); POLITISCHE PARTEIEN (90%); VIREN (90%); CORONAVIRUS COVID-19 (89%); AUSSENPOLITIK (77%); ERMITTLUNGEN (77%); INTERNATIONALE BEZIEHUNGEN (77%); UNTERNEHMENSUMSÄTZE (77%); GESUNDHEITSMINISTERIEN (76%); ORGANISATIONEN DER VEREINTEN NATIONEN (71%); PHARMASEKTOR-PERFORMANCE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CONTINENTAL AG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WORLD HEALTH ORGANIZATION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NAICS326211 TIRE MANUFACTURING (EXCEPT RETREADING) (81%); SIC7539 AUTOMOTIVE REPAIR SHOPS, NEC (81%); SIC3011 TIRES &amp; INNER TUBES (81%); 5G (77%); GESUNDHEITSMINISTERIEN (76%); PHARMASEKTOR-PERFORMANCE (70%); HERSTELLUNG VON CHEMIKALIEN (69%); PHARMAINDUSTRIE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PEKING, CHINA (92%); BERLIN, DEUTSCHLAND (59%); WUHAN, CHINA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CHINA (91%); OSTASIEN (90%); DEUTSCHLAND (89%); ASIEN (79%); AUSTRALIEN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EU</w:t>
        </w:r>
      </w:hyperlink>
      <w:hyperlink r:id="rId396" w:history="1">
        <w:r>
          <w:rPr>
            <w:rFonts w:ascii="arial" w:eastAsia="arial" w:hAnsi="arial" w:cs="arial"/>
            <w:b/>
            <w:bCs/>
            <w:i/>
            <w:color w:val="0077CC"/>
            <w:kern w:val="32"/>
            <w:sz w:val="28"/>
            <w:szCs w:val="32"/>
            <w:u w:val="single"/>
            <w:shd w:val="clear" w:color="auto" w:fill="FFFFFF"/>
            <w:lang w:val="en-US" w:eastAsia="en-US" w:bidi="ar-SA"/>
          </w:rPr>
          <w:t>-Ratspräsidentschaft ,,wird echter Kraftakt'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27. April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2"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DBR</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Bundesaußenminister Heiko Maas (SPD) hat angesichts der Pandemie vor zu hohen Erwartungen an die im Juli beginnende deutsche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-Ratspräsidentschaft gewarnt. ,,Das wird ein echter Kraftakt für die gesamte Bundesregierung', sagte er der SZ. Die Einschränkungen im Politikbetrieb setzten ,,Grenzen'. Jetzt gelte es, ,,eine vernünftige Balance zu finden zwischen ambitionierten Ansprüchen und realistischen Zielen'.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4, 6</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(91%);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(90%); DEUTSCHE POLITISCHE PARTEIEN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POLITISCHE PARTEIEN (90%); EPIDEMIEN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KOMMENTAR; China zeigt uns den Stinkefinger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Montag 27. April 2020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6" type="#_x0000_t75" style="width:135.02pt;height:135.02pt">
            <v:imagedata r:id="rId3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98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Ronzheimer</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der vergangenen Woche enthüllten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-Experten, wie die chinesische Regierung bewusst Desinformation über das Corona-Virus verbreitet. Aber weil Peking Druck machte auf Brüssel, wurde der offizielle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-Bericht umgeschrieben und schöngefärbt. Was für ein Kotau!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die deutsche Regierung droht jede Glaubwürdigkeit zu verlieren. Sowohl Außenminister Heiko Maas als auch Wirtschaftsminister Peter Altmaier zeigten sich in den vergangenen Wochen davon überzeugt: China müsse eine "konstruktive Rolle" spielen bei der Aufklärung, wie das Corona-Virus überhaupt entstehen konnte.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was macht China? Zeigt uns allen den Stinkefinger!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Jede Forderung nach Transparenz wird mit einer neuen Lüge beantwortet, jede Aufklärung verweigert. Machthaber Xi Jinping kann so nur vorgehen, weil er weiß, dass allein die wirtschaftliche Drohkulisse fast alle Politiker vor China einknicken lässt. Deutsche Unternehmen zu viel zu verlieren haben. Der lange Arm Chinas reicht deshalb in alle Ministerien und bis ins Kanzleramt.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Dabei müsste für die Staatschefs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spätestens jetzt der Zeitpunkt gekommen sein, endlich über Sanktionen zu sprechen. Was sollen wir uns denn noch alles bieten lassen?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 so offen klarmacht, dass keine unabhängige Aufarbeitung gewünscht ist, woher das Virus stammt, muss endlich harte Konsequenzen spüren.</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CORONAVIREN (90%); CORONAVIRUS COVID-19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VIREN (90%); STAATS- UND REGIERUNGSOBERHÄUPTER (78%); EMBARGOS &amp; SANKTIONEN (73%); LEITARTIKEL &amp; KOMMENTARE (73%); STAATSPRÄSIDENTEN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PETER ALTMAIER (79%); XI JINPING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PEKING, CHINA (79%); BRÜSSEL, BELGIEN (58%); HAUPTSTADTREGION BRÜSSEL (79%); CHINA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 xml:space="preserve">FORUM; </w:t>
        </w:r>
      </w:hyperlink>
      <w:hyperlink r:id="rId41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solidarisch denken; Die gemeinsame Zukunft der Staaten muss auch gemeinsam finanziert werden.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11. Mai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0"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Forum; München; S.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Oliver Hermes</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Unser Kontinent steht inmitten einer Bewährungsprobe historischen Ausmaßes: Viele Menschen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verlieren ihr Leben, sind von Arbeitsplatz- und Wohlstandsverlust bedroht.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Solidarität in Gesundheits- und zunehmend auch in Wirtschaftsfragen wird in der Corona-Krise einem Lackmustest unterzogen. Im Kern geht es um die Solidarität und Souveränität unserer Staatengemeinschaft. Bei genauerer Betrachtung werden diese Fragen nicht erst heute gestellt, die Krise zwingt uns allerdings nun zu raschen Antworten. Hierin liegt auch eine große Chance: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Stunde kann noch schlagen, in der Vergangenheit und in Vor-Corona-Krisen-Zeiten Versäumtes könnte jetzt beschleunigt nachgeholt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Unternehmer suchen in der Krise stets auch nach Chancen. Das Gleiche sollte für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Politik gelten. Es geht darum, ein souveränes und solidarisches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bauen, das in Sicherheitsfragen mehr ist als ein Juniorpartner der USA, und in Wirtschaftsfragen mehr als ein Juniorpartner Chinas. Zentral dafür ist eine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Industriestrategie, die diesen Namen verdient. Die Regierungschefs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haben in ihren bisherigen Videokonferenzen zur Bewältigung der Corona-Krise zunächst das ,,Notwendige' entschieden. Die beschlossenen Maßnahmen werden auch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Industrieunternehmen mit ihren etwa 30 Millionen Mitarbeitern als Rückgrat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Wirtschaft zugutekommen. Aber die Maßnahmen reichen nicht aus. Sie sind lediglich ein Minimalschritt. Sie geben nur eine Antwort auf das Offensichtliche, auf das also, was </w:t>
      </w:r>
      <w:r>
        <w:rPr>
          <w:rFonts w:ascii="arial" w:eastAsia="arial" w:hAnsi="arial" w:cs="arial"/>
          <w:i/>
          <w:color w:val="000000"/>
          <w:sz w:val="20"/>
          <w:lang w:val="en-US" w:eastAsia="en-US" w:bidi="ar-SA"/>
        </w:rPr>
        <w:t>obvious</w:t>
      </w:r>
      <w:r>
        <w:rPr>
          <w:rFonts w:ascii="arial" w:eastAsia="arial" w:hAnsi="arial" w:cs="arial"/>
          <w:color w:val="000000"/>
          <w:sz w:val="20"/>
          <w:lang w:val="en-US" w:eastAsia="en-US" w:bidi="ar-SA"/>
        </w:rPr>
        <w:t xml:space="preserve"> ist, nämlich die akute und kurzfristige Bewältigung der wirtschaftlichen und sozialen Auswirkungen der Krise. Es ist aber genau jetzt die richtige Zeit, über das Offensichtliche hinaus zu denken, eben </w:t>
      </w:r>
      <w:r>
        <w:rPr>
          <w:rFonts w:ascii="arial" w:eastAsia="arial" w:hAnsi="arial" w:cs="arial"/>
          <w:i/>
          <w:color w:val="000000"/>
          <w:sz w:val="20"/>
          <w:lang w:val="en-US" w:eastAsia="en-US" w:bidi="ar-SA"/>
        </w:rPr>
        <w:t>beyond the obvious</w:t>
      </w:r>
      <w:r>
        <w:rPr>
          <w:rFonts w:ascii="arial" w:eastAsia="arial" w:hAnsi="arial" w:cs="arial"/>
          <w:color w:val="000000"/>
          <w:sz w:val="20"/>
          <w:lang w:val="en-US" w:eastAsia="en-US" w:bidi="ar-SA"/>
        </w:rPr>
        <w:t xml:space="preserve">, und den Kontinent in ein neues Zeitalter hineinzuführen. Das Vertrauen in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Märkte darf nicht verloren gehen. Ein reiner Wiederaufbaufonds, der sich auf die Stützung der Volkswirtschaften im gegenwärtigen Zustand beschränkt, wäre dafür zu kurz gegriffen. Benötigt wird ein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-Go-Ahead-Fund', ein Fonds für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Vorangehen.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ist offensichtlich, die Wertschöpfungskette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zu stabilisieren, sodass nicht einzelne Mitgliedsstaaten entweder als Kunde oder als Lieferant ausfallen. Über das Offensichtliche hinaus wäre es nötig, jetzt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Nachholbedarf bei Forschung, Entwicklung und Bildung zu kompensieren und zudem gezielt die digitale Transformation und den Klimawandel als absolute Zukunftsprioritäten in den Fokus zu stellen. Im Rahmen der digitalen Transformation sollte sich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Industrie nicht nur auf die Schaffung smarter Produkte, Systeme und Lösungen sowie den Bau digitaler Produktionsstätten konzentrieren. Es geht darum, mit einem regelrechten Turbo-Booster die Digitalisierung der Vertriebs- und Marketingprozesse inklusive der Distributionsprozesse zukunftsorientiert zu betreiben. In diesem Punkt haben uns bisher die USA und die Asiaten etwas voraus: Sie betrachten die digitale Transformation vom ,,Front-End', also vom Kunden her.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wird sie unter dem Label ,,Industrie 4.0' oder ,,Industrie du Futur' häufig vom ,,Back-End', also von Beschaffungs- und Produktionsprozessen ausgehend gedacht. Es gilt, durch Digitalisierung die Kundenbindung und Loyalität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Industriekunden zu erhöhen.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Klima ist durch langfristige Entwicklungen stark negativ beeinflusst und bleibt zu Recht auf allen gesellschaftlichen Ebenen eines der Topthemen. Hier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mit dem Green Deal einen richtigen Akzent gesetzt. Viele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Industrieunternehmen sind bereits Klimaschutz-Unternehmen. Ein zukunftsorientierter Fonds sollte diese klimaschutzorientierten Unternehmen nicht nur retten, sondern ihnen die Möglichkeit geben, sich noch besser auf den globalen Märkten zu positionieren. Die Produkte, Systeme und Lösungen, die das Klima schützen, sind in der Regel auch diejenigen mit der höchsten digitalen Intelligenz. Das Ziel eines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Zukunftsfonds sollte daher sein, die Komponenten ,,Klimaschutz' und ,,digitale Transformation' zu vereinen und aufeinander abzustimmen. Die Bewältigung der Folgen der Corona-Pandemie gekoppelt mit einer notwendigen Zukunftsorientierung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stellt eine Herkulesaufgabe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-Mitgliedsstaaten dar. Auch hier muss über das Offensichtliche hinaus gedacht werden: Die Ausgabe von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darf daher kein Tabuthema mehr darstellen. Das Urteil des Bundesverfassungsgerichts zu Staatsanleihenkäufen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verdeutlicht, dass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Rechtsgemeinschaft nicht an Bedeutung verliert, sondern ein gemeinsamer politischer Konsens der Staaten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zur Stabilisierung des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Bedeutung gewinnt. Wir alle müssen jetzt die zukunftsentscheidenden Herausforderungen für unseren gemeinsamen Kontinent erkennen und Verantwortung auch für kommende Generationen übernehmen. Die wohlhabenden nordeuropäischen Länder sollten daher in die gemeinschaftliche Haftung für schwächere Mitgliedsstaaten eintreten. Gemeinschaftliche Probleme und Krisen erfordern gemeinschaftliche Lösungen. Die Wirtschaftskraft der nördlichen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 ist nicht ohne den Süden und Osten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denkbar,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Binnenmarkt haben sich Lieferketten und Absatzmärkte längst </w:t>
      </w:r>
      <w:r>
        <w:rPr>
          <w:rFonts w:ascii="arial" w:eastAsia="arial" w:hAnsi="arial" w:cs="arial"/>
          <w:b/>
          <w:i/>
          <w:color w:val="000000"/>
          <w:sz w:val="20"/>
          <w:u w:val="single"/>
          <w:lang w:val="en-US" w:eastAsia="en-US" w:bidi="ar-SA"/>
        </w:rPr>
        <w:t>europäisiert</w:t>
      </w:r>
      <w:r>
        <w:rPr>
          <w:rFonts w:ascii="arial" w:eastAsia="arial" w:hAnsi="arial" w:cs="arial"/>
          <w:color w:val="000000"/>
          <w:sz w:val="20"/>
          <w:lang w:val="en-US" w:eastAsia="en-US" w:bidi="ar-SA"/>
        </w:rPr>
        <w:t xml:space="preserve">. Wenn also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Länder in eine ökonomische Schieflage geraten, fallen diese als Kunden und auch als Lieferanten aus. Entsprechend ist eine substanzielle Anzahl von Jobs auch in den mit Exportüberschüssen gesegneten Ländern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Gefahr.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verdient ihren Namen nicht, wenn sie Krisen mit primär nationalem Fokus bewältigt und die Mitgliedsstaaten nicht solidarisch füreinander einstehen. Die gemeinsame Zukunft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muss auch gemeinsam finanziert werden. Es kommt dabei darauf an, die Investoren im Rahmen der Ausgabe von Bonds davon zu überzeugen, dass die Strategie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richtig und zukunftsorientiert ist, sie Wachstum generiert und final in einer Reduktion der Verschuldung der Mitgliedsstaaten mündet. Über den Tellerrand schauend ist es daher wichtig, strategische Vereinbarungen als Konditionalitäten für die Ausgabe von Bonds zu setzen. Diese müssen garantieren, dass hier nicht die Vergangenheit, sondern die Zukunft unseres Kontinents finanziert wird. Dann könnte auch ein potenziell risikoinduzierter Zinsanstieg im Zaum gehalten werden. Die Begriffe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oder gar Corona-Bonds sind dafür falsch gewählt und weisen in die Vergangenheit. Wir brauchen jetzt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-Go-Ahead-Bonds' zur Finanzierung klar fokussierter Zukunftsthemen.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Stärke der nördlichen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-Länder ist nicht ohne den Süden und Osten denkbar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2" style="position:absolute;z-index:2517821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Oliver Hermes ist Vorstandsvorsitzender der Wilo-Gruppe und Vorsitzender des Ost-Ausschuss - Osteuropaverein der Deutschen Wirtschaft. Der Autor gibt seine eigene Meinung wieder.  Foto: oH</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59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(90%); DIGITALE WIRTSCHAFT (77%); STAATS- UND REGIERUNGSOBERHÄUPTER (77%); WIRTSCHAFT &amp; WIRTSCHAFTSINDIKATOREN (77%); ÖFFENTLICHE POLITIK (77%); POLITIK (74%);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(73%); PRODUKTIONSANLAGEN (73%); KUNDENBINDUNGSSTRATEGIEN (71%); CUSTOMER RELATIONSHIP MANAGEMENT (71%); KUNDENBEZIEHUNGEN (68%); KLIMAWANDEL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WERBUNG (78%); DIGITALE WIRTSCHAFT (77%); PRODUKTIONSANLAGEN (73%); KUNDENBINDUNGSSTRATEGIEN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(96%); CHINA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 xml:space="preserve">Von der Leyen droht Deutschen mit </w:t>
        </w:r>
      </w:hyperlink>
      <w:hyperlink r:id="rId417" w:history="1">
        <w:r>
          <w:rPr>
            <w:rFonts w:ascii="arial" w:eastAsia="arial" w:hAnsi="arial" w:cs="arial"/>
            <w:b/>
            <w:bCs/>
            <w:i/>
            <w:color w:val="0077CC"/>
            <w:kern w:val="32"/>
            <w:sz w:val="28"/>
            <w:szCs w:val="32"/>
            <w:u w:val="single"/>
            <w:shd w:val="clear" w:color="auto" w:fill="FFFFFF"/>
            <w:lang w:val="en-US" w:eastAsia="en-US" w:bidi="ar-SA"/>
          </w:rPr>
          <w:t>EU</w:t>
        </w:r>
      </w:hyperlink>
      <w:hyperlink r:id="rId417" w:history="1">
        <w:r>
          <w:rPr>
            <w:rFonts w:ascii="arial" w:eastAsia="arial" w:hAnsi="arial" w:cs="arial"/>
            <w:b/>
            <w:bCs/>
            <w:i/>
            <w:color w:val="0077CC"/>
            <w:kern w:val="32"/>
            <w:sz w:val="28"/>
            <w:szCs w:val="32"/>
            <w:u w:val="single"/>
            <w:shd w:val="clear" w:color="auto" w:fill="FFFFFF"/>
            <w:lang w:val="en-US" w:eastAsia="en-US" w:bidi="ar-SA"/>
          </w:rPr>
          <w:t>-Verfahren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Montag 11. Mai 2020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5" type="#_x0000_t75" style="width:135.02pt;height:135.02pt">
            <v:imagedata r:id="rId3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 S. 3; Ausg. 109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Hjv</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Brüssel -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verbittet sich Kritik aus Deutschland!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Bundesverfassungsgericht hatte in einem umstrittenen Urteil die milliardenschweren Käufe von Staatsanleihen durch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Zentralbank beanstandet . Es war das erste Mal, dass sich Karlsruhe gegen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stellte.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Jetzt der Konter: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-Kommissionspräsidentin Ursula von der Leyen (61, Foto) droht mit rechtlichen Schritten, "bis hin zu einem Vertragsverletzungsverfahren". Das letzte Wort zum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 werde beim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gesprochen - "und nirgendwo sonst".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7" style="position:absolute;z-index:2517831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OLIVIER HOSLET/EPA/AFP</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60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GERICHTSHÖFE (90%); GERICHTSPROZESSE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INTERNATIONALE GERICHTSHÖFE &amp; TRIBUNALE (90%); OBERSTES GERICHT (88%); STAATSANLEIHEN (88%); ZENTRALBANKEN (88%);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(73%);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(73%); VERTRAGSVERLETZUNG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STAATSANLEIHEN (88%); ZENTRALBANKEN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(59%); KARLSRUHE,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HAUPTSTADTREGION BRÜSSEL (59%);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(89%); DEUTSCHLAND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 xml:space="preserve">Auf Sparflamme; Klimaschutz und Handelsbeziehungen - Angela Merkel wollte während der deutschen </w:t>
        </w:r>
      </w:hyperlink>
      <w:hyperlink r:id="rId424" w:history="1">
        <w:r>
          <w:rPr>
            <w:rFonts w:ascii="arial" w:eastAsia="arial" w:hAnsi="arial" w:cs="arial"/>
            <w:b/>
            <w:bCs/>
            <w:i/>
            <w:color w:val="0077CC"/>
            <w:kern w:val="32"/>
            <w:sz w:val="28"/>
            <w:szCs w:val="32"/>
            <w:u w:val="single"/>
            <w:shd w:val="clear" w:color="auto" w:fill="FFFFFF"/>
            <w:lang w:val="en-US" w:eastAsia="en-US" w:bidi="ar-SA"/>
          </w:rPr>
          <w:t>EU</w:t>
        </w:r>
      </w:hyperlink>
      <w:hyperlink r:id="rId424" w:history="1">
        <w:r>
          <w:rPr>
            <w:rFonts w:ascii="arial" w:eastAsia="arial" w:hAnsi="arial" w:cs="arial"/>
            <w:b/>
            <w:bCs/>
            <w:i/>
            <w:color w:val="0077CC"/>
            <w:kern w:val="32"/>
            <w:sz w:val="28"/>
            <w:szCs w:val="32"/>
            <w:u w:val="single"/>
            <w:shd w:val="clear" w:color="auto" w:fill="FFFFFF"/>
            <w:lang w:val="en-US" w:eastAsia="en-US" w:bidi="ar-SA"/>
          </w:rPr>
          <w:t>-Ratspräsidentschaft die Beziehungen mit China klären. Die Corona-Pandemie durchkreuzt nun die ambitionierten Pläne der Kanzlerin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11. Mai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30"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 LEA DEUBER UND MATTHIAS KOLB</w:t>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Berlin/Brüssel/München</w:t>
      </w:r>
      <w:r>
        <w:rPr>
          <w:rFonts w:ascii="arial" w:eastAsia="arial" w:hAnsi="arial" w:cs="arial"/>
          <w:color w:val="000000"/>
          <w:sz w:val="20"/>
          <w:lang w:val="en-US" w:eastAsia="en-US" w:bidi="ar-SA"/>
        </w:rPr>
        <w:t xml:space="preserve"> - Es war ein ehrgeiziges Programm, das Angela Merkel am 23. Januar skizzierte: in Davos schwärmte die Kanzlerin davon, dass ,,zum allerersten Mal ein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-China-Gipfel mit allen 27 Mitgliedstaaten' stattfinden werde - und zwar im September in Leipzig. Für das Kernstück ihrer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-Ratspräsidentschaft nannte sie zwei Ziele: Einerseits sollte das für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Wirtschaft so wichtige Investitionsschutzabkommen mit Peking abgeschlossen werden, andererseits hofft sie auf Fortschritte beim Klimaschutz. Wenn China sein geplantes Emissionshandelssystem einführe, so die Kanzlerin beim Klassentreffen der globalen Elite, und sich dieses mit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verknüpfen ließe, hätte man ,,ein Riesenstück der Welt abgedeckt' und könnte damit Vorbild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Brüssel sah man Merkels Auftritt beim Weltwirtschaftsforum als Beleg, dass sie auf eine einheitliche China-Politik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dringen und dafür Deutschlands Gewicht einbringen wolle. Das Selbstbewusstsein aus dem Vorjahr sollte genutzt werden: Im März 2019 hatte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einen Zehn-Punkte-Plan für eine ,,strategische Perspektive' im Umgang mit China präsentiert, die Staats- und Regierungschefs bezeichneten das Land als ,,strategischen Rivalen'. Die Volksrepublik sei zwar ein Partner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doch zugleich auch ein ,,systemischer Wettbewerber'.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23. Januar wurde allerdings auch die chinesische Metropole Wuhan abgeriegelt, um die Verbreitung des Coronavirus zu stoppen. Spätestens Mitte März, als halb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Kontaktsperren verhängte, war klar: Corona zerstört die ursprüngliche Choreografie. Das für Ende März terminierte Treffen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-Kommissionschefin Ursula von der Leyen und Ratspräsident Charles Michel mit Premier Li Keqiang in Peking? Verschoben. Nun soll es im Juni stattfinden - virtuell. Die Pandemie hat nicht nur Priorität; wegen der Schutzauflagen arbeitet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-Maschinerie nur mit etwa einem Viertel ihrer Leistung.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 Sparflamme' liefen die Vorbereitungen für Leipzig, heißt es. Die Botschafter hätten sich mit dem Thema noch nicht befasst, obwohl ,,intensivste Vorarbeiten' nötig seien. Nur so sei zu verhindern, dass einige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laut für eigene Interessen werben - und die Einheit bröckelt. Im Juli wollte Merkel auch Peking besuchen. Noch soll die Reise nicht abgesagt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Reinhard Bütikofer, Chef der China-Delegation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wagt eine Prognose: ,,Viele Ergebnisse wird Merkel nicht präsentieren können.' Im Klimaschutz tue sich nichts, zumal der für November geplante UN-Gipfel in Glasgow verschoben wurde. Beim Marktzugang, einem zentralen Teil des Investitionsschutzabkommens, sei Staats- und Parteichef Xi Jinping nicht zu ,,relevanten Zugeständnissen' bereit. Bereits seit 2013 wird darüber verhandelt. Während Chinas Unternehmen 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kaum Regulierungen unterliegen, werden ausländische Firmen in China in vielen Branchen drangsaliert. Jörg Wuttke, Präsident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Handelskammer in China, bemerkt eine gewisse ,,Müdigkeit', was Versprechen aus Peking angehe, fairere Spielregeln durchzusetzen.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der Konflikt zwischen den USA und China eskaliert und die Anschuldigungen nahezu täglich an Schärfe zunähmen, verschlechtere die Position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glaubt Bütikofer: ,,Peking kann Brüssel nichts abgeben, was Washington sofort für sich fordern würde.' Mikko Huotari, Chef des Berliner Merics-Instituts, sieht im Fokus auf den einen Gipfel in Leipzig das Problem: ,,Sinnvoll wäre es, erst einmal die Maßnahmen vom März 2019 abzuarbeiten. Dabei hat man bisher vielleicht bei zwei bis drei Punkten Fortschritte gemacht.'Wuttke fordert mehr Selbstvertrauen.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ist der größte Abnehmer chinesischer Produkte, seine Unternehmen setzten weltweite Standards,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wichtiges Investitionsziel für Chinas Firmen: ,,Wir müssen nicht immer nach links und rechts schauen. China braucht 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Noah Barkin von der Denkfabrik German Marshall Fund hat Merkel ,,zu hohe Erwartungen geweckt, die kaum erfüllbar waren'. Dies habe zu einer Art ,,Selbstzensur' geführt: Im Vergleich zu anderen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-Ländern halte sich Berlin stark zurück, Chinas aggressive Außenpolitik zu kritisieren. Auch die Opposition hält die Reaktion der Bundesregierung für zu zaghaft. ,,Der Versuch der Volksrepublik, auf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Ebene und in Deutschland auf das Narrativ rund um den Ausbruch des Coronavirus Einfluss zu nehmen, verhöhnt unsere Institutionen', sagt die Vorsitzendende des Menschenrechtsausschusses im Bundestag, Gyde Jensen (FDP). Merkel müsse die Menschenrechtsverletzungen in Xinjiang und die Rolle Chinas in der Corona-Pandemie zur Chefsache erklären und ,,klarmachen, dass für uns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Menschenrechte nicht verhandelbar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 </w:t>
      </w:r>
      <w:r>
        <w:rPr>
          <w:rFonts w:ascii="arial" w:eastAsia="arial" w:hAnsi="arial" w:cs="arial"/>
          <w:color w:val="000000"/>
          <w:sz w:val="20"/>
          <w:lang w:val="en-US" w:eastAsia="en-US" w:bidi="ar-SA"/>
        </w:rPr>
        <w:t xml:space="preserve">Dass die Bundesregierung in dieser heiklen Frage deutlich zurückhaltender auftreten könnte, lässt eine Antwort auf eine Kleine Anfrage der Grünen erahnen. Sie liegt der </w:t>
      </w:r>
      <w:r>
        <w:rPr>
          <w:rFonts w:ascii="arial" w:eastAsia="arial" w:hAnsi="arial" w:cs="arial"/>
          <w:i/>
          <w:color w:val="000000"/>
          <w:sz w:val="20"/>
          <w:lang w:val="en-US" w:eastAsia="en-US" w:bidi="ar-SA"/>
        </w:rPr>
        <w:t xml:space="preserve">Süddeutschen Zeitung </w:t>
      </w:r>
      <w:r>
        <w:rPr>
          <w:rFonts w:ascii="arial" w:eastAsia="arial" w:hAnsi="arial" w:cs="arial"/>
          <w:color w:val="000000"/>
          <w:sz w:val="20"/>
          <w:lang w:val="en-US" w:eastAsia="en-US" w:bidi="ar-SA"/>
        </w:rPr>
        <w:t xml:space="preserve">vor. Auf die Frage, welche Rolle die Menschenrechtslage in Leipzig spielen werde, wird darauf verwiesen, dass es ,,eine Veranstaltung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unter Vorsitz des Präsidenten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Rates' sei, die in den regulären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-Gremien vorbereitet werde.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Grünen-Abgeordnete Margarete Bause findet dies enttäuschend. Zwar würden sich die Koalitionäre mit ambitionierten Vorhaben für die Ratspräsidentschaft überbieten. ,,Was jedoch den Umgang mit der Weltmacht China und das zentrale Thema Menschenrechte angeht, tut die Regierung so, als säße sie in Brüssel am Katzentisch'. Deutschland habe Gewicht im Kreis der 27 Mitgliedstaaten und mit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-Ratsvorsitz sowohl die Chance als auch die Verpflichtung, ,,systematische Menschenrechtsverletzungen, Repression, totale Überwachung und Zensur durch die Führung in Peking auf die Agenda zu setzen und klar und deutlich zu verurteilen'.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gleichen Stellungnahme schreibt das Auswärtige Amt, mit Sorge zu beobachten, dass China versuche, etablierte Menschenrechtsstandards ,,zu unterminieren und das internationale Menschenrechtssystem zu schwächen.' Man sei ,,sehr beunruhigt' über die durch die China Cables erhärteten Berichte, dass bis zu eine Million Angehörige muslimischer Minderheiten in Inhaftierungslagern in Xinjiang festgehalten werden. Sie ,,verurteile aufs Schärfste' das Vorgehen. Die vertraulichen Dokumente, die ein internationaler Rechercheverbund veröffentlicht hatte, belegten 2019 die geheimen Vorgaben für die massenhafte Internierung. An der Enthüllung war auch die SZ beteiligt. In der Antwort an die Grünen betont die Regierung, ,,sich aktiv für die Schaffung eines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-Sanktionsregimes für Menschenrechtsverletzungen' einzusetzen. Dieses Engagement fordert auch die FDP-Abgeordnete Jensen von Außenminister Heiko Maas (SPD).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wird laufend über China debattieren, sagt Reinhard Bütikofer. Der Grüne fürchtet, dass die Lage in Hongkong, wo Peking die Demonstranten immer stärker bekämpft, rund um die Wahl im September eskaliert: ,,Wir </w:t>
      </w:r>
      <w:r>
        <w:rPr>
          <w:rFonts w:ascii="arial" w:eastAsia="arial" w:hAnsi="arial" w:cs="arial"/>
          <w:b/>
          <w:i/>
          <w:color w:val="000000"/>
          <w:sz w:val="20"/>
          <w:u w:val="single"/>
          <w:lang w:val="en-US" w:eastAsia="en-US" w:bidi="ar-SA"/>
        </w:rPr>
        <w:t>Europaabgeordnete</w:t>
      </w:r>
      <w:r>
        <w:rPr>
          <w:rFonts w:ascii="arial" w:eastAsia="arial" w:hAnsi="arial" w:cs="arial"/>
          <w:color w:val="000000"/>
          <w:sz w:val="20"/>
          <w:lang w:val="en-US" w:eastAsia="en-US" w:bidi="ar-SA"/>
        </w:rPr>
        <w:t xml:space="preserve"> werden Hongkongs Demokratiebewegung weiter unterstützen und mit Debatten für Aufmerksamkeit sorgen.'   Kaum jemand erwartet, dass sich das globale Umfeld bis September verbessert. Kritiker fürchten, dass der Gipfel zum Fototermin für Pekings Propaganda verkommt, das im Streit mit Washington für das heimische Publikum auf globale Anerkennung angewiesen ist. Wird Präsident Xi überhaupt nach Leipzig reisen? ,,Für eine Prognose ist es noch zu früh', sagte Außenminister Maas gerade der </w:t>
      </w:r>
      <w:r>
        <w:rPr>
          <w:rFonts w:ascii="arial" w:eastAsia="arial" w:hAnsi="arial" w:cs="arial"/>
          <w:i/>
          <w:color w:val="000000"/>
          <w:sz w:val="20"/>
          <w:lang w:val="en-US" w:eastAsia="en-US" w:bidi="ar-SA"/>
        </w:rPr>
        <w:t>Augsburger Allgemeinen</w:t>
      </w:r>
      <w:r>
        <w:rPr>
          <w:rFonts w:ascii="arial" w:eastAsia="arial" w:hAnsi="arial" w:cs="arial"/>
          <w:color w:val="000000"/>
          <w:sz w:val="20"/>
          <w:lang w:val="en-US" w:eastAsia="en-US" w:bidi="ar-SA"/>
        </w:rPr>
        <w:t>. Dass der Leipzig-Gipfel virtuell stattfindet, glaubt Noah Barkin nicht, der sich mit Insidern in Berlin, Brüssel und Paris austauscht. Dort erwarten manche, die mageren Resultate mit Corona rechtfertigen zu können. Andere hofften auf eine Absage: ,,Ich habe von Diplomaten gehört, dass der Champagner schon kaltgestellt wurde für den Moment, an dem Leipzig offiziell aus dem Kalender gestrichen wird.'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Peking kann den </w:t>
      </w:r>
      <w:r>
        <w:rPr>
          <w:rFonts w:ascii="arial" w:eastAsia="arial" w:hAnsi="arial" w:cs="arial"/>
          <w:b/>
          <w:i/>
          <w:color w:val="000000"/>
          <w:sz w:val="20"/>
          <w:u w:val="single"/>
          <w:lang w:val="en-US" w:eastAsia="en-US" w:bidi="ar-SA"/>
        </w:rPr>
        <w:t>Europäern</w:t>
      </w:r>
      <w:r>
        <w:rPr>
          <w:rFonts w:ascii="arial" w:eastAsia="arial" w:hAnsi="arial" w:cs="arial"/>
          <w:b/>
          <w:color w:val="000000"/>
          <w:sz w:val="20"/>
          <w:lang w:val="en-US" w:eastAsia="en-US" w:bidi="ar-SA"/>
        </w:rPr>
        <w:t xml:space="preserve"> nichts geben, was Washington nicht sofort auch fordern würde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Manche haben den Champagner kalt gestellt - für den Fall, dass  der Gipfel in Leipzig ausfällt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2" style="position:absolute;z-index:2517841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Beim Weltwirtschaftsforum in Davos skizzierte Kanzlerin Merkel ihre Vorstellung für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Verhältnis zu China. Am Tag ihrer Rede riegelte Peking die Metropole Wuhan ab, wo die Corona-Epidemie um sich griff, hier Reisende, die Wuhan in letzter Minute verließen, bei der Ankunft in Hangzhou. Fotos: FABRICE COFFRINI/Afp (2)</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62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DEUTSCHE BUNDESKANZLER (91%);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(90%); STAATS- UND REGIERUNGSOBERHÄUPTER (90%); POLITIK (90%); ÖFFENTLICHE POLITIK (90%); UMWELTSCHUTZ (90%); PANDEMIEN (89%); INTERNATIONALE REGIERUNGSGESPRÄCHE (77%); INTERNATIONALE WIRTSCHAFTSORGANISATIONEN (77%); POLITISCHE PARTEIEN (77%); VEREINTE NATIONEN (77%); EPIDEMIEN (75%); GESETZGEBUNGSORGANE (73%);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(72%);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(72%); EMISSIONEN (71%); LUFTREINHALTE-VERORDNUNGEN (71%); PREMIERMINISTER (71%); HANDELSMINISTERIEN &amp; HANDELSKAMMERN (71%); VIREN (70%); FÜHRUNGSKRÄFTE (65%); CORONAVIREN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WORLD ECONOMIC FORUM (83%);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WERBUNG (78%); EMISSIONEN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(94%); XI JINPING (79%); URSULA VON DER LEYEN (79%); LI KEQIANG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PEKING, CHINA (94%); LEIPZIG, DEUTSCHLAND (88%); BRÜSSEL, BELGIEN (86%); BERLIN, DEUTSCHLAND (58%); WUHAN, CHINA (58%); GLASGOW, SCHOTTLAND (54%);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HAUPTSTADTREGION BRÜSSEL (93%); SACHSEN, DEUTSCHLAND (73%); GRAUBÜNDEN, SCHWEIZ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CHINA (90%); OSTASIEN (73%); BELGIEN (73%);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AUSLAND; Polen lobt Karlsruher Urteil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11. Mai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Warschau</w:t>
      </w:r>
      <w:r>
        <w:rPr>
          <w:rFonts w:ascii="arial" w:eastAsia="arial" w:hAnsi="arial" w:cs="arial"/>
          <w:color w:val="000000"/>
          <w:sz w:val="20"/>
          <w:lang w:val="en-US" w:eastAsia="en-US" w:bidi="ar-SA"/>
        </w:rPr>
        <w:t xml:space="preserve"> - Die polnische Regierung hat das umstrittene Urteil des deutschen Bundesverfassungsgerichts zur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begrüßt. Bei der Entscheidung handle es sich um ,,eines der wichtigsten Urteile in der Geschichte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schrieb der polnische Regierungschef Mateusz Morawiecki an die </w:t>
      </w:r>
      <w:r>
        <w:rPr>
          <w:rFonts w:ascii="arial" w:eastAsia="arial" w:hAnsi="arial" w:cs="arial"/>
          <w:i/>
          <w:color w:val="000000"/>
          <w:sz w:val="20"/>
          <w:lang w:val="en-US" w:eastAsia="en-US" w:bidi="ar-SA"/>
        </w:rPr>
        <w:t>Frankfurter Allgemeine Sonntagszeitung</w:t>
      </w:r>
      <w:r>
        <w:rPr>
          <w:rFonts w:ascii="arial" w:eastAsia="arial" w:hAnsi="arial" w:cs="arial"/>
          <w:color w:val="000000"/>
          <w:sz w:val="20"/>
          <w:lang w:val="en-US" w:eastAsia="en-US" w:bidi="ar-SA"/>
        </w:rPr>
        <w:t xml:space="preserve">. Es sei vielleicht jetzt zum ersten Mal in dieser Klarheit gesagt worden: ,,Die Verträge werden von den Mitgliedstaaten geschaffen, und sie bestimmen, wo für die Organe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Kompetenzgrenzen liegen.' In Polen baut die nationalkonservative PiS-Regierung die Justiz um;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Gerichtshof schritt mehrfach ein, weil er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 verletzt sah. Karlsruhe hatte am Dienstag die Staatsanleihenkäufe der EZB beanstandet und sich damit erstmals gegen ein EuGH-Urteil gestellt.  </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GERICHTSHÖFE (90%); GERICHTSURTEILE (90%); INTERNATIONALE GERICHTSHÖFE &amp; TRIBUNALE (90%); ZENTRALBANKEN (90%); ÖFFENTLICHE POLITIK (90%); POLITIK (90%); STAATS- UND REGIERUNGSOBERHÄUPTER (78%); OBERSTES GERICHT (77%);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(72%);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ZENTRALBANKEN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KARLSRUHE, DEUTSCHLAND (88%); WARSCHAU, POLEN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POLEN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 xml:space="preserve">Harte Regeln für Staatseinstieg; Die </w:t>
        </w:r>
      </w:hyperlink>
      <w:hyperlink r:id="rId438" w:history="1">
        <w:r>
          <w:rPr>
            <w:rFonts w:ascii="arial" w:eastAsia="arial" w:hAnsi="arial" w:cs="arial"/>
            <w:b/>
            <w:bCs/>
            <w:i/>
            <w:color w:val="0077CC"/>
            <w:kern w:val="32"/>
            <w:sz w:val="28"/>
            <w:szCs w:val="32"/>
            <w:u w:val="single"/>
            <w:shd w:val="clear" w:color="auto" w:fill="FFFFFF"/>
            <w:lang w:val="en-US" w:eastAsia="en-US" w:bidi="ar-SA"/>
          </w:rPr>
          <w:t>EU</w:t>
        </w:r>
      </w:hyperlink>
      <w:hyperlink r:id="rId438" w:history="1">
        <w:r>
          <w:rPr>
            <w:rFonts w:ascii="arial" w:eastAsia="arial" w:hAnsi="arial" w:cs="arial"/>
            <w:b/>
            <w:bCs/>
            <w:i/>
            <w:color w:val="0077CC"/>
            <w:kern w:val="32"/>
            <w:sz w:val="28"/>
            <w:szCs w:val="32"/>
            <w:u w:val="single"/>
            <w:shd w:val="clear" w:color="auto" w:fill="FFFFFF"/>
            <w:lang w:val="en-US" w:eastAsia="en-US" w:bidi="ar-SA"/>
          </w:rPr>
          <w:t>-Kommission macht Auflagen, wenn Regierungen Konzerne mit Kapital unterstützen. Das könnte die Lufthansa treffen - und viele andere Firmen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11. Mai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BJÖRN FINKE</w:t>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Keine Dividenden, keine Boni, keine Übernahmen: Hilft der Staat in der Corona-Krise einem Unternehmen mit einer Kapitalspritze und steigt als Aktionär ein, muss sich dieses an strikte Auflagen halten. Die Wettbewerbshüter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veröffentlichten am Wochenende Regeln dafür, wie Regierungen Betriebe mit Kapital und sogenannten nachrangigen Darlehen, also besonders riskanten Krediten, unterstützen können. Die Bundesregierung hat für solche Staatsbeteiligungen 100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ihrem neuen Wirtschaftsstabilisierungsfonds reserviert; unter anderem wird mit der Lufthansa über einen Einstieg diskutiert. Hierfür würde dann dieses Regelwerk gelten.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Brüsseler Behörde hat es Regierungen bereits einfacher gemacht, von der Pandemie betroffenen Branchen mit Subventionen, Bürgschaften und normalen Krediten zu helfen. Doch für manche Firmen reicht das nicht - sie brauchen mehr Kapital, finden aber keine Investoren. Deshalb lockert die Kommission nun ihre Beihilferegeln weiter und will zumindest bis Sommer 2021 Regierungen erlauben, Krisenkonzernen Kapital zur Verfügung zu stellen und Großaktionär zu werden. Allerdings müssen sich die Manager im Gegenzug harschen Vorgaben unterwerfen. Zur Begründung heißt es im Beschluss der Behörde, solche Kapitalspritzen würden ansonsten ,,den Wettbewerb zwischen Unternehmen stark verzerren'.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ähnliche Verhaltensregeln mussten sich Banken halten, die während der Finanzkrise durch Kapitalspritzen gerettet wurden. Das neue Regelwerk zielt jedoch nur auf Betriebe außerhalb der Finanzbranche. Im Vergleich zu einem früheren Entwurf, welcher der SZ vorliegt, wurde es leicht entschärft: Fristen wurden verlängert, Schwellenwerte erhöht. Darauf hatten Regierungen in den Beratungen gedrängt. Trotzdem schnürt die Kommission weiterhin ein enges Korsett. So ist eine Genehmigung nur möglich, wenn der Betrieb Ende 2019 noch keine Probleme hatte - Altfälle sollen nicht gepäppelt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Firmen, bei denen der Staat an Bord ist, dürfen keine Dividenden zahlen oder Aktien zurückkaufen - außer von der Regierung. Boni für die Manager sind verboten. Solange die Staatsbeteiligung nicht deutlich abgebaut wurde, dürfen auch keine Wettbewerber oder Lieferanten übernommen werden. Möglich ist nur eine Beteiligung von höchstens zehn Prozent an anderen Firmen, es sei denn, die Kommission entscheidet, dass eine Übernahme des anderen Betriebs überlebenswichtig ist. Hilfsempfänger müssen zudem berichten, auf welche Weise ihre Tätigkeit bedeutenden Zielen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-Politik dient, etwa dem Kampf gegen den Klimawandel.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Regierung soll sich ihren Kapitaleinsatz angemessen entlohnen lassen. Ziel ist ein schneller Ausstieg. Sollte die Regierung nach sechs Jahren immer noch mindestens 15 Prozent der Aktien halten, will die Kommission einen Sanierungsplan sehen. Margrethe Vestager, die zuständige Vizepräsidentin der Kommission, sagt, es gehe darum, dass ,,wir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Werte wahren und faire Wettbewerbsbedingungen gewährleisten'.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der Fairness bei Staatshilfen gibt es jedoch Zweifel. Die Kommission hat bislang gut 100 Anträge von Regierungen für Corona-Unterstützungspakete bewilligt. Es geht um fast zwei Billionen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Zuschüssen, Krediten und Bürgschaften. Die Hälfte der Summe entfällt aber allein auf Deutschland, während Konzerne in klammen Staaten wie Griechenland mit deutlich weniger Hilfe auskommen müssen.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Eine Kommissionssprecherin sagt, die Divergenzen zwischen Ländern seien ,,riesig' und hingen wohl auch mit der Finanzlage der Regierungen zusammen. Vertreter der Behörde und südeuropäischer Staaten befürchten deswegen, dass Firmen aus wohlhabenden Ländern die Krise viel besser überstehen könnten als ihre Rivalen in ärmeren Regionen. Das würde den Wettbewerb verzerren und Unterschiede zwischen wirtschaftsstarken und -schwachen Staaten vertiefen, heißt es. Dies zu verhindern, sei ,,überlebenswichtig', sagt Kommisions-Vizepräsident Valdis Dombrovskis. Daher denkt die Behörde über ein eigenes Hilfsprogramm für Kapitalspritzen nach.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Auf Deutschland entfällt die Hälfte aller genehmigten Subventionen. Kritiker halten das für unfair</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AKTIONÄRE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WERTPAPIERE &amp; ANDERE KAPITALANLAGEN (89%); BONUSZAHLUNGEN (89%); DIVIDENDEN (89%); WIRTSCHAFTSKRISE (78%);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-FUSIONSREGULIERUNG (78%); GESCHÄFTSÜBERNAHMEN (78%); ÖFFENTLICHE POLITIK (78%); MANAGER-BONI (78%); CORONAVIRUS COVID-19 (78%);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-REGULIERUNG (77%); STAATLICHE SUBVENTIONEN &amp; FÖRDERMITTEL (73%); PANDEMIEN (73%); AKTIENRÜCKKAUFPROGRAMME (63%); EPIDEMIEN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DEUTSCHE LUFTHANSA AG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LHA (FRA)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NAICS481112 SCHEDULED FREIGHT AIR TRANSPORTATION (58%); NAICS481111 SCHEDULED PASSENGER AIR TRANSPORTATION (58%); SIC4512 AIR TRANSPORTATION, SCHEDULED (58%); WERTPAPIERE &amp; ANDERE KAPITALANLAGEN (89%); AKTIENRÜCKKAUFPROGRAMME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HAUPTSTADTREGION BRÜSSEL (92%); SÜDEUROPA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DEUTSCHLAND (59%); GRIECHENLAND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 xml:space="preserve">Berlin besorgt um Menschenrechte; </w:t>
        </w:r>
      </w:hyperlink>
      <w:hyperlink r:id="rId445" w:history="1">
        <w:r>
          <w:rPr>
            <w:rFonts w:ascii="arial" w:eastAsia="arial" w:hAnsi="arial" w:cs="arial"/>
            <w:b/>
            <w:bCs/>
            <w:i/>
            <w:color w:val="0077CC"/>
            <w:kern w:val="32"/>
            <w:sz w:val="28"/>
            <w:szCs w:val="32"/>
            <w:u w:val="single"/>
            <w:shd w:val="clear" w:color="auto" w:fill="FFFFFF"/>
            <w:lang w:val="en-US" w:eastAsia="en-US" w:bidi="ar-SA"/>
          </w:rPr>
          <w:t>EU</w:t>
        </w:r>
      </w:hyperlink>
      <w:hyperlink r:id="rId445" w:history="1">
        <w:r>
          <w:rPr>
            <w:rFonts w:ascii="arial" w:eastAsia="arial" w:hAnsi="arial" w:cs="arial"/>
            <w:b/>
            <w:bCs/>
            <w:i/>
            <w:color w:val="0077CC"/>
            <w:kern w:val="32"/>
            <w:sz w:val="28"/>
            <w:szCs w:val="32"/>
            <w:u w:val="single"/>
            <w:shd w:val="clear" w:color="auto" w:fill="FFFFFF"/>
            <w:lang w:val="en-US" w:eastAsia="en-US" w:bidi="ar-SA"/>
          </w:rPr>
          <w:t>-Gipfeltreffen mit China wird Balanceakt für die Bundesregierung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11. Mai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3"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München/Berlin/Brüssel</w:t>
      </w:r>
      <w:r>
        <w:rPr>
          <w:rFonts w:ascii="arial" w:eastAsia="arial" w:hAnsi="arial" w:cs="arial"/>
          <w:color w:val="000000"/>
          <w:sz w:val="20"/>
          <w:lang w:val="en-US" w:eastAsia="en-US" w:bidi="ar-SA"/>
        </w:rPr>
        <w:t xml:space="preserve"> - China versucht laut der Bundesregierung, ,,etablierte Menschenrechtsstandards zu unterminieren und das internationale Menschenrechtssystem zu schwächen'. Das geht aus einer Antwort auf eine Anfrage der Grünen hervor. Man beobachte das ,,mit Sorge'. Auf die Frage, welche Rolle Menschenrechte beim für September geplanten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-China-Gipfel spielen, verweist das Auswärtige Amt darauf, dass dieser eine Veranstaltung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unter Vorsitz des Präsidenten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Rates sei, die in den regulären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-Gremien vorbereitet werde. ,,Was den Umgang mit der Weltmacht China angeht, tut die Regierung so, als säße sie in Brüssel am Katzentisch', kritisiert die Grünen-Politikerin Margarete Bause. Ob der Gipfel stattfinden kann, ist wegen der Corona-Krise unklar. ,,Gerade in diesen schwierigen Zeiten müssten wir die internationale Zusammenarbeit stärken - auch mit herausfordernden Partnern wie China', sagt der außenpolitische Sprecher der Unionsfraktion, Jürgen Hardt, der sich für das Treffen ausspricht. ,,Bei einem solchen Gipfel muss jedoch auch Klartext gesprochen werden.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7</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POLITIK (91%); GESPRÄCHE &amp; TREFFEN (90%); ÖFFENTLICHE POLITIK (90%); POLITISCHE PARTEIEN (90%); INTERNATIONALE REGIERUNGSGESPRÄCHE (90%); AUSLANDSBEZIEHUNGEN (78%); AUSSENPOLITIK (78%); STAATS- UND REGIERUNGSOBERHÄUPTER (78%);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(77%); INTERNATIONALE BEZIEHUNGEN (77%); CORONAVIRUS COVID-19 (73%); AUSWÄRTIGE ÄMTER &amp; DIPLOMATISCHE DIENSTE (72%); DEUTSCHE POLITISCHE PARTEIEN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(73%); BRÜSSEL, BELGIEN (73%); HAUPTSTADTREGION BRÜSSEL (91%); CHINA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BELGIEN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 xml:space="preserve">Naturschützer reichen Beschwerde bei </w:t>
        </w:r>
      </w:hyperlink>
      <w:hyperlink r:id="rId452" w:history="1">
        <w:r>
          <w:rPr>
            <w:rFonts w:ascii="arial" w:eastAsia="arial" w:hAnsi="arial" w:cs="arial"/>
            <w:b/>
            <w:bCs/>
            <w:i/>
            <w:color w:val="0077CC"/>
            <w:kern w:val="32"/>
            <w:sz w:val="28"/>
            <w:szCs w:val="32"/>
            <w:u w:val="single"/>
            <w:shd w:val="clear" w:color="auto" w:fill="FFFFFF"/>
            <w:lang w:val="en-US" w:eastAsia="en-US" w:bidi="ar-SA"/>
          </w:rPr>
          <w:t>EU</w:t>
        </w:r>
      </w:hyperlink>
      <w:hyperlink r:id="rId452" w:history="1">
        <w:r>
          <w:rPr>
            <w:rFonts w:ascii="arial" w:eastAsia="arial" w:hAnsi="arial" w:cs="arial"/>
            <w:b/>
            <w:bCs/>
            <w:i/>
            <w:color w:val="0077CC"/>
            <w:kern w:val="32"/>
            <w:sz w:val="28"/>
            <w:szCs w:val="32"/>
            <w:u w:val="single"/>
            <w:shd w:val="clear" w:color="auto" w:fill="FFFFFF"/>
            <w:lang w:val="en-US" w:eastAsia="en-US" w:bidi="ar-SA"/>
          </w:rPr>
          <w:t xml:space="preserve"> ein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11. Mai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7"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Bayern; München West; Bayern Region;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CWS</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Nürnberg</w:t>
      </w:r>
      <w:r>
        <w:rPr>
          <w:rFonts w:ascii="arial" w:eastAsia="arial" w:hAnsi="arial" w:cs="arial"/>
          <w:color w:val="000000"/>
          <w:sz w:val="20"/>
          <w:lang w:val="en-US" w:eastAsia="en-US" w:bidi="ar-SA"/>
        </w:rPr>
        <w:t xml:space="preserve"> - Der hohe Flächenverbrauch und die industrielle Landwirtschaft mit ihrem massiven Einsatz an Kunstdünger und Pflanzenschutzmitteln sind die beiden zentralen Gründe, warum bedrohte Tierarten wie der Feldhamster auch in Bayern immer weniger Chancen haben. Der Bund Naturschutz (BN) hat deshalb jetzt Beschwerde bei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gegen den Freistaat eingereicht. Der Feldhamster ist eine </w:t>
      </w:r>
      <w:r>
        <w:rPr>
          <w:rFonts w:ascii="arial" w:eastAsia="arial" w:hAnsi="arial" w:cs="arial"/>
          <w:b/>
          <w:i/>
          <w:color w:val="000000"/>
          <w:sz w:val="20"/>
          <w:u w:val="single"/>
          <w:lang w:val="en-US" w:eastAsia="en-US" w:bidi="ar-SA"/>
        </w:rPr>
        <w:t>europaweit</w:t>
      </w:r>
      <w:r>
        <w:rPr>
          <w:rFonts w:ascii="arial" w:eastAsia="arial" w:hAnsi="arial" w:cs="arial"/>
          <w:color w:val="000000"/>
          <w:sz w:val="20"/>
          <w:lang w:val="en-US" w:eastAsia="en-US" w:bidi="ar-SA"/>
        </w:rPr>
        <w:t xml:space="preserve"> streng geschützte Art.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-Mitgliedstaaten haben sich verpflichtet, Maßnahmen gegen das Aussterben der seltenen Tiere zu ergreifen. In Bayern ist man davon weit entfernt. Die Bestände in der Region zwischen Würzburg, Schweinfurt und Kitzingen gehen immer weiter zurück. Dabei ist diese Region die letzte überhaupt in Bayern, in der noch Feldhamster vorkommen. ,,Ziel unserer Beschwerde ist, dass der Freistaat endlich ein wirksames Schutzkonzept für den Feldhamster entwickelt', sagt BN-Chef Richard Mergner. Der Freistaat dürfe nicht länger gegen die Naturschutzvorgaben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verstoßen.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Feldhamster sind die einzige Art der Gattung Hamster, die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vorkommen. Die Nagetiere sind etwa so groß wie Meerschweinchen und legen unter Äckern weit verzweigte Bauten an. Sie fressen Getreide und andere Feldfrüchte und sind im Winter in einem tiefen Winterschlaf. Feldhamster sind eng verwandt mit dem Syrischen Goldhamster, die als Haustiere sehr beliebt sind. Aus der Sicht von Naturschützern sind Feldhamster eine Leitart. Wenn sie sich in einer Region wohlfühlen, geht es dort auch vielen anderen Arten gut. BN-Chef Mergner betont deshalb: ,,Von einem guten Schutzkonzept für den Feldhamster würden viele andere seltene Arten der Agrarlandschaft profitieren.' Allein die bisherigen Bemühungen fruchten nicht. Zwar hat der Freistaat vor bald 20 Jahren ein eigenes Artenhilfsprogramm für die Nagetiere aufgelegt. Dennoch geht deren Zahl weiter dramatisch zurück. Allein zwischen 2017 und 2019 hat sie sich nach Angaben des BN mehr als halbiert. Deshalb fordert der Naturschutzverband nun ein verbindliches Schutzkonzept für die letzten Lebensräume der Art in Bayern. Sie dürften nicht länger so intensiv bewirtschaftet werden von den Bauern wie bisher, sagt Mergner. Außerdem müsse dort unbedingt die Bautätigkeit eingeschränkt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7882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TIERE (92%); UMWELTSCHUTZ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BEDROHTE TIER- UND PFLANZENARTEN (91%); UMWELTSCHUTZBEWEGUNG (90%); ÖKOSYSTEME &amp; LEBENSRÄUME (89%); NATUR- UND TIERSCHUTZORGANISATIONEN (78%); PESTIZIDE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(73%); HAUSTIERE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PESTIZIDE (78%); DÜNGEMITTEL (78%); LANDWIRTE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NÜRNBERG, DEUTSCHLAND (58%); WÜRZBURG, DEUTSCHLAND (58%); BAYERN, DEUTSCHLAND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SYRIEN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Der Berater, der nicht hören wollte; Dominic Cummings ist der engste Vertraute des britischen Premiers und Mitgestalter des Brexit-Kurses. Dass er Corona-Auflagen ignoriert hat und dies nicht bereut, bringt nun auch Boris Johnson in Bedrängnis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26. Mai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51"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ALEXANDER MÜHLAUER</w:t>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London</w:t>
      </w:r>
      <w:r>
        <w:rPr>
          <w:rFonts w:ascii="arial" w:eastAsia="arial" w:hAnsi="arial" w:cs="arial"/>
          <w:color w:val="000000"/>
          <w:sz w:val="20"/>
          <w:lang w:val="en-US" w:eastAsia="en-US" w:bidi="ar-SA"/>
        </w:rPr>
        <w:t xml:space="preserve"> - Boris Johnson weiß, wie hart Schlagzeilen sein können. Doch selbst für ihn, den früheren Journalisten, dürfte die Zeitungslektüre am Montagmorgen eine Qual gewesen sein. Sogar die </w:t>
      </w:r>
      <w:r>
        <w:rPr>
          <w:rFonts w:ascii="arial" w:eastAsia="arial" w:hAnsi="arial" w:cs="arial"/>
          <w:i/>
          <w:color w:val="000000"/>
          <w:sz w:val="20"/>
          <w:lang w:val="en-US" w:eastAsia="en-US" w:bidi="ar-SA"/>
        </w:rPr>
        <w:t>Daily Mail</w:t>
      </w:r>
      <w:r>
        <w:rPr>
          <w:rFonts w:ascii="arial" w:eastAsia="arial" w:hAnsi="arial" w:cs="arial"/>
          <w:color w:val="000000"/>
          <w:sz w:val="20"/>
          <w:lang w:val="en-US" w:eastAsia="en-US" w:bidi="ar-SA"/>
        </w:rPr>
        <w:t xml:space="preserve">, die Johnson eigentlich immer verteidigt, hatte von seinem Verhalten genug. Auf der Titelseite waren der Premierminister und sein Vertrauter Dominic Cummings zu sehen, darunter stand in Großbuchstaben: ,,Auf welchem Planeten sind die?' Der Blick in die anderen Blätter war für Johnson nicht gerade erfreulicher. ,,Ein Betrüger und ein Feigling', titelte der </w:t>
      </w:r>
      <w:r>
        <w:rPr>
          <w:rFonts w:ascii="arial" w:eastAsia="arial" w:hAnsi="arial" w:cs="arial"/>
          <w:i/>
          <w:color w:val="000000"/>
          <w:sz w:val="20"/>
          <w:lang w:val="en-US" w:eastAsia="en-US" w:bidi="ar-SA"/>
        </w:rPr>
        <w:t>Daily Mirror</w:t>
      </w:r>
      <w:r>
        <w:rPr>
          <w:rFonts w:ascii="arial" w:eastAsia="arial" w:hAnsi="arial" w:cs="arial"/>
          <w:color w:val="000000"/>
          <w:sz w:val="20"/>
          <w:lang w:val="en-US" w:eastAsia="en-US" w:bidi="ar-SA"/>
        </w:rPr>
        <w:t xml:space="preserve">. Und die </w:t>
      </w:r>
      <w:r>
        <w:rPr>
          <w:rFonts w:ascii="arial" w:eastAsia="arial" w:hAnsi="arial" w:cs="arial"/>
          <w:i/>
          <w:color w:val="000000"/>
          <w:sz w:val="20"/>
          <w:lang w:val="en-US" w:eastAsia="en-US" w:bidi="ar-SA"/>
        </w:rPr>
        <w:t>Sun</w:t>
      </w:r>
      <w:r>
        <w:rPr>
          <w:rFonts w:ascii="arial" w:eastAsia="arial" w:hAnsi="arial" w:cs="arial"/>
          <w:color w:val="000000"/>
          <w:sz w:val="20"/>
          <w:lang w:val="en-US" w:eastAsia="en-US" w:bidi="ar-SA"/>
        </w:rPr>
        <w:t xml:space="preserve"> versuchte es mit einem Wortspiel, das an eine Hollywood-Komödie erinnerte: ,,Dom und Dümmer'.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 Abend zuvor hatte Johnson versucht, eben diesen Dom zu verteidigen. Dominic Cummings, der wichtigste Berater des Premierministers, war Ende März mit seiner an Corona-Symptomen leidenden Frau und seinem vierjährigen Sohn im Auto von London nach Durham in Nordengland gefahren. Dort leben Cummings" Eltern und seine Schwester, die auf sein Kind aufpassen sollte, weil er fürchtete, sich selbst mit Covid-19 infiziert zu haben. So war es auch. Nur: Cummings hätte laut Regierungsvorschriften gar nicht nach Durham fahren dürfen. Zum einen, weil seine Frau mit Corona-Symptomen zu Hause in London hätte bleiben müssen. Zum anderen, weil eine 420-Kilometer-Fahrt nur aus außergewöhnlichen Gründen erlaubt gewesen wäre.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 Montagabend erklärte Cummings schließlich seine Sicht der Dinge. Im Garten von Downing Street gab er eine Pressekonferenz. Cummings saß also mit hochgekrempelten Hemdsärmeln an einem Tisch, vor ihm ein Wasserglas, und las seine Stellungnahme vor. Er bestätigte die Autofahrt und berief sich auf außergewöhnliche Umstände. Er habe in London niemanden gehabt, der auf sein Kind hätte aufpassen können, wenn seine Frau und er stark erkrankt wären. Außerdem sei sein Haus in London zum Ziel von Belästigungen geworden. Er sei besorgt gewesen, dass sich diese Situation verschlimmern könnte.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 die Frage, ob er sein Verhalten bereue, sagte Cummings: ,,Nein, ich bereue nicht, was ich getan habe. Ich denke, was ich getan habe, war vernünftig. Angesichts der außergewöhnlichen Umstände erschien es mir das geringste Risiko.' Er sei nicht überrascht, dass Menschen sehr verärgert über sein Verhalten seien, aber er hoffe, dass die Öffentlichkeit anerkenne, dass er in einer schwierigen Situation gewesen sei. Johnson habe er über seine Fahrt nach Durham nicht vorab informiert, weil der Premierminister zu dieser Zeit selbst am Virus erkrankt gewesen sei. Er wollte ihn damit nicht belästigen. An einen Rücktritt habe er in den letzten Tagen nicht gedacht, sagte Cummings.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Johnson sieht dafür auch keinen Grund, er will an seinem Berater festhalten. Cummings sei ,,den Instinkten eines jeden Vaters gefolgt', hatte Johnson bei einer Pressekonferenz am Sonntag gesagt. Dafür könne er ihn nicht an den Pranger stellen. Sein Chefberater habe ,,in jeder Hinsicht verantwortlich, legal und mit Integrität' gehandelt. Nach Johnsons Auftritt blieben allerdings viele Fragen offen.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Kein Wunder also, dass die Entrüstung nicht nur in den Zeitungsredaktionen groß war. Auch in Johnsons Konservativer Partei formierte sich immer stärkerer Widerstand. Am Montagnachmittag hatten sich bereits ein gutes Dutzend Tory-Abgeordneter öffentlich gegen Cummings gestellt. Labour-Chef Keir Starmer forderte umgehend eine offizielle Untersuchung der Affäre. Auch Ärzte und Geistliche machten ihrem Ärger über das Verhalten derer in Westminster Luft. Der Premier behandle die Menschen ,,wie Trottel' und ,,ohne Respekt', twitterte etwa Nicholas Baines, der Bischof von Leeds.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Eindruck, dass die Regierung die Corona-Vorschriften nicht ernst nimmt, ist nach Ansicht von Experten ein fatales Signal. So prognostiziert der Sozialpsychologe Stephen Reicher, der als Mitglied in einer Beratergruppe der Regierung sitzt, dass ,,mehr Menschen sterben werden', weil Cummings" Verhalten zeige, dass man die Einhaltung von Lockdown-Regeln unterlaufen dürfe. Für die Regierung wäre das ein Desaster, denn schon jetzt sind in keinem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Land mehr Menschen an Covid-19 gestorben als in Großbritannien. Je nach Erhebungsmethode gibt es zwischen 37 000 und 50 000 Tote.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Meinung vieler Virologen hat die Regierung den Lockdown zu spät verhängt. Während andere Staaten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dabei waren, das öffentliche Leben einzuschränken, schüttelte Johnson noch unbekümmert Hände. Cummings war als Berater eine der treibenden Kräfte von Johnsons Corona-Politik. Recherchen der </w:t>
      </w:r>
      <w:r>
        <w:rPr>
          <w:rFonts w:ascii="arial" w:eastAsia="arial" w:hAnsi="arial" w:cs="arial"/>
          <w:i/>
          <w:color w:val="000000"/>
          <w:sz w:val="20"/>
          <w:lang w:val="en-US" w:eastAsia="en-US" w:bidi="ar-SA"/>
        </w:rPr>
        <w:t>Times</w:t>
      </w:r>
      <w:r>
        <w:rPr>
          <w:rFonts w:ascii="arial" w:eastAsia="arial" w:hAnsi="arial" w:cs="arial"/>
          <w:color w:val="000000"/>
          <w:sz w:val="20"/>
          <w:lang w:val="en-US" w:eastAsia="en-US" w:bidi="ar-SA"/>
        </w:rPr>
        <w:t xml:space="preserve"> zufolge soll er zunächst davon überzeugt gewesen sein, auf Herdenimmunität zu setzen, wonach es sinnvoll sei, dass sich möglichst viele gesunde Menschen infizieren, um so eine Art Immunitätsschutz für die Alten und Vorerkrankten zu bilden. Ende Februar soll Cummings nach Angaben von Regierungsinsidern erklärt haben, wie die Strategie der Regierung aussehe: ,,Herdenimmunität, die Wirtschaft schützen, und wenn das bedeutet, dass einige Rentner sterben, </w:t>
      </w:r>
      <w:r>
        <w:rPr>
          <w:rFonts w:ascii="arial" w:eastAsia="arial" w:hAnsi="arial" w:cs="arial"/>
          <w:i/>
          <w:color w:val="000000"/>
          <w:sz w:val="20"/>
          <w:lang w:val="en-US" w:eastAsia="en-US" w:bidi="ar-SA"/>
        </w:rPr>
        <w:t>too bad</w:t>
      </w:r>
      <w:r>
        <w:rPr>
          <w:rFonts w:ascii="arial" w:eastAsia="arial" w:hAnsi="arial" w:cs="arial"/>
          <w:color w:val="000000"/>
          <w:sz w:val="20"/>
          <w:lang w:val="en-US" w:eastAsia="en-US" w:bidi="ar-SA"/>
        </w:rPr>
        <w:t xml:space="preserve">'. Downing Street wies das Zitat als erfunden zurück.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Erst vertrat er  das Konzept der Herdenimmunität, nun macht er die Regierung unglaubwürdig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3" style="position:absolute;z-index:251789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Dominic Cummings, Berater des britischen Premiers, ist mit der regelwidrigen Reise zu seinen Eltern in die Kritik geraten. Foto: Aaron Chown/dpa</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67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PREMIERMINISTER (92%); STAATS- UND REGIERUNGSOBERHÄUPTER (91%); BRITISCHE PREMIERMINISTER (90%); POLITIK (89%); PRESSEKONFERENZEN (89%); BREXIT (78%); POLITISCHE PARTEIEN (77%); RÜCKTRITTE (77%); CORONAVIRUS COVID-19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(90%); ENGLAND (92%); VEREINIGTES KÖNIGREICH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EU</w:t>
        </w:r>
      </w:hyperlink>
      <w:hyperlink r:id="rId466" w:history="1">
        <w:r>
          <w:rPr>
            <w:rFonts w:ascii="arial" w:eastAsia="arial" w:hAnsi="arial" w:cs="arial"/>
            <w:b/>
            <w:bCs/>
            <w:i/>
            <w:color w:val="0077CC"/>
            <w:kern w:val="32"/>
            <w:sz w:val="28"/>
            <w:szCs w:val="32"/>
            <w:u w:val="single"/>
            <w:shd w:val="clear" w:color="auto" w:fill="FFFFFF"/>
            <w:lang w:val="en-US" w:eastAsia="en-US" w:bidi="ar-SA"/>
          </w:rPr>
          <w:t xml:space="preserve"> schaltet sich in Lufthansa-Krimi ein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Dienstag 26. Mai 2020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56" type="#_x0000_t75" style="width:135.02pt;height:135.02pt">
            <v:imagedata r:id="rId3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 S. 2; Ausg. 121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Jcb</w:t>
      </w:r>
      <w:r>
        <w:rPr>
          <w:lang w:val="en-US" w:eastAsia="en-US" w:bidi="ar-SA"/>
        </w:rPr>
        <w:br/>
      </w:r>
      <w:r>
        <w:rPr>
          <w:lang w:val="en-US" w:eastAsia="en-US" w:bidi="ar-SA"/>
        </w:rPr>
        <w:br/>
      </w:r>
      <w:r>
        <w:rPr>
          <w:rFonts w:ascii="arial" w:eastAsia="arial" w:hAnsi="arial" w:cs="arial"/>
          <w:color w:val="000000"/>
          <w:sz w:val="20"/>
          <w:lang w:val="en-US" w:eastAsia="en-US" w:bidi="ar-SA"/>
        </w:rPr>
        <w:t>Harb</w:t>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Berlin - Mega-Zoff um die Lufthansa! Zwar sind sich Kranich-Airline und Bundesregierung nach langen Verhandlungen über ein Rettungspaket gestern endlich einig geworden. Neun Mrd.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will der Staat geben, dafür zwei Sitze im Aufsichtsrat bekommen. Doch sicher ist die Rettung immer noch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Denn jetzt kündigt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-Wettbewerbs-Kommissarin Margrethe Vestager (52, Foto) Widerstand an! Die deutsche Airline müsse Startund Landerechte an ihren Hauptstandorten in Frankfurt und München aufgeben, soll Brüssel von der Bundesregierung gefordert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Offiziell heißt es von der Kommissarin zu BILD: Wenn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mehr als 250 Mio.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für Unternehmensrettungen beisteuern, müssten "zusätzliche Bemühungen" unternommen werden, um den Wettbewerb zu erhalten. Beim 9-Mrd.-Paket der Lufthansa ist das der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die Bundesregierung?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Ist stinksauer über die Forderung aus Brüssel! "Das lassen wir nicht mit uns machen", sagte Angela Merkel (65, CDU) in der CDU-Präsidiumssitzung am Montag laut Teilnehmern.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Berlin wittert man "klare Machtpolitik", denn der zuständige Generaldirektor Olivier Guersent (58) ist Franzose. Die Befürchtung: Guersent will die Drehkreuze der Lufthansa schwächen und damit den Konkurrenten Air France-KLM stärken.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8" style="position:absolute;z-index:2517903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DOMINIK SOMMERFELD</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68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POLITISCHE PARTEIEN (90%); DEUTSCHE BUNDESKANZLER (79%); BAILOUTS (78%); ÖFFENTLICHE POLITIK (78%); DEUTSCHE POLITISCHE PARTEIEN (73%); VORSTÄNDE &amp; AUFSICHTSRÄTE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DEUTSCHE LUFTHANSA AG (92%);  AIR FRANCE-KLM SA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LHA (FRA) (92%); AF (PAR) (50%); AF (AMS)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NAICS481112 SCHEDULED FREIGHT AIR TRANSPORTATION (92%); NAICS481111 SCHEDULED PASSENGER AIR TRANSPORTATION (92%); SIC4512 AIR TRANSPORTATION, SCHEDULED (92%); FLUGGESELLSCHAFTEN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(74%); BRÜSSEL, BELGIEN (73%); FRANKFURT,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HAUPTSTADTREGION BRÜSSEL (88%);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BELGIEN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Auf der Suche nach den Milliarden; Die Ukraine erhält nur Geld vom IWF, wenn das Land Oligarchen daran hindert, sich zu bereichern. Die wehren sich mit Klagen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26. Mai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FLORIAN HASSEL</w:t>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Warschau</w:t>
      </w:r>
      <w:r>
        <w:rPr>
          <w:rFonts w:ascii="arial" w:eastAsia="arial" w:hAnsi="arial" w:cs="arial"/>
          <w:color w:val="000000"/>
          <w:sz w:val="20"/>
          <w:lang w:val="en-US" w:eastAsia="en-US" w:bidi="ar-SA"/>
        </w:rPr>
        <w:t xml:space="preserve"> - Am Ende halfen auch mehr als 16 000 Änderungsanträge und eine Gerichtsklage gegen den Parlamentspräsidenten nicht, um eines der wichtigsten Reformgesetze der ukrainischen Geschichte zu verhindern: Am 21. Mai unterschrieb Präsident Wolodimir Selenskij ein Gesetz über den Umgang mit verstaatlichten Banken. Schon tags darauf erklärte die Kiewer Bürochefin des Internationalen Währungsfonds (IWF), die Ukraine könne nun mit fünf Milliarden Dollar Kredite rechnen.     Formell wird darüber Anfang Juni in Washington entschieden. Danach kann Kiew auch auf weitere etwa drei Milliarden Dollar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Weltbank zählen - und eine sonst drohende Staatspleite vermeiden.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Denn schon vor der Coronakrise musste das 44-Millionen-Einwohner-Land sehr genau rechnen. Der Staatshaushalt macht umgerechnet nicht einmal 40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aus. Doch allein bis Ende 2022 muss Kiew mehr als 22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Auslandsschulden zurückzahlen. Aber der IWF und ihm folgende, andere Kreditgeber verweigerten neue Kredite. Den IWF störten vor allem verschwundene Milliarden bei ukrainischen Banken.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Untergang oder die Verstaatlichung von etwa 100 Banken, die oft kriminellen Geschäften oder Geldwäsche dienten, kostete die Steuerzahler nach 2014 etwa 15 Milliarden Dollar. Größter Einzelposten war die Privat Bank, die größte Bank der Ukraine. Der Nationalbank (NBU) und der Finanzdetektei Kroll zufolge wurde die Privat Bank unter ihren früheren Eigentümern, vor allem den Oligarchen Ihor Kolomoiskij und Gennadij Boguljubow, um 5,5 Milliarden Dollar geplündert. Ende 2016 musste die Ukraine die Bank verstaatlichen. Seitdem gibt es um die verschwundenen Milliarden einen erbitterten Kampf. Die nun staatliche Privat Bank hat die Oligarchen und ihre Geschäftspartner in London und den USA, in Israel, auf Zypern und in Genf auf Rückgabe der mit Tarnfirmen und Kettentransfers in Ausland transferierten Milliarden verklagt. Öffentlich bestreiten Kolomoiskij und Bogoljubow jede Schuld - und führen in der Ukraine mit Verbündeten Hunderte Gegenklagen, um sich am besten gleich die ganze Bank zurückgeben zu lassen. Ihre Chancen standen noch nicht mal schlecht: Passende Urteile sind in der Ukraine oft käuflich. Bereits im Frühjahr 2019 erklärte ein Kiewer Gericht in einem Skandalurteil die Verstaatlichung für angeblich rechtswidrig. Weitere Urteile stehen aus.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IWF forderte deshalb, Kiew müsse die Rückgabe verstaatlichter Banken per Gesetz ausschließen. Doch Kolomoiskij, der 2019 Selenskij mit zum Präsidenten machte, ist ein mächtiger Mann. Ihm gehören Fabriken und der meistgesehene Fernsehsender, im Parlament sichern bis zu 40 Abgeordnete seine Interessen. Zuletzt versuchten Kolomoiskij-Alliierte die Annahme des Bankengesetzes mit 16 583 Änderungsanträgen zu verhindern. Als das Parlament das Bankengesetz in einem beschleunigten Verfahren am 13. Mai dennoch beschloss, verklagten Kolomoiskijs Verbündete den Parlamentspräsidenten und klagten vor Gericht wegen angeblicher illegaler Annahme des Gesetzes.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Präsident Selenskij aber unterschrieb das Gesetz. Schon bis Mitte Juni, hofft Kiew, könnte der IWF 1,75 Milliarden Dollar überweisen, und noch einmal so viel bis Jahresende. Weitere zwei Milliarden Dollar sollen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kommen, eine weitere Milliarde von der Weltbank. Die Ukraine kann das Geld gut gebrauchen: Die Wirtschaft bricht in der Coronakrise massiv ein, das Haushaltsdefizit könnte statt zwei rund acht Prozent betragen.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Allerdings ist Kolomoiskijs Kampf nicht beendet. Zwar schließt das neue Bankengesetz die Rückgabe der Privat Bank an die Oligarchen aus. Selbst wenn ein Richter die Verstaatlichung für rechtswidrig erklären würde, dürfen ehemalige Bankeigentümer nur mit Geld entschädigt werden. Und vor allem: Nicht ukrainische, sondern ausschließlich international anerkannte westliche Rechnungsprüfer dürfen feststellen, wer tatsächlich geschädigt wurde: Kolomoiskij und seine Partner - oder eben doch die Bank und die Steuerzahler. Ein Londoner Richter sprach bereits 2018 von Belegen für ,,Betrug von epischem Ausmaß', den Ex-Eigentümer begangen haben sollen.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Präsident Selenskij das Bankengesetz unterschrieb, bedeutet allerdings nicht, dass er mit Kolomoiskij gebrochen hat. Der Ex-Nationalbankchefin Waleria Gontarewa zufolge lag es nur daran, dass Selenskij, die Staatspleite vor Augen, keine andere Wahl hatte. Parallel aber verhindern der Präsident oder seine Mitarbeiter offenbar aktiv Vorgehen der Behörden und der Justiz gegen den Oligarchen.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 5. März etwa feuerte Selenskij den als Reformer bekannten Generalstaatsanwalt Ruslan Rjaboschapka - dessen Darstellung zufolge, weil er wegen des mutmaßlichen Milliardenbetruges bei der Privat Bank zu schnell und erfolgreich gegen Kolomoiskij und seine Partner ermittelte. Selenskij feuerte auch Ministerpräsident Hontscharuk, der Wochenzeitung S</w:t>
      </w:r>
      <w:r>
        <w:rPr>
          <w:rFonts w:ascii="arial" w:eastAsia="arial" w:hAnsi="arial" w:cs="arial"/>
          <w:i/>
          <w:color w:val="000000"/>
          <w:sz w:val="20"/>
          <w:lang w:val="en-US" w:eastAsia="en-US" w:bidi="ar-SA"/>
        </w:rPr>
        <w:t>erkalo Nedelji</w:t>
      </w:r>
      <w:r>
        <w:rPr>
          <w:rFonts w:ascii="arial" w:eastAsia="arial" w:hAnsi="arial" w:cs="arial"/>
          <w:color w:val="000000"/>
          <w:sz w:val="20"/>
          <w:lang w:val="en-US" w:eastAsia="en-US" w:bidi="ar-SA"/>
        </w:rPr>
        <w:t xml:space="preserve"> zufolge ebenfalls nach einem Streit um Kolomoiskij. Auch im Parlament hat der Präsident bisher nichts unternommen, um etwa Kolomoiskijs Interessen vertretende Abgeordnete aus der Präsidentenfraktion ,,Diener des Volkes' auszuschließen. Und der Oligarch hat im Parlament weitere Verbündete: etwa Ex-Ministerpräsidentin Julia Timoschenko, Führerin der Vaterlandspartei. Nach der Annahme des Bankengesetzes kündigte sie an, das Verfassungsgericht anzurufen, um das Gesetz für verfassungswidrig zu erklären. Das Verfassungsgericht gehört zu den unreformierten Gerichten der Ukraine; unter Präsident Janukowitsch bekamen Richter Millionen Dollar für genehme Urteile. Sollte das Gericht das Bankengesetz kassieren, würde der IWF wohl weitere Überweisungen an Kiew stoppen.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Eigentümer der  Privat Bank hatten wohl viel  Geld verschwinden lassen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Gerichtsurteile sind häufig käuflich, auch die des Verfassungsgerichts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3" style="position:absolute;z-index:251791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ukrainische Oligarch Ihor Kolomoiskij kämpft gegen ein Bankengesetz - und er hat einflussreiche Unterstützer. Foto: Valentyn Ogirenko/Reuters</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69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INTERNATIONALER WÄHRUNGSFONDS (90%); RECHTSKLAGEN (90%); VERSTAATLICHUNG (90%); BANKENREGULIERUNG &amp; FINANZAUFSICHT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GERICHTSPROZESSE (89%); GESETZGEBUNG (89%); GESETZGEBUNGSORGANE (89%); INTERNATIONALE REGIERUNGS-ORGANISATIONEN (89%); STAATSBUDGETS (89%); ÖFFENTLICHE FINANZEN (89%); ZENTRALBANKEN (77%); CORONAVIRUS COVID-19 (76%); ORGANISATIONEN DER VEREINTEN NATIONEN (76%); WIRTSCHAFT &amp; WIRTSCHAFTSINDIKATOREN (76%); WÄHRUNGEN (76%); ÖFFENTLICHE VERSCHULDUNG (76%); GELDWÄSCHE (73%); BETRUG &amp; FINANZKRIMINALITÄT (72%); AUSLANDSSCHULDEN (71%); BEVÖLKERUNGSGRÖSSE (71%); SKANDALE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INTERNATIONALER WÄHRUNGSFONDS (90%); BANKENREGULIERUNG &amp; FINANZAUFSICHT (89%); STAATSBUDGETS (89%); BUDGETS (78%); ZENTRALBANKEN (77%); WÄHRUNGEN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KIEW,UKRAINE (94%); LONDON, ENGLAND (79%); WARSCHAU, POLEN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UKRAINE (96%); ISRAEL (58%); ZYPERN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Siegerin dank des Präsidenten; Polens Oberstes Gericht hat nun eine neue Vorsitzende, die nicht nach den Regeln ernannt wurde - aber der Regierung nahe steht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26. Mai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66"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FLORIAN HASSEL</w:t>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Warschau</w:t>
      </w:r>
      <w:r>
        <w:rPr>
          <w:rFonts w:ascii="arial" w:eastAsia="arial" w:hAnsi="arial" w:cs="arial"/>
          <w:color w:val="000000"/>
          <w:sz w:val="20"/>
          <w:lang w:val="en-US" w:eastAsia="en-US" w:bidi="ar-SA"/>
        </w:rPr>
        <w:t xml:space="preserve"> - Polens Präsident Andrzej Duda hat entschieden, die der nationalpopulistischen Regierung nahestehende Juristin Ma&amp;lstrok;gorzata Manowska zur neuen Präsidentin des Obersten Gerichts (SN) zu ernennen. Das SN ist oberste Instanz in allen Zivil- und Strafprozessen und entscheidet in politisch kontrollierten Sonderkammern auch über die Aufhebung eigentlich rechtskräftiger Urteile, über die Entlassung von Richtern und Staatsanwälten und die Gültigkeit von Wahlen. Diese Vollmacht kann nach der trotz Corona-Krise anstehenden, hoch umstrittenen Präsidentschaftswahl schon bald entscheidend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Ma&amp;lstrok;gorzata Manowska ist Spezialistin für Zivilrecht. Bekannt wurde die 56 Jahre alte Juristin in der ersten Regierungszeit der nationalpopulistischen Partei PiS von 2005 bis 2007. Damals war Manowska Staatssekretärin unter Justizminister Zbigniew Ziobro, der seit 2015 wieder Justizminister und Generalstaatsanwalt ist und einer der Architekten der Demontage des Rechtsstaats in Polen. Ein anderer Staatssekretär unter Ziobro war damals Andrzej Duda, Polens ebenfalls von der PiS gestellter heutiger Präsident.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der Rückkehr der PiS an die Regierung Ende 2015 wurde Manowska zuerst Leiterin der Landesschule für Richter und Staatsanwälte und dann Richterin an einem Warschauer Berufungsgericht. 2018 löste die Regierung verfassungwidrig den für die Auswahl aller Richter zuständigen, bis dahin unabhängigen Landesjustizrat (KRS) auf und bildete ihn politisch abhängig neu. Nach ihrer Auswahl durch den ,,Neo-KRS' wurde Manowska im November 2018 Richterin am Obersten Gericht.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Ihr Richterstatus steht freilich ebenso wie der von mehr als 40 anderen ,,Neo'-SN-Richtern in Frage: Einem Urteil des Gerichtshofes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(EuGH) und Entscheidungen noch unabhängig ernannter Richter des Obersten Gerichts zufolge sind die neuen, politisch abhängig ernannten Richter womöglich sämtlich keine unabhängigen Richter im Sinne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-Rechts. Alle ihrer Entscheidungen können als nicht existent gelten und missachtet oder angefochten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Gleiches gilt für das Verfahren, an dessen Ende Manowskas Ernennung zur SN-Präsidentin steht. Artikel 183,3 der polnischen Verfassung bestimmt, dass Polens Präsident den Vorsitzenden des Obersten Gerichts auf Vorschlag der Vollversammlung aller Richter dieses Gremiums ernennt. Der Präsident darf nur einen Kandidaten ernennen, der von der Mehrheit der SN-Richter gewählt und vorgeschlagen wurde, stellte etwa Ex-Verfassungsrichter Piotr Tuleja fest.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 klare Mehrheit gab es: Am Samstag wählten in der SN-Vollversammlung 50 Richter W&amp;lstrok;odzimierz Wróbel zum Kandidaten für das Amt des Gerichstpräsidenten. Wróbel gehört zu den noch unabhängig berufenen Richtern und genießt als Strafrechtler und kompromissloser Vertreter juristischer Unabhängigkeit einen exzellenten Ruf. Ma&amp;lstrok;gorzata Manowska, die regierungsnahe Kandidatin dagegen, bekam in einem Ranking von Polens unabhängiger Richtervereinigung Iustitia nur einen von acht möglichen Punkten - und bei der Abstimmung nur 25 Stimmen der ,,Neo-Richter'.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Polens Präsident hatte indes zuvor einen ,,amtierenden Gerichtspräsidenten' ernannt, den die Verfassung gar nicht vorsieht. Dieser saß nun der Kandidatenkür vor - und weigerte sich, die Vollversammlung nach ihrem Votum für Wróbel über einen entsprechenden formellen Vorschlag über den Präsidenten abstimmen zu lassen. Auf Grundlage eines der Verfassung, dem Gerichtsreglement und mutmaßlich auch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 widersprechenden neuen Gesetzes suchte Duda die neue Gerichtsvorsitzende dann unter fünf Kandidaten aus - und ernannte seine alte Kollegin Manowska zur neuen SN-Präsidentin.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Den 50 noch unabhängig ernannten Richter des Obersten Gerichts zufolge ist nach der verweigerten Abstimmung über den Siegerkandidaten die Auswahl nicht abgeschlossen, hätte der Präsident niemanden ernennen dürfen. Auch Ex-Verfassungsgerichtspräsident Andrzej Zoll kommentierte im Fernsehsender TVN, Manowskas Ernennung habe ,,keinerlei Rechtsgrundlage'. Der Verfassungsrechtler Marcin Mactzak nannte ihre die Berufung den ,,nächsten groben Verfassungsbruch von Präsident Andrzej Duda'. Den 50 noch unabhängig ernannten SN-Richtern zufolge stehe nicht nur jede Entscheidung der neuen Gerichtspräsidentin in Frage, sondern auch die Autorität des Obersten Gerichts generell.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Ein Experte sagt, die Entscheidung habe  ,,keinerlei Rechtsgrundlage'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8" style="position:absolute;z-index:2517923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der Spitze von Polens Oberstem Gericht: Ma&amp;lstrok;gorzata Manowska war zuvor Untergebene des Justizministers und Generalstaatsanwaltes. Er trieb voran, dass die Regierungspartei Kontrolle über die Justiz gewinnt. Foto: imago</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70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RICHTER (92%); STAATSPRÄSIDENTEN (91%); GERICHTSHÖFE (90%); JUSTIZMINISTERIEN (90%); OBERSTES GERICHT (90%); POLITIK (90%); STAATS- UND REGIERUNGSOBERHÄUPTER (90%); STAATSANWÄLTE (90%); VERÄNDERUNGEN IM HÖHEREN MANAGEMENT (90%); ÖFFENTLICHE POLITIK (90%); ERNENNUNGEN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GERICHTSPROZESSE (89%); GERICHTSURTEILE (89%); POLITISCHE KANDIDATEN (78%); RECHTSANWÄLTE (78%); RECHTSSTAATLICHKEIT (78%); WAHLEN (78%); WÄHLER &amp; WAHLEN (78%);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(77%); GERICHTSVERHANDLUNGEN UND -VERFAHREN (77%);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(76%); WAHLEN &amp; WAHLKÄMPFE (76%); BERUFUNGSGERICHTE (72%); PRÄSIDENTSCHAFTSWAHLEN (71%);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(69%);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(64%); CORONAVIRUS COVID-19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RECHTSANWÄLTE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WARSCHAU, POLEN (92%);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POLEN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Recht; Die </w:t>
        </w:r>
      </w:hyperlink>
      <w:hyperlink r:id="rId487" w:history="1">
        <w:r>
          <w:rPr>
            <w:rFonts w:ascii="arial" w:eastAsia="arial" w:hAnsi="arial" w:cs="arial"/>
            <w:b/>
            <w:bCs/>
            <w:i/>
            <w:color w:val="0077CC"/>
            <w:kern w:val="32"/>
            <w:sz w:val="28"/>
            <w:szCs w:val="32"/>
            <w:u w:val="single"/>
            <w:shd w:val="clear" w:color="auto" w:fill="FFFFFF"/>
            <w:lang w:val="en-US" w:eastAsia="en-US" w:bidi="ar-SA"/>
          </w:rPr>
          <w:t>EU</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darf und muss bedrängten Mitgliedstaaten in der Corona-Krise mit all ihren Mitteln beim wirtschaftlichen Wiederaufbau helfen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10. Juni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München; Bayern; Deutschland;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Von Christoph Vedder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ganz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wird heftig diskutiert, was der richtige Weg aus der Krise ist und wie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ihren Mitgliedstaaten helfen kann, die, wie Italien oder Spanien, wirtschaftlich besonders von der Pandemie getroffen sind. Skeptiker der geplanten Hilfen argumentieren, diese könnten vom Unionsrecht gar nicht gedeckt sein. Dabei übersehen sie: Durch die Terroranschläge in Madrid und London 2004 und 2005 ausgelöst, findet sich in Artikel 222 des Vertrages über die Arbeitsweise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(AEUV) eine rechtlich verbindliche Beistandsklausel in Friedenszeiten. Sie greift, wenn ein Mitgliedstaat von einem ,,Terrorangriff' oder einer ,,Naturkatastrophe oder einer vom Menschen verursachten Katastrophe' - die Ursache spielt keine Rolle - betroffen ist. ,,Katastrophe' ist ,,jede Situation, die schwerwiegende Auswirkungen auf Menschen, die Umwelt oder Vermögenswerte … hat oder haben kann'. Die Covid-19-Pandemie ist eine solche Situation.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Artikel 222 zielt primär auf Ereignisse, die sich in einem Mitgliedstaat verorten lassen, auch wenn die Ursache außerhalb der Union liegen kann. Aber auch eine ,,Situation', die stärker oder weniger stark in allen Mitgliedstaaten gegeben ist, wird erfasst. Auch wenn Artikel 222 ursprünglich nicht auf globale Pandemien zielte, entspricht es juristischer Handwerkskunst, bestehende Rechtsnormen bezogen auf neue Situationen neu zu denken.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Vordergründig verpflichtet Artikel 222 zur Hilfe bei der Bekämpfung der Pandemie selbst: medizinisches Gerät und Personal, Medikamente, Logistik, Quarantäne und Reisebeschränkungen, aber auch, wie geschehen, die Behandlung von Patienten aus anderen Mitgliedstaaten. Artikel 222 schließt aber auch ein, die Folgen einer Katastrophe zu bekämpfen: die durch Covid-19 verursachten wirtschaftlichen und sozialen Folgen wie Massenarbeitslosigkeit, Kurzarbeit, Insolvenzen, Zusammenbruch von Wirtschaftszweigen. Solche Lagen können selbst eine Katastrophe im Sinne des Artikel 222 sein und gehen damit über die nach den Verträgen in der Hand der Mitgliedstaaten verbliebene Wirtschaftspolitik hinaus.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Union mobilisiert alle ihr zur Verfügung stehenden Mittel', sagt Artikel 222. Das klingt wie später Mario Draghi und ist auch so gemeint. Die Union kann und muss gegebenenfalls mit allem helfen, was ihre verfassungsrechtlichen Grundlagen hergeben. Das ist, wenn es um Rettung und Wiederaufbau der wirtschaftlichen Grundlagen geht, in erster Linie der Haushalt der Union. So ist es ein glücklicher Umstand, dass die Union ohnehin dabei ist, den Haushaltsgesamtplan 2021 bis 2027 aufzustellen. Der Unionshaushalt wird auf Vorschlag der Kommission vom Rat und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beschlossen. Er wird durch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direktdemokratisch legitimiert und bedarf nicht der Zustimmung nationaler Parlamente. Der Rat ist ein Unionsorgan, das dem in Artikel 3 des Vertrags über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(EUV) formulierten Ziel des ,,Wohlergehens der Völker' der Union verpflichtet ist und nicht nationalen Egoismen.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immer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und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Zentralbank im Rahmen ihres Mandats zu leisten vermögen, ist durch Artikel 222 abgesichert. Die ,,No-Bail-out'-Klausel, wonach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ihre Staaten nicht für Verbindlichkeiten einzelner Mitgliedstaaten haften, sowie andere Grenzen der bei den Mitgliedstaaten verbliebenen Wirtschaftspolitik betreffen den Haushalt der Union nicht. Die Mitgliedstaaten ihrerseits sind, wenn sie im Rahmen des Artikels 222 Hilfe leisten, von unionsrechtlichen Bindungen frei.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Deutschland hat in der zweiten Jahreshälfte die Präsidentschaft der Union inne. Die Baustellen sind: Demokratie, Rechtsstaatlichkeit und eine freie Gesellschaft im Innern der Union sowie die Stellung der Union in der Welt zwischen den USA, China, Russland und Afrika. Voraussetzung für beides ist die Bewahrung der wirtschaftlichen und sozialen Grundlagen des ,,Wohlergehens der Völker' der Union.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Gründung und Entwicklung der Union folgten politischem Wollen und Visionen als Wege aus Krisen. Aus kleinteiligen Debatten über Finanzierungsfragen wäre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Integration kaum entstanden. Vor 70 Jahren brachte der französische Außenminister Robert Schuman die Montanunion auf den Weg, der 1957/58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Wirtschaftsgemeinschaft folgte. Damit wurden für Westeuropa die Folgen des Krieges überwunden und Deutschland wieder in den Kreis der westlichen Welt aufgenommen. Der Preis war die Übertragung von Hoheitsrechten an eine ,,supranationale' Struktur. Das ist der Kern des erfolgreichen Wirkens der Union und ein Essentialunseres Grundgesetzes. Der Vertrag von Maastricht 1992 mit der Einführung des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hat die deutsche Einigung begleitet. Mit dem Vertrag von Lissabon 2009 ist die Union endgültig zu einer demokratisch verfassten, gewaltenteilenden, rechtsstaatlichen politischen Union besonderer Art geworden.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Demokratie und Menschenrechte sind keine Selbstläufer. Funktionierende rechtsstaatliche, wirtschaftliche und soziale Grundlagen sind die Voraussetzung starker Demokratie. Diese Lehre aus den 1920er- und 1930er-Jahren lässt sich heute wiedererkennen. Die Union ist noch eine der drei großen Wirtschaftsmächte.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Stellung in der Welt ist dabei vor allem eine Frage der Stärke und Attraktivität seines demokratisch, rechtsstaatlich und freiheitlich verfassten Systems. Deutschland darf während seiner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die historische Gelegenheit nicht verstreichen lassen, die Beistandsklausel im Frieden zum Leben zu erwecken, um die Union als Leuchtturm des westlichen Staats- und Gesellschaftsverständnisses nach innen wie nach außen strahlen zu lassen.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weltweite Wettbewerb, welches System Covid-19 am besten überwindet, ist eröffnet. Solidarität ist kein Altruismus.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nur so stark wie die Bereitschaft ihrer Mitglieder, die Union ihre Arbeit machen zu lassen. Welche Unterstützung sie gewähren will, ist eine Frage politischen Wollens. Alle Mitgliedstaaten profitieren von einer wirtschaftlich und sozial funktionierenden Union. Dazu kommt, dass Covid-19 globale Auswirkungen hat und die weltwirtschaftliche Verflechtung der Union beeinträchtigt. Es geht um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ihre Mitgliedstaaten als Ganzes.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Gründung und Entwicklung der Union folgten politischem  Wollen und Visionen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Christoph Vedder, 72, ist emeritierter Professor für Öffentliches Recht, Völkerrecht und </w:t>
      </w:r>
      <w:r>
        <w:rPr>
          <w:rFonts w:ascii="arial" w:eastAsia="arial" w:hAnsi="arial" w:cs="arial"/>
          <w:b/>
          <w:i/>
          <w:color w:val="000000"/>
          <w:sz w:val="20"/>
          <w:u w:val="single"/>
          <w:lang w:val="en-US" w:eastAsia="en-US" w:bidi="ar-SA"/>
        </w:rPr>
        <w:t>Europarecht</w:t>
      </w:r>
      <w:r>
        <w:rPr>
          <w:rFonts w:ascii="arial" w:eastAsia="arial" w:hAnsi="arial" w:cs="arial"/>
          <w:i/>
          <w:color w:val="000000"/>
          <w:sz w:val="20"/>
          <w:lang w:val="en-US" w:eastAsia="en-US" w:bidi="ar-SA"/>
        </w:rPr>
        <w:t xml:space="preserve"> an der Universität Augsburg.</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793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(92%); PANDEMIEN (91%); EPIDEMIEN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POLITIK (89%); WIRTSCHAFTSPOLITIK (89%); ÖFFENTLICHE POLITIK (89%); STAATSBUDGETS (78%); BAILOUTS (77%); BEWILLIGUNGEN (77%); INTERNATIONALE WIRTSCHAFTSORGANISATIONEN (77%); KATASTROPHENHILFE (77%); NATURKATASTROPHEN (77%); TERRORISMUS (76%); ZENTRALBANKEN (72%); TERRORANSCHLÄGE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(78%); STAATSBUDGETS (78%); ZENTRALBANKEN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(79%); MADRID, SPANIEN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SPANIEN (92%); ITALIEN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 xml:space="preserve">Streit um Haushalt und Hilfen; Die </w:t>
        </w:r>
      </w:hyperlink>
      <w:hyperlink r:id="rId494" w:history="1">
        <w:r>
          <w:rPr>
            <w:rFonts w:ascii="arial" w:eastAsia="arial" w:hAnsi="arial" w:cs="arial"/>
            <w:b/>
            <w:bCs/>
            <w:i/>
            <w:color w:val="0077CC"/>
            <w:kern w:val="32"/>
            <w:sz w:val="28"/>
            <w:szCs w:val="32"/>
            <w:u w:val="single"/>
            <w:shd w:val="clear" w:color="auto" w:fill="FFFFFF"/>
            <w:lang w:val="en-US" w:eastAsia="en-US" w:bidi="ar-SA"/>
          </w:rPr>
          <w:t>EU</w:t>
        </w:r>
      </w:hyperlink>
      <w:hyperlink r:id="rId494" w:history="1">
        <w:r>
          <w:rPr>
            <w:rFonts w:ascii="arial" w:eastAsia="arial" w:hAnsi="arial" w:cs="arial"/>
            <w:b/>
            <w:bCs/>
            <w:i/>
            <w:color w:val="0077CC"/>
            <w:kern w:val="32"/>
            <w:sz w:val="28"/>
            <w:szCs w:val="32"/>
            <w:u w:val="single"/>
            <w:shd w:val="clear" w:color="auto" w:fill="FFFFFF"/>
            <w:lang w:val="en-US" w:eastAsia="en-US" w:bidi="ar-SA"/>
          </w:rPr>
          <w:t>-Finanzminister diskutieren über den Corona-Topf. Im Parlament regt sich Kritik bei den Christdemokraten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10. Juni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w:t>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Es ist ein beeindruckender Doppelbruch mit sechs Variablen - und er entscheidet über zig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will mit dieser Formel berechnen, wie viel Geld aus dem geplanten Corona-Hilfstopf maximal an einzelne Mitgliedstaaten fließen kann. Doch zwischen den Regierungen ist ein Disput darüber entbrannt, ob die Behörde die richtigen Kriterien ansetzt. Andere Variablen oder Gewichtungen führen zu anderen Ergebnissen, zum Wohle des einen Landes, zum Schaden seines Nachbarn. Am Dienstagnachmittag tauschten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-Finanzminister über diese und weitere Streitfragen rund um den Hilfstopf und den neuen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aus.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Videokonferenz soll dabei helfen, eine Schaltung der Staats- und Regierungschefs Ende kommender Woche vorzubereiten. Eine Einigung auf das Finanzpaket wird aber auch bei diesem Gipfel nicht erwartet. Dafür werden echte Spitzentreffen in Brüssel nötig sein, die im Juli stattfinden sollen. Insgesamt geht es um gut 1,8 Billionen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Kommissionspräsidentin Ursula von der Leyen präsentierte vor zwei Wochen einen Entwurf für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-Budget von 2021 bis 2027, der 1,1 Billionen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umfasst. Daneben stellte sie den Corona-Hilfstopf vor. Für den will die Behörde 750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Schulden machen. Das Geld soll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in den ersten Jahren massiv aufstocken; 500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sollen dem Vorschlag zufolge via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-Programme als Zuschuss an Staaten fließen, 250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als Darlehen.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Umstritten unter den Regierungen sind neben dem Verteilungsschlüssel etwa das Volumen und die Frage, wie viel als nicht rückzahlbarer Zuschuss und wie viel als Kredit überwiesen wird. Vor allem Österreich, die Niederlande, Dänemark und Schweden drängen auf einen kleineren Umfang und einen kleineren Anteil an Zuschüssen. Österreichs Finanzminister Gernot Blümel sagte vor der Konferenz am Dienstag, das Gesamtpaket sei ,,volumenmäßig, aber auch inhaltlich, für uns in der derzeitigen Form nicht akzeptabel'.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Quartett fordert zudem, Hilfsgelder aus dem Corona-Topf an strenge Bedingungen zu knüpfen. Zu den Hauptprofiteuren werden Italien und Spanien gehören - Länder, die von der Pandemie hart getroffen wurden und ohnehin hoch verschuldet sind. Die südeuropäischen Regierungen plädieren daher für einen möglichst großen Anteil an Zuschüssen und eher laxe Auflagen. Zwist gibt es ebenfalls über die Rückzahlung der Schulden, welche die Kommission aufnimmt. Von der Leyen schlägt vor, die Anleihen zwischen 2028 und 2058 zu begleichen, doch die Bundesregierung wünscht sich einen früheren Start und einen kürzeren Zeitraum.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Kommission will 310 der 500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Zuschüsse über ein neues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-Programm auszahlen, das staatliche Investitionen und Reformen unterstützen soll. Regierungen müssen dafür Pläne mit förderwürdigen Projekten einreichen. Die Pläne sollen die Reformvorschläge berücksichtigen, welche die Kommission regelmäßig für die einzelnen Länder veröffentlicht - und die von den Regierungen bislang ähnlich regelmäßig ignoriert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Behörde hofft, dass ihre Reformvorschläge durch diese Vorgabe ernster genommen werden - und dass diese Auflage die sinnvolle Verwendung des Geldes sicherstellt. Kritiker fordern aber härtere Bedingungen und Kontrollen. Solche Töne sind auch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zu hören, etwa bei der EVP, der Fraktion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Christdemokraten. Die Abgeordneten müssen Haushalt und Hilfstopf am Ende zustimmen. Am Dienstag beschloss das Präsidium dieser größten Fraktion im Parlament, eine Arbeitsgruppe für das Hilfspaket einzusetzen. Die Gruppe soll die Debatte begleiten und Verbesserungsvorschläge erarbeiten.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Einer der Initiatoren ist der CDU-Abgeordnete Markus Pieper. ,,Die Gelder dürfen nicht in der spanischen Sozialhilfe versacken', sagt Pieper, der im Haushaltskontrollausschuss des Parlaments sitzt. ,,Vielmehr benötigen wir eine verbindliche Zweckbindung für Zukunftsinvestitionen.' Die Kommission könne sich auch manches bei den Regeln für die Strukturfonds abschauen, die Brüsseler Hilfstöpfe für benachteiligte Regionen: ,,Da müssen die Länder die Empfänger der Fördergelder veröffentlichen. Bei Missbrauch müssen die Regierungen Geld zurückzahlen.'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 parteiübergreifende Initiative aus dem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kämpft noch für eine andere Forderung: Elf Abgeordnete, darunter Andreas Schwab von der CDU und Reinhard Bütikofer von den Grünen, regen in einem Brief an von der Leyen an, Geld aus dem Corona-Topf nur dann auszuzahlen, wenn Regierungen  bei den geförderten Investitionen auf die Hilfe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hinweisen - etwa mit einer Plakette an Bauwerken.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7" style="position:absolute;z-index:2517944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Kommissionschefin Ursula von der Leyen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Foto: Reuters</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72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FINANZMINISTERIEN UND -BEHÖRDEN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STAATSBUDGETS (90%); GESETZGEBUNGSORGANE (89%); POLITIK (89%); GESPRÄCHE &amp; TREFFEN (78%); PANDEMIEN (72%); STAATS- UND REGIERUNGSOBERHÄUPTER (72%); WERTPAPIERE &amp; ANDERE KAPITALANLAGEN (71%); ANLEIHEN &amp; BONDS (66%); EPIDEMIEN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FINANZMINISTERIEN UND -BEHÖRDEN (90%); STAATSBUDGETS (90%); BUDGETS (78%); WERTPAPIERE &amp; ANDERE KAPITALANLAGEN (71%); ANLEIHEN &amp; BONDS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ÖSTERREICH (88%); ITALIEN (78%); SPANIEN (78%); SÜDEUROPA (78%); BELGIEN (73%); DÄNEMARK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NIEDERLANDE (73%); SCHWEDEN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WIRTSCHAFTSKRISE; Was jetzt zu tun ist; VON ALEXANDER HAGELÜKEN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10. Juni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80"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Leitartikel; München;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dem Wiener Börsenkrach von 1873 erlebten die Industriestaaten einen Einbruch. Der Historiker Hans Rosenberg überliefert aus diesen Jahren ,,einen zu ständiger Klage neigenden Wirtschaftsgeist, chronisch werdende soziale Unzufriedenheit und eine Zunahme ideologischer Aggressivität'. Die Weltbank greift nun auf diese entfernte Zeit zurück, um die Folgen der Corona-Pandemie zu illustrieren: Seit 1870 schrumpfte die Wirtschaft nie in so vielen Ländern gleichzeitig so wie jetzt. Und wenn die Weltwirtschaft kollabiert, trifft das kaum ein Land so wie Deutschland.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Kein größerer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Staat hängt so von Verkäufen ins Ausland ab wie die Bundesrepublik. Während der Exportanteil der Franzosen, Briten oder Italiener 30 Prozent beträgt, ist es hierzulande fast die Hälfte. So sehr bestimmt es das ökonomische Schicksal der Bundesbürger, was jenseits der Grenzen geschieht.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wenig </w:t>
      </w:r>
      <w:r>
        <w:rPr>
          <w:rFonts w:ascii="arial" w:eastAsia="arial" w:hAnsi="arial" w:cs="arial"/>
          <w:i/>
          <w:color w:val="000000"/>
          <w:sz w:val="20"/>
          <w:lang w:val="en-US" w:eastAsia="en-US" w:bidi="ar-SA"/>
        </w:rPr>
        <w:t>Made in Germany</w:t>
      </w:r>
      <w:r>
        <w:rPr>
          <w:rFonts w:ascii="arial" w:eastAsia="arial" w:hAnsi="arial" w:cs="arial"/>
          <w:color w:val="000000"/>
          <w:sz w:val="20"/>
          <w:lang w:val="en-US" w:eastAsia="en-US" w:bidi="ar-SA"/>
        </w:rPr>
        <w:t xml:space="preserve"> jetzt gerade im Ausland gekauft wird, meldeten am Dienstag die Statistiker: Die Exporte waren im April 30 Prozent geringer als ein Jahr zuvor. Da lösten sich mal eben 30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Luft auf, mehr als der Jahresumsatz von Metro oder SAP. Das Institut für Weltwirtschaft notiert, der Export sei Deutschlands ,,Achillesferse'. Homer schildert die Ferse in seinem Epos als den Körperteil, an dem der griechische Held im Kampf um Troja verwundbar ist - was ihm den Tod bringt.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Dennoch besiegten die Griechen am Ende Troja. Auch die Bundesregierung ist nicht wehrlos. Allerdings muss sie sich dringend zur Wehr setzen, national wie international. Corona droht eine schon zuvor begonnene Deglobalisierung zu verstärken, die Deutschland dauerhaft schwächen könnte.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der Finanzkrise 2008 gelobten die Industriestaaten, sich nicht mit Zollerhöhungen zu bekriegen. Das half, den Einbruch zu überwinden. In der Corona-Krise aber feuern die USA und China protektionistische Salven. Die ideologische Aggressivität nimmt zu, würde der Historiker Rosenberg vielleicht sagen. Torpedieren die USA und China damit tatsächlich die Erholung der Weltwirtschaft, verhalten sie sich dümmer als 2008. Sie fallen zurück in den Protektionismus, der die Depression der 1930er-Jahre verschlimmerte. Und im Übrigen auch die Gründerkrise nach dem Wiener Börsenkrach 1873.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Langfristig noch gefährlicher für Deutschland ist, dass Corona den Trend anfeuert, möglichst viel im eigenen Land zu fertigen. US-Präsident Trump versucht schon länger, Firmen dazu zu zwingen, Autos und andere Produkte für Amerikaner auch </w:t>
      </w:r>
      <w:r>
        <w:rPr>
          <w:rFonts w:ascii="arial" w:eastAsia="arial" w:hAnsi="arial" w:cs="arial"/>
          <w:i/>
          <w:color w:val="000000"/>
          <w:sz w:val="20"/>
          <w:lang w:val="en-US" w:eastAsia="en-US" w:bidi="ar-SA"/>
        </w:rPr>
        <w:t xml:space="preserve">in </w:t>
      </w:r>
      <w:r>
        <w:rPr>
          <w:rFonts w:ascii="arial" w:eastAsia="arial" w:hAnsi="arial" w:cs="arial"/>
          <w:color w:val="000000"/>
          <w:sz w:val="20"/>
          <w:lang w:val="en-US" w:eastAsia="en-US" w:bidi="ar-SA"/>
        </w:rPr>
        <w:t>Amerika herzustellen. China tut Ähnliches. Dies lässt sich vielleicht verstehen, wenn es um lebensnotwendige Medikamente geht. Kommt es aber zu einer weiteren Deglobalisierung, bedroht dies den Wohlstand, den die internationale Arbeitsteilung geschaffen hat. Es leiden die Konsumenten, die von besserer und billigerer Ware aus dem Ausland abgeschnitten werden. Und es leiden Nationen, die viel exportieren - wie Deutschland.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Bundesregierung sollte sich mit ganz anderer Verve für den Handel einsetzen als bisher. Dazu gehören Bündnisse mit Staaten und neue Abkommen. Je mehr Nationen zusammenstehen, desto eher setzt sich in den USA und China die Einsicht durch, dass sich ein Land mit Protektionismus selbst am meisten schadet. Eine solche deutsche Strategie verlangt Dinge, die manchem Deutschen missfallen: etwa den Mercosur-Handelsvertrag mit Südamerika und einen Neustart der TTIP-Gespräche mit den USA, sobald ins Weiße Haus mit einem neuen Präsidenten die Vernunft zurückkehrt.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Einstweilen wird die deutsche Exportferse größere Probleme bereiten. Die Bundesregierung sollte die heimische Nachfrage stärken, um weniger abhängig vom Außenhandel zu sein. Sie muss auf längere Zeit den Konsum anregen, wie jetzt mit dem Konjunkturpaket. Und sie sollte sich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zuwenden, wo kein Donald Trump den Handel sabotiert - und wohin zwei Drittel der Exporte gehen.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Bundesrepublik war im Handel nicht immer so stark. Ihr Exportanteil hat sich seit der Wiedervereinigung verdoppelt. Auch durch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den viele Bürger als teuren Fehler verdammen. Richtig liegt da der Globalisierungsforscher Ian Goldin: ,,Ohne den Pakt mit Südeuropa hätte Deutschland noch die Mark und wäre ein Schatten dessen, was es heute ist.' Daher liegt es im deutschen Interesse, den Wiederaufbauplan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rasch umzusetzen. Und die Regierung sollte daran arbeiten, nach längerem Stillstand den Binnenmarkt auszudehnen - auf Dienstleistungen, Energie und Finanzen.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ob das politisch nicht genug wäre, zeichnet sich eine weitere Herausforderung ab. Während die Industrie sich durch Corona weiter deglobalisiert, wachsen Dienstleistungen ungebremst. Die Gewinner der Pandemie heißen Amazon oder Zoom. Das legt hiesige Schwächen offen. Während der deutsche Anteil am globalen Warenhandel dreimal so groß ist wie der britische und fast so groß wie der amerikanische, sieht es beim Handel mit Dienstleistungen anders aus. Da sind die Briten fast so stark wie die Bundesrepublik und die USA doppelt so stark.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Amerika entstanden Amazon, Apple und Google, die an der Börse teils mehr wert sind als alle 30 deutschen Dax-Konzerne zusammen. Den Dax prägen Firmen wie VW oder Siemens, dessen Gründer als wichtigste Innovation die Dynamomaschine vorlegte. Damit revolutionierte Werner von Siemens durch Elektrifizierung die Welt, aber eben die von 1866.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Zwar legte Siemens seit dem Gründer immer wieder Innovationen vor, aber von der deutschen Wirtschaft insgesamt kam zuletzt zu wenig. Im Boom der vergangenen Jahre verpasste sie den Wandel zu digitaler Dienstleistung. Nun bedarf es neuer Ideen - und kluger Förderung durch die Regierung. Die goldenen Exportjahre der Auto- und Maschinenbauer kommen auch nach Corona nicht einfach zurück.</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Pandemie hat auch zu einer  Deglobalisierung geführt. Für  Deutschland ist  dieser Trend eher gefährlich. Kaum ein anderes Land ist nämlich so sehr vom Export abhängig </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7954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BÖRSENCRASHS (90%); EXPORTHANDEL (90%); CORONAVIRUS COVID-19 (89%); GESCHICHTE (89%); GROSSE DEPRESSION (89%); PROTEKTIONISMUS (89%); WIRTSCHAFT &amp; WIRTSCHAFTSINDIKATOREN (89%); WIRTSCHAFTSKRISE (89%); UNTERNEHMENSUMSÄTZE (78%); WIRTSCHAFTLICHE DEPRESSION (78%); STAATSVERTRÄGE &amp; ABKOMMEN (76%); POLITIK (75%); KONJUNKTURBELEBUNG (73%); PANDEMIEN (71%); STAATS- UND REGIERUNGSOBERHÄUPTER (70%); TOD &amp; STERBEN (65%); US-PRÄSIDENTEN (63%); HANDELSABKOMMEN (62%); EPIDEMIEN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BÖRSENCRASHS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WIEN, ÖSTERREICH (73%); DEUTSCHLAND (92%); NORDAMERIKA (92%); CHINA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GRIECHENLAND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 xml:space="preserve">Symbolfigur des Widerstands; Ein polnischer Richter fühlt sich von Disziplinarmaßnahmen gegängelt - und erhebt Vorwürfe gegen die </w:t>
        </w:r>
      </w:hyperlink>
      <w:hyperlink r:id="rId508" w:history="1">
        <w:r>
          <w:rPr>
            <w:rFonts w:ascii="arial" w:eastAsia="arial" w:hAnsi="arial" w:cs="arial"/>
            <w:b/>
            <w:bCs/>
            <w:i/>
            <w:color w:val="0077CC"/>
            <w:kern w:val="32"/>
            <w:sz w:val="28"/>
            <w:szCs w:val="32"/>
            <w:u w:val="single"/>
            <w:shd w:val="clear" w:color="auto" w:fill="FFFFFF"/>
            <w:lang w:val="en-US" w:eastAsia="en-US" w:bidi="ar-SA"/>
          </w:rPr>
          <w:t>EU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10. Juni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84"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FLORIAN HASSEL</w:t>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Warschau - </w:t>
      </w:r>
      <w:r>
        <w:rPr>
          <w:rFonts w:ascii="arial" w:eastAsia="arial" w:hAnsi="arial" w:cs="arial"/>
          <w:color w:val="000000"/>
          <w:sz w:val="20"/>
          <w:lang w:val="en-US" w:eastAsia="en-US" w:bidi="ar-SA"/>
        </w:rPr>
        <w:t xml:space="preserve">Es kommt nicht alle Tage vor, dass Richter im ganzen Land aus Protest die Arbeit ruhen lassen. Doch am Dienstagmorgen unterbrachen Richter in ganz Polen Verhandlung oder Aktenstudium, um gegen eine Verhandlung vor einem Sondergericht in Warschau zu protestieren. Dort beriet eine Disziplinarkammer am Obersten Gericht, ob die Immunität von Igor Tuleya aufgehoben werden sollte. Der Warschauer Richter ist in Polen eine Symbolfigur des Kampfes für den Rechtsstaat.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Dieser ist unter Polens nationalpopulistischer Regierung seit 2015 nach Meinung von Kritikern weitgehend beseitigt worden. Die Disziplinarkammer etwa wurde 2018 als politisch abhängiges Sondergericht gegründet, um Richter, Staatsanwälte, Anwälte und selbst Notare disziplinieren oder entlassen zu können. Mehreren Entscheidungen des Gerichtshofes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(EuGH) und des bis vor Kurzem noch unabhängigen Obersten Gerichts Polens zufolge ist die Disziplinarkammer kein Gericht. Seine politisch abhängig ernannten Richter sind dieser Lesart zufolge womöglich keine Richter, ihre Entscheidungen ungültig. Am 8. April verbot der EuGH Polen jede weitere Tätigkeit der Disziplinarkammer. Doch Warschau scherte sich nicht darum, ließ die Kammer weiterarbeiten und am Dienstag in einem Verfahren gegen Richter Tuleya entscheiden.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Igor Tuleya, 49 Jahre alt, markante blaue Brille, widerspenstig nach oben strebender Haarschopf, hat in den letzten Jahren Richterrobe und Anzug außerhalb des Gerichtssaals oft mit einem olivgrünen Armeeparka oder T-Shirts mit Aufschriften wie ,,Dieser Richter lebt noch!' vertauscht; er hat einen Protestmarsch von Richtern aus ganz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durch Warschau angeführt und seinen Landsleuten als Redner auf Rockfestivals, in Cafés oder Bürgerzentren im ganzen Land erklärt, was die Beseitigung des Rechtsstaats aus seiner Sicht bedeutet.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Dienstagmorgen beriet die Disziplinarkammer, ob Tuleyas Immunität aufgehoben werden sollte, um den Richter wegen angeblicher Vollmachtsüberschreitung und Verletzung der Dienstpflicht anzuklagen. Mögliche Strafe: Verlust des Richteramts und bis zu drei Jahre Haft. Tuleya selbst stand mit anderen Juristen und Aktivisten vor dem Gerichtsgebäude und verweigerte die Teilnahme an der Sitzung, da er die Disziplinarkammer nicht als Gericht anerkennt.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Richter Tuleya hat weder Drogen gedealt noch sich bestechen lassen. Sein Vergehen ist aus Regierungssicht schlimmer: Der Richter ist gegen einen mutmaßlichen Rechtsbruch der Regierenden vorgegangen. Ende 2016 blockierte Polens Opposition nach dem Ausschluss eines Abgeordneten den Parlamentssaal. Die Regierungsmehrheit widmete einen Nebensaal zur Sitzungskammer um und beschloss den Haushalt 2017 - freilich offenbar ohne die Mindestzahl an Abgeordneten. Teilnehmerlisten und Sitzungsprotokolle wurden offenbar manipuliert, Oppositionsabgeordnete am Betreten des Saales oder an Einwänden gehindert.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Opposition klagte dagegen, Tuleya wies die Staatsanwaltschaft an zu ermitteln. Doch die stellte das Verfahren schnell ein, das sich gegen ihren obersten Dienstherren, Justizminister-Generalstaatsanwalt Zbigniew Ziobro, ebenso richtete wie gegen Polens Machthaber im Hintergrund, Jaros&amp;lstrok;aw Kaczy&amp;nacute;ski. Tuleya ordnete an, die Ermittlung wieder aufzunehmen - und gegen 230 Parlamentarier einschließlich Kaczy&amp;nacute;skis wegen des Verdachts auf Falschaussage zu ermitteln.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Staatsanwaltschaft will Tuleya nun ihrerseits anklagen. Ein politisch abhängiger Disziplinarbeauftragter eröffnete acht Verfahren gegen den Richter, eines davon wegen ,,juristischen Exzesses' nach einer Anfrage Tuleyas an den EuGH. Seit Ende 2015 hat die Regierung Hunderte Richter, Staatsanwälte und Anwälte degradiert oder mit Sanktionen überzogen.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Tuleya rechnet damit, dass er seinen Job verlieren könnte - und ihm in Polen nicht einmal der Anwaltsberuf offenstünde: Auch Anwälte unterstehen der neuen Disziplinarkammer. Wie viele Richter hat Tuleya vor Jahren eine Wohnung gekauft und dafür einen Kredit aufgenommen. ,,Wenn ich die Richterstelle verliere, muss ich die Wohnung verkaufen.' Immerhin muss er keine Familie versorgen. Tuleya ist Single, ein Sohn ist bereits 18. Vorsichtshalber hat Tuleya Einkäufe gestrichen.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 Sicht des Richters geht auch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wegen ,,übergeordneter politischer Interessen' wie Haushaltsgesprächen nicht konsequent gegen den Rechtsstaatsabbau in Polen und Ungarn, Rumänien oder Tschechien vor. ,,Ich glaube, die unausgesprochene Denkweise ist: Sollen die Osteuropäer selbst aufräumen, wenn bei ihnen wieder die Regierung wechselt.' Statt gegen Polen wegen des weiteren Wirkens der Disziplinarkammer sofort hohe Geldstrafen beim EuGH zu beantragen,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Warschau lediglich um weitere ,,Erklärungen und Information' gebeten.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Noch verfolgt die Öffentlichkeit den Fall Tuleya aufmerksam. Internationale Richterverbände protestierten; am Vorabend der Warschauer Verhandlung demonstrierten Polen in 150 Städten für Tuleya. Und so gab der Sprecher der Disziplinarkammer am Dienstagmittag nach einer Sitzung unter Ausschluss der Öffentlichkeit bekannt, Tuleyas Immunität werde nicht aufgehoben. Die Entscheidung ist indes nicht rechtskräftig.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Richter Tuleya sieht die ,,sogenannte Disziplinarkammer weiterhin' als ,,ein illegales Gericht. Das Beunruhigendste ist, dass dieses Verfahren überhaupt angesetzt wurde.' Polens Richtervereinigung Iustitia zufolge geht die Regierung noch gegen Dutzende weitere Richter und Staatsanwälte vor.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Tuleyas Immunität wird  dann erstmal doch  nicht aufgehoben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6" style="position:absolute;z-index:2517964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,,Dieser Richter lebt noch!' Als Redner auf Festivals oder Bürgerzentren erklärt Igor Tuleya, was die Beseitigung des Rechtsstaats bedeutet. Foto: Omar Marques/Getty</w:t>
      </w:r>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74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GERICHTSHÖFE (90%); RICHTER (90%); ÖFFENTLICHE POLITIK (90%); BERUFSVERGEHEN (89%); GERICHTSPROZESSE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JUSTIZMINISTERIEN (89%); POLITIK (89%); RECHTSSTAATLICHKEIT (89%); STAATSANWÄLTE (89%); ANKLAGEN (78%); BESTECHUNG (78%); NOTARE (78%); OBERSTES GERICHT (78%); RECHTSANWÄLTE (78%); ERMITTLUNGEN (77%); PROTESTE &amp; DEMONSTRATIONEN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NOTARE (78%); RECHTSANWÄLTE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WARSCHAU, POLEN (94%);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POLEN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 xml:space="preserve">DEUTSCHE </w:t>
        </w:r>
      </w:hyperlink>
      <w:hyperlink r:id="rId515" w:history="1">
        <w:r>
          <w:rPr>
            <w:rFonts w:ascii="arial" w:eastAsia="arial" w:hAnsi="arial" w:cs="arial"/>
            <w:b/>
            <w:bCs/>
            <w:i/>
            <w:color w:val="0077CC"/>
            <w:kern w:val="32"/>
            <w:sz w:val="28"/>
            <w:szCs w:val="32"/>
            <w:u w:val="single"/>
            <w:shd w:val="clear" w:color="auto" w:fill="FFFFFF"/>
            <w:lang w:val="en-US" w:eastAsia="en-US" w:bidi="ar-SA"/>
          </w:rPr>
          <w:t>EU</w:t>
        </w:r>
      </w:hyperlink>
      <w:hyperlink r:id="rId515" w:history="1">
        <w:r>
          <w:rPr>
            <w:rFonts w:ascii="arial" w:eastAsia="arial" w:hAnsi="arial" w:cs="arial"/>
            <w:b/>
            <w:bCs/>
            <w:i/>
            <w:color w:val="0077CC"/>
            <w:kern w:val="32"/>
            <w:sz w:val="28"/>
            <w:szCs w:val="32"/>
            <w:u w:val="single"/>
            <w:shd w:val="clear" w:color="auto" w:fill="FFFFFF"/>
            <w:lang w:val="en-US" w:eastAsia="en-US" w:bidi="ar-SA"/>
          </w:rPr>
          <w:t>-RATSPRÄSIDENTSCHAFT; Allein in der Welt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25. Juni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89"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w:t>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Belgier Paul-Henri Spaak, einer der Gründungsväter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Gemeinschaft, prägte 1957 einen Satz, der heute noch gerne zitiert wird, aber eigentlich nicht mehr zutrifft.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gebe es nur zwei Arten von Staaten, sagte Spaak, kleine und solche, die noch nicht wüssten, dass sie klein sind. Mittlerweile wissen sie es - im Prinzip. Das gilt für Frankreich, immerhin eine Atommacht mit ständigem Sitz im UN-Sicherheitsrat, und auch für Deutschland, die noch viertgrößte Volkswirtschaft der Welt. Die globalen Kräfteverschiebungen haben auch die Großen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zur Einsicht gezwungen, wie klein und verletzlich sie im Weltmaßstab sind. Darin liegt das Paradox der am 1. Juli beginnenden deutschen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-Ratspräsidentschaft. Die Hoffnungen ruhen auf Deutschland, weil es als stark wahrgenommen wird. Deutschland aber muss die Chance dieser Präsidentschaft nutzen, weil es um seine Schwäche weiß.</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Nur gemeinsam könnten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den internationalen Herausforderungen wirksam begegnen, postuliert die Bundesregierung in ihrem an diesem Mittwoch beschlossenen Programm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-Ratspräsidentschaft. Dabei ist die Lage noch grimmiger als im Programm beschrieben.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hat es zu tun mit einem China, das sich keineswegs nur dem wirtschaftlichen Aufstieg verschrieben hat, sondern auch - wie sich in der Corona-Pandemie gezeigt hat - die Überlegenheit seines Modells des digitalen Totalitarismus unter Beweis stellen will.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wird herausgefordert durch ein Russland, das keine Grenzen akzeptiert und offen als revisionistische Macht auftritt. Das äußert sich in Auftragsmorden und Cyberattacken, aber auch in der jüngsten umfänglichen Verteidigungsschrift Wladimir Putins für den Hitler-Stalin-Pakt.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schwersten wiegt, dass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alleingelassen wird von den Vereinigten Staaten. Wenn im Programm der Ratspräsidentschaft zu lesen ist, die USA seien der engste außen- und sicherheitspolitische Partner außerhalb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 macht das in Zeiten von Donald Trump nicht Mut, sondern Angst. Für den Fall einer Wiederwahl wird Trump mit hoher Wahrscheinlichkeit zerstören, was von der transatlantischen Partnerschaft noch übrig ist. Gewinnt der Demokrat Joe Biden, können die Völker der freien Welt zwar aufatmen,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sich aber nicht zurücklehnen. Kein amerikanischer Präsident wird mehr in die alte Rolle ihres Beschützers schlüpfen.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Folgen der Pandemie schwächen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also zu einer Zeit, in der es sich keine Schwäche erlauben kann. Dem trägt das Vorhaben eines Aufbaufonds Rechnung, der dem wirtschaftlichen Absturz erst einiger und dann, in der Folge erwartbar, aller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entgegenwirken soll. Der zweite Teil der Antwort steckt aber in der vom früheren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-Kommissionspräsidenten Jean-Claude Juncker angemahnten Weltpolitikfähigkeit. Das Ziel muss eine viel stärkere Bündelung der Kräfte, auch der militärischen, sein. Außenpolitisch kann es auch nicht beim Prinzip des kleinsten gemeinsamen Nenner bleiben. Ein Anfang wäre eine geschlossene und entschlossene Haltung gegenüber China - und zwar nicht nur, wenn es um Investitionen, sondern auch, wenn es um Hongkong geht. China versucht, jedwede Kritik mit massiver Einschüchterung zu ersticken. Solange sich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in der Welt kleiner machen, als sie müssten, wird das funktionieren. </w:t>
      </w:r>
    </w:p>
    <w:p>
      <w:pPr>
        <w:keepNext w:val="0"/>
        <w:spacing w:before="240" w:after="0" w:line="260" w:lineRule="atLeast"/>
        <w:ind w:left="0" w:right="0" w:firstLine="0"/>
        <w:jc w:val="left"/>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muss endlich stark und einig auftreten, um gefährlichen Mächten widerstehen zu können</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7975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INTERNATIONALE WIRTSCHAFTSORGANISATIONEN (90%); POLITIK (89%); VERTEIDIGUNGSPOLITIK &amp; MILITÄRPOLITIK (89%); AUSSENPOLITIK (78%); INTERNATIONALE BEZIEHUNGEN (78%); STAATS- UND REGIERUNGSOBERHÄUPTER (77%); DEMOKRATISCHE PARTEI DER USA (73%); MORD (73%); US-PRÄSIDENTEN (73%); CORONAVIRUS COVID-19 (71%); VEREINTE NATIONEN (70%); POLITISCHE PARTEIEN DER USA (68%); EPIDEMIEN (65%); PANDEMIEN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VERTEIDIGUNGSPOLITIK &amp; MILITÄRPOLITIK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 JEAN-CLAUDE JUNCKER (79%); WLADIMIR PUTIN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NORDAMERIKA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DEUTSCHLAND (89%); CHINA (87%); FRANKREICH (79%); HONGKONG (56%); RUSSISCHE FÖDERATION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 xml:space="preserve">Es fehlen die Mittel; </w:t>
        </w:r>
      </w:hyperlink>
      <w:hyperlink r:id="rId522" w:history="1">
        <w:r>
          <w:rPr>
            <w:rFonts w:ascii="arial" w:eastAsia="arial" w:hAnsi="arial" w:cs="arial"/>
            <w:b/>
            <w:bCs/>
            <w:i/>
            <w:color w:val="0077CC"/>
            <w:kern w:val="32"/>
            <w:sz w:val="28"/>
            <w:szCs w:val="32"/>
            <w:u w:val="single"/>
            <w:shd w:val="clear" w:color="auto" w:fill="FFFFFF"/>
            <w:lang w:val="en-US" w:eastAsia="en-US" w:bidi="ar-SA"/>
          </w:rPr>
          <w:t>EU</w:t>
        </w:r>
      </w:hyperlink>
      <w:hyperlink r:id="rId522" w:history="1">
        <w:r>
          <w:rPr>
            <w:rFonts w:ascii="arial" w:eastAsia="arial" w:hAnsi="arial" w:cs="arial"/>
            <w:b/>
            <w:bCs/>
            <w:i/>
            <w:color w:val="0077CC"/>
            <w:kern w:val="32"/>
            <w:sz w:val="28"/>
            <w:szCs w:val="32"/>
            <w:u w:val="single"/>
            <w:shd w:val="clear" w:color="auto" w:fill="FFFFFF"/>
            <w:lang w:val="en-US" w:eastAsia="en-US" w:bidi="ar-SA"/>
          </w:rPr>
          <w:t>-Kommission lobt DSGVO - doch es gibt auch Kritik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25. Juni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93"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w:t>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Didier Reynders mag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-Kommissar sein, und als früherer belgischer Außenminister die ganze Welt bereist haben. Letztlich aber ist er auch nur jemand, der keine Lust hat auf zu viele Pop-Up-Fenster, wenn er im Internet surft: ,,Die Tendenz ist auch bei Kommissaren, einfach auf ‚Ja" zu klicken, um Zugang zu der gesuchten Information zu bekommen', sagt Reynders am Mittwoch, als er in Brüssel einen Bericht über die Datenschutzgrundverordnung (DSGVO) vorstellt und über die Frage, ob sie sich in den zwei Jahren seit ihrem Inkrafttreten bewährt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Insgesamt sei die Verordnung zwar ein großer Erfolg, sagt Reynders, zwei Drittel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-Bürger wüssten von ihrer Existenz. ,,Wie aber können wir ihnen helfen, den Zugriff auf ihre Daten noch besser zu organisieren?', fragt der Kommissar, und hat auch eine Idee: ,,Vielleicht mit einer neuartigen Anwendung, bei der man die erteilten Erlaubnisse für alle Anbieter zentral verwalten kann.'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wolle darum Innovationen in diesem Bereich fördern.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Als die DSGVO 2018 in Kraft trat, waren vor allem Unternehmen nicht so begeistert von den neuen Regeln, wie Reynders und seine Kollegin V&amp;ebreve;ra Jourová an diesem Mittwoch einräumten. Sie fürchteten überbordende Bürokratie und eine Bremse für Innovation. ,,Ich habe gute Nachrichten', sagte Jourová: Das Befürchtete sei nicht eingetreten. Statt dessen bringe die DSGVO Nutzer- und Geschäftsinteressen ins Gleichgewicht. Sie sei ein Vorbild für die ganze Welt.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alles wunderbar beim Datenschutz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Nicht ganz.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Datenschutzausschuss wiederholte am Mittwoch per Twitter eine Kritik, die er bereits zuvor geäußert hatte: Die nationalen Datenschutzbehörden könnten nur so gut sein, wie die finanziellen und personellen Mittel, mit denen sie ausgestattet werden. ,,In den meisten Mitgliedstaaten sagen die Behörden, dass sie nicht über ausreichende Mittel verfügen', schrieb der Ausschuss bereits im Februar.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ihrem Bericht stellt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fest, dass sich die Ausstattung der meisten Behörden zwischen 2016 und 2019 deutlich verbessert habe, vor allem in Irland und Luxemburg, wo viele große Tech-Firmen ihren Sitz haben. Zur Wahrheit gehört aber auch, dass die irische Datenschutzbehörde bislang keinen ihrer großen Fälle gegen Facebook abgeschlossen hat. Jourová wollte Irland deswegen allerdings nicht kritisieren: ,,Gründliche Ermittlungen brauchen Zeit', sagte sie. Die nationalen Behörden seien unabhängig, die Kommission könne nichts tun, um deren Verfahren zu beschleunigen. ,,Wir müssen sie ihre Arbeit gut machen lassen und auf die Ergebnisse warten.' Kritiker sagen, die lange Verfahrensdauer in diesen Ländern sei einer der Gründe, warum diese Standorte bei Tech-Firmen überhaupt so beliebt sind. Insofern hätte Irland gar kein Interesse daran, die Verfahren zu beschleunigen.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Datenschutzbehörden könnten auch dadurch schlagkräftiger werden, dass sie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zusammenarbeiten. Die DSGVO erlaubt solche Kooperationen. Die aber fänden noch zu selten statt, heißt es in dem Bericht: Bislang bedeute internationale Zusammenarbeit oft, dass man sich auf ,,den kleinsten gemeinsamen Nenner' einige. </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7985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-DATENSCHUTZ-VERORDNUNGEN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AUSLANDSBEZIEHUNGEN (89%); DATENSCHUTZGESETZGEBUNG (89%); SOZIALE NETZWERKE IM INTERNET (89%); GERICHTSPROZESSE (63%); ERMITTLUNGEN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NAICS519130 INTERNET PUBLISHING &amp; BROADCASTING &amp; WEB SEARCH PORTALS (52%);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-DATENSCHUTZ-VERORDNUNGEN (90%); INTERNET &amp; WWW (90%); WEBSITES &amp; WEBPORTALE (90%); DATENSCHUTZGESETZGEBUNG (89%); SOZIALE NETZWERKE IM INTERNET (89%); INTERNETSUCHPORTALE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HAUPTSTADTREGION BRÜSSEL (91%); BELGIEN (88%);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LUXEMBURG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Der doppelte Scholz; Warum der Bruder des Finanzministers in Paris berühmt 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25. Juni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97"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Kasten;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CERSTIN GAMMELIN</w:t>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 kennt ja das französische Pathos, diese Neigung, alles ein wenig zu überhöhen. Und ist nicht weiter überrascht, wenn Wirtschafts- und Finanzminister Bruno Le Maire von einer ,,großen Ehre' spricht, erstmals nach dem Corona-Ausbruch bei seinem ,,Freund Olaf' zu sein. Man nimmt es hin, als er, auch auf Deutsch, anfügt: ,,Ich muss dazu sagen, dass Olaf ist sehr berühmt in Paris. Er hat immer die deutsch-französische Freundschaft unterstützt'. Ach, war das wirklich so? Dann aber wird es interessant: ,,Aber ich muss auch dazu sagen, dass sein Bruder Jens Scholz ist auch sehr berühmt in Frankreich. Weil er viele Patienten in Kiel aufgenommen hat. So, danke Olaf, für alles, das du schon getan hast. Aber danke auch zu deinem Bruder. Das ist wirklich eine große deutsche Familie, die Familie Scholz.'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Olaf Scholz schaut ungewöhnlich gerührt. Was ist da passiert? Ein Anruf bei Jens Scholz, Anästhesiologe, Chef des Universitätsklinikums Schleswig-Holstein in Kiel. Er ist der mittlere der drei Brüder: Olaf, Jahrgang 1958; Jens, Jahrgang 1959; Ingo, Jahrgang 1960. Oihjoihjoi, sagt Jens Scholz, er, berühmt? Er habe nichts mitbekommen vom Auftritt des französischen Ministers. Aber klar, das sei schon ,,ein dolles Zeichen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Solidarität' gewesen, was man da gemeinsam habe setzen können; das Leben von sechs französischen Covid-19-Patienten gerettet, das Problem der ungeklärten Kostenübernahme wirklich solidarisch gelöst, alles schnell und unbürokratisch.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Geht also doch, denkt man, und erinnert sich, wie kleinlich und kompliziert sich dagegen etwa das von Scholz und Le Maire vor Jahresfrist verhandelte extra Budget für die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ausgenommen hat, von dem niemand mehr spricht. Der mittlere Bruder hat </w:t>
      </w:r>
      <w:r>
        <w:rPr>
          <w:rFonts w:ascii="arial" w:eastAsia="arial" w:hAnsi="arial" w:cs="arial"/>
          <w:i/>
          <w:color w:val="000000"/>
          <w:sz w:val="20"/>
          <w:lang w:val="en-US" w:eastAsia="en-US" w:bidi="ar-SA"/>
        </w:rPr>
        <w:t>en passant</w:t>
      </w:r>
      <w:r>
        <w:rPr>
          <w:rFonts w:ascii="arial" w:eastAsia="arial" w:hAnsi="arial" w:cs="arial"/>
          <w:color w:val="000000"/>
          <w:sz w:val="20"/>
          <w:lang w:val="en-US" w:eastAsia="en-US" w:bidi="ar-SA"/>
        </w:rPr>
        <w:t xml:space="preserve"> vorgemacht, wie es anders gehen kann.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 30. März um 18 Uhr abends, erzählt Jens Scholz, habe ihn der Hilferuf erreicht. Könne Kiel französische Covid-19-Intensivpatienten aufnehmen, schon am nächsten Tag? ,,Selbstverständlich, gar kein Problem', habe er geantwortet - obwohl nichts vorbereitet war. Als die Militärmaschine landete und sechs Patienten brachte, bekam man trotzdem alles hin, dank der Hilfen aus Hamburg, Schleswig-Holstein, der Bundeswehr und von Hilfsorganisationen. Wenn dann irgendwann die französischen Patienten aufgewacht seien in der fremden Umgebung und hätten sagen können, das deutsche Essen schmeckt nicht so gut wie das französische, ,,dann wussten wir, dass sie über den Berg sind', erzählt Jens Scholz.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der Frage, wer das bezahlen solle, sei Olaf wieder in Spiel gekommen. Eine Militärmaschine, Intensivtransporte, Intensivtherapie, ,,das gibt es ja nicht für 1,50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sagt Jens. ,,Da haben wir gesagt, wäre es nicht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Solidarität, wenn die Bundesregierung die Kosten übernimmt?' Den Vorschlag habe das Corona-Kabinett tatsächlich beschlossen.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Auffällig ist, dass auch der Ältere seither größer plant. An Ostern hat er mit Le Maire ein 540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Corona-Sofort-Paket durchgesetzt; im Mai haben beide den ewigen Streit um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-Bonds beendet. Der Kompromiss ist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-Wiederaufbaufonds, der Zuschüsse ausreichen soll an besonders coronageschwächte Staaten. Wegen Corona geht plötzlich was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7995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FINANZMINISTERIEN UND -BEHÖRDEN (89%); POLITIK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STAATSBUDGETS (78%); CORONAVIRUS COVID-19 (77%);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(77%); WÄHRUNGSUNIONEN (77%); FÜHRUNGSKRÄFTE (67%); </w:t>
      </w:r>
      <w:r>
        <w:rPr>
          <w:rFonts w:ascii="arial" w:eastAsia="arial" w:hAnsi="arial" w:cs="arial"/>
          <w:b/>
          <w:i/>
          <w:color w:val="000000"/>
          <w:sz w:val="20"/>
          <w:u w:val="single"/>
          <w:lang w:val="en-US" w:eastAsia="en-US" w:bidi="ar-SA"/>
        </w:rPr>
        <w:t>EUROANLEIHEN</w:t>
      </w:r>
      <w:r>
        <w:rPr>
          <w:rFonts w:ascii="arial" w:eastAsia="arial" w:hAnsi="arial" w:cs="arial"/>
          <w:color w:val="000000"/>
          <w:sz w:val="20"/>
          <w:lang w:val="en-US" w:eastAsia="en-US" w:bidi="ar-SA"/>
        </w:rPr>
        <w:t xml:space="preserve"> &amp;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FINANZMINISTERIEN UND -BEHÖRDEN (89%); BUDGETS (78%); STAATSBUDGETS (78%);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(77%); WÄHRUNGSUNIONEN (77%); </w:t>
      </w:r>
      <w:r>
        <w:rPr>
          <w:rFonts w:ascii="arial" w:eastAsia="arial" w:hAnsi="arial" w:cs="arial"/>
          <w:b/>
          <w:i/>
          <w:color w:val="000000"/>
          <w:sz w:val="20"/>
          <w:u w:val="single"/>
          <w:lang w:val="en-US" w:eastAsia="en-US" w:bidi="ar-SA"/>
        </w:rPr>
        <w:t>EUROANLEIHEN</w:t>
      </w:r>
      <w:r>
        <w:rPr>
          <w:rFonts w:ascii="arial" w:eastAsia="arial" w:hAnsi="arial" w:cs="arial"/>
          <w:color w:val="000000"/>
          <w:sz w:val="20"/>
          <w:lang w:val="en-US" w:eastAsia="en-US" w:bidi="ar-SA"/>
        </w:rPr>
        <w:t xml:space="preserve"> &amp;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OLAF SCHOLZ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(92%); KIEL, DEUTSCHLAND (88%); HAMBURG, DEUTSCHLAND (78%); SCHLESWIG-HOLSTEIN, DEUTSCHLAND (92%);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ÎLE-DE-FRANCE, FRANKREICH (73%); FRANKREICH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 xml:space="preserve">Corona-Folgen im Mittelpunkt; Berlin stellt Arbeitsprogramm für </w:t>
        </w:r>
      </w:hyperlink>
      <w:hyperlink r:id="rId536" w:history="1">
        <w:r>
          <w:rPr>
            <w:rFonts w:ascii="arial" w:eastAsia="arial" w:hAnsi="arial" w:cs="arial"/>
            <w:b/>
            <w:bCs/>
            <w:i/>
            <w:color w:val="0077CC"/>
            <w:kern w:val="32"/>
            <w:sz w:val="28"/>
            <w:szCs w:val="32"/>
            <w:u w:val="single"/>
            <w:shd w:val="clear" w:color="auto" w:fill="FFFFFF"/>
            <w:lang w:val="en-US" w:eastAsia="en-US" w:bidi="ar-SA"/>
          </w:rPr>
          <w:t>EU</w:t>
        </w:r>
      </w:hyperlink>
      <w:hyperlink r:id="rId536" w:history="1">
        <w:r>
          <w:rPr>
            <w:rFonts w:ascii="arial" w:eastAsia="arial" w:hAnsi="arial" w:cs="arial"/>
            <w:b/>
            <w:bCs/>
            <w:i/>
            <w:color w:val="0077CC"/>
            <w:kern w:val="32"/>
            <w:sz w:val="28"/>
            <w:szCs w:val="32"/>
            <w:u w:val="single"/>
            <w:shd w:val="clear" w:color="auto" w:fill="FFFFFF"/>
            <w:lang w:val="en-US" w:eastAsia="en-US" w:bidi="ar-SA"/>
          </w:rPr>
          <w:t>-Ratspräsidentschaft vor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25. Juni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01"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BRÖSSLER</w:t>
      </w:r>
    </w:p>
    <w:p>
      <w:pPr>
        <w:keepNext/>
        <w:spacing w:before="240" w:after="0" w:line="340" w:lineRule="atLeast"/>
        <w:ind w:left="0" w:right="0" w:firstLine="0"/>
        <w:jc w:val="lef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 -</w:t>
      </w:r>
      <w:r>
        <w:rPr>
          <w:rFonts w:ascii="arial" w:eastAsia="arial" w:hAnsi="arial" w:cs="arial"/>
          <w:color w:val="000000"/>
          <w:sz w:val="20"/>
          <w:lang w:val="en-US" w:eastAsia="en-US" w:bidi="ar-SA"/>
        </w:rPr>
        <w:t xml:space="preserve"> Kurz vor der am 1. Juli beginnenden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-Ratspräsidentschaft Deutschlands will Bundeskanzlerin Angela Merkel (CDU) den Schulterschluss mit dem französischen Staatspräsidenten Emmanuel Macron demonstrieren. Merkel empfängt Macron am Montag im brandenburgischen Meseberg als ersten Staatsgast seit Beginn der Corona-Pandemie. Damit sendet sie ein Signal vor den schwierigen Verhandlungen über den 750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schweren Wiederaufbauplan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den sie zusammen mit dem französische Präsidenten angestoßen hatte. In der Bewältigung der Folgen der Corona-Pandemie sieht die Bundesregierung die Hauptaufgabe der sechsmonatigen deutschen Ratspräsidentschaft. Am Mittwoch verabschiedete sie hierfür das Arbeitsprogramm, das unter dem Motto ,,Gemeinsam.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wieder stark machen' steht.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,,Deutschland will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-Ratspräsidentschaft Motor und Moderator sein', sagte Bundesaußenminister Heiko Maas (SPD). Die Aufgabe werde sein, ,,Brücken zu bauen und Lösungen zu finden, die am Ende allen Menschen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zugute kommen'.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der Krise hätten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bereits Solidarität bewiesen, nun müssten sie auch nach außen Handlungsfähigkeit zeigen. ,,Wir wollen uns nicht bevormunden lassen, unseren eigenen Weg gehen und geopolitisch gestalten können', sagte Maas. Die Bewältigung der wirtschaftlichen und sozialen Folgen der Covid-19-Pandemie werde die Bundesregierung ,,in das Zentrum unserer Anstrengungen stellen', heißt es in dem Programm.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Ziel ist demnach, dass während der deutschen Ratspräsidentschaft sowohl das ,,Aufbauinstrument' als auch der neue siebenjährige Haushaltsrahmen einschließlich der nötigen Rechtsakte verabschiedet werden. Die Mittel sollten ,,möglichst schnell' bereitstehen. Gerechnet wird aber mit Auszahlungen frühestens Anfang 2021. Gegen den Plan, der sowohl Kredite als auch Zuschüsse vorsieht, gibt es noch erheblichen Widerstand unter anderem von Österreich und den Niederlanden. Bei einem Gipfel am 17. Juli wollen die Staats- und Regierungschefs in Brüssel einen Kompromiss suchen.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Ihr Augenmerk will die Bundesregierung auch ,,auf die große Transformationsprozesse unserer Zeit wie den Klimawandel, die Digitalisierung oder den Wandel der Arbeitswelt lenken'. Kritik kam von der Opposition. ,,Enttäuschend und zukunftsvergessen' nannte die </w:t>
      </w:r>
      <w:r>
        <w:rPr>
          <w:rFonts w:ascii="arial" w:eastAsia="arial" w:hAnsi="arial" w:cs="arial"/>
          <w:b/>
          <w:i/>
          <w:color w:val="000000"/>
          <w:sz w:val="20"/>
          <w:u w:val="single"/>
          <w:lang w:val="en-US" w:eastAsia="en-US" w:bidi="ar-SA"/>
        </w:rPr>
        <w:t>europapolitische</w:t>
      </w:r>
      <w:r>
        <w:rPr>
          <w:rFonts w:ascii="arial" w:eastAsia="arial" w:hAnsi="arial" w:cs="arial"/>
          <w:color w:val="000000"/>
          <w:sz w:val="20"/>
          <w:lang w:val="en-US" w:eastAsia="en-US" w:bidi="ar-SA"/>
        </w:rPr>
        <w:t xml:space="preserve"> Sprecherin der Grünen im Bundestag, Franziska Brantner, das Papier. Krisenbewältigung allein reiche nicht, Deutschland müsse ,,die Weichen für eine nachhaltige, soziale und souveräne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stellen'.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Deutschland wolle ,,Motor und Moderator' sein, sagt Heiko Maas</w:t>
      </w:r>
    </w:p>
    <w:p>
      <w:pPr>
        <w:keepNext/>
        <w:spacing w:before="240" w:after="0" w:line="340" w:lineRule="atLeast"/>
        <w:ind w:left="0" w:right="0" w:firstLine="0"/>
        <w:jc w:val="lef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00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(93%); POLITIK (91%); STAATS- UND REGIERUNGSOBERHÄUPTER (91%); CORONAVIRUS COVID-19 (90%); DEUTSCHE BUNDESKANZLER (90%); DEUTSCHE POLITISCHE PARTEIEN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PANDEMIEN (90%); POLITISCHE PARTEIEN (90%); ÖFFENTLICHE POLITIK (90%); DEUTSCHER BUNDESTAG (78%); FRANZÖSISCHE STAATSPRÄSIDENTEN (77%); STAATSPRÄSIDENTEN (77%); EPIDEMIEN (76%);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(73%);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BRANDENBURG,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DEUTSCHLAND (90%); FRANKREICH (90%); BELGIEN (73%); NIEDERLANDE (73%); ÖSTERREICH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 xml:space="preserve">Zwischen den Wellen; In Teilen der USA grassiert das Coronavirus wie nie zuvor. Trump beschwichtigt, die </w:t>
        </w:r>
      </w:hyperlink>
      <w:hyperlink r:id="rId543" w:history="1">
        <w:r>
          <w:rPr>
            <w:rFonts w:ascii="arial" w:eastAsia="arial" w:hAnsi="arial" w:cs="arial"/>
            <w:b/>
            <w:bCs/>
            <w:i/>
            <w:color w:val="0077CC"/>
            <w:kern w:val="32"/>
            <w:sz w:val="28"/>
            <w:szCs w:val="32"/>
            <w:u w:val="single"/>
            <w:shd w:val="clear" w:color="auto" w:fill="FFFFFF"/>
            <w:lang w:val="en-US" w:eastAsia="en-US" w:bidi="ar-SA"/>
          </w:rPr>
          <w:t>EU</w:t>
        </w:r>
      </w:hyperlink>
      <w:hyperlink r:id="rId543" w:history="1">
        <w:r>
          <w:rPr>
            <w:rFonts w:ascii="arial" w:eastAsia="arial" w:hAnsi="arial" w:cs="arial"/>
            <w:b/>
            <w:bCs/>
            <w:i/>
            <w:color w:val="0077CC"/>
            <w:kern w:val="32"/>
            <w:sz w:val="28"/>
            <w:szCs w:val="32"/>
            <w:u w:val="single"/>
            <w:shd w:val="clear" w:color="auto" w:fill="FFFFFF"/>
            <w:lang w:val="en-US" w:eastAsia="en-US" w:bidi="ar-SA"/>
          </w:rPr>
          <w:t xml:space="preserve"> erwägt längeren Einreisestopp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25. Juni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05"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 ALAN CASSIDY</w:t>
      </w:r>
    </w:p>
    <w:p>
      <w:pPr>
        <w:keepNext/>
        <w:spacing w:before="240" w:after="0" w:line="340" w:lineRule="atLeast"/>
        <w:ind w:left="0" w:right="0" w:firstLine="0"/>
        <w:jc w:val="lef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Brüssel/Washington - </w:t>
      </w:r>
      <w:r>
        <w:rPr>
          <w:rFonts w:ascii="arial" w:eastAsia="arial" w:hAnsi="arial" w:cs="arial"/>
          <w:color w:val="000000"/>
          <w:sz w:val="20"/>
          <w:lang w:val="en-US" w:eastAsia="en-US" w:bidi="ar-SA"/>
        </w:rPr>
        <w:t xml:space="preserve">Für Donald Trump und seinen Vizepräsidenten scheint die Pandemie längst abgehakt. ,,Es gibt keine zweite Welle des Coronavirus', schrieb Mike Pence vor einigen Tagen im </w:t>
      </w:r>
      <w:r>
        <w:rPr>
          <w:rFonts w:ascii="arial" w:eastAsia="arial" w:hAnsi="arial" w:cs="arial"/>
          <w:i/>
          <w:color w:val="000000"/>
          <w:sz w:val="20"/>
          <w:lang w:val="en-US" w:eastAsia="en-US" w:bidi="ar-SA"/>
        </w:rPr>
        <w:t>Wall Street Journal</w:t>
      </w:r>
      <w:r>
        <w:rPr>
          <w:rFonts w:ascii="arial" w:eastAsia="arial" w:hAnsi="arial" w:cs="arial"/>
          <w:color w:val="000000"/>
          <w:sz w:val="20"/>
          <w:lang w:val="en-US" w:eastAsia="en-US" w:bidi="ar-SA"/>
        </w:rPr>
        <w:t>: ,,Wir sind daran, den Kampf gegen den unsichtbaren Feind zu gewinnen.' Pence hatte in einem Punkt Recht: Es ist tatsächlich irreführend, von einer zweiten Welle zu sprechen - denn die erste Welle ist in vielen Gegenden der USA noch in vollem Gange. Mehr als ein halbes Dutzend Bundesstaaten verzeichnet derzeit so viele tägliche Neuinfektionen wie noch nie seit Beginn der Pandemie. Am Dienstag wurden landesweit 35 000 Neuinfektionen registriert - so viele wie seit Ende April nicht mehr.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Mit einem starken Ausbruch kämpft Texas. Dort wurden zuletzt jeweils etwa 5000 Neuinfektionen pro Tag verzeichnet. Der republikanische Gouverneur Greg Abbott sprach von einer ,,inakzeptablen' Verbreitung des Virus und forderte die Menschen auf, zu Hause zu bleiben. Zum neuen Hotspot entwickelt sich auch der Ferienort Myrtle Beach in South Carolina. Texas und South Carolina sind zwei jener Bundesstaaten, die früh dazu übergegangen sind, die Wirtschaft wieder zu öffnen. Rekordhohe Infektionen meldeten aber auch die Behörden in Kalifornien, wo stärkere Restriktionen gegolten hatten, in Florida sowie im Wüstenstaat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kritische Situation in Arizona hielt Trump nicht davon ab, dort am Dienstag eine weitere Wahlkampfveranstaltung abzuhalten. Diesmal trat er in einer Mega-Kirche vor Tausenden von Studenten auf, von denen die meisten laut lokalen Medien keinen Mundschutz trugen. Der Präsident hat zuletzt seine Behauptung wiederholt, wonach die hohen Fallzahlen in den USA auf die zunehmenden Tests zurückzuführen seien. Würde man weniger testen, gäbe es auch weniger Corona-Fälle - und die USA stünden im internationalen Vergleich nicht so schlecht da. ,,Diese Tests sind eine zweischneidige Sache', sagte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Der Anstieg der Infektionen lässt sich jedoch nicht einfach mit vermehrten Tests erklären. In mindestens sieben Bundesstaaten wurden deutlich mehr Hospitalisationen verzeichnet. Am Dienstag stieg erstmals seit dem 8. Juni auch wieder die Zahl der Todesfälle - auf landesweit 800. Tom Frieden, der frühere Leiter der Gesundheitsbehörde CDC, rechnet mit mindestens 20 000 weiteren Todesfällen binnen des nächsten Monats. Bisher sind in den USA rund 120 000 Menschen an den Folgen des Coronavirus gestorben.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Anthony Fauci, der führende Immunologe der US-Regierung, sprach am Dienstag vor einem Kongressausschuss von einem ,,verstörenden Anstieg'. Der aktuelle Direktor der CDC, Robert Redfield, sagte vor dem gleichen Ausschuss, Covid-19 habe ,,diese Nation in die Knie gezwungen'.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in Brüssel verfolgt man aufmerksam die Vor- und Rückschritte der USA bei der Virusbekämpfung. Denn die unter den Mitgliedstaaten vereinbarten Beschränkungen für Einreisen von außerhalb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gelten nur noch bis zum 1. Juli; derzeit verhandeln die Mitgliedstaaten darüber, für wen und unter welchen Voraussetzungen die Beschränkungen dann aufgehoben werden könnten.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Einig ist man sich dabei bislang nur darüber, dass man diese Entscheidung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grundsätzlich gemeinsam treffen möchte - obwohl das rechtlich nicht nötig wäre. Mit Blick auf inzwischen weitgehend wieder hergestellte Reisefreiheit im Schengenraum sagt ein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-Diplomat: ,,Alles andere wäre absurd.' In den Details aber ist vieles noch unklar. Konkret geht es vor allem um die Frage, nach welchen Kriterien die Entscheidung für einzelne Länder getroffen werden soll, und auch, in welchem Verfahren man die so getroffene Auswahl regelmäßig überprüfen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Denkbare Kriterien sind unter anderem die Rate der aktuell Erkrankten oder Trends bei der Anzahl der Neuinfektionen. Außerdem könnte die Frage der Gegenseitigkeit eine Rolle spielen: Wer selbst keine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-Bürger hereinlässt, könnte demnach nicht damit rechnen, selbst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einreisen zu dürfen. In der Praxis sorgt dieser letzte Punkt für Diskussionen, weil manche Länder Einreisen aus besonders betroffenen Ländern wie Italien oder Belgien weiterhin ausschließen. Einige Mitgliedstaaten finden auch, man sollte sich bei der Entscheidung über Reiseerleichterungen nicht nur von epidemiologischen Kriterien, sondern auch von politischen Erwägungen leiten lassen, um kein diplomatisches Porzellan zu zerschlagen.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Einigen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 auf ein Vorgehen nach epidemiologischen Kriterien, dürfte es für die USA aber keinen großen Unterschied mehr machen, welche dies sind: Sie würden wohl so oder so auf der Liste der Länder landen, die noch ein wenig auf offene Grenzen warten müssen.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7" style="position:absolute;z-index:2518016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Santa Monica im US-Bundesstaat Kalifornien steigen die Neuinfektionen weiter an. Allein am Dienstag gab es 5000 neue Fälle. Foto: Jae C. Hong/AP</w:t>
      </w:r>
    </w:p>
    <w:p>
      <w:pPr>
        <w:keepNext/>
        <w:spacing w:before="240" w:after="0" w:line="340" w:lineRule="atLeast"/>
        <w:ind w:left="0" w:right="0" w:firstLine="0"/>
        <w:jc w:val="lef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79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(92%); CORONAVIREN (90%); EPIDEMIEN (90%); PANDEMIEN (90%); VIREN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KRANKHEITEN &amp; GESUNDHEITLICHE BESCHWERDEN (89%); POLITIK (89%); STAATS- UND REGIERUNGSOBERHÄUPTER (89%); ÖFFENTLICHE POLITIK (89%); TOD &amp; STERBEN (88%); GOUVERNEURE (78%); REPUBLIKANISCHE PARTEI DER USA (78%); STAATSPRÄSIDENTEN (73%); GESUNDHEITSPOLITIK (72%); GESUNDHEITSMINISTERIEN (71%); STERBLICHKEITSRATEN (67%); STATISTISCHE AGENTUREN FÜR GESUNDHEIT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WALL STREET JOURNAL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GESUNDHEITSPOLITIK (72%); GESUNDHEITSMINISTERIEN (71%); STATISTISCHE AGENTUREN FÜR GESUNDHEIT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BRÜSSEL, BELGIEN (73%); HAUPTSTADTREGION BRÜSSEL (91%); ARIZONA, USA (90%); SOUTH CAROLINA, USA (90%); TEXAS, USA (90%); FLORIDA, USA (58%); KALIFORNIEN, USA (58%); NORDAMERIKA (79%); BELGIEN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 xml:space="preserve">Wieder am Zug; Die </w:t>
        </w:r>
      </w:hyperlink>
      <w:hyperlink r:id="rId550" w:history="1">
        <w:r>
          <w:rPr>
            <w:rFonts w:ascii="arial" w:eastAsia="arial" w:hAnsi="arial" w:cs="arial"/>
            <w:b/>
            <w:bCs/>
            <w:i/>
            <w:color w:val="0077CC"/>
            <w:kern w:val="32"/>
            <w:sz w:val="28"/>
            <w:szCs w:val="32"/>
            <w:u w:val="single"/>
            <w:shd w:val="clear" w:color="auto" w:fill="FFFFFF"/>
            <w:lang w:val="en-US" w:eastAsia="en-US" w:bidi="ar-SA"/>
          </w:rPr>
          <w:t>EU</w:t>
        </w:r>
      </w:hyperlink>
      <w:hyperlink r:id="rId550" w:history="1">
        <w:r>
          <w:rPr>
            <w:rFonts w:ascii="arial" w:eastAsia="arial" w:hAnsi="arial" w:cs="arial"/>
            <w:b/>
            <w:bCs/>
            <w:i/>
            <w:color w:val="0077CC"/>
            <w:kern w:val="32"/>
            <w:sz w:val="28"/>
            <w:szCs w:val="32"/>
            <w:u w:val="single"/>
            <w:shd w:val="clear" w:color="auto" w:fill="FFFFFF"/>
            <w:lang w:val="en-US" w:eastAsia="en-US" w:bidi="ar-SA"/>
          </w:rPr>
          <w:t xml:space="preserve"> will den Konflikt zwischen Serbien und Kosovo lösen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10. Juli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10"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BRÖSSLER, MATTHIAS KOLB</w:t>
      </w:r>
    </w:p>
    <w:p>
      <w:pPr>
        <w:keepNext/>
        <w:spacing w:before="240" w:after="0" w:line="340" w:lineRule="atLeast"/>
        <w:ind w:left="0" w:right="0" w:firstLine="0"/>
        <w:jc w:val="lef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Berlin/Brüssel </w:t>
      </w:r>
      <w:r>
        <w:rPr>
          <w:rFonts w:ascii="arial" w:eastAsia="arial" w:hAnsi="arial" w:cs="arial"/>
          <w:color w:val="000000"/>
          <w:sz w:val="20"/>
          <w:lang w:val="en-US" w:eastAsia="en-US" w:bidi="ar-SA"/>
        </w:rPr>
        <w:t xml:space="preserve">- Richard Grenell ist seit Anfang Juni nicht mehr Botschafter der USA in Deutschland, weshalb zumindest im politischen Berlin die Empfängerzahl seiner Tweets geschrumpft sein dürfte. Wer ihm trotzdem noch folgt, lernte Grenell in dieser Woche von einer unerwarteten Seite kennen - als Diplomat. ,,Wir freuen uns, dass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am 10. Juli ein Treffen für weitere Diskussionen mit Serbien und dem Kosovo durchführen', verlautbarte Grenell, der immer noch Sondergesandter von Präsident Donald Trump für beide Länder ist. In dieser Eigenschaft hatte er an einem Deal gearbeitet, der Serbien und das Kosovo zusammenbringen und nebenbei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düpieren sollte.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Kern stand die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insbesondere auch von Deutschland abgelehnte Idee eines Gebietstausches. Bei einem Gipfeltreffen im Weißen Haus hätte das am 27. Juni mit dem serbischen Präsidenten Aleksandar Vu&amp;ccaron;i&amp;cacute; und dem Staatschef des Kosovo, Hashim Thaçi, forciert werden sollen. Doch das Treffen platzte, nachdem die Staatsanwaltschaft des Kosovo-Tribunals eine Anklage gegen Thaçi ankündigte. Umgehend ergriffen Deutschland und Frankreich die Initiative. An diesem Freitag schalten sich Präsident Emmanuel Macron und Bundeskanzlerin Angela Merkel (CDU) mit Vu&amp;ccaron;i&amp;cacute; und dem kosovarischen Ministerpräsidenten Avdullah Hoti zusammen.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so die Botschaft, übernehmen wieder.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ist wieder ein Trump-Deal krachend gescheitert. Alles, was er außenpolitisch anfasst, geht nach hinten los', sagt Nils Schmid, der außenpolitische Sprecher der SPD im Bundestag. In seiner Doppelfunktion als Botschafter und Sondergesandter war es Grenell ein Vergnügen gewesen, den </w:t>
      </w:r>
      <w:r>
        <w:rPr>
          <w:rFonts w:ascii="arial" w:eastAsia="arial" w:hAnsi="arial" w:cs="arial"/>
          <w:b/>
          <w:i/>
          <w:color w:val="000000"/>
          <w:sz w:val="20"/>
          <w:u w:val="single"/>
          <w:lang w:val="en-US" w:eastAsia="en-US" w:bidi="ar-SA"/>
        </w:rPr>
        <w:t>Europäern</w:t>
      </w:r>
      <w:r>
        <w:rPr>
          <w:rFonts w:ascii="arial" w:eastAsia="arial" w:hAnsi="arial" w:cs="arial"/>
          <w:color w:val="000000"/>
          <w:sz w:val="20"/>
          <w:lang w:val="en-US" w:eastAsia="en-US" w:bidi="ar-SA"/>
        </w:rPr>
        <w:t xml:space="preserve"> das Heft des Handelns auf dem Balkan aus der Hand zu nehmen. Einen kleinen Triumph feierte er im Februar am Rande der Münchner Sicherheitskonferenz, als Vu&amp;ccaron;i&amp;cacute; und Thaçi unter seinen Fittichen die Absichtserklärung für eine neue Eisenbahnstrecke unterzeichneten.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Diplomaten sahen das Wirken Grenells mit Schrecken, fürchteten sie doch, dass ein Gebietstausch eine Büchse der Pandora auf dem Balkan öffnen würde.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Nun will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endlich nachholen, was ihr seit der Unabhängigkeitserklärung der ehemaligen serbischen Provinz 2008 nicht gelungen ist - ein Ausgleich zwischen den verfeindeten Staaten und die Anerkennung des Kosovo durch Serbien. An den Video-Beratungen nimmt neben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-Außenbeauftragten Josep Borrell auch Miroslav Laj&amp;ccaron;ák teil,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-Sonderbeauftragte für den Westbalkan. Beide wollen am Sonntag Hoti und Vu&amp;ccaron;i&amp;cacute; in Brüssel begrüßen, um Schwung in den seit November 2018 stagnierenden Belgrad-Pristina-Dialog zur Normalisierung der bilateralen Beziehungen zu bringen. Die Berufung des früheren slowakischen Außenministers zum </w:t>
      </w:r>
      <w:r>
        <w:rPr>
          <w:rFonts w:ascii="arial" w:eastAsia="arial" w:hAnsi="arial" w:cs="arial"/>
          <w:i/>
          <w:color w:val="000000"/>
          <w:sz w:val="20"/>
          <w:lang w:val="en-US" w:eastAsia="en-US" w:bidi="ar-SA"/>
        </w:rPr>
        <w:t>special envoy</w:t>
      </w:r>
      <w:r>
        <w:rPr>
          <w:rFonts w:ascii="arial" w:eastAsia="arial" w:hAnsi="arial" w:cs="arial"/>
          <w:color w:val="000000"/>
          <w:sz w:val="20"/>
          <w:lang w:val="en-US" w:eastAsia="en-US" w:bidi="ar-SA"/>
        </w:rPr>
        <w:t xml:space="preserve"> im April sollte ein positives Signal senden: Laj&amp;ccaron;ák werde sich ,,rund um die Uhr' um die Region kümmern und soll Kosovaren und Serben klarmachen, dass sie eine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Zukunft haben. In Berlin setzt man Hoffnungen in Laj&amp;ccaron;ak. Am Dienstag empfing ihn Außenminister Heiko Maas (SPD) zum Mittagessen.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Kommissionschefin Ursula von der Leyen und Ratspräsident Charles Michel betonen stets, wie wichtig eine enge Anbindung des Westbalkans an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sei. Anders als noch vor fünf Jahren sei mehr Ehrgeiz zurück - auch um den Einfluss Russlands oder Chinas zu begrenzen. ,,Wir müssen das Lenkrad in der Hand haben', sagt ein mit der Sache vertrauter Diplomat. Auch wenn das Agieren von Trumps Sondergesandten Grenell als wenig hilfreich empfunden wurde, hofft man weiter auf eine Zusammenarbeit: ,,Auf dem Balkan geht es immer dann voran, wenn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Amerika gemeinsam handeln.' Vor allem die Kosovaren dringen auf eine enge Einbindung der USA. Dort ist der Frust groß, dass es weiter keine Lockerung der Visumspflicht bei Reisen in den Schengenraum gibt - obwohl Kosovo laut Kommission alle technischen Voraussetzungen erfüllt. Wenn skeptische Mitgliedstaaten hier ihren Widerstand aufgeben könnten, würde dies die Glaubwürdigkeit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erhöhen. ,,Es ist wichtig,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Wort hält', sagt auch Schmid.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Sollten Belgrad und Priština den nötigen politischen Willen aufbringen, so heißt es in Brüssel nun, könne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helfen, ein umfassendes und juristisch bindendes Abkommen auszuhandeln: ,,Das ginge innerhalb von Monaten.'</w:t>
      </w:r>
    </w:p>
    <w:p>
      <w:pPr>
        <w:keepNext/>
        <w:spacing w:before="240" w:after="0" w:line="340" w:lineRule="atLeast"/>
        <w:ind w:left="0" w:right="0" w:firstLine="0"/>
        <w:jc w:val="lef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026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(92%); POLITIK (91%); AUSLANDSBEZIEHUNGEN (90%); DEUTSCHE POLITISCHE PARTEIEN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INTERNATIONALE BEZIEHUNGEN (90%); POLITISCHE PARTEIEN (90%); STAATSPRÄSIDENTEN (90%); ÖFFENTLICHE POLITIK (90%); AUSSENPOLITIK (89%); VERTEIDIGUNGSPOLITIK &amp; MILITÄRPOLITIK (89%); AUSWÄRTIGE ÄMTER &amp; DIPLOMATISCHE DIENSTE (78%); DEUTSCHER BUNDESTAG (78%); DIPLOMATISCHE DIENSTE (78%); GESPRÄCHE &amp; TREFFEN (77%); KONFERENZEN &amp; KONGRESSE (76%); INTERNATIONALE REGIERUNGSGESPRÄCHE (74%); DEUTSCHE BUNDESKANZLER (73%); SEPARATISMUS &amp; SEZESSION (72%); ANKLAGEN (67%); STAATSANWÄLTE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VERTEIDIGUNGSPOLITIK &amp; MILITÄRPOLITIK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(79%); URSULA VON DER LEYEN (79%); DONALD TRUMP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(88%); BELGRAD, SERBIEN (78%);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KOSOVO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SERBIEN (92%); DEUTSCHLAND (89%); SLOWAKEI (79%); FRANKREICH (78%); BELGIEN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,,Das hat man in den schlimmsten Träumen nicht gedacht'; Der polnische Soziologe Krzysztof Wojciechowski beklagt die Aushöhlung des Rechtsstaats in seiner Heimat, sieht aber noch eine Chance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10. Juli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14"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Themen des Tages; Themenkasten; München; Bayern; Deutschland;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INTERVIEW: VIKTORIA GROSSMANN</w:t>
      </w:r>
    </w:p>
    <w:p>
      <w:pPr>
        <w:keepNext/>
        <w:spacing w:before="240" w:after="0" w:line="340" w:lineRule="atLeast"/>
        <w:ind w:left="0" w:right="0" w:firstLine="0"/>
        <w:jc w:val="lef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Krzysztof Wojciechowski leitet das Collegium Polonicum an der Viadrina-Universität in Frankfurt/Oder. Der gebürtige Warschauer studierte Soziologie und Philosophie und lebt seit mehr als 30 Jahren auf der deutschen Seite der Oder.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SZ: In der Stichwahl zwischen Präsident Andrzej Duda und seinem Herausforderer Rafa&amp;lstrok; Trzaskowski wird am Sonntag ein Kopf-an-Kopf-Rennen erwartet. Wie tief ist der Riss in der polnischen Gesellschaft?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Krzysztof Wojciechowski: Es ist eine Art Bürgerkrieg, nur dass wir nicht mehr mit Heugabeln aufeinander losgehen, sondern mit Worten. Polen ist ungefähr in zwei Hälften gespalten. Es tobt ein Krieg des Denkens um Modelle der Zukunft, um Weltanschauung, um das Selbstwertgefühl der Menschen.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Geht es nicht um die Zugehörigkeit zu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Keiner stellt infrage, dass Polen zu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gehört und weiter zur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gehören soll oder dass man wirtschaftlich nach den Prinzipien der Marktwirtschaft zusammenarbeiten soll. Aber ja, es sieht danach aus, dass ein Land, das 1000 Jahre lang davon träumte, in der ersten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Liga zu spielen, jetzt die Liga erreicht hat, und nun schießt es sich selbst aus dem Gruppenfoto.</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Das heißt, die Befürchtungen von 2015, als die konservative PiS an die Macht kam, haben sich erfüllt?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 und nein. Es gab viele, die sagten, diese Partei wird die Diktatur einführen, aber das haben sie nicht getan. Anderes ist dagegen schlimmer gekommen, als das, was selbst die Pessimisten prophezeit haben. Nämlich die Vereinnahmung der öffentlichen Medien, das hat man in den schlimmsten Träumen nicht gedacht. Dann die Demolierung des Rechtssystems. Es ist kein System, das nach der Pfeife des Justizministers oder der des PiS-Parteivorsitzenden Jaros&amp;lstrok;aw Kaczy&amp;nacute;ski tanzt, aber es ist ein System, in dem das komplette Chaos herrscht. Welcher Richter rechtmäßig ernannt wurde, welcher nicht. Das Chaotische ist erschreckender als das Brutale.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Trotzdem erleben die PiS und der von ihr unterstützte Präsident Duda viel Zuspruch, sonst wären die bisherigen Wahlerfolge ja nicht zu erklären.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 großer Teil der Bevölkerung, etwa 45 Prozent, stehen hinter der PiS, geschlossen. Und das funktioniert mit dieser simplen Methode, Geld in die Tasche, und das Fernsehen sagt, alles wird gut.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Und dazu eine extrem konservative Weltsicht.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ich Duda vorwerfe, ist, dass er konsolidiert, was nicht konsolidiert werden sollte. Das ist eine Überzeugung, dass die Welt von vor 20 oder auch 500 Jahren in Ordnung war und immer weitergeführt werden sollte. Nein, die Welt ändert sich, und was vor 50 Jahren war, ist nicht mehr gültig. Die Welt ist kompliziert, wir können nicht nur ständig Schweinesteak mit Sauerkraut verputzen und ein dickes Auto haben und dann noch 500 Z&amp;lstrok;oty plus für die Kinder. Wir müssen an die Biosphäre denken, an das Klima, an das Altern der Gesellschaft, an die Migration. Und Duda denkt daran nicht, die PiS denkt daran nicht. Den Prozess des Umdenkens und des Lernens in der Gesellschaft, den fordern sie nicht. Themen wie erneuerbare Energien, das nimmt keiner ernst. Das ist die Schuld der regierenden Parteien.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Hat die PiS denn auch etwas richtig gemacht?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die PiS zweifellos richtig gemacht hat, ist die Sozialpolitik. Polen ist unbemerkt von einem armen Land zu einem wohlhabenden Land aufgestiegen. Die früheren Regierungen haben daraus keinen Schluss gezogen. Die haben nicht gemerkt, dass Wohlhabende auch teilen sollen innerhalb der Gesellschaft. Das BIP lag vielleicht schon bei der Hälfte des Deutschen, aber das Kindergeld war ein Zehntel davon, warum? Aber man muss auch international teilen, das hat die PiS blockiert.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In anderen osteuropäischen Ländern ist Korruption ein großes Problem - und auch ein Grund dafür, dass Politiker an ihrer Macht festhalten.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PiS ist ideologisch angetrieben, aber ist keine Partei der Nepoten, die in die eigene Tasche wirtschaften. Kaczy&amp;nacute;ski ist ein Asket, Mateusz Morawiecki, der Millionär, war schon reich, bevor er Ministerpräsident wurde. Es sind nicht geldgierige Menschen, aber natürlich sind sie machtgierig.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 treibt sie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Sie haben eine Vision des Staates, und diese ist: Der Staat greift durch. Ein einfach gestrickter Staat, der den Hintern versohlt, wo ein Problem ist.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Wie bewerten Sie die Maßnahmen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ich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vorwerfe, ist, dass sie klischeehaft denken. Wenn eine Partei am Gerichtssystem rüttelt, dann denken sie, ach, die wollen gleich die Diktatur einführen. Die Diagnose war gut von der PiS: Das polnische Justizsystem ist ineffizient. Das Heilmittel war aber nicht, die Richter als Kommunisten anzuprangern. Sondern, das System besser zu organisieren. Meiner Meinung nach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Fällen wie Polen oder Ungarn keine Pflicht mehr, sie finanziell zu unterstützen. Zumal das in diesen Ländern als Erfolg verbucht wird nach dem Motto, guckt euch an, wir pfeifen auf sie, und sie geben uns noch Geld dafür. Die Union müsste schon etwas energischer und entschlossener diese Auseinandersetzungen führen, aber natürlich nicht so, dass die Union zerfällt. Lieber mit Polen und Ungarn in einem Boot, selbst wenn das Boot dann ständig schaukelt.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Wird alles besser, wenn der Oppositionskandidat Rafa&amp;lstrok; Trzaskowski gewinnen sollte?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Ich würde mir wünschen, dass Trzaskowski gewinnt. Aber auch wenn er gewinnt, wird es eine schwierige Zeit. Dann haben wir das Modell der institutionalisierten Unsicherheit wie in Spanien oder Italien. Die Kräfte innerhalb dieser Demokratien sind derart ausdifferenziert und gegen sich selbst gerichtet, dass es fast eine Unregierbarkeit des Landes gibt, dass es nicht nach vorne geht.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Und wenn Duda gewinnt?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Populisten bekriegen sich auch untereinander. Die erste PiS-Regierung scheiterte an einem innerparteilichen Streit, sie wollten eine Person abschießen und haben die ganze Regierung zerschossen. Das war schon ein Vorgeschmack. Sie handeln gern, aber sie sind streitfreudig. Es wird nicht harmonisch zugehen, auch wenn Duda gewinnt.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PiS ist ideologisch angetrieben, aber ist keine Partei der Nepoten, die in die  eigene Tasche wirtschaften.'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6" style="position:absolute;z-index:251803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Krzysztof Wojciechowski, 63, ist Direktor des Collegium Polonicum, einer Forschungseinrichtung der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-Universität Viadrina in Frankfurt (Oder) und der Adam- Mickiewicz-Universität in Posen. Foto: Adam Czernenko/Collegium Polonicum</w:t>
      </w:r>
    </w:p>
    <w:p>
      <w:pPr>
        <w:keepNext/>
        <w:spacing w:before="240" w:after="0" w:line="340" w:lineRule="atLeast"/>
        <w:ind w:left="0" w:right="0" w:firstLine="0"/>
        <w:jc w:val="lef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81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SOZIOLOGIE (90%); RECHTSSTAATLICHKEIT (89%); STAATS- UND REGIERUNGSOBERHÄUPTER (89%); POLITISCHE PARTEIEN (76%); BÜRGERKRIEG (75%);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(74%); INTERNATIONALE WIRTSCHAFTSORGANISATIONEN (74%); POLITIK (73%); KRIEG &amp; KRIEGERISCHE AUSEINANDERSETZUNG (70%); ALTERN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WARSCHAU, POLEN (78%);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POLEN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 xml:space="preserve">Ire Donohoe wird Chef der </w:t>
        </w:r>
      </w:hyperlink>
      <w:hyperlink r:id="rId564" w:history="1">
        <w:r>
          <w:rPr>
            <w:rFonts w:ascii="arial" w:eastAsia="arial" w:hAnsi="arial" w:cs="arial"/>
            <w:b/>
            <w:bCs/>
            <w:i/>
            <w:color w:val="0077CC"/>
            <w:kern w:val="32"/>
            <w:sz w:val="28"/>
            <w:szCs w:val="32"/>
            <w:u w:val="single"/>
            <w:shd w:val="clear" w:color="auto" w:fill="FFFFFF"/>
            <w:lang w:val="en-US" w:eastAsia="en-US" w:bidi="ar-SA"/>
          </w:rPr>
          <w:t>Euro</w:t>
        </w:r>
      </w:hyperlink>
      <w:hyperlink r:id="rId564" w:history="1">
        <w:r>
          <w:rPr>
            <w:rFonts w:ascii="arial" w:eastAsia="arial" w:hAnsi="arial" w:cs="arial"/>
            <w:b/>
            <w:bCs/>
            <w:i/>
            <w:color w:val="0077CC"/>
            <w:kern w:val="32"/>
            <w:sz w:val="28"/>
            <w:szCs w:val="32"/>
            <w:u w:val="single"/>
            <w:shd w:val="clear" w:color="auto" w:fill="FFFFFF"/>
            <w:lang w:val="en-US" w:eastAsia="en-US" w:bidi="ar-SA"/>
          </w:rPr>
          <w:t>-Gruppe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10. Juli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19"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 </w:t>
      </w:r>
      <w:r>
        <w:rPr>
          <w:rFonts w:ascii="arial" w:eastAsia="arial" w:hAnsi="arial" w:cs="arial"/>
          <w:color w:val="000000"/>
          <w:sz w:val="20"/>
          <w:lang w:val="en-US" w:eastAsia="en-US" w:bidi="ar-SA"/>
        </w:rPr>
        <w:t xml:space="preserve">Der irische Finanzminister Paschal Donohoe wird neuer Chef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-Gruppe. Dies entschieden die 19 Staaten der Gemeinschaftswährung am Donnerstag, wie der scheidende Gruppenchef Mario Centeno auf Twitter mitteilte. Donohoe hatte die Unterstützung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er setzte sich gegen die Spanierin Nadia Calviño und den Luxemburger Pierre Gramegna durch.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spacing w:before="240" w:after="0" w:line="340" w:lineRule="atLeast"/>
        <w:ind w:left="0" w:right="0" w:firstLine="0"/>
        <w:jc w:val="lef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046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FÜHRUNGSKRÄFTE (90%); ÖFFENTLICHE POLITIK (90%); POLITISCHE PARTEIEN (88%); VERÄNDERUNGEN IM HÖHEREN MANAGEMENT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LUXEMBURG (78%);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 xml:space="preserve">PROFIL; Paschal Donohoe; Überraschend neuer Chef der </w:t>
        </w:r>
      </w:hyperlink>
      <w:hyperlink r:id="rId571" w:history="1">
        <w:r>
          <w:rPr>
            <w:rFonts w:ascii="arial" w:eastAsia="arial" w:hAnsi="arial" w:cs="arial"/>
            <w:b/>
            <w:bCs/>
            <w:i/>
            <w:color w:val="0077CC"/>
            <w:kern w:val="32"/>
            <w:sz w:val="28"/>
            <w:szCs w:val="32"/>
            <w:u w:val="single"/>
            <w:shd w:val="clear" w:color="auto" w:fill="FFFFFF"/>
            <w:lang w:val="en-US" w:eastAsia="en-US" w:bidi="ar-SA"/>
          </w:rPr>
          <w:t>Euro</w:t>
        </w:r>
      </w:hyperlink>
      <w:hyperlink r:id="rId571" w:history="1">
        <w:r>
          <w:rPr>
            <w:rFonts w:ascii="arial" w:eastAsia="arial" w:hAnsi="arial" w:cs="arial"/>
            <w:b/>
            <w:bCs/>
            <w:i/>
            <w:color w:val="0077CC"/>
            <w:kern w:val="32"/>
            <w:sz w:val="28"/>
            <w:szCs w:val="32"/>
            <w:u w:val="single"/>
            <w:shd w:val="clear" w:color="auto" w:fill="FFFFFF"/>
            <w:lang w:val="en-US" w:eastAsia="en-US" w:bidi="ar-SA"/>
          </w:rPr>
          <w:t>-Gruppe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10. Juli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3"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München;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w:t>
      </w:r>
    </w:p>
    <w:p>
      <w:pPr>
        <w:keepNext/>
        <w:spacing w:before="240" w:after="0" w:line="340" w:lineRule="atLeast"/>
        <w:ind w:left="0" w:right="0" w:firstLine="0"/>
        <w:jc w:val="lef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Favoritin wurde in Runde zwei geschlagen: Die 19 Finanzminister der Staaten mit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-Währung haben am Donnerstagabend den Iren Paschal Donohoe zum Präsidenten ihres Gremiums gewählt -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-Gruppe. Zuvor hatten Beobachter seiner spanischen Kollegin Nadia Calviño bessere Chancen eingeräumt, wobei in Brüssel Konsens herrschte, dass es ein enges Rennen werden würde. Debatte und Abstimmung fanden per Videoschaltung statt. Bei der Pressekonferenz danach war der 45-jährige Donohoe daher an seinem Schreibtisch zu sehen, die irische und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-Flagge im Hintergrund. Der Politiker der christdemokratischen Partei Fine Gael sagte, die wirtschaftlichen ,,Herausforderungen sind groß, aber wir werden stärker sein und sie überwinden'.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-Gruppe kommt meist einmal im Monat zusammen, unmittelbar vor den Treffen aller 27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-Finanzminister. Das Präsidentenamt existiert seit 2005 - für den ersten Inhaber Jean-Claude Juncker war es das Sprungbrett, um Chef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zu werden. Donohoe, seit drei Jahren Finanzminister, kann jedoch als Vorsitzender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-Gruppe seinen 18 Ministerkollegen keine Weisungen erteilen. Seine Macht beschränkt sich darauf, die Tagesordnung zu bestimmen und zwischen zerstrittenen Lagern Konsens zu suchen.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diskutieren die Minister etwa über Aspekte der Corona-Hilfspakete. Außerdem muss Donohoe, der in Dublin Politik und Wirtschaft studiert hat, versuchen, endlich Fortschritte bei der Banken- und Kapitalmarktunion zu erzielen, also dem sehr zähen Vorhaben, gemeinsame Finanzmärkte zu schaffen.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Bislang hat der Vater zweier Kinder eine rasante Karriere hingelegt. Er arbeitete zunächst für den Konsumgüterkonzern Procter &amp; Gamble in Großbritannien, bevor er in Irland in die Politik einstieg. Seit 2011 sitzt Donohoe, dessen Vorname wie Pascal ausgesprochen wird, für einen Dubliner Wahlkreis im Dáil Éireann, dem Parlament. Gut zwei Jahre später wurde er erstmals Minister. Zu seinen politischen Vorbildern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gehöre Helmut Kohl, sagte er einmal. Präsident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-Gruppe ist Donohoe zunächst für zweieinhalb Jahre, wobei eine Wiederwahl möglich ist. Der bisherige Chef des Gremiums, Mário Centeno, konnte sich nicht wieder bewerben, weil er als Finanzminister Portugals zurückgetreten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den Sieg am Donnerstag war es nötig, mindestens zehn der 19 Minister-Stimmen zu erhalten. Nach dem ersten Wahlgang schied der Luxemburger Kassenwart Pierre Gramegna aus, danach musste die Entscheidung zwischen Donohoe und Calviño fallen. Die Wahlen waren geheim, doch Donohoe konnte auf die Unterstützung vieler christdemokratischer Regierungen zählen. Kritiker führten aber gegen ihn ins Feld, dass Dublin stets Vorstöße blockiert,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mehr Macht in der Steuerpolitik zu geben. Donohoe selbst hat erst jüngst gewarnt,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solle besser nicht im Alleingang eine Steuer für Digitalkonzerne einführen.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Seine Rivalin Calviño dagegen ist Mitglied einer sozialdemokratischen Regierung. Sie konnte auf Stimmen aus diesem Lager hoffen sowie von anderen südeuropäischen Ländern wie Italien, die genau wie ihre Heimat unter hohen Schulden leiden. Frankreich und die schwarz-rote Bundesregierung hatten ihr ebenfalls Unterstützung versprochen. Die vier mächtigsten Volkswirtschaften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 Deutschland, Frankreich, Italien und Spanien - standen also hinter ihr, doch Donohoe konnte offenbar viele Stimmen kleinerer nord- und osteuropäischer Staaten einsammeln. Calviño hatte sich bei einigen dieser Länder unbeliebt gemacht: Vor zwei Jahren witzelte sie, bei der sogenannten Hanse-Gruppe, einem losen Bündnis von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-Staaten um die Niederlande und die baltischen Staaten, handele es sich bloß um ,,kleine Länder mit kleinem Gewicht'. Dieser Spott könnte sich jetzt gerächt haben. </w:t>
      </w:r>
    </w:p>
    <w:p>
      <w:pPr>
        <w:keepNext/>
        <w:spacing w:before="240" w:after="0" w:line="340" w:lineRule="atLeast"/>
        <w:ind w:left="0" w:right="0" w:firstLine="0"/>
        <w:jc w:val="lef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056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(90%); FINANZMINISTERIEN UND -BEHÖRDEN (90%); FÜHRUNGSKRÄFTE (90%); POLITIK (90%); STAATS- UND REGIERUNGSOBERHÄUPTER (90%); VERÄNDERUNGEN IM HÖHEREN MANAGEMENT (90%); WÄHRUNGEN (90%); STAATSPRÄSIDENTEN (89%); WÄHLER &amp; WAHLEN (89%); ÖFFENTLICHE POLITIK (89%); GESETZGEBUNGSORGANE (78%); POLITISCHE DEBATTEN (78%); POLITISCHE PARTEIEN (78%); STEUERN &amp; BESTEUERUNG (78%); WIRTSCHAFTSNACHRICHTEN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(77%); WAHLEN &amp; WAHLKÄMPFE (77%); WIRTSCHAFTSPOLITIK (75%); CORONA-FINANZHILFEN (73%); PRESSEKONFERENZEN (73%); WÄHRUNGSUNIONEN (73%); DEUTSCHE BUNDESKANZLER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PROCTER &amp; GAMBLE CO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PGP (PAR) (54%); PG (NYSE)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NAICS325620 TOILET PREPARATION MANUFACTURING (54%); NAICS325611 SOAP &amp; OTHER DETERGENT MANUFACTURING (54%); NAICS322291 SANITARY PAPER PRODUCT MANUFACTURING (54%); SIC2844 PERFUMES, COSMETICS, &amp; OTHER TOILET PREPARATIONS (54%); SIC2841 SOAPS &amp; OTHER DETERGENTS, EXCEPT SPECIALTY CLEANERS (54%); SIC2676 SANITARY PAPER PRODUCTS (54%);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(90%); FINANZMINISTERIEN UND -BEHÖRDEN (90%); WÄHRUNGEN (90%); BANKEN- UND FINANZÜBERSICHT (73%); WÄHRUNGSUNIONEN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JEAN-CLAUDE JUNCKER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DUBLIN, IRLAND (93%);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HAUPTSTADTREGION BRÜSSEL (79%); FRANKREICH (92%); ITALIEN (90%); SPANIEN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LUXEMBURG (79%); PORTUGAL (79%); SÜDEUROPA (79%); VEREINIGTES KÖNIGREICH (79%); BELGIEN (78%);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10. Juli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7"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Themen des Tages; München; Bayern; Deutschland;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VIKTORIA GROSSMANN</w:t>
      </w:r>
    </w:p>
    <w:p>
      <w:pPr>
        <w:keepNext/>
        <w:spacing w:before="240" w:after="0" w:line="340" w:lineRule="atLeast"/>
        <w:ind w:left="0" w:right="0" w:firstLine="0"/>
        <w:jc w:val="lef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288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Rafa&amp;lstrok; soll es richten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Überraschend viele Polen setzen ihre Hoffnungen auf den charismatischen Präsidentschaftskandidaten der Opposition, der nur als Ersatzmann angetreten 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Schon lange bevor der Kandidat zu sehen ist, ruft eine Frau mit weißem Haar und lilafarbener Regenjacke so laut ,,Rafa&amp;lstrok;! Rafa&amp;lstrok;!', dass sie sich verschluckt. Vor ihr werden Polen- und </w:t>
      </w:r>
      <w:r>
        <w:rPr>
          <w:rFonts w:ascii="arial" w:eastAsia="arial" w:hAnsi="arial" w:cs="arial"/>
          <w:b/>
          <w:i/>
          <w:color w:val="000000"/>
          <w:sz w:val="20"/>
          <w:u w:val="single"/>
          <w:lang w:val="en-US" w:eastAsia="en-US" w:bidi="ar-SA"/>
        </w:rPr>
        <w:t>Europaflaggen</w:t>
      </w:r>
      <w:r>
        <w:rPr>
          <w:rFonts w:ascii="arial" w:eastAsia="arial" w:hAnsi="arial" w:cs="arial"/>
          <w:color w:val="000000"/>
          <w:sz w:val="20"/>
          <w:lang w:val="en-US" w:eastAsia="en-US" w:bidi="ar-SA"/>
        </w:rPr>
        <w:t xml:space="preserve"> geschwenkt, immer paarweise, sie stellt sich auf die Zehenspitzen, eine Freundin stützt sie. Sie stehen in einer Menge von vielleicht 2000, vielleicht mehr Menschen, die auf Rafa&amp;lstrok; Trzaskowski wartet. Er ist Oberbürgermeister, der Stadtpräsident von Warschau, will nun aber Präsident des ganzen Landes werden. Er hat diesen Ort in der alten Hansestadt, die die Polen Szczecin nennen und die Deutschen Stettin, wohl mit Bedacht gewählt. Es ist der ,,Platz der Solidarität', der Solidarno&amp;sacute;&amp;cacute;.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Hier befindet sich das sogenannte ,,Dialogzentrum Umbrüche', das sich mit der neueren Geschichte des Landes auseinandersetzt. Trzaskowski möchte nun auch Geschichte schreiben, er will die Macht der Regierungspartei Recht und Gerechtigkeit, kurz PiS, brechen. Am Sonntag geht er gegen Andrzej Duda in die Stichwahl, den amtierenden Präsidenten, der von Gegnern als ,,Kugelschreiber' verspottet wird, weil er alle Gesetze unterschreibe, die ihm die PiS vorlegt. Es wird ein Kopf-an-Kopf-Rennen erwartet. Um wenige Tausend Stimmen könnte es gehen, sagen Beobachter.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Hier in Stettin, im äußersten Nordwesten des Landes, direkt an der deutschen Grenze, ist Trzaskowski auf sicherem Boden. Auf dem Platz stehen Junge, Alte, Frauen, Männer - sie eint nur, dass sie alle in einer westlich orientierten wohlhabenden Großstadt leben. Hier wird traditionell die Partei unterstützt, die Trzaskowski aufgestellt hat, die Bürgerplattform, kurz PO. ,,Danke, danke', rufen die Menschen ihm zu. Noch bevor er überhaupt etwas sagt. Er spricht von einem toleranten und offenen Polen. Sein Publikum hält ihm Plakate hin: ,,Rafa&amp;lstrok; help!', ,,Wir wollen die Demokratie zurück'. Der jugendlich wirkende Trzaskowski, smart, gebräunt, ist ungeheuer populär, dabei ist er erst seit knapp zwei Monaten Kandidat der PO, nachdem die ursprüngliche Bewerberin, Parlamentspräsidentin Ma&amp;lstrok;gorzata Kidawa-B&amp;lstrok;o&amp;nacute;ska, wegen schlechter Umfragewerte zurückgezogen hatte.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 Platz umrunden während der gesamten etwa 40 Minuten, die sein Auftritt dauert, zwei Lieferwagen mit großen Plakaten auf den Ladeflächen. Auf dem einen lächelt Trzaskoswki, dazu sein Wahlslogan ,,Starker Präsident, einiges Polen'. Auf dem anderen aber wird Trzaskowski als unfähig verunglimpft und es wird behauptet, dass er das Kindergeld von 500 Z&amp;lstrok;oty, etwa 112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wieder zurücknehmen will. Das hatte die PiS eingeführt. Trzaskowski hat sich allerdings klar dazu bekannt. Zudem hat der Präsident in Polen zwar einige Befugnisse. Er kann Gesetze blockieren, sie rückgängig machen, das kann er aber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Andrzej Duda ist unterdessen in den letzten Tagen vor der Wahl im Osten und Südosten des Landes unterwegs. In Städten wie Augustów oder Rzeszów und in ländlichen Gebieten. Wo die Menschen auch weiß-rote Polen-Flaggen schwenken, aber dazu Fahnen mit dem Staatswappen, dem Adler. Dudas Facebook-Account quillt über von Fotos: Der Präsident drückt alte Frauen, der Präsident beugt sich zu Kindern hinunter, der Präsident ehrt Kriegsveteranen. Die Familie ist das höchste Gut und der Präsident der Vater aller.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 dem Account zu seiner Kandidatur, AndrzejDuda2020, geht es weniger harmonisch zu. Unterstützer diffamieren hier Trzaskowski auf jede erdenkliche Weise. Besonders auffällig in den vergangenen Tagen ist der Hass auf alles Deutsche oder überhaupt Ausländische. So wird Trzaskowski vorgeworfen, in Warschau zur öffentlichen Wärmeversorgung ein französisches Unternehmen zu beschäftigen und für andere Dienstleistungen deutsche, italienische und türkische Firmen. Angestachelt hat das Duda selbst, als er Anfang der Woche den Korrespondenten der Tageszeitung </w:t>
      </w:r>
      <w:r>
        <w:rPr>
          <w:rFonts w:ascii="arial" w:eastAsia="arial" w:hAnsi="arial" w:cs="arial"/>
          <w:i/>
          <w:color w:val="000000"/>
          <w:sz w:val="20"/>
          <w:lang w:val="en-US" w:eastAsia="en-US" w:bidi="ar-SA"/>
        </w:rPr>
        <w:t>Welt</w:t>
      </w:r>
      <w:r>
        <w:rPr>
          <w:rFonts w:ascii="arial" w:eastAsia="arial" w:hAnsi="arial" w:cs="arial"/>
          <w:color w:val="000000"/>
          <w:sz w:val="20"/>
          <w:lang w:val="en-US" w:eastAsia="en-US" w:bidi="ar-SA"/>
        </w:rPr>
        <w:t xml:space="preserve"> attackierte und Deutschland vorwarf, sich in den polnischen Wahlkampf einzumischen</w:t>
      </w:r>
      <w:r>
        <w:rPr>
          <w:rFonts w:ascii="arial" w:eastAsia="arial" w:hAnsi="arial" w:cs="arial"/>
          <w:i/>
          <w:color w:val="000000"/>
          <w:sz w:val="20"/>
          <w:lang w:val="en-US" w:eastAsia="en-US" w:bidi="ar-SA"/>
        </w:rPr>
        <w:t xml:space="preserve"> (nebenstehender Bericht)</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Bartosz Wieli&amp;nacute;ski kennt solche Angriffe auf die Medien. Seine Zeitung, die </w:t>
      </w:r>
      <w:r>
        <w:rPr>
          <w:rFonts w:ascii="arial" w:eastAsia="arial" w:hAnsi="arial" w:cs="arial"/>
          <w:i/>
          <w:color w:val="000000"/>
          <w:sz w:val="20"/>
          <w:lang w:val="en-US" w:eastAsia="en-US" w:bidi="ar-SA"/>
        </w:rPr>
        <w:t>Gazeta Wyborcza</w:t>
      </w:r>
      <w:r>
        <w:rPr>
          <w:rFonts w:ascii="arial" w:eastAsia="arial" w:hAnsi="arial" w:cs="arial"/>
          <w:color w:val="000000"/>
          <w:sz w:val="20"/>
          <w:lang w:val="en-US" w:eastAsia="en-US" w:bidi="ar-SA"/>
        </w:rPr>
        <w:t xml:space="preserve">, hat sich deshalb im Wahlkampf auf die Seite Trzaskowskis gestellt. Die </w:t>
      </w:r>
      <w:r>
        <w:rPr>
          <w:rFonts w:ascii="arial" w:eastAsia="arial" w:hAnsi="arial" w:cs="arial"/>
          <w:i/>
          <w:color w:val="000000"/>
          <w:sz w:val="20"/>
          <w:lang w:val="en-US" w:eastAsia="en-US" w:bidi="ar-SA"/>
        </w:rPr>
        <w:t>Gazeta Wyborcza</w:t>
      </w:r>
      <w:r>
        <w:rPr>
          <w:rFonts w:ascii="arial" w:eastAsia="arial" w:hAnsi="arial" w:cs="arial"/>
          <w:color w:val="000000"/>
          <w:sz w:val="20"/>
          <w:lang w:val="en-US" w:eastAsia="en-US" w:bidi="ar-SA"/>
        </w:rPr>
        <w:t xml:space="preserve">, wörtlich Wahlzeitung, erschien erstmals vor den ersten freien Wahlen nach dem Ende des Sozialismus. Auch in Stettin wird nun das Extrablatt </w:t>
      </w:r>
      <w:r>
        <w:rPr>
          <w:rFonts w:ascii="arial" w:eastAsia="arial" w:hAnsi="arial" w:cs="arial"/>
          <w:i/>
          <w:color w:val="000000"/>
          <w:sz w:val="20"/>
          <w:lang w:val="en-US" w:eastAsia="en-US" w:bidi="ar-SA"/>
        </w:rPr>
        <w:t xml:space="preserve">Gazeta przed Wyborcza </w:t>
      </w:r>
      <w:r>
        <w:rPr>
          <w:rFonts w:ascii="arial" w:eastAsia="arial" w:hAnsi="arial" w:cs="arial"/>
          <w:color w:val="000000"/>
          <w:sz w:val="20"/>
          <w:lang w:val="en-US" w:eastAsia="en-US" w:bidi="ar-SA"/>
        </w:rPr>
        <w:t>verteilt, die Gazette</w:t>
      </w:r>
      <w:r>
        <w:rPr>
          <w:rFonts w:ascii="arial" w:eastAsia="arial" w:hAnsi="arial" w:cs="arial"/>
          <w:i/>
          <w:color w:val="000000"/>
          <w:sz w:val="20"/>
          <w:lang w:val="en-US" w:eastAsia="en-US" w:bidi="ar-SA"/>
        </w:rPr>
        <w:t xml:space="preserve"> vor</w:t>
      </w:r>
      <w:r>
        <w:rPr>
          <w:rFonts w:ascii="arial" w:eastAsia="arial" w:hAnsi="arial" w:cs="arial"/>
          <w:color w:val="000000"/>
          <w:sz w:val="20"/>
          <w:lang w:val="en-US" w:eastAsia="en-US" w:bidi="ar-SA"/>
        </w:rPr>
        <w:t xml:space="preserve"> der Wahl. Die Redaktion sieht in Duda eine Gefahr für Polen.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steht alles auf dem Spiel, was wir errungen haben', sagt der stellvertretende Chefredakteur der Tageszeitung. Die staatlichen Medien seien vollständig vereinnahmt worden. Schmähkampagnen würden dort geführt. ,,Selbst in der Volksrepublik Polen hat man nicht so gelogen.' Zeitungen wie seine, sagt Wienli&amp;nacute;ski, würden ignoriert und ausgeblutet. 2016 seien ihnen die Anzeigen aller staatlichen Unternehmen entzogen worden, Regierungsinstitutionen kündigten die Abos der </w:t>
      </w:r>
      <w:r>
        <w:rPr>
          <w:rFonts w:ascii="arial" w:eastAsia="arial" w:hAnsi="arial" w:cs="arial"/>
          <w:i/>
          <w:color w:val="000000"/>
          <w:sz w:val="20"/>
          <w:lang w:val="en-US" w:eastAsia="en-US" w:bidi="ar-SA"/>
        </w:rPr>
        <w:t xml:space="preserve">Gazeta </w:t>
      </w:r>
      <w:r>
        <w:rPr>
          <w:rFonts w:ascii="arial" w:eastAsia="arial" w:hAnsi="arial" w:cs="arial"/>
          <w:color w:val="000000"/>
          <w:sz w:val="20"/>
          <w:lang w:val="en-US" w:eastAsia="en-US" w:bidi="ar-SA"/>
        </w:rPr>
        <w:t xml:space="preserve">- immer noch eine führende Tageszeitung des Landes mit 244 000 Digitalabonnenten, wie Wieli&amp;nacute;ski sagt. In 55 Fällen habe die Regierung gegen die </w:t>
      </w:r>
      <w:r>
        <w:rPr>
          <w:rFonts w:ascii="arial" w:eastAsia="arial" w:hAnsi="arial" w:cs="arial"/>
          <w:i/>
          <w:color w:val="000000"/>
          <w:sz w:val="20"/>
          <w:lang w:val="en-US" w:eastAsia="en-US" w:bidi="ar-SA"/>
        </w:rPr>
        <w:t xml:space="preserve">Gazeta </w:t>
      </w:r>
      <w:r>
        <w:rPr>
          <w:rFonts w:ascii="arial" w:eastAsia="arial" w:hAnsi="arial" w:cs="arial"/>
          <w:color w:val="000000"/>
          <w:sz w:val="20"/>
          <w:lang w:val="en-US" w:eastAsia="en-US" w:bidi="ar-SA"/>
        </w:rPr>
        <w:t xml:space="preserve">geklagt, andererseits verweigere sie Interviews, lade zu Pressekonferenzen nicht ein. Auch die Boulevardzeitung </w:t>
      </w:r>
      <w:r>
        <w:rPr>
          <w:rFonts w:ascii="arial" w:eastAsia="arial" w:hAnsi="arial" w:cs="arial"/>
          <w:i/>
          <w:color w:val="000000"/>
          <w:sz w:val="20"/>
          <w:lang w:val="en-US" w:eastAsia="en-US" w:bidi="ar-SA"/>
        </w:rPr>
        <w:t>Fakt</w:t>
      </w:r>
      <w:r>
        <w:rPr>
          <w:rFonts w:ascii="arial" w:eastAsia="arial" w:hAnsi="arial" w:cs="arial"/>
          <w:color w:val="000000"/>
          <w:sz w:val="20"/>
          <w:lang w:val="en-US" w:eastAsia="en-US" w:bidi="ar-SA"/>
        </w:rPr>
        <w:t>, die zum Teil dem Axel-Springer-Konzern gehört, wurde nicht mehr eingeladen.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Während Dudas Kampagne auf solche Angriffe setzt und Ängste schürt oder gegen Homosexuelle hetzt, thematisiert Trzaskowski im Wahlkampf den Missstand in den Medien. Es könnte eine kluge Strategie sein. Denn inzwischen stört selbst PiS-Anhänger die einseitige Berichterstattung des öffentlich-rechtlichen Rundfunks, so Adam Traczyk von der Deutschen Gesellschaft für Auswärtige Politik. Geradezu ,,nordkoreanische Verhältnisse' herrschten in Polen. Doch eben jene Gegenden, in denen Duda die meisten Anhänger habe, empfingen teils nur diese Sender und keine privaten und unabhängigeren.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Dabei, das räumen auch PiS-Gegner ein, habe die Partei in den vergangenen Jahren nicht alles falsch gemacht. Als Duda 2015 ins Amt gewählt wurde - als Gegenkandidat zum amtierenden Präsidenten Bronis&amp;lstrok;aw Komorowski, unterstützt von der PO -, hatte sich die Gesellschaft einen Wandel versprochen. Viele Polen hatten genug von der PO, die zwischen 2007 und 2014 regierte. ,,Einige Menschen, besonders auf dem Land, fühlten sich abgehängt', erklärt Adam Traczyk. ,,Sie fühlten sich als Polen zweiter Klasse.' Die PO habe sie in ihrem Willen zu Aufbruch vergessen und einigen Menschen zu viel zugemutet. Das hat die PiS erkannt. Nicht nur Duda, auch Premier Mateusz Morawiecki reist nun unentwegt durchs Land, schüttelt Hände auch in kleinsten Ortschaften. Mit einer einfachen Botschaft: Wir sind wie ihr, wir sind für euch da. ,,Präsident der polnischen Sache' ist Dudas Slogan.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Noch bis Freitagabend werden Trzaskowski und Duda durch das ganze Land touren. Zwei gleichaltrige Männer, 48 Jahre alt, beide studiert. Auch ihre Frauen sind dabei, Agata Kornhauser-Duda, frühere Deutschlehrerin, und Ma&amp;lstrok;gorzata ,,Gosia' Trzaskowska, eine Wirtschaftswissenschaftlerin. Es geht also nicht um Generationen, um Akademiker gegen Nicht-Akademiker, um Jung gegen Alt. Und auch nicht um konservativ gegen links-fortschrittlich. Die PO gehört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zur Fraktion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so wie die CDU. Zur Wahl stehen vielmehr Rechtsstaatlichkeit und Offenheit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 oder Abschottung und Rückzug.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Präsident Duda ist dieser Tage vor allem im ländlichen Osten und Südosten Polens unterwegs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PiS hatte erkannt, dass sich viele Polen auf dem Land abgehängt fühlten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8067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Jugendlich, smart, gebräunt: Auch äußerlich ist der Oppositionskandidat Rafa&amp;lstrok; Trzaskowski, hier bei einem Wahlkampfauftritt Anfang der Woche, das Gegenteil zum amtierenden Präsidenten Polens. Foto: Omar Marques / Getty</w:t>
      </w:r>
    </w:p>
    <w:p>
      <w:pPr>
        <w:keepNext/>
        <w:spacing w:before="240" w:after="0" w:line="340" w:lineRule="atLeast"/>
        <w:ind w:left="0" w:right="0" w:firstLine="0"/>
        <w:jc w:val="lef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84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POLITISCHE KANDIDATEN (90%); STAATS- UND REGIERUNGSOBERHÄUPTER (90%); POLITIK (89%); STAATSPRÄSIDENTEN (89%); WÄHLER &amp; WAHLEN (89%); POLITISCHE PARTEIEN (77%); PRÄSIDENTSCHAFTSWAHLEN (77%); RANGLISTEN (73%); BÜRGERMEISTER (72%); UMFRAGEN &amp; ERHEBUNGEN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WARSCHAU, POLEN (73%); POLEN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EUROPÄISCHE</w:t>
        </w:r>
      </w:hyperlink>
      <w:hyperlink r:id="rId585" w:history="1">
        <w:r>
          <w:rPr>
            <w:rFonts w:ascii="arial" w:eastAsia="arial" w:hAnsi="arial" w:cs="arial"/>
            <w:b/>
            <w:bCs/>
            <w:i/>
            <w:color w:val="0077CC"/>
            <w:kern w:val="32"/>
            <w:sz w:val="28"/>
            <w:szCs w:val="32"/>
            <w:u w:val="single"/>
            <w:shd w:val="clear" w:color="auto" w:fill="FFFFFF"/>
            <w:lang w:val="en-US" w:eastAsia="en-US" w:bidi="ar-SA"/>
          </w:rPr>
          <w:t xml:space="preserve"> UNION</w:t>
        </w:r>
      </w:hyperlink>
      <w:hyperlink r:id="rId585" w:history="1">
        <w:r>
          <w:rPr>
            <w:rFonts w:ascii="arial" w:eastAsia="arial" w:hAnsi="arial" w:cs="arial"/>
            <w:b/>
            <w:bCs/>
            <w:i/>
            <w:color w:val="0077CC"/>
            <w:kern w:val="32"/>
            <w:sz w:val="28"/>
            <w:szCs w:val="32"/>
            <w:u w:val="single"/>
            <w:shd w:val="clear" w:color="auto" w:fill="FFFFFF"/>
            <w:lang w:val="en-US" w:eastAsia="en-US" w:bidi="ar-SA"/>
          </w:rPr>
          <w:t>; Ringen um den richtigen Weg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25. Juli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32"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Forum &amp; Leserbriefe; Leserbrief; München; Bayern; Deutschland; S.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Oette, Neuenstadt</w:t>
      </w:r>
      <w:r>
        <w:rPr>
          <w:lang w:val="en-US" w:eastAsia="en-US" w:bidi="ar-SA"/>
        </w:rPr>
        <w:br/>
      </w:r>
      <w:r>
        <w:rPr>
          <w:lang w:val="en-US" w:eastAsia="en-US" w:bidi="ar-SA"/>
        </w:rPr>
        <w:br/>
      </w:r>
      <w:r>
        <w:rPr>
          <w:rFonts w:ascii="arial" w:eastAsia="arial" w:hAnsi="arial" w:cs="arial"/>
          <w:color w:val="000000"/>
          <w:sz w:val="20"/>
          <w:lang w:val="en-US" w:eastAsia="en-US" w:bidi="ar-SA"/>
        </w:rPr>
        <w:t>Helena Diechtl, München</w:t>
      </w:r>
      <w:r>
        <w:rPr>
          <w:lang w:val="en-US" w:eastAsia="en-US" w:bidi="ar-SA"/>
        </w:rPr>
        <w:br/>
      </w:r>
      <w:r>
        <w:rPr>
          <w:lang w:val="en-US" w:eastAsia="en-US" w:bidi="ar-SA"/>
        </w:rPr>
        <w:br/>
      </w:r>
      <w:r>
        <w:rPr>
          <w:rFonts w:ascii="arial" w:eastAsia="arial" w:hAnsi="arial" w:cs="arial"/>
          <w:color w:val="000000"/>
          <w:sz w:val="20"/>
          <w:lang w:val="en-US" w:eastAsia="en-US" w:bidi="ar-SA"/>
        </w:rPr>
        <w:t>Stefan Reiserer, Unterschleißheim</w:t>
      </w:r>
      <w:r>
        <w:rPr>
          <w:lang w:val="en-US" w:eastAsia="en-US" w:bidi="ar-SA"/>
        </w:rPr>
        <w:br/>
      </w:r>
      <w:r>
        <w:rPr>
          <w:lang w:val="en-US" w:eastAsia="en-US" w:bidi="ar-SA"/>
        </w:rPr>
        <w:br/>
      </w:r>
      <w:r>
        <w:rPr>
          <w:rFonts w:ascii="arial" w:eastAsia="arial" w:hAnsi="arial" w:cs="arial"/>
          <w:color w:val="000000"/>
          <w:sz w:val="20"/>
          <w:lang w:val="en-US" w:eastAsia="en-US" w:bidi="ar-SA"/>
        </w:rPr>
        <w:t>Wolfgang Pollner, Gräfelfing</w:t>
      </w:r>
      <w:r>
        <w:rPr>
          <w:lang w:val="en-US" w:eastAsia="en-US" w:bidi="ar-SA"/>
        </w:rPr>
        <w:br/>
      </w:r>
      <w:r>
        <w:rPr>
          <w:lang w:val="en-US" w:eastAsia="en-US" w:bidi="ar-SA"/>
        </w:rPr>
        <w:br/>
      </w:r>
      <w:r>
        <w:rPr>
          <w:rFonts w:ascii="arial" w:eastAsia="arial" w:hAnsi="arial" w:cs="arial"/>
          <w:color w:val="000000"/>
          <w:sz w:val="20"/>
          <w:lang w:val="en-US" w:eastAsia="en-US" w:bidi="ar-SA"/>
        </w:rPr>
        <w:t>.</w:t>
      </w:r>
      <w:r>
        <w:rPr>
          <w:lang w:val="en-US" w:eastAsia="en-US" w:bidi="ar-SA"/>
        </w:rPr>
        <w:br/>
      </w:r>
      <w:r>
        <w:rPr>
          <w:lang w:val="en-US" w:eastAsia="en-US" w:bidi="ar-SA"/>
        </w:rPr>
        <w:br/>
      </w:r>
      <w:r>
        <w:rPr>
          <w:rFonts w:ascii="arial" w:eastAsia="arial" w:hAnsi="arial" w:cs="arial"/>
          <w:color w:val="000000"/>
          <w:sz w:val="20"/>
          <w:lang w:val="en-US" w:eastAsia="en-US" w:bidi="ar-SA"/>
        </w:rPr>
        <w:t>Werner Voß, Wiehl</w:t>
      </w:r>
    </w:p>
    <w:p>
      <w:pPr>
        <w:keepNext/>
        <w:spacing w:before="240" w:after="0" w:line="340" w:lineRule="atLeast"/>
        <w:ind w:left="0" w:right="0" w:firstLine="0"/>
        <w:jc w:val="lef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 ,,Hurra, wir leben noch' und ,,Ein hoher Preis' vom 22. Juli sowie zu ,,Uneins über Geld und über Werte' vom 20. Juli: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Deutschland muss umsteuern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Deutschland ist aus naheliegenden Gründen daran interessiert, dass die Wirtschaft im Armenhaus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wieder zum Laufen kommt. Wir erreichten 2019 einen Export von 1328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und einen Exportüberschuss von 223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Das wurde geschafft durch Ausreizung aller technischen Möglichkeiten, durch niedrige Sozialstandards und mithilfe der Politik. Auch die Großschlachterei Tönnies exportierte 50 Prozent ihres Umsatzes von 6,1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jährlich.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Nun wollen einige Staaten die Finanzhilfen für die armen Länder an die üblichen ,,Reformen' knüpfen, die diese Länder konkurrenzfähiger machen sollen. Damit sie selbst mehr exportieren und damit ihre Arbeitslosigkeit und Verschuldung abbauen können. Doch die Sparpolitik mit Sozialabbau, Abbau und Privatisierung des Bildungs- und des Gesundheitswesens etc. forderte bereits in vielen Ländern eine hohe Zahl an Todesopfern durch die Corona-Pandemie.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Wie das Ringen um die Hilfen auch ausgehen mag, ob mit oder ohne die ,,Reformen': Die Erhaltung von Arbeitsplätzen durch die deutschen Mega-Exporte ist Teil eines Wirtschaftskrieges und treibt Schuldentürme in die Höhe, die irgendwann einstürzen werden. Besser wäre es jetzt, die Überkapazitäten in den Ausbau der erneuerbaren Energien zu lenken.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1945 war die deutsche Industrie weitgehend zerstört und brachte doch bald danach das Wirtschaftswunder zustande. Vor solchem Hintergrund versteht wohl niemand, warum der Kohleausstieg erst bis 2038 möglich sein soll. Wir zerstören das Klima und die armen Länder, wenn die deutsche Politik nicht endlich umsteuert.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Die Sparsamen nicht diffamieren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ist schon seltsam, dass in einem SZ-Kommentar Ministerpräsidenten von Staaten, die sich sorgen, dass Billionenbeträge sorgsam verwendet werden, als ,,Sparsamkeitspopulisten' diffamiert werden. Ich bin diesen Damen und Herren dankbar, dass sie sich für die Steuerzahler einsetzen. Die Herren Rutte, Bettel und Kurz erwähnen übrigens völlig zu Recht, dass sie zu Hause ihren Steuerzahlern Rechenschaft ablegen müssen. Es ist schon sehr merkwürdig, dass man praktisch nie von Frau Merkel explizit gehört hat, dass sie doch den deutschen Steuerzahlern verpflichtet ist. Man hat fast den Eindruck, Frau Merkel dient sich an, 400, 500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 verschenken! Klar, Herr Macron ist auch für diesen Plan, Frankreich profitiert ja ähnlich stark wie Italien und Spanien von diesem Corona-Hilfsfonds. Deutschland hingegen zahlt dafür extra.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ist immer wieder von Solidarität die Rede und dass die Südstaaten von Corona so schwer erwischt wurden. Es ist schon richtig, aber das hat auch seine Vorgeschichte. Das Gesundheitswesen wurde in diesen Staaten zu Tode gespart.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besteht aus 27 Staaten unterschiedlichster Prägung, und es ist gut, dass sich diese nicht alle diktatorisch von sogenannten Achsen bevormunden lassen. Es wäre auch schön, die diese Linie kritisierenden Politiker nicht despektierlich Nationalisten zu nennen.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Das Parlament muss gar nichts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Angesichts der Probleme, mit denen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auseinanderzusetzen hat, mag es den Verfassern der Seite Drei (,,Hurra, wir leben noch') als marginal erscheinen. Dennoch: Die offenbar nicht auszurottende ,,Sprachregelung', nach der ein Gremium, hier die Abgeordneten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-Parlaments, ,,dem Paket zustimmen müssen' spottet jeglicher Logik. Selbstverständlich müssen die Abgeordneten ,,dem Paket' nicht zustimmen, sondern sie müssen und werden (mehr oder weniger frei) darüber entscheiden - was mitnichten dasselbe ist.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Fünf Prinzipien für eine neue </w:t>
      </w:r>
      <w:r>
        <w:rPr>
          <w:rFonts w:ascii="arial" w:eastAsia="arial" w:hAnsi="arial" w:cs="arial"/>
          <w:b/>
          <w:i/>
          <w:color w:val="000000"/>
          <w:sz w:val="20"/>
          <w:u w:val="single"/>
          <w:lang w:val="en-US" w:eastAsia="en-US" w:bidi="ar-SA"/>
        </w:rPr>
        <w:t>EU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jüngste Gipfel der Regierungschefs hat in kaum überbietbarer Deutlichkeit gezeigt, wo die Konstruktionsfehler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liegen.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kann nur effizient agieren und Stärke auf der weltpolitischen Bühne zeigen, wenn sie sich zu einer grundlegenden Neustrukturierung ihrer Organisation entschließt. Darum: Verabschiedet euch von der gegenwärtigen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baut eine neue Union,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braucht sie!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 neue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sollte von folgenden Grundregeln bestimmt sein: Erstens gilt das Mehrheitsprinzip bei Abstimmungen. Zweitens können Mitglieder mit einer Zweidrittelmehrheit bei gravierenden Verstößen gegen die ökonomischen und politischen Regeln ausgeschlossen werden. Drittens: Staaten, die gegen den Wertekanon der Gewaltenteilung (zum Beispiel Rechtsstaatlichkeit) verstoßen, können ausgeschlossen werden. Viertens: Länder, die Zahlungsempfänger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sind, müssen sich bereit erklären, Prüfungen hinzunehmen, wie die Zahlungen verwendet werden. Und fünftens wird die Außen- und Sicherheitspolitik von den Nationalstaaten auf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übertragen.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Nur wenn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beschließt, sich von Grund auf neu zu organisieren, hat sie eine Chance, die immensen Herausforderungen der Zukunft zu bestehen. Das Bild der Zerrissenheit, wie es sich beim Gipfel wieder gezeigt hat, macht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zum Spielball der Populisten im Inneren und der Autokraten im Äußeren.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Souveränität wird ausgehöhlt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geplante gemeinsame Anleihekauf der 27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in Höhe von bis 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750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verdeutlicht immer mehr, wie demokratiefern Brüssel ist. Denn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will natürlich wissen, wie die Gelder zukunftsorientiert beziehungsweise mit den richtigen politischen Prioritäten in den jeweiligen Ländern investiert und anschließend kontrolliert werden. Es sind dies Länder, die samt ihren Bürgern von Estland bis Portugal oder von Irland bis Griechenland von Brüssel weit entfernt sind. Der Chef der Wirtschaftsweisen, Lars Feld, setzt noch eins drauf und sieht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auf dem Weg zum Bundesstaat. Einzelne Länder seien nicht mehr selbst in der Lage, Verantwortung zu übernehmen. Ins gleiche Horn stößt Marcel Fratzscher, Präsident des Deutschen Instituts für Wirtschaftsforschung, indem er Anleihenkäufe als Schritt in Richtung Fiskalunion begrüßt.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dies zeigt,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Corona-Krise instrumentalisiert, um die Souveränität der Nationalstaaten auszuhöhlen.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ist ein Kontinent mit vielen, sehr unterschiedlichen Ländern. Die Bürger dieser Länder haben sich zu 27 unterschiedlichen Staaten verfasst. Es ist das natürliche Recht von Menschen mit gleicher Kultur, Tradition, Geschichte und Sprache oder auch einem gemeinsamen Willen, sich zu einem Gemeinwesen in Form eines Rechtsstaates, einer Republik zusammenzuschließen und sich jeder Herrschaft von außen zu verwehren.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Zur Souveränität eines demokratischen Rechtsstaates gehört auch die Budgethoheit in eigener Verantwortung, als das Königsrecht nationaler Parlamente. Vor allem, aber nicht nur in den Südländern, entstanden schon lange vor der Corona-Pandemie schwerwiegende Strukturprobleme wie die Überschuldung öffentlicher Haushalte, hohe Arbeitslosigkeit, mangelnde Wettbewerbsfähigkeit. Dies wurde auch erzeugt durch die Gemeinschaftswährung des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einhergehend mit de facto Gemeinschaftsverschuldung. Wären die nationalen Währungen beibehalten worden, hätte beispielsweise Griechenland die Möglichkeit gehabt, über die Abwertung der Drachme aus eigener Kraft seine Wettbewerbsfähigkeit wieder zu erlangen. Diese Möglichkeit gibt es im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-Raum nicht mehr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4" style="position:absolute;z-index:2518077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SZ-Zeichnung: Michael Holtschulte</w:t>
      </w:r>
    </w:p>
    <w:p>
      <w:pPr>
        <w:keepNext/>
        <w:spacing w:before="240" w:after="0" w:line="340" w:lineRule="atLeast"/>
        <w:ind w:left="0" w:right="0" w:firstLine="0"/>
        <w:jc w:val="lef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85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EXPORTHANDEL (90%); INTERNATIONALE WIRTSCHAFTSORGANISATIONEN (90%); ÖFFENTLICHE POLITIK (90%); LESERBRIEFE &amp; KOMMENTARE (89%); POLITIK (89%); TOD &amp; STERBEN (78%); WIRTSCHAFT &amp; WIRTSCHAFTSINDIKATOREN (78%); STAATS- UND REGIERUNGSOBERHÄUPTER (75%); PRIVATISIERUNG (74%); PANDEMIEN (73%); CORONAVIRUS COVID-19 (72%); ENERGIEPOLITIK (65%); EPIDEMIEN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ALTERNATIVE &amp; ERNEUERBARE ENERGIE (65%); ENERGIEPOLITIK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SÜDOSTEN DER USA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DEUTSCHLAND (90%); FRANKREICH (79%); ITALIEN (79%); SPANIEN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 xml:space="preserve">Sommerdrama um Milliarden; </w:t>
        </w:r>
      </w:hyperlink>
      <w:hyperlink r:id="rId592" w:history="1">
        <w:r>
          <w:rPr>
            <w:rFonts w:ascii="arial" w:eastAsia="arial" w:hAnsi="arial" w:cs="arial"/>
            <w:b/>
            <w:bCs/>
            <w:i/>
            <w:color w:val="0077CC"/>
            <w:kern w:val="32"/>
            <w:sz w:val="28"/>
            <w:szCs w:val="32"/>
            <w:u w:val="single"/>
            <w:shd w:val="clear" w:color="auto" w:fill="FFFFFF"/>
            <w:lang w:val="en-US" w:eastAsia="en-US" w:bidi="ar-SA"/>
          </w:rPr>
          <w:t>EU</w:t>
        </w:r>
      </w:hyperlink>
      <w:hyperlink r:id="rId592" w:history="1">
        <w:r>
          <w:rPr>
            <w:rFonts w:ascii="arial" w:eastAsia="arial" w:hAnsi="arial" w:cs="arial"/>
            <w:b/>
            <w:bCs/>
            <w:i/>
            <w:color w:val="0077CC"/>
            <w:kern w:val="32"/>
            <w:sz w:val="28"/>
            <w:szCs w:val="32"/>
            <w:u w:val="single"/>
            <w:shd w:val="clear" w:color="auto" w:fill="FFFFFF"/>
            <w:lang w:val="en-US" w:eastAsia="en-US" w:bidi="ar-SA"/>
          </w:rPr>
          <w:t>-Parlament und Regierungen verhandeln über das Finanzpaket. Dabei geht es um ein Meer an Interessen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25. Juli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37"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BJÖRN FINKE UND MATTHIAS KOLB</w:t>
      </w:r>
    </w:p>
    <w:p>
      <w:pPr>
        <w:keepNext/>
        <w:spacing w:before="240" w:after="0" w:line="340" w:lineRule="atLeast"/>
        <w:ind w:left="0" w:right="0" w:firstLine="0"/>
        <w:jc w:val="lef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Die Botschaft des </w:t>
      </w:r>
      <w:r>
        <w:rPr>
          <w:rFonts w:ascii="arial" w:eastAsia="arial" w:hAnsi="arial" w:cs="arial"/>
          <w:b/>
          <w:i/>
          <w:color w:val="000000"/>
          <w:sz w:val="20"/>
          <w:u w:val="single"/>
          <w:lang w:val="en-US" w:eastAsia="en-US" w:bidi="ar-SA"/>
        </w:rPr>
        <w:t>Europaparlaments</w:t>
      </w:r>
      <w:r>
        <w:rPr>
          <w:rFonts w:ascii="arial" w:eastAsia="arial" w:hAnsi="arial" w:cs="arial"/>
          <w:color w:val="000000"/>
          <w:sz w:val="20"/>
          <w:lang w:val="en-US" w:eastAsia="en-US" w:bidi="ar-SA"/>
        </w:rPr>
        <w:t xml:space="preserve"> an die Staats- und Regierungschefs ist klar: Eure Einigung auf das Corona-Wiederaufbaupaket mit 750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ist zwar ,,historisch', aber viele andere Beschlüsse gefallen uns nicht - und müssen verbessert werden, damit wir zustimmen können. 465 Abgeordnete votierten am Donnerstag für eine Entschließung, die gerade beim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-Haushalt für 2021 bis 2027 klare Veränderungen fordert. Die 150 Parlamentarier, die mit ,,Nein' stimmten, kommen vor allem aus der rechten Fraktion ,,Identität und Demokratie', zu der die AfD gehört, und von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Konservativen und Reformern', die von Polens Regierungspartei PiS dominiert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Wenig Dissens gab es bei den vier großen Fraktionen, die sich ,,proeuropäisch' nennen. Die Sozialdemokraten und die Liberalen von ,,Renew' verzeichneten nur drei beziehungsweise fünf Gegenstimmen; in der christdemokratischen EVP-Fraktion lehnten vor allem die Abgeordneten der ungarischen Fidesz-Partei von Viktor Orbán sowie fast alle Vertreter der Österreichischen Volkspartei von Kanzler Sebastian Kurz die scharfe Resolution ab. Dort scheint man restlos zufrieden mit dem Verhandlungsgeschick ihrer Parteichefs. Bei den Grünen votierte niemand gegen den Beschluss; sie schicken mit Rasmus Andresen den einzigen Deutschen in das sechsköpfige Team, das im Auftrag des Parlaments mit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-Regierungen über Änderungen verhandeln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 Deutschland im Juli die rotierende Ratspräsidentschaft übernommen hat, wird die Bundesregierung die Mitgliedstaaten in den Gesprächen mit den Abgeordneten vertreten. Zuständig für den Kontakt ist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-Staatsminister Michael Roth (SPD), der am Donnerstag auch im Brüsseler Plenarsaal saß. Über das Verhandlungsmandat beraten nun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-Botschafter der Mitgliedstaaten, es könnte schon am Mittwoch beschlossen werden. Weil Brüssel aber mit jedem Tag leerer wird, dürften Verhandlungen erst Ende August oder Anfang September beginnen.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Vom 14. bis 17. September kommt dann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zusammen, wieder in Straßburg, wenn es die Corona-Lage zulässt. Die Abgeordneten müssen dem Haushaltspaket zustimmen, damit es in Kraft treten kann. Doch Unterhändler Andresen sagt im Gespräch mit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er glaube nicht, dass dies schon in dieser Plenarwoche möglich sein werde: Schließlich würden die Gespräche mit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-Regierungen über Änderungen erst kurz vorher starten und vermutlich noch nicht abgeschlossen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Resolution vom Donnerstag dient dem Parlament als Verhandlungsmandat. Es verlangt mehr Gewissheit,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neue Einnahmequellen erhalten soll. Der Gipfel einigte sich darauf, eine Plastikabgabe einzuführen und darauf hinzuarbeiten, weitere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-Steuern zu etablieren. Das soll es der Kommission erleichtern, die Schulden für den Corona-Hilfstopf zurückzuzahlen. Andresen ist aber skeptisch: ,,Bei jeder einzelnen Steueridee gibt es immer mindestens einen Staat, der Interesse daran hat, ein Veto einzulegen.'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-Regierungen müssten daher detailliertere Zusagen machen, etwa zu Einnahmezielen.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Außerdem verlangt das Parlament, dass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-Budget bis spätestens Ende 2024 noch einmal auf den Prüfstand kommt. Dann könnten Einnahmen und Ausgaben für die verbleibenden Haushaltsjahre bis 2027 angepasst werden. Der Gipfel lehnte das ab, doch Andresen sagt, er könne ,,sich gut vorstellen,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-Regierungen da auf uns zugehen'.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Abgeordneten beklagen zudem, dass der Haushalt deutlich kleiner ausfällt, als sie gefordert haben. Sie wollen nun etwa mehr Geld zur Forschungsförderung durchsetzen. Laut Andresen wird es wohl schwierig, die Gesamthöhe des Etats zu ändern, aber es sollte möglich sein, einzelne Initiativen wie das Studentenaustauschprogramm Erasmus aufzustocken: ,,Es wird immer Puffer eingeplant.'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Dass fast alle im Parlament laut über ,,Kürzungen' schimpfen, ist Teil der Strategie, aber nicht ganz korrekt. So rechnet etwa Haushaltskommissar Johannes Hahn vor, dass die eingeplanten Mittel für Erasmus oder das Forschungsprogramm Horizon deutlich höher seien als im Sieben-Jahres-Haushalt von 2014 bis 2020. Aber sie lägen eben unter den Forderungen des Parlaments oder den Plänen der Kommission. Trotzdem ist der Österreicher zufrieden: ,,Als gewiefte Verhandler haben wir unsere Vorschläge hoch angesetzt.'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Vorsitzende des Haushaltskontrollausschusses spielt Monika Hohlmeier eine zentrale Rolle, wenn es um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Gelder geht. Die CSU-Politikerin sitzt seit 2009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und rechnet mit einem ,,brutalen Druck' mancher Regierungen auf deren Abgeordnete. Dass einige Regierungschefs das Parlament nun unter Zeitdruck setzen wollten, sei ,,ein echter Witz', sagt Hohlmeier der SZ. Von den Mitgliedstaaten habe sie monatelang nur gehört: ,,Dazu haben wir noch keine Verhandlungsposition.' Sie betont, dass es den Abgeordneten nicht ums Verhindern gehe, sondern darum, ihren Job in einer Demokratie zu erfüllen: ,,Wir sind keine Autokratie á la Putin, wo einer entscheidet und alle hinterher laufen müssen.'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der Grüne Andresen dringt die Christsoziale Hohlmeier auf einen starken Rechtsstaatsmechanismus. Der Gipfelbeschluss müsse schärfer werden: ,,Mir geht es darum, klare Zielmarken zu definieren, die jedes Land einzuhalten hat.' Sie warnt vor einer parteipolitischen Instrumentalisierung der Debatte und wünscht sich eine Verbindung zu den Kopenhagener Kriterien von 1993. Diese habe jedes Land bei seinem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-Beitritt erfüllen müssen. Neben institutioneller Stabilität, demokratischer und rechtsstaatlicher Ordnung wird hier auch die Achtung und der Schutz von Minderheiten erwähnt. Auf diese Standards, so Hohlmeier, sollte sich jede Regierung verpflichten lassen. Sie fordert zudem, dass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Kontrollrechte bei der Vergabe der Gelder aus dem Corona-Topf erhält, was sich mit einer interinstitutionellen Vereinbarung lösen ließe.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der Zustimmung durch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wäre das Drama noch nicht vorbei. In 23 von 27 Mitgliedstaaten müssen die Parlamente das Novum billigen, dass die Kommission für den Corona-Topf im großen Stil Schulden machen darf. Vielleicht sind es sogar 24 - ,,Slowenien prüft das noch', sagt Haushaltskommissar Hahn. Solch eine Ratifizierung dauere üblicherweise ein bis zwei Jahre. Jetzt müsse sie bis Jahresende abgeschlossen sein: Das wäre ,,eine galaktische Leistung'.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,,Als gewiefte Verhandler haben wir unsere Vorschläge hoch angesetzt', sagt der Kommissar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9"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Kommissionspräsidentin Ursula von der Leyen läuft bei der Ankunft zum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an Italiens Ministerpräsident Giuseppe Conte vorbei. Den Beschlüssen des Treffens muss nun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 zustimmen. Foto: Francisco Seco/AP</w:t>
      </w:r>
    </w:p>
    <w:p>
      <w:pPr>
        <w:keepNext/>
        <w:spacing w:before="240" w:after="0" w:line="340" w:lineRule="atLeast"/>
        <w:ind w:left="0" w:right="0" w:firstLine="0"/>
        <w:jc w:val="lef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86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(92%); POLITISCHE PARTEIEN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GESETZGEBUNGSORGANE (91%); STAATS- UND REGIERUNGSOBERHÄUPTER (90%); AUSWÄRTIGE ÄMTER &amp; DIPLOMATISCHE DIENSTE (89%); DIPLOMATISCHE DIENSTE (89%); STAATSBUDGETS (89%); ÖFFENTLICHE POLITIK (89%); STEUERN &amp; BESTEUERUNG (78%); DEUTSCHE POLITISCHE PARTEIEN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(91%);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(89%); STAATSBUDGETS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(88%); STRAßBURG, FRANKREICH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POLEN (79%); UNGARN (79%); DEUTSCHLAND (59%); ÖSTERREICH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 xml:space="preserve">KURZ GEMELDET; </w:t>
        </w:r>
      </w:hyperlink>
      <w:hyperlink r:id="rId599" w:history="1">
        <w:r>
          <w:rPr>
            <w:rFonts w:ascii="arial" w:eastAsia="arial" w:hAnsi="arial" w:cs="arial"/>
            <w:b/>
            <w:bCs/>
            <w:i/>
            <w:color w:val="0077CC"/>
            <w:kern w:val="32"/>
            <w:sz w:val="28"/>
            <w:szCs w:val="32"/>
            <w:u w:val="single"/>
            <w:shd w:val="clear" w:color="auto" w:fill="FFFFFF"/>
            <w:lang w:val="en-US" w:eastAsia="en-US" w:bidi="ar-SA"/>
          </w:rPr>
          <w:t>EU</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für Huawei-Alternativen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25. Juli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42"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Die Mitgliedsländer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sollen beim Aufbau des 5G-Mobilfunknetzes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zufolge rasch aktiv werden, um nicht in Abhängigkeit eines einzelnen Anbieters zu geraten. Es müsse bald Fortschritte auf dem Weg geben, um nicht zu stark auf risikoreiche Unternehmen angewiesen zu sein, erklärte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am Freitag und zielte damit darauf ab, die Präsenz des chinesischen Ausrüsters Huawei zurückzudrängen.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Anbieter Nokia und Ericsson böten sich als alternative Zulieferer an, sagten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-Vertreter.    </w:t>
      </w:r>
    </w:p>
    <w:p>
      <w:pPr>
        <w:keepNext/>
        <w:spacing w:before="240" w:after="0" w:line="340" w:lineRule="atLeast"/>
        <w:ind w:left="0" w:right="0" w:firstLine="0"/>
        <w:jc w:val="lef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097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INTERNATIONALE WIRTSCHAFTSORGANISATIONEN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5G (88%); MOBILKOMMUNIKATION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Airbus will Streit mit USA beilegen; Der Konzern ändert Beihilferegeln und hofft auf Ende der Strafzölle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25. Juli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46"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w:t>
      </w:r>
    </w:p>
    <w:p>
      <w:pPr>
        <w:keepNext/>
        <w:spacing w:before="240" w:after="0" w:line="340" w:lineRule="atLeast"/>
        <w:ind w:left="0" w:right="0" w:firstLine="0"/>
        <w:jc w:val="lef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Luftfahrt- und Rüstungskonzern Airbus bemüht sich, den jahrelangen Subventionsstreit mit Boeing und der US-Regierung beizulegen. Das Unternehmen teilte am Freitag mit, sich mit Frankreich und Spanien auf Änderungen bei Investitionshilfen für den Langstreckenflieger </w:t>
      </w:r>
      <w:r>
        <w:rPr>
          <w:rFonts w:ascii="arial" w:eastAsia="arial" w:hAnsi="arial" w:cs="arial"/>
          <w:i/>
          <w:color w:val="000000"/>
          <w:sz w:val="20"/>
          <w:lang w:val="en-US" w:eastAsia="en-US" w:bidi="ar-SA"/>
        </w:rPr>
        <w:t>A350</w:t>
      </w:r>
      <w:r>
        <w:rPr>
          <w:rFonts w:ascii="arial" w:eastAsia="arial" w:hAnsi="arial" w:cs="arial"/>
          <w:color w:val="000000"/>
          <w:sz w:val="20"/>
          <w:lang w:val="en-US" w:eastAsia="en-US" w:bidi="ar-SA"/>
        </w:rPr>
        <w:t xml:space="preserve"> geeinigt zu haben. Damit seien diese Subventionen nun konform mit Vorgaben der Welthandelsorganisation WTO, hieß es. Deswegen gebe es keine Begründung mehr für US-Strafzölle; es handele sich um den ,,letzten Schritt, um den lang andauernden Disput beenden' zu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Streit begann bereits 2004. Seitdem werfen sich die Vereinigten Staaten und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gegenseitig vor, Airbus und den amerikanischen Rivalen Boeing mit unterschiedlichen Subventionen zu unterstützen, die nicht mit WTO-Regeln für fairen Handel in Einklang stehen. Die jüngste Runde in der Auseinandersetzung läutete die WTO im vergangenen Oktober ein. Da erlaubte die Genfer Organisation Washington, als Reaktion auf Rechtsbrüche der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bis zu 7,5 Milliarden Dollar an Strafzöllen zu verhängen. Betroffen sind etwa US-Importe von Wein aus Deutschland und Frankreich, Parmesan aus Italien und Olivenöl aus Spanien. Auch Einfuhren von Flugzeugen wurden verteuert.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-Handelskommissar Phil Hogan forderte Washington am Freitag auf, die Zölle wegen des Einlenkens von Airbus und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Regierungen sofort aufzuheben.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hat Washington zudem Vorschläge gemacht, wie der Streit gütlich beizulegen und künftig mit Subventionen in der Branche umzugehen ist. Doch die US-Regierung will bislang nicht in diese Gespräche einsteigen. Hogan drohte, dass nun wiederum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Strafzölle verhängen könnte, wenn es keine Einigung gäbe oder die Vereinigten Staaten ihre Zölle nicht abschaffen würden.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 Drohung ist möglich, weil die WTO in einem anderen Verfahren geurteilt hat, dass auch Boeing von unfairen Subventionen profitierte. In den kommenden Wochen wird die Genfer Organisation über das Volumen der Strafzölle entscheiden, die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eingeführt werden dürfen. Danach könnte Hogan sie sofort verhängen.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hat bereits eine Liste von Produkten erstellt, die betroffen sein sollen. </w:t>
      </w:r>
    </w:p>
    <w:p>
      <w:pPr>
        <w:keepNext/>
        <w:spacing w:before="240" w:after="0" w:line="340" w:lineRule="atLeast"/>
        <w:ind w:left="0" w:right="0" w:firstLine="0"/>
        <w:jc w:val="lef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108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ZOLLTARIFE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IMPORTHANDEL (90%); INTERNATIONALE WIRTSCHAFTSORGANISATIONEN (90%); LUFT- UND RAUMFAHRT-SEKTOR-PERFORMANCE (90%); ORGANISATIONEN DER VEREINTEN NATIONEN (90%); RÜSTUNGSSEKTOR-PERFORMANCE (90%); STAATLICHE SUBVENTIONEN &amp; FÖRDERMITTEL (90%); HANDELSKONFLIKTE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AIRBUS SAS (92%);  BOEING CO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TRADE ORGANIZATION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BOE (LSE) (90%); BA (NYSE)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NAICS336411 AIRCRAFT MANUFACTURING (92%); SIC3721 AIRCRAFT (92%); NAICS336414 GUIDED MISSILE &amp; SPACE VEHICLE MANUFACTURING (90%); NAICS336412 AIRCRAFT ENGINE &amp; ENGINE PARTS MANUFACTURING (90%); SIC3761 GUIDED MISSILES &amp; SPACE VEHICLES (90%); FLUGGESELLSCHAFTEN (90%); LUFT- UND RAUMFAHRT-SEKTOR-PERFORMANCE (90%); RÜSTUNGSSEKTOR-PERFORMANCE (90%); FLUGZEUGMOTOREN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NORDAMERIKA (93%); SPANIEN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FRANKREICH (88%); ITALIEN (78%); DEUTSCHLAND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Hoffen und fangen; Wenn es um ihren Fisch geht, werden die Briten emotional. Nach dem Brexit wollen sie nun die Kontrolle über ihr Meer zurückgewinnen. Ein Besuch an der englischen Nordseeküste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25. Juli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50"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Report; München; Bayern; Deutschland; S.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ALEXANDER MÜHLAUER</w:t>
      </w:r>
    </w:p>
    <w:p>
      <w:pPr>
        <w:keepNext/>
        <w:spacing w:before="240" w:after="0" w:line="340" w:lineRule="atLeast"/>
        <w:ind w:left="0" w:right="0" w:firstLine="0"/>
        <w:jc w:val="lef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Grimsby/Hessle</w:t>
      </w:r>
      <w:r>
        <w:rPr>
          <w:rFonts w:ascii="arial" w:eastAsia="arial" w:hAnsi="arial" w:cs="arial"/>
          <w:color w:val="000000"/>
          <w:sz w:val="20"/>
          <w:lang w:val="en-US" w:eastAsia="en-US" w:bidi="ar-SA"/>
        </w:rPr>
        <w:t xml:space="preserve"> - Es gibt Tage, da plätschert das Leben so vor sich hin. Und dann gibt es solche wie den 9. Dezember 2019. Ein Tag, von dem Martyn Boyers voller Überzeugung sagt: ,,Das war der beste, den wir hier je hatten.'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Boyers, 64 Jahre alt, schmales Gesicht, ist Chef des Fischmarkts von Grimsby, einer Küstenstadt mit 90 000 Einwohnern im Nordosten Englands. Die wenigsten kommen hier ins Schwärmen, es sei denn, sie erinnern sich an die gute alte Zeit, als der Fischereihafen zu den größten der Welt zählte. Heute sind die Docks fast ausgestorben, es liegen nur noch ein paar Schiffe vor Anker. Da tut es gut, wenn mal einer in die Stadt kommt, und nicht nur von der glorreichen Vergangenheit redet. Einer, der eine glänzende Zukunft verspricht. Einer, der Hoffnung macht. Einer wie Boris Johnson. Damals, am 9. Dezember 2019. Einem Montag.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war kein Zufall, dass Johnson drei Tage vor der Unterhaus-Wahl ausgerechnet hierher kam. Grimsby war in den vergangenen Jahrzehnten das, was man eine Labour-Stadt nennt. Tories hatten so gut wie keine Chance. Doch dann tauchte mitten im Brexit-Chaos einer wie Johnson auf und gab den Briten ein klares Versprechen: ,,Let"s get Brexit done.' Das war auch seine Botschaft in Grimsby, wo er sich an jenem Montagmorgen von Boyers durch die Auktionshalle des Fischmarkts führen ließ. Unter grellem Neonlicht stapeln sich hier blaue und gelbe Plastikboxen, gefüllt mit Kabeljau und Schellfisch. 15 000 Tonnen werden im Jahr versteigert.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Zahlen schienen Johnson allerdings nicht so genau zu interessieren, er war im Wahlkampfmodus. Ein Scherz hier, ein Handschlag dort, dazwischen hielt er einen dicken Kabeljau vor die Kameras. Es sollten schließlich alle sehen, für was er sich einsetzt: den großartigen britischen Fisch und seine nicht minder großartigen Fischer. Wie alle Markthändler trug auch Johnson an diesem Tag Gummistiefel, Hut und eine wasserfeste Jacke - ganz in Weiß. Er lächelte viel und sagte Sätze, die ziemlich gut ankamen. Zum Beispiel: ,,Es wird der Tag kommen, an dem die britischen Schiffe etwas von dem spektakulären Reichtum unserer Meere zurückholen werden, den wir in den vergangenen Jahrzehnten verloren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Fischmarkt-Chef Boyers merkte an diesem Tag, dass sich etwas Grundsätzliches verändert hat in seiner Stadt. Da gab es auf einmal wieder Hoffnung. Leute, von denen Boyers wusste, dass sie ihr Leben lang Labour gewählt hatte, waren plötzlich völlig begeistert. ,,Ich wähle Sie' war der Satz, den Johnson an diesem Tag wohl am häufigsten zu hören bekam. ,,Mir wurde an diesem Tag klar, dass Boris gewinnen wird', sagt Boyers. Und so kam es, dass auch die Labour-Abgeordnete, die den Wahlkreis Great Grimsby bis dahin in London vertrat, abgelöst wurde. Nun sitzt dort eine Konservative aus Johnsons Partei.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Boyers, der den früheren Labour-Premier Tony Blair als seinen Liebling bezeichnet, hat die Tories gewählt. Schon beim Brexit-Referendum 2016 hatte er für Leave gestimmt. Seine Frau wiederum ist auf der Seite der Remainer. Sie findet, dass Johnson das Land ruiniert. Den Boyers ergeht es damit wie vielen anderen im Königreich: Der Brexit hat Familien im ganzen Land gespalten.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Seit Johnsons Wahltriumph hat sich in London einiges verändert. Aber in Grimsby? Die Stadt hat natürlich auch mit der Corona-Pandemie zu kämpfen, aber sonst?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Gut ein halbes Jahr nach Johnsons Besuch sitzt Martyn Boyers in seinem Büro im Fischmarkt und schaut auf die Docks, als suche er etwas. Möwen kreisen über dem Wasser, ein paar Schiffe liegen vor Anker. Er denkt nach, dann sagt er: ,,Boris hat den Brexit geliefert, aber Fisch ist noch immer ein toxisches Thema in der Politik.' Der Beitrag der Fischerei zur britischen Wirtschaftsleistung sei zwar sehr gering, aber viel wichtiger sei ohnehin etwas anderes: ,,Fisch ist für uns Briten eine emotionale Angelegenheit.'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Wer verstehen will, warum das so ist, dem empfiehlt Boyers, an einen beliebigen Ort am Meer zu fahren. Fast überall an der Küste findet man Läden, die Fish and Chips verkaufen. Wenn es ein britisches Nationalgericht gibt, dann ist es dieses. Während der Weltkriege war es eines der wenigen Essen im Königreich, die nicht rationiert wurden. Winston Churchill nannte die Kombination aus frittiertem Fisch und Pommes ,,die guten Gefährten'. Und trotz mancher Fast-Food-Konkurrenz aus Indien, Amerika oder der Türkei sind Fish and Chips noch immer sehr beliebt. In London und anderen großen Städten kann man das Gericht in jedem vernünftigen Pub bestellen. Fish and Chips haben für die Briten eine Symbolkraft, die weit über den Geschmack hinausgeht.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Kein Wunder also, dass Fisch zu den Knackpunkten in den Brexit-Verhandlungen zwischen London und Brüssel zählt. Wenn die Übergangsphase am Jahresende ausläuft, wollen die Briten wieder die alleinige Kontrolle über ihre Gewässer und reichhaltigen Fischgründe haben. Die Brexiteers möchten das zurück, was sie ihrer Meinung nach verloren haben: Souveränität. So ähnlich sieht das auch Boyers, der Fischmarkt-Chef: ,,Die Kabeljau-Kriege mit Island haben uns in den Siebzigerjahren sehr wehgetan. Und dann gab die Regierung auch noch unsere Fischfangrechte freiwillig an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Grimsby war Fischerei stets eine Sache von Großunternehmen, nicht von Familienbetrieben wie an der englischen Südküste. Als London in der Auseinandersetzung mit Island nachgeben musste, folgten im Zuge der Gemeinsamen Fischereipolitik die Fangquoten aus Brüssel - und damit der Niedergang der Fischerei in Grimsby. Die fischverarbeitende Industrie hielt sich, bis heute wird die Rohware importiert und in Kühllastwagen angeliefert. Zum Fischmarkt von Boyers.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 in Brüssel darüber entschieden wird, welche Fischmengen den Mitgliedsstaaten 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-Gewässern zustehen, haben auch Länder wie Frankreich, Deutschland und die Niederlande das Recht, in britischen Fischgründen auf Fang zu gehen. Das will die Regierung in London nun ändern. Großbritannien möchte jedes Jahr neue Quoten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aushandeln. Dank ihrer Fischgründe haben die Briten einen nicht zu unterschätzenden Hebel in den Verhandlungen. Fischerei trägt zwar nicht einmal einen Prozentpunkt zum britischen Bruttoinlandsprodukt bei, aber sie genießt ein Ansehen in der Bevölkerung, das die weitaus wichtigere Finanzindustrie nie erreichen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 allerdings meint, dass die Briten vor allem deshalb die Hoheit über ihre Gewässer wieder haben wollen, weil sie all die Fische für sich behalten möchten, liegt falsch. Der meiste Fischfang aus dem britischen Meer wird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exportiert, etwa Lachs und Hering. Die Fischsorten aber, die die Briten am liebsten essen, kommen aus Island oder Norwegen: Kabeljau und Schellfisch. Und so gibt es, bei allem Streit mit Brüssel, auch britische Fischerei-Unternehmen, die darauf pochen, dass die Regierung in London die Verhandlungen mit den nordischen Ländern nicht aus den Augen verliert.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der Spitze einer solchen Firma steht Jane Sandell. Wer von Grimsby aus zu ihr will, muss die Brücke über den Humber nehmen. Der Fluss zieht sich kilometerweit ins flache Land hinein. Auf der anderen Seite liegt Hessle, ein Vorort von Hull. Sandell, CEO von UK Fisheries, hat ihr Büro in einem Business-Park. Von dort aus steuert sie die Einsätze ihrer Schiffe; sie sind vor allem in isländischen und norwegischen Gewässern unterwegs. Die Crews sind meist für sechs Wochen im Meer und fangen das, was Engländer, Schotten und Waliser für ihre Fish and Chips brauchen.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Sandell, 42 Jahre alt, eckige Brille, ist davon überzeugt, dass dieses Gericht Teil der britischen Seele ist, genauso wie das Meer. Sie sagt: ,,Wir haben ein besonderes Verhältnis zur See: Unser Land wurde seit 1066 nicht mehr erobert, weil wir das Wasser um uns haben.' Die Küste, die Fische und das Meer, das alles sei Teil der britischen Identität.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Sandell ist selbst in einem Küstenort aufgewachsen, dort, wo die Themse in die Nordsee mündet. Später hat sie in Swansea und Hull Biologie studiert. Ob sie für den Brexit gestimmt hat, will sie nicht sagen. Privatsache. Damit ihr Anliegen im Streit mit Brüssel aber nicht untergeht, telefoniert sie regelmäßig mit Barrie Deas, dem Chef des britischen Fischereiverbandes NFFO. Dessen Zentrale liegt in York. Wegen Corona werden dort aber zurzeit keine Gäste empfangen. Deas arbeitet von zu Hause aus. Wenn man mit ihm am Telefon über die Brexit-Verhandlungen spricht, klingt er ganz zuversichtlich.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Erst vor Kurzem hatte er eine Videoschalte mit David Frost, dem britischen Chefunterhändler. Dieser habe ihm versichert, dass die Anliegen der Fischereiindustrie eine sehr hohe Priorität hätten. ,,Alles, was wir wollen, ist, dass wir wieder ein souveräner unabhängiger Küstenstaat werden - so wie Norwegen', sagt Deas. Er geht davon aus, dass es spätestens im Oktober einen Deal geben wird, schließlich würden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weiter in britischen Gewässern fischen wollen.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Seine Erwartung deckt sich ziemlich genau mit dem Zeitplan der Verhandler. Diese Woche haben sich Frost und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-Chefunterhändler Michel Barnier in London getroffen. Es war kein Zufall, dass es zum gemeinsamen Dinner in Downing Street britischen Lachs gab. Nur: In der Sache kamen sie nicht voran. Wenn es einen Durchbruch geben sollte, dann wohl erst nach der Sommerpause. Ob Fisch Teil des sogenannten </w:t>
      </w:r>
      <w:r>
        <w:rPr>
          <w:rFonts w:ascii="arial" w:eastAsia="arial" w:hAnsi="arial" w:cs="arial"/>
          <w:i/>
          <w:color w:val="000000"/>
          <w:sz w:val="20"/>
          <w:lang w:val="en-US" w:eastAsia="en-US" w:bidi="ar-SA"/>
        </w:rPr>
        <w:t>endgame</w:t>
      </w:r>
      <w:r>
        <w:rPr>
          <w:rFonts w:ascii="arial" w:eastAsia="arial" w:hAnsi="arial" w:cs="arial"/>
          <w:color w:val="000000"/>
          <w:sz w:val="20"/>
          <w:lang w:val="en-US" w:eastAsia="en-US" w:bidi="ar-SA"/>
        </w:rPr>
        <w:t xml:space="preserve"> in den Verhandlungen wird, lässt sich noch nicht sagen. Fest steht aber: Johnson darf sich bei diesem emotionalen Thema keine Niederlage erlauben. Insofern können die britischen Fischer durchaus guter Hoffnung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Grimsby ist mancher nicht ganz so optimistisch wie der Premierminister. Ein Mittwochabend im Juli, kurz vor 18 Uhr. So langsam kommen die Schiffe, die tagsüber draußen auf dem Meer waren, zurück in den Hafen. Wer rein darf, bestimmt Martin Brydges, der Schleusenwart. Er sagt: ,,Unsere Fischer sind fast alle weg, und sie werden auch nicht wiederkommen.' Die meisten Männer, die auf den Booten abends in die Marina von Grimsby fahren, haben mit Fischfang nichts mehr zu tun. Sie arbeiten tagsüber in den Windparks vor der Küste. Dort wird Energie gewonnen, die das Land braucht. ,,Die neue Zeit', sagt Brydges und lächelt milde.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 selbst ist jetzt 62, vor vier Jahren hat er mit dem Fischen aufgehört. Sein Rücken machte nicht mehr mit. Leicht ist es ihm nicht gefallen. Schon sein Großvater war Fischer. Sein Bruder ebenfalls, aber der lebt jetzt in Thailand. Brydges hat ihn dort noch nie besucht, er will das auch gar nicht. Was soll er in Thailand? Er möchte hier bleiben. England ist seine Heimat.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Jahrzehntelang ist er für ein bis drei Wochen von Grimsby in die Nordsee aufgebrochen. Hat Kabeljau und Schellfisch in norwegischen Gewässern gefangen und damit gut verdient. Das Geld ist es auch, was ihm jetzt am meisten fehlt; natürlich auch der Spaß an Bord. ,,Vergnügungstrips' nannte er das, wenn er mit den Jungs in See stach. Es war ein Stück Freiheit, sagt er. Und genau die will er jetzt im übertragenen Sinne wieder haben - und zwar für sein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Regierungen in London, egal ob Labour oder Tories, hätten in den vergangenen Dekaden immer mehr Macht nach Brüssel abgegeben. Oder wie Brydges sagt: ,,Die Politiker haben auf unsere Souveränität geschissen.' Deshalb wollte er endlich raus aus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,,Ich habe für Demokratie gestimmt', sagt 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 klingt bisweilen ein wenig verbittert, aber seinen Humor lässt sich Brydges nicht nehmen. Einer seiner Helden ist Freddie Frinton. Der Komiker wurde einst in Grimsby geboren und ist auch lange nach seinem Tod einer der meist verehrten Söhne dieser Stadt. Brydges kann sich noch heute über Frintons Sketche amüsieren. Vor allem aber über die nicht wirklich erklärbare Tradition, dass die Deutschen jedes Jahr ,,Dinner for One' zu Silvester anschauen. </w:t>
      </w:r>
      <w:r>
        <w:rPr>
          <w:rFonts w:ascii="arial" w:eastAsia="arial" w:hAnsi="arial" w:cs="arial"/>
          <w:i/>
          <w:color w:val="000000"/>
          <w:sz w:val="20"/>
          <w:lang w:val="en-US" w:eastAsia="en-US" w:bidi="ar-SA"/>
        </w:rPr>
        <w:t xml:space="preserve">Same procedure as every year. </w:t>
      </w:r>
      <w:r>
        <w:rPr>
          <w:rFonts w:ascii="arial" w:eastAsia="arial" w:hAnsi="arial" w:cs="arial"/>
          <w:color w:val="000000"/>
          <w:sz w:val="20"/>
          <w:lang w:val="en-US" w:eastAsia="en-US" w:bidi="ar-SA"/>
        </w:rPr>
        <w:t>,,Ist das wirklich immer noch wahr?', will er wissen. Was soll man sagen? Da ist was dran. Brydges kann es kaum fassen. Denn hier in England kennt den Film ja so gut wie niemand. Der Butler James, der so herrlich über den Kopf eines Tigerfells stolpert, ist in seiner Heimatstadt Grimsby ein weitgehend Unbekannter.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Als eines der letzten Schiffe in den Hafen kommt, schlägt Brydges vor, noch ein wenig Fisch essen zu gehen. In Cleethorpes, gleich neben Grimsby, gebe es eines der besten Fish-and-Chips-Restaurants. Erst seit ein paar Tagen dürfen sie wieder aufmachen, der Lockdown wurde nach vier Monaten auch hier an der Küste gelockert. Rund um das Pier von Cleethorpes gibt es ein Kinderkarussell, ein Riesenrad und Spielautomaten. Alles außer Betrieb. Von den Buden am Strand hat auch nur jede dritte geöffnet. Der Geruch von Fisch und frittierten Donuts liegt in der Luft. Die Wellen schlagen gegen die Pfeiler des Piers. Am Strand sitzen verstreut ein paar junge Leute, trinken Bier und rauchen. Als es dunkel wird, sind die glühenden Zigaretten so ziemlich das einzige, was an diesem Abend außer den Straßenlaternen leuchtet.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Zentrum von Grimsby tut sich jedenfalls nicht viel. Im Schaufenster eines Kaufhauses in der Fußgängerzone hängt ein Zettel: wegen Corona geschlossen; man möge doch bitte die nächstgelegene Filiale in Lincoln besuchen. Mit dem Zug braucht man dorthin allerdings eine knappe Stunde. Die einzigen Läden, die seit dem Lockdown offenbar gut laufen, sind Friseursalons. Das dürfte vor allem daran liegen, dass sie erst Anfang Juli wieder aufmachen durften. Und einen neuen Haarschnitt braucht man eben dringender als eine neue Hose. Den für Herren gibt es in Grimsby schon für umgerechnet gut sieben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London aus betrachtet, mag Grimsby eine Stadt ohne Perspektive sein. Aber wer das glaubt, unterschätzt die Menschen dort. Menschen wie Martyn Boyers. Er ist jetzt seit fast 20 Jahren Chef des Fischmarkts. Doch in dieser Zeit hat er immer wieder Neues gewagt. Grimsby ist zwar bis heute berühmt für seinen alten Fischmarkt, aber Boyers hat das Geschäft weiterentwickelt. Er vermietet jetzt auch Immobilien. Und dann stehen da noch die Windräder, draußen im Meer. Seit es die Offshore-Parks gibt, hat er zwei Visitenkarten mit seinem Namen in der Tasche - eine vom Fischmarkt, die andere von der Hafengesellschaft, die für die Energiegewinnung verantwortlich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Wenn Martyn Boyers auf dem Balkon seines Büros steht, kann er die Windräder sehen. Manchmal, wenn das Wetter schlecht ist, muss er die Augen zusammenkneifen. Aber er weiß: Solange sie sich drehen, geht es weiter.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Chef vom Fischmarkt hat die Tories gewählt. Sein Liebling ist aber Labour-Mann Tony Blair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Briten essen am liebsten Kabeljau und Schellfisch -  aus Norwegen und Island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Fischer gibt es hier kaum noch. Draußen im Meer arbeiten die Männer jetzt in den Windparks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2" style="position:absolute;z-index:2518118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Dicker Fisch: Im Wahlkampf besuchte Boris Johnson den Fischmarkt von Grimsby. Er versprach nichts weniger als eine glorreiche Zukunft. Foto: Ben Stansall/REUTERS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Leben für den Fisch: Jane Sandell, Martyn Boyers und Martin Brydges (von oben nach unten). Fotos: AM</w:t>
      </w:r>
    </w:p>
    <w:p>
      <w:pPr>
        <w:keepNext/>
        <w:spacing w:before="240" w:after="0" w:line="340" w:lineRule="atLeast"/>
        <w:ind w:left="0" w:right="0" w:firstLine="0"/>
        <w:jc w:val="lef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89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BREXIT (90%); KÜSTENGEBIETE (90%); POLITISCHE PARTEIEN (87%); BRITISCHE UNTERHAUSWAHLEN (75%); BRITISCHES PARLAMENT (75%); STAATS- UND REGIERUNGSOBERHÄUPTER (72%); WÄHLER &amp; WAHLEN (72%); BRITISCHE PREMIERMINISTER (71%); FÜHRUNGSKRÄFTE (71%); PREMIERMINISTER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FISCHLÄDEN (89%); WASSERFAHRZEUGE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(57%); ENGLAND (72%); VEREINIGTES KÖNIGREICH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KURZ GEMELDET; 35 Millionen illegale Waffen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25. Juli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55" type="#_x0000_t75" style="width:225.03pt;height:29.25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Panorama; München; Bayern; S.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sind nach offiziellen Schätzungen 35 Millionen illegale Schusswaffen im Umlauf. Es gebe gute Gesetze dagegen, aber die würden nicht in allen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umgesetzt, kritisierte die zuständige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-Kommissarin Ylva Johansson am Freitag. Sie will die Zusammenarbeit der Ermittler </w:t>
      </w:r>
      <w:r>
        <w:rPr>
          <w:rFonts w:ascii="arial" w:eastAsia="arial" w:hAnsi="arial" w:cs="arial"/>
          <w:b/>
          <w:i/>
          <w:color w:val="000000"/>
          <w:sz w:val="20"/>
          <w:u w:val="single"/>
          <w:lang w:val="en-US" w:eastAsia="en-US" w:bidi="ar-SA"/>
        </w:rPr>
        <w:t>europaweit</w:t>
      </w:r>
      <w:r>
        <w:rPr>
          <w:rFonts w:ascii="arial" w:eastAsia="arial" w:hAnsi="arial" w:cs="arial"/>
          <w:color w:val="000000"/>
          <w:sz w:val="20"/>
          <w:lang w:val="en-US" w:eastAsia="en-US" w:bidi="ar-SA"/>
        </w:rPr>
        <w:t xml:space="preserve"> verbessern. Ins Visier genommen werden soll etwa der Schmuggel von Feuerwaffen in Expresspäckchen, in Autos und Fernbussen - genannt ,,Ant Trade'. Daneben geht es um Signalpistolen, die leicht in tödliche Waffen umgerüstet werden können, und den Import von Waffenteilen, die zusammengesetzt und teils mithilfe von 3-D-Druckern vervollständigt werden.   </w:t>
      </w:r>
    </w:p>
    <w:p>
      <w:pPr>
        <w:keepNext/>
        <w:spacing w:before="240" w:after="0" w:line="340" w:lineRule="atLeast"/>
        <w:ind w:left="0" w:right="0" w:firstLine="0"/>
        <w:jc w:val="lef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8128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ILLEGALE WAFFEN (90%); INTERNATIONALE WIRTSCHAFTSORGANISATIONEN (90%); SCHUSSWAFFEN (90%); SCHMUGGEL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3D-DRUCK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(88%); HAUPTSTADTREGION BRÜSSEL (78%);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pPr>
      <w:r>
        <w:rPr>
          <w:lang w:val="en-US" w:eastAsia="en-US" w:bidi="ar-SA"/>
        </w:rPr>
        <w:br/>
      </w:r>
      <w:r>
        <w:pict>
          <v:line id="_x0000_s1358" style="position:absolute;z-index:25189068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Hilfe für den Mittelstand; Die EU-Kommission will Betriebe entlasten - Kritiker wollen mehr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Bloß kein Dumping; Die EU zieht Grenzen für die Verhandlungen mit Großbritannien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Erste Coronavirus-Infizierte in Österreich; Die Krankheit breitet sich in Europa aus. Ein Hotel auf Teneriffa steht unter Quarantäne. Italien fürchtet eine Reze....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Aufruhr im Olivenhain; Seit Monaten protestieren spanische Bauern wegen des Preisverfalls ihrer Produkte. Sie fürchten, Spanien werde nach dem Brexit vom Nettoe....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 sucht, der findet; Die Italiener fragen sich, warum das Coronavirus ihr Land trifft. Flächendeckende Tests sind eine Erklärung, aber auch Kompetenzgerangel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Neue Coronavirus-Fälle in Deutschland; Zwei Männer in Baden-Württemberg und Nordrhein-Westfalen sind infiziert. In Italien steigt die Zahl der Todesopfer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bestimmt Linien für Gespräche mit London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Euro gehört Ihnen'; EZB-Präsidentin Christine Lagarde möchte wissen, was Europas Bürger über die Geldpolitik denken. Es könnte sein, dass die Zentralbanke....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Europa kann auch einig sein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Zeit für Solidarität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Schluss mit dem Wegwerfen; Die EU-Kommission will durchsetzen, dass Elektrogeräte einfacher zu reparieren sind und Kleidung recycelt wird. Dies soll Müllberge v....</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Vertraue mir; Jens Spahn wird derzeit sogar von Gegnern für sein Corona-Krisenmanagement gelobt. Und auch mit der Kanzlerin bildet er eine neue Einheit. Über ei....</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Tag des Erinnerns; Frankreich gedenkt der Opfer islamistischer Anschläge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Merkel: Wir müssen Zeit gewinnen; Erstmals äußert sich die Kanzlerin ausführlich zur Corona-Epidemie. Ziel sei, die Ausbreitung zu verlangsamen. Gesundheitsmini....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Abschreiben, stunden, ausweiten; Deutsche Ökonomen fordern zielgerichtete Maßnahmen gegen die Corona-Folgen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EU will Griechenland befragen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Elektrogeräte sollen leicht zu reparieren sein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,,Whatever it takes'; Großbritannien rüstet sich für den Corona-Schock: Die Regierung verspricht Milliarden, die Notenbank senkt den Leitzins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Streit statt Einigkeit; EU-Staats- und Regierungschefs beraten zu Corona-Maßnahmen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Appell vor dem Video-Gipfel; EU-Staats- und Regierungschefs beraten zu Coronamaßnahmen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Finger weg; Die EU-Kommission bittet Mitgliedsländer, wichtige Firmen falls nötig vor ausländischen Übernahmen zu schützen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Schmetterlingseffekt; Das Coronavirus verbreitete sich auch deshalb so schnell, weil die Welt wirtschaftlich so eng verflochten ist. Manche fordern jetzt di....</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Diskussion über ,,Exit-Strategie'; Erste Stimmen in Berlin und Brüssel fordern eine baldige Lockerung der Maßnahmen zur Eindämmung des Coronavirus. Die Bundesre....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AUSLAND; EuGH entscheidet nicht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Sturz nach sieben Wochen; Misstrauensvotum gegen Kosovos Regierungschef Kurti</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Bauern setzen sich durch; EU-Kommission verschiebt Umsetzung von Düngeverordnung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AUSLAND; Neue EU-Mittelmeer-Mission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Vollbremsung; Seit Donnerstag stehen 70 Prozent der italienischen Wirtschaft still. Damit verliert das Land jeden Monat 100 Milliarden Euro an Wirtschaftsleistu....</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 der Leyen kritisiert Egoismus der EU-Staaten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GROSSBRITANNIEN; Schicksalsfragen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Ein Gipfel, zwei Rivalen; Abbau von Subventionen und mehr Schutz für europäische Unternehmen: Warum China der EU jetzt Zugeständnisse macht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500 000 000 000 Euro; Die EU-Finanzminister einigen sich auf ein Hilfspaket für klamme Staaten in der Corona-Krise. Der Streit über gemeinsame Anleihen bleibt,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Miniatur-Paket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Finanzexperte über Schuldenkrise; "Deutsche Sparer könnten 30 Prozent verlieren"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CORONA-KOSTEN; Holt die Billionen der Geldwäscher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eine Krise verschärft die andere; Die Corona-Pandemie macht es Seenotrettern noch schwerer als zuvor, Flüchtlinge an Land zu bringen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KOMMENTAR; Das Paket muss ins Parlament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Wenn Richter die Welt retten; Ein spektakuläres Urteil in den Niederlanden hat die Hoffnung von Umweltschützern gestärkt, eine strengere Klimapolitik zu erreich....</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 trifft Realität; Im Juli übernimmt Deutschland die Ratspräsidentschaft der EU - die Bundesregierung hatte sich viel vorgenommen. Nun muss sich zeigen, wie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Auf Deutschland kommt es an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Mit der Schere im Kopf; Chinakritischer EU-Bericht sorgt nicht nur in Peking für Kritik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,,Eine einmalige Chance'; Mit welchen Hilfspaketen die Wirtschaft aus dem Corona-Tal herausfindet, hat auch einigen Einfluss auf den Klimaschutz, sagt Grünen-Fr....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CDU-POLITIKER NORBERT RÖTTGEN WARNT; "DEUTSCHLAND UND EUROPA SIND ZU ABHÄNGIG VON CHINA"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EU-Ratspräsidentschaft ,,wird echter Kraftakt'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KOMMENTAR; China zeigt uns den Stinkefinger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FORUM; Europa solidarisch denken; Die gemeinsame Zukunft der Staaten muss auch gemeinsam finanziert werden.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 der Leyen droht Deutschen mit EU-Verfahren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Auf Sparflamme; Klimaschutz und Handelsbeziehungen - Angela Merkel wollte während der deutschen EU-Ratspräsidentschaft die Beziehungen mit China klären. Die Cor....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AUSLAND; Polen lobt Karlsruher Urteil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Harte Regeln für Staatseinstieg; Die EU-Kommission macht Auflagen, wenn Regierungen Konzerne mit Kapital unterstützen. Das könnte die Lufthansa treffen - und vi....</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Berlin besorgt um Menschenrechte; EU-Gipfeltreffen mit China wird Balanceakt für die Bundesregierung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Naturschützer reichen Beschwerde bei EU ein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Berater, der nicht hören wollte; Dominic Cummings ist der engste Vertraute des britischen Premiers und Mitgestalter des Brexit-Kurses. Dass er Corona-Auflag....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schaltet sich in Lufthansa-Krimi ein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Auf der Suche nach den Milliarden; Die Ukraine erhält nur Geld vom IWF, wenn das Land Oligarchen daran hindert, sich zu bereichern. Die wehren sich mit Klagen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Siegerin dank des Präsidenten; Polens Oberstes Gericht hat nun eine neue Vorsitzende, die nicht nach den Regeln ernannt wurde - aber der Regierung nahe steht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Europas Recht; Die EU darf und muss bedrängten Mitgliedstaaten in der Corona-Krise mit all ihren Mitteln beim wirtschaftlichen Wiederaufbau helfen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Streit um Haushalt und Hilfen; Die EU-Finanzminister diskutieren über den Corona-Topf. Im Parlament regt sich Kritik bei den Christdemokraten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WIRTSCHAFTSKRISE; Was jetzt zu tun ist; VON ALEXANDER HAGELÜKEN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Symbolfigur des Widerstands; Ein polnischer Richter fühlt sich von Disziplinarmaßnahmen gegängelt - und erhebt Vorwürfe gegen die EU</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DEUTSCHE EU-RATSPRÄSIDENTSCHAFT; Allein in der Welt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 fehlen die Mittel; EU-Kommission lobt DSGVO - doch es gibt auch Kritik</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doppelte Scholz; Warum der Bruder des Finanzministers in Paris berühmt ist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Corona-Folgen im Mittelpunkt; Berlin stellt Arbeitsprogramm für EU-Ratspräsidentschaft vor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Zwischen den Wellen; In Teilen der USA grassiert das Coronavirus wie nie zuvor. Trump beschwichtigt, die EU erwägt längeren Einreisestopp</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Wieder am Zug; Die EU will den Konflikt zwischen Serbien und Kosovo lösen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,,Das hat man in den schlimmsten Träumen nicht gedacht'; Der polnische Soziologe Krzysztof Wojciechowski beklagt die Aushöhlung des Rechtsstaats in seiner Heima....</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Ire Donohoe wird Chef der Euro-Gruppe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 Paschal Donohoe; Überraschend neuer Chef der Euro-Gruppe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EUROPÄISCHE UNION; Ringen um den richtigen Weg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Sommerdrama um Milliarden; EU-Parlament und Regierungen verhandeln über das Finanzpaket. Dabei geht es um ein Meer an Interessen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EU für Huawei-Alternativen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Airbus will Streit mit USA beilegen; Der Konzern ändert Beihilferegeln und hofft auf Ende der Strafzölle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Hoffen und fangen; Wenn es um ihren Fisch geht, werden die Briten emotional. Nach dem Brexit wollen sie nun die Kontrolle über ihr Meer zurückgewinnen. Ein Besu....</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35 Millionen illegale Waffen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96-FS61-JBF1-02JN-00000-00&amp;idtype=PID&amp;context=1516831" TargetMode="External" /><Relationship Id="rId100" Type="http://schemas.openxmlformats.org/officeDocument/2006/relationships/footer" Target="footer9.xml" /><Relationship Id="rId101" Type="http://schemas.openxmlformats.org/officeDocument/2006/relationships/hyperlink" Target="https://advance.lexis.com/api/document?collection=news&amp;id=urn:contentItem:5Y96-FS61-JBF1-02PD-00000-00&amp;context=" TargetMode="External" /><Relationship Id="rId102" Type="http://schemas.openxmlformats.org/officeDocument/2006/relationships/header" Target="header10.xml" /><Relationship Id="rId103" Type="http://schemas.openxmlformats.org/officeDocument/2006/relationships/header" Target="header11.xml" /><Relationship Id="rId104" Type="http://schemas.openxmlformats.org/officeDocument/2006/relationships/footer" Target="footer10.xml" /><Relationship Id="rId105" Type="http://schemas.openxmlformats.org/officeDocument/2006/relationships/footer" Target="footer11.xml" /><Relationship Id="rId106" Type="http://schemas.openxmlformats.org/officeDocument/2006/relationships/header" Target="header12.xml" /><Relationship Id="rId107" Type="http://schemas.openxmlformats.org/officeDocument/2006/relationships/footer" Target="footer12.xml" /><Relationship Id="rId108" Type="http://schemas.openxmlformats.org/officeDocument/2006/relationships/hyperlink" Target="https://advance.lexis.com/api/document?collection=news&amp;id=urn:contentItem:5Y97-XT91-DXX2-P33K-00000-00&amp;context=" TargetMode="External" /><Relationship Id="rId109" Type="http://schemas.openxmlformats.org/officeDocument/2006/relationships/header" Target="header13.xml" /><Relationship Id="rId11" Type="http://schemas.openxmlformats.org/officeDocument/2006/relationships/hyperlink" Target="https://advance.lexis.com/api/document?id=urn:contentItem:5Y96-FS61-JBF1-02JR-00000-00&amp;idtype=PID&amp;context=1516831" TargetMode="External" /><Relationship Id="rId110" Type="http://schemas.openxmlformats.org/officeDocument/2006/relationships/header" Target="header14.xml" /><Relationship Id="rId111" Type="http://schemas.openxmlformats.org/officeDocument/2006/relationships/footer" Target="footer13.xml" /><Relationship Id="rId112" Type="http://schemas.openxmlformats.org/officeDocument/2006/relationships/footer" Target="footer14.xml" /><Relationship Id="rId113" Type="http://schemas.openxmlformats.org/officeDocument/2006/relationships/header" Target="header15.xml" /><Relationship Id="rId114" Type="http://schemas.openxmlformats.org/officeDocument/2006/relationships/footer" Target="footer15.xml" /><Relationship Id="rId115" Type="http://schemas.openxmlformats.org/officeDocument/2006/relationships/hyperlink" Target="https://advance.lexis.com/api/document?collection=news&amp;id=urn:contentItem:5Y96-FS61-JBF1-02PH-00000-00&amp;context=" TargetMode="External" /><Relationship Id="rId116" Type="http://schemas.openxmlformats.org/officeDocument/2006/relationships/header" Target="header16.xml" /><Relationship Id="rId117" Type="http://schemas.openxmlformats.org/officeDocument/2006/relationships/header" Target="header17.xml" /><Relationship Id="rId118" Type="http://schemas.openxmlformats.org/officeDocument/2006/relationships/footer" Target="footer16.xml" /><Relationship Id="rId119" Type="http://schemas.openxmlformats.org/officeDocument/2006/relationships/footer" Target="footer17.xml" /><Relationship Id="rId12" Type="http://schemas.openxmlformats.org/officeDocument/2006/relationships/hyperlink" Target="https://advance.lexis.com/api/document?id=urn:contentItem:5Y97-XT91-DXX2-P34N-00000-00&amp;idtype=PID&amp;context=1516831" TargetMode="External" /><Relationship Id="rId120" Type="http://schemas.openxmlformats.org/officeDocument/2006/relationships/header" Target="header18.xml" /><Relationship Id="rId121" Type="http://schemas.openxmlformats.org/officeDocument/2006/relationships/footer" Target="footer18.xml" /><Relationship Id="rId122" Type="http://schemas.openxmlformats.org/officeDocument/2006/relationships/hyperlink" Target="https://advance.lexis.com/api/document?collection=news&amp;id=urn:contentItem:5Y96-FS61-JBF1-02KJ-00000-00&amp;context=" TargetMode="External" /><Relationship Id="rId123" Type="http://schemas.openxmlformats.org/officeDocument/2006/relationships/header" Target="header19.xml" /><Relationship Id="rId124" Type="http://schemas.openxmlformats.org/officeDocument/2006/relationships/header" Target="header20.xml" /><Relationship Id="rId125" Type="http://schemas.openxmlformats.org/officeDocument/2006/relationships/footer" Target="footer19.xml" /><Relationship Id="rId126" Type="http://schemas.openxmlformats.org/officeDocument/2006/relationships/footer" Target="footer20.xml" /><Relationship Id="rId127" Type="http://schemas.openxmlformats.org/officeDocument/2006/relationships/header" Target="header21.xml" /><Relationship Id="rId128" Type="http://schemas.openxmlformats.org/officeDocument/2006/relationships/footer" Target="footer21.xml" /><Relationship Id="rId129" Type="http://schemas.openxmlformats.org/officeDocument/2006/relationships/hyperlink" Target="https://advance.lexis.com/api/document?collection=news&amp;id=urn:contentItem:5Y96-FS61-JBF1-02JN-00000-00&amp;context=" TargetMode="External" /><Relationship Id="rId13" Type="http://schemas.openxmlformats.org/officeDocument/2006/relationships/hyperlink" Target="https://advance.lexis.com/api/document?id=urn:contentItem:5Y96-FS61-JBF1-02K7-00000-00&amp;idtype=PID&amp;context=1516831" TargetMode="External" /><Relationship Id="rId130" Type="http://schemas.openxmlformats.org/officeDocument/2006/relationships/header" Target="header22.xml" /><Relationship Id="rId131" Type="http://schemas.openxmlformats.org/officeDocument/2006/relationships/header" Target="header23.xml" /><Relationship Id="rId132" Type="http://schemas.openxmlformats.org/officeDocument/2006/relationships/footer" Target="footer22.xml" /><Relationship Id="rId133" Type="http://schemas.openxmlformats.org/officeDocument/2006/relationships/footer" Target="footer23.xml" /><Relationship Id="rId134" Type="http://schemas.openxmlformats.org/officeDocument/2006/relationships/header" Target="header24.xml" /><Relationship Id="rId135" Type="http://schemas.openxmlformats.org/officeDocument/2006/relationships/footer" Target="footer24.xml" /><Relationship Id="rId136" Type="http://schemas.openxmlformats.org/officeDocument/2006/relationships/hyperlink" Target="https://advance.lexis.com/api/document?collection=news&amp;id=urn:contentItem:5Y96-FS61-JBF1-02JR-00000-00&amp;context=" TargetMode="External" /><Relationship Id="rId137" Type="http://schemas.openxmlformats.org/officeDocument/2006/relationships/header" Target="header25.xml" /><Relationship Id="rId138" Type="http://schemas.openxmlformats.org/officeDocument/2006/relationships/header" Target="header26.xml" /><Relationship Id="rId139" Type="http://schemas.openxmlformats.org/officeDocument/2006/relationships/footer" Target="footer25.xml" /><Relationship Id="rId14" Type="http://schemas.openxmlformats.org/officeDocument/2006/relationships/hyperlink" Target="https://advance.lexis.com/api/document?id=urn:contentItem:5YDD-29P1-DXX2-P4PC-00000-00&amp;idtype=PID&amp;context=1516831" TargetMode="External" /><Relationship Id="rId140" Type="http://schemas.openxmlformats.org/officeDocument/2006/relationships/footer" Target="footer26.xml" /><Relationship Id="rId141" Type="http://schemas.openxmlformats.org/officeDocument/2006/relationships/header" Target="header27.xml" /><Relationship Id="rId142" Type="http://schemas.openxmlformats.org/officeDocument/2006/relationships/footer" Target="footer27.xml" /><Relationship Id="rId143" Type="http://schemas.openxmlformats.org/officeDocument/2006/relationships/hyperlink" Target="https://advance.lexis.com/api/document?collection=news&amp;id=urn:contentItem:5Y97-XT91-DXX2-P34N-00000-00&amp;context=" TargetMode="External" /><Relationship Id="rId144" Type="http://schemas.openxmlformats.org/officeDocument/2006/relationships/header" Target="header28.xml" /><Relationship Id="rId145" Type="http://schemas.openxmlformats.org/officeDocument/2006/relationships/header" Target="header29.xml" /><Relationship Id="rId146" Type="http://schemas.openxmlformats.org/officeDocument/2006/relationships/footer" Target="footer28.xml" /><Relationship Id="rId147" Type="http://schemas.openxmlformats.org/officeDocument/2006/relationships/footer" Target="footer29.xml" /><Relationship Id="rId148" Type="http://schemas.openxmlformats.org/officeDocument/2006/relationships/header" Target="header30.xml" /><Relationship Id="rId149" Type="http://schemas.openxmlformats.org/officeDocument/2006/relationships/footer" Target="footer30.xml" /><Relationship Id="rId15" Type="http://schemas.openxmlformats.org/officeDocument/2006/relationships/hyperlink" Target="https://advance.lexis.com/api/document?id=urn:contentItem:5YDD-29P1-DXX2-P4RD-00000-00&amp;idtype=PID&amp;context=1516831" TargetMode="External" /><Relationship Id="rId150" Type="http://schemas.openxmlformats.org/officeDocument/2006/relationships/hyperlink" Target="https://advance.lexis.com/api/document?collection=news&amp;id=urn:contentItem:5Y96-FS61-JBF1-02K7-00000-00&amp;context=" TargetMode="External" /><Relationship Id="rId151" Type="http://schemas.openxmlformats.org/officeDocument/2006/relationships/header" Target="header31.xml" /><Relationship Id="rId152" Type="http://schemas.openxmlformats.org/officeDocument/2006/relationships/header" Target="header32.xml" /><Relationship Id="rId153" Type="http://schemas.openxmlformats.org/officeDocument/2006/relationships/footer" Target="footer31.xml" /><Relationship Id="rId154" Type="http://schemas.openxmlformats.org/officeDocument/2006/relationships/footer" Target="footer32.xml" /><Relationship Id="rId155" Type="http://schemas.openxmlformats.org/officeDocument/2006/relationships/header" Target="header33.xml" /><Relationship Id="rId156" Type="http://schemas.openxmlformats.org/officeDocument/2006/relationships/footer" Target="footer33.xml" /><Relationship Id="rId157" Type="http://schemas.openxmlformats.org/officeDocument/2006/relationships/hyperlink" Target="https://advance.lexis.com/api/document?collection=news&amp;id=urn:contentItem:5YDD-29P1-DXX2-P4PC-00000-00&amp;context=" TargetMode="External" /><Relationship Id="rId158" Type="http://schemas.openxmlformats.org/officeDocument/2006/relationships/header" Target="header34.xml" /><Relationship Id="rId159" Type="http://schemas.openxmlformats.org/officeDocument/2006/relationships/header" Target="header35.xml" /><Relationship Id="rId16" Type="http://schemas.openxmlformats.org/officeDocument/2006/relationships/hyperlink" Target="https://advance.lexis.com/api/document?id=urn:contentItem:5YDD-29P1-DXX2-P4HW-00000-00&amp;idtype=PID&amp;context=1516831" TargetMode="External" /><Relationship Id="rId160" Type="http://schemas.openxmlformats.org/officeDocument/2006/relationships/footer" Target="footer34.xml" /><Relationship Id="rId161" Type="http://schemas.openxmlformats.org/officeDocument/2006/relationships/footer" Target="footer35.xml" /><Relationship Id="rId162" Type="http://schemas.openxmlformats.org/officeDocument/2006/relationships/header" Target="header36.xml" /><Relationship Id="rId163" Type="http://schemas.openxmlformats.org/officeDocument/2006/relationships/footer" Target="footer36.xml" /><Relationship Id="rId164" Type="http://schemas.openxmlformats.org/officeDocument/2006/relationships/hyperlink" Target="https://advance.lexis.com/api/document?collection=news&amp;id=urn:contentItem:5YDD-29P1-DXX2-P4RD-00000-00&amp;context=" TargetMode="External" /><Relationship Id="rId165" Type="http://schemas.openxmlformats.org/officeDocument/2006/relationships/header" Target="header37.xml" /><Relationship Id="rId166" Type="http://schemas.openxmlformats.org/officeDocument/2006/relationships/header" Target="header38.xml" /><Relationship Id="rId167" Type="http://schemas.openxmlformats.org/officeDocument/2006/relationships/footer" Target="footer37.xml" /><Relationship Id="rId168" Type="http://schemas.openxmlformats.org/officeDocument/2006/relationships/footer" Target="footer38.xml" /><Relationship Id="rId169" Type="http://schemas.openxmlformats.org/officeDocument/2006/relationships/header" Target="header39.xml" /><Relationship Id="rId17" Type="http://schemas.openxmlformats.org/officeDocument/2006/relationships/hyperlink" Target="https://advance.lexis.com/api/document?id=urn:contentItem:5YDD-29P1-DXX2-P4KF-00000-00&amp;idtype=PID&amp;context=1516831" TargetMode="External" /><Relationship Id="rId170" Type="http://schemas.openxmlformats.org/officeDocument/2006/relationships/footer" Target="footer39.xml" /><Relationship Id="rId171" Type="http://schemas.openxmlformats.org/officeDocument/2006/relationships/hyperlink" Target="https://advance.lexis.com/api/document?collection=news&amp;id=urn:contentItem:5YDD-29P1-DXX2-P4HW-00000-00&amp;context=" TargetMode="External" /><Relationship Id="rId172" Type="http://schemas.openxmlformats.org/officeDocument/2006/relationships/header" Target="header40.xml" /><Relationship Id="rId173" Type="http://schemas.openxmlformats.org/officeDocument/2006/relationships/header" Target="header41.xml" /><Relationship Id="rId174" Type="http://schemas.openxmlformats.org/officeDocument/2006/relationships/footer" Target="footer40.xml" /><Relationship Id="rId175" Type="http://schemas.openxmlformats.org/officeDocument/2006/relationships/footer" Target="footer41.xml" /><Relationship Id="rId176" Type="http://schemas.openxmlformats.org/officeDocument/2006/relationships/header" Target="header42.xml" /><Relationship Id="rId177" Type="http://schemas.openxmlformats.org/officeDocument/2006/relationships/footer" Target="footer42.xml" /><Relationship Id="rId178" Type="http://schemas.openxmlformats.org/officeDocument/2006/relationships/hyperlink" Target="https://advance.lexis.com/api/document?collection=news&amp;id=urn:contentItem:5YDD-29P1-DXX2-P4KF-00000-00&amp;context=" TargetMode="External" /><Relationship Id="rId179" Type="http://schemas.openxmlformats.org/officeDocument/2006/relationships/header" Target="header43.xml" /><Relationship Id="rId18" Type="http://schemas.openxmlformats.org/officeDocument/2006/relationships/hyperlink" Target="https://advance.lexis.com/api/document?id=urn:contentItem:5YDD-29P1-DXX2-P4H2-00000-00&amp;idtype=PID&amp;context=1516831" TargetMode="External" /><Relationship Id="rId180" Type="http://schemas.openxmlformats.org/officeDocument/2006/relationships/header" Target="header44.xml" /><Relationship Id="rId181" Type="http://schemas.openxmlformats.org/officeDocument/2006/relationships/footer" Target="footer43.xml" /><Relationship Id="rId182" Type="http://schemas.openxmlformats.org/officeDocument/2006/relationships/footer" Target="footer44.xml" /><Relationship Id="rId183" Type="http://schemas.openxmlformats.org/officeDocument/2006/relationships/header" Target="header45.xml" /><Relationship Id="rId184" Type="http://schemas.openxmlformats.org/officeDocument/2006/relationships/footer" Target="footer45.xml" /><Relationship Id="rId185" Type="http://schemas.openxmlformats.org/officeDocument/2006/relationships/hyperlink" Target="https://advance.lexis.com/api/document?collection=news&amp;id=urn:contentItem:5YDD-29P1-DXX2-P4H2-00000-00&amp;context=" TargetMode="External" /><Relationship Id="rId186" Type="http://schemas.openxmlformats.org/officeDocument/2006/relationships/header" Target="header46.xml" /><Relationship Id="rId187" Type="http://schemas.openxmlformats.org/officeDocument/2006/relationships/header" Target="header47.xml" /><Relationship Id="rId188" Type="http://schemas.openxmlformats.org/officeDocument/2006/relationships/footer" Target="footer46.xml" /><Relationship Id="rId189" Type="http://schemas.openxmlformats.org/officeDocument/2006/relationships/footer" Target="footer47.xml" /><Relationship Id="rId19" Type="http://schemas.openxmlformats.org/officeDocument/2006/relationships/hyperlink" Target="https://advance.lexis.com/api/document?id=urn:contentItem:5YDD-29P1-DXX2-P4PB-00000-00&amp;idtype=PID&amp;context=1516831" TargetMode="External" /><Relationship Id="rId190" Type="http://schemas.openxmlformats.org/officeDocument/2006/relationships/header" Target="header48.xml" /><Relationship Id="rId191" Type="http://schemas.openxmlformats.org/officeDocument/2006/relationships/footer" Target="footer48.xml" /><Relationship Id="rId192" Type="http://schemas.openxmlformats.org/officeDocument/2006/relationships/hyperlink" Target="https://advance.lexis.com/api/document?collection=news&amp;id=urn:contentItem:5YDD-29P1-DXX2-P4PB-00000-00&amp;context=" TargetMode="External" /><Relationship Id="rId193" Type="http://schemas.openxmlformats.org/officeDocument/2006/relationships/header" Target="header49.xml" /><Relationship Id="rId194" Type="http://schemas.openxmlformats.org/officeDocument/2006/relationships/header" Target="header50.xml" /><Relationship Id="rId195" Type="http://schemas.openxmlformats.org/officeDocument/2006/relationships/footer" Target="footer49.xml" /><Relationship Id="rId196" Type="http://schemas.openxmlformats.org/officeDocument/2006/relationships/footer" Target="footer50.xml" /><Relationship Id="rId197" Type="http://schemas.openxmlformats.org/officeDocument/2006/relationships/header" Target="header51.xml" /><Relationship Id="rId198" Type="http://schemas.openxmlformats.org/officeDocument/2006/relationships/footer" Target="footer51.xml" /><Relationship Id="rId199" Type="http://schemas.openxmlformats.org/officeDocument/2006/relationships/hyperlink" Target="https://advance.lexis.com/api/document?collection=news&amp;id=urn:contentItem:5YDD-29P1-DXX2-P4K1-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YDD-29P1-DXX2-P4K1-00000-00&amp;idtype=PID&amp;context=1516831" TargetMode="External" /><Relationship Id="rId200" Type="http://schemas.openxmlformats.org/officeDocument/2006/relationships/header" Target="header52.xml" /><Relationship Id="rId201" Type="http://schemas.openxmlformats.org/officeDocument/2006/relationships/header" Target="header53.xml" /><Relationship Id="rId202" Type="http://schemas.openxmlformats.org/officeDocument/2006/relationships/footer" Target="footer52.xml" /><Relationship Id="rId203" Type="http://schemas.openxmlformats.org/officeDocument/2006/relationships/footer" Target="footer53.xml" /><Relationship Id="rId204" Type="http://schemas.openxmlformats.org/officeDocument/2006/relationships/header" Target="header54.xml" /><Relationship Id="rId205" Type="http://schemas.openxmlformats.org/officeDocument/2006/relationships/footer" Target="footer54.xml" /><Relationship Id="rId206" Type="http://schemas.openxmlformats.org/officeDocument/2006/relationships/hyperlink" Target="https://advance.lexis.com/api/document?collection=news&amp;id=urn:contentItem:5YDD-29P1-DXX2-P4H1-00000-00&amp;context=" TargetMode="External" /><Relationship Id="rId207" Type="http://schemas.openxmlformats.org/officeDocument/2006/relationships/header" Target="header55.xml" /><Relationship Id="rId208" Type="http://schemas.openxmlformats.org/officeDocument/2006/relationships/header" Target="header56.xml" /><Relationship Id="rId209" Type="http://schemas.openxmlformats.org/officeDocument/2006/relationships/footer" Target="footer55.xml" /><Relationship Id="rId21" Type="http://schemas.openxmlformats.org/officeDocument/2006/relationships/hyperlink" Target="https://advance.lexis.com/api/document?id=urn:contentItem:5YDD-29P1-DXX2-P4H1-00000-00&amp;idtype=PID&amp;context=1516831" TargetMode="External" /><Relationship Id="rId210" Type="http://schemas.openxmlformats.org/officeDocument/2006/relationships/footer" Target="footer56.xml" /><Relationship Id="rId211" Type="http://schemas.openxmlformats.org/officeDocument/2006/relationships/header" Target="header57.xml" /><Relationship Id="rId212" Type="http://schemas.openxmlformats.org/officeDocument/2006/relationships/footer" Target="footer57.xml" /><Relationship Id="rId213" Type="http://schemas.openxmlformats.org/officeDocument/2006/relationships/hyperlink" Target="https://advance.lexis.com/api/document?collection=news&amp;id=urn:contentItem:5YDD-29P1-DXX2-P4PX-00000-00&amp;context=" TargetMode="External" /><Relationship Id="rId214" Type="http://schemas.openxmlformats.org/officeDocument/2006/relationships/header" Target="header58.xml" /><Relationship Id="rId215" Type="http://schemas.openxmlformats.org/officeDocument/2006/relationships/header" Target="header59.xml" /><Relationship Id="rId216" Type="http://schemas.openxmlformats.org/officeDocument/2006/relationships/footer" Target="footer58.xml" /><Relationship Id="rId217" Type="http://schemas.openxmlformats.org/officeDocument/2006/relationships/footer" Target="footer59.xml" /><Relationship Id="rId218" Type="http://schemas.openxmlformats.org/officeDocument/2006/relationships/header" Target="header60.xml" /><Relationship Id="rId219" Type="http://schemas.openxmlformats.org/officeDocument/2006/relationships/footer" Target="footer60.xml" /><Relationship Id="rId22" Type="http://schemas.openxmlformats.org/officeDocument/2006/relationships/hyperlink" Target="https://advance.lexis.com/api/document?id=urn:contentItem:5YDD-29P1-DXX2-P4PX-00000-00&amp;idtype=PID&amp;context=1516831" TargetMode="External" /><Relationship Id="rId220" Type="http://schemas.openxmlformats.org/officeDocument/2006/relationships/hyperlink" Target="https://advance.lexis.com/api/document?collection=news&amp;id=urn:contentItem:5YHK-KFR1-JBF1-021M-00000-00&amp;context=" TargetMode="External" /><Relationship Id="rId221" Type="http://schemas.openxmlformats.org/officeDocument/2006/relationships/header" Target="header61.xml" /><Relationship Id="rId222" Type="http://schemas.openxmlformats.org/officeDocument/2006/relationships/header" Target="header62.xml" /><Relationship Id="rId223" Type="http://schemas.openxmlformats.org/officeDocument/2006/relationships/footer" Target="footer61.xml" /><Relationship Id="rId224" Type="http://schemas.openxmlformats.org/officeDocument/2006/relationships/footer" Target="footer62.xml" /><Relationship Id="rId225" Type="http://schemas.openxmlformats.org/officeDocument/2006/relationships/header" Target="header63.xml" /><Relationship Id="rId226" Type="http://schemas.openxmlformats.org/officeDocument/2006/relationships/footer" Target="footer63.xml" /><Relationship Id="rId227" Type="http://schemas.openxmlformats.org/officeDocument/2006/relationships/hyperlink" Target="https://advance.lexis.com/api/document?collection=news&amp;id=urn:contentItem:5YHK-KFR1-JBF1-021P-00000-00&amp;context=" TargetMode="External" /><Relationship Id="rId228" Type="http://schemas.openxmlformats.org/officeDocument/2006/relationships/header" Target="header64.xml" /><Relationship Id="rId229" Type="http://schemas.openxmlformats.org/officeDocument/2006/relationships/header" Target="header65.xml" /><Relationship Id="rId23" Type="http://schemas.openxmlformats.org/officeDocument/2006/relationships/hyperlink" Target="https://advance.lexis.com/api/document?id=urn:contentItem:5YHK-KFR1-JBF1-021M-00000-00&amp;idtype=PID&amp;context=1516831" TargetMode="External" /><Relationship Id="rId230" Type="http://schemas.openxmlformats.org/officeDocument/2006/relationships/footer" Target="footer64.xml" /><Relationship Id="rId231" Type="http://schemas.openxmlformats.org/officeDocument/2006/relationships/footer" Target="footer65.xml" /><Relationship Id="rId232" Type="http://schemas.openxmlformats.org/officeDocument/2006/relationships/header" Target="header66.xml" /><Relationship Id="rId233" Type="http://schemas.openxmlformats.org/officeDocument/2006/relationships/footer" Target="footer66.xml" /><Relationship Id="rId234" Type="http://schemas.openxmlformats.org/officeDocument/2006/relationships/hyperlink" Target="https://advance.lexis.com/api/document?collection=news&amp;id=urn:contentItem:5YHK-KFR1-JBF1-023T-00000-00&amp;context=" TargetMode="External" /><Relationship Id="rId235" Type="http://schemas.openxmlformats.org/officeDocument/2006/relationships/header" Target="header67.xml" /><Relationship Id="rId236" Type="http://schemas.openxmlformats.org/officeDocument/2006/relationships/header" Target="header68.xml" /><Relationship Id="rId237" Type="http://schemas.openxmlformats.org/officeDocument/2006/relationships/footer" Target="footer67.xml" /><Relationship Id="rId238" Type="http://schemas.openxmlformats.org/officeDocument/2006/relationships/footer" Target="footer68.xml" /><Relationship Id="rId239" Type="http://schemas.openxmlformats.org/officeDocument/2006/relationships/header" Target="header69.xml" /><Relationship Id="rId24" Type="http://schemas.openxmlformats.org/officeDocument/2006/relationships/hyperlink" Target="https://advance.lexis.com/api/document?id=urn:contentItem:5YHK-KFR1-JBF1-021P-00000-00&amp;idtype=PID&amp;context=1516831" TargetMode="External" /><Relationship Id="rId240" Type="http://schemas.openxmlformats.org/officeDocument/2006/relationships/footer" Target="footer69.xml" /><Relationship Id="rId241" Type="http://schemas.openxmlformats.org/officeDocument/2006/relationships/hyperlink" Target="https://advance.lexis.com/api/document?collection=news&amp;id=urn:contentItem:5YHK-KFR1-JBF1-023D-00000-00&amp;context=" TargetMode="External" /><Relationship Id="rId242" Type="http://schemas.openxmlformats.org/officeDocument/2006/relationships/header" Target="header70.xml" /><Relationship Id="rId243" Type="http://schemas.openxmlformats.org/officeDocument/2006/relationships/header" Target="header71.xml" /><Relationship Id="rId244" Type="http://schemas.openxmlformats.org/officeDocument/2006/relationships/footer" Target="footer70.xml" /><Relationship Id="rId245" Type="http://schemas.openxmlformats.org/officeDocument/2006/relationships/footer" Target="footer71.xml" /><Relationship Id="rId246" Type="http://schemas.openxmlformats.org/officeDocument/2006/relationships/header" Target="header72.xml" /><Relationship Id="rId247" Type="http://schemas.openxmlformats.org/officeDocument/2006/relationships/footer" Target="footer72.xml" /><Relationship Id="rId248" Type="http://schemas.openxmlformats.org/officeDocument/2006/relationships/hyperlink" Target="https://advance.lexis.com/api/document?collection=news&amp;id=urn:contentItem:5YHK-KFR1-JBF1-0204-00000-00&amp;context=" TargetMode="External" /><Relationship Id="rId249" Type="http://schemas.openxmlformats.org/officeDocument/2006/relationships/header" Target="header73.xml" /><Relationship Id="rId25" Type="http://schemas.openxmlformats.org/officeDocument/2006/relationships/hyperlink" Target="https://advance.lexis.com/api/document?id=urn:contentItem:5YHK-KFR1-JBF1-023T-00000-00&amp;idtype=PID&amp;context=1516831" TargetMode="External" /><Relationship Id="rId250" Type="http://schemas.openxmlformats.org/officeDocument/2006/relationships/header" Target="header74.xml" /><Relationship Id="rId251" Type="http://schemas.openxmlformats.org/officeDocument/2006/relationships/footer" Target="footer73.xml" /><Relationship Id="rId252" Type="http://schemas.openxmlformats.org/officeDocument/2006/relationships/footer" Target="footer74.xml" /><Relationship Id="rId253" Type="http://schemas.openxmlformats.org/officeDocument/2006/relationships/header" Target="header75.xml" /><Relationship Id="rId254" Type="http://schemas.openxmlformats.org/officeDocument/2006/relationships/footer" Target="footer75.xml" /><Relationship Id="rId255" Type="http://schemas.openxmlformats.org/officeDocument/2006/relationships/hyperlink" Target="https://advance.lexis.com/api/document?collection=news&amp;id=urn:contentItem:5YHK-KFR1-JBF1-0222-00000-00&amp;context=" TargetMode="External" /><Relationship Id="rId256" Type="http://schemas.openxmlformats.org/officeDocument/2006/relationships/header" Target="header76.xml" /><Relationship Id="rId257" Type="http://schemas.openxmlformats.org/officeDocument/2006/relationships/header" Target="header77.xml" /><Relationship Id="rId258" Type="http://schemas.openxmlformats.org/officeDocument/2006/relationships/footer" Target="footer76.xml" /><Relationship Id="rId259" Type="http://schemas.openxmlformats.org/officeDocument/2006/relationships/footer" Target="footer77.xml" /><Relationship Id="rId26" Type="http://schemas.openxmlformats.org/officeDocument/2006/relationships/hyperlink" Target="https://advance.lexis.com/api/document?id=urn:contentItem:5YHK-KFR1-JBF1-023D-00000-00&amp;idtype=PID&amp;context=1516831" TargetMode="External" /><Relationship Id="rId260" Type="http://schemas.openxmlformats.org/officeDocument/2006/relationships/header" Target="header78.xml" /><Relationship Id="rId261" Type="http://schemas.openxmlformats.org/officeDocument/2006/relationships/footer" Target="footer78.xml" /><Relationship Id="rId262" Type="http://schemas.openxmlformats.org/officeDocument/2006/relationships/hyperlink" Target="https://advance.lexis.com/api/document?collection=news&amp;id=urn:contentItem:5YHK-KFR1-JBF1-0224-00000-00&amp;context=" TargetMode="External" /><Relationship Id="rId263" Type="http://schemas.openxmlformats.org/officeDocument/2006/relationships/header" Target="header79.xml" /><Relationship Id="rId264" Type="http://schemas.openxmlformats.org/officeDocument/2006/relationships/header" Target="header80.xml" /><Relationship Id="rId265" Type="http://schemas.openxmlformats.org/officeDocument/2006/relationships/footer" Target="footer79.xml" /><Relationship Id="rId266" Type="http://schemas.openxmlformats.org/officeDocument/2006/relationships/footer" Target="footer80.xml" /><Relationship Id="rId267" Type="http://schemas.openxmlformats.org/officeDocument/2006/relationships/header" Target="header81.xml" /><Relationship Id="rId268" Type="http://schemas.openxmlformats.org/officeDocument/2006/relationships/footer" Target="footer81.xml" /><Relationship Id="rId269" Type="http://schemas.openxmlformats.org/officeDocument/2006/relationships/hyperlink" Target="https://advance.lexis.com/api/document?collection=news&amp;id=urn:contentItem:5YHK-KFR1-JBF1-01N4-00000-00&amp;context=" TargetMode="External" /><Relationship Id="rId27" Type="http://schemas.openxmlformats.org/officeDocument/2006/relationships/hyperlink" Target="https://advance.lexis.com/api/document?id=urn:contentItem:5YHK-KFR1-JBF1-0204-00000-00&amp;idtype=PID&amp;context=1516831" TargetMode="External" /><Relationship Id="rId270" Type="http://schemas.openxmlformats.org/officeDocument/2006/relationships/header" Target="header82.xml" /><Relationship Id="rId271" Type="http://schemas.openxmlformats.org/officeDocument/2006/relationships/header" Target="header83.xml" /><Relationship Id="rId272" Type="http://schemas.openxmlformats.org/officeDocument/2006/relationships/footer" Target="footer82.xml" /><Relationship Id="rId273" Type="http://schemas.openxmlformats.org/officeDocument/2006/relationships/footer" Target="footer83.xml" /><Relationship Id="rId274" Type="http://schemas.openxmlformats.org/officeDocument/2006/relationships/header" Target="header84.xml" /><Relationship Id="rId275" Type="http://schemas.openxmlformats.org/officeDocument/2006/relationships/footer" Target="footer84.xml" /><Relationship Id="rId276" Type="http://schemas.openxmlformats.org/officeDocument/2006/relationships/hyperlink" Target="https://advance.lexis.com/api/document?collection=news&amp;id=urn:contentItem:5YHK-KFR1-JBF1-0220-00000-00&amp;context=" TargetMode="External" /><Relationship Id="rId277" Type="http://schemas.openxmlformats.org/officeDocument/2006/relationships/header" Target="header85.xml" /><Relationship Id="rId278" Type="http://schemas.openxmlformats.org/officeDocument/2006/relationships/header" Target="header86.xml" /><Relationship Id="rId279" Type="http://schemas.openxmlformats.org/officeDocument/2006/relationships/footer" Target="footer85.xml" /><Relationship Id="rId28" Type="http://schemas.openxmlformats.org/officeDocument/2006/relationships/hyperlink" Target="https://advance.lexis.com/api/document?id=urn:contentItem:5YHK-KFR1-JBF1-0222-00000-00&amp;idtype=PID&amp;context=1516831" TargetMode="External" /><Relationship Id="rId280" Type="http://schemas.openxmlformats.org/officeDocument/2006/relationships/footer" Target="footer86.xml" /><Relationship Id="rId281" Type="http://schemas.openxmlformats.org/officeDocument/2006/relationships/header" Target="header87.xml" /><Relationship Id="rId282" Type="http://schemas.openxmlformats.org/officeDocument/2006/relationships/footer" Target="footer87.xml" /><Relationship Id="rId283" Type="http://schemas.openxmlformats.org/officeDocument/2006/relationships/hyperlink" Target="https://advance.lexis.com/api/document?collection=news&amp;id=urn:contentItem:5YHK-KFR1-JBF1-0247-00000-00&amp;context=" TargetMode="External" /><Relationship Id="rId284" Type="http://schemas.openxmlformats.org/officeDocument/2006/relationships/header" Target="header88.xml" /><Relationship Id="rId285" Type="http://schemas.openxmlformats.org/officeDocument/2006/relationships/header" Target="header89.xml" /><Relationship Id="rId286" Type="http://schemas.openxmlformats.org/officeDocument/2006/relationships/footer" Target="footer88.xml" /><Relationship Id="rId287" Type="http://schemas.openxmlformats.org/officeDocument/2006/relationships/footer" Target="footer89.xml" /><Relationship Id="rId288" Type="http://schemas.openxmlformats.org/officeDocument/2006/relationships/header" Target="header90.xml" /><Relationship Id="rId289" Type="http://schemas.openxmlformats.org/officeDocument/2006/relationships/footer" Target="footer90.xml" /><Relationship Id="rId29" Type="http://schemas.openxmlformats.org/officeDocument/2006/relationships/hyperlink" Target="https://advance.lexis.com/api/document?id=urn:contentItem:5YHK-KFR1-JBF1-0224-00000-00&amp;idtype=PID&amp;context=1516831" TargetMode="External" /><Relationship Id="rId290" Type="http://schemas.openxmlformats.org/officeDocument/2006/relationships/hyperlink" Target="https://advance.lexis.com/api/document?collection=news&amp;id=urn:contentItem:5YHK-KFR1-JBF1-01YX-00000-00&amp;context=" TargetMode="External" /><Relationship Id="rId291" Type="http://schemas.openxmlformats.org/officeDocument/2006/relationships/header" Target="header91.xml" /><Relationship Id="rId292" Type="http://schemas.openxmlformats.org/officeDocument/2006/relationships/header" Target="header92.xml" /><Relationship Id="rId293" Type="http://schemas.openxmlformats.org/officeDocument/2006/relationships/footer" Target="footer91.xml" /><Relationship Id="rId294" Type="http://schemas.openxmlformats.org/officeDocument/2006/relationships/footer" Target="footer92.xml" /><Relationship Id="rId295" Type="http://schemas.openxmlformats.org/officeDocument/2006/relationships/header" Target="header93.xml" /><Relationship Id="rId296" Type="http://schemas.openxmlformats.org/officeDocument/2006/relationships/footer" Target="footer93.xml" /><Relationship Id="rId297" Type="http://schemas.openxmlformats.org/officeDocument/2006/relationships/hyperlink" Target="https://advance.lexis.com/api/document?collection=news&amp;id=urn:contentItem:5YHK-KFR1-JBF1-020X-00000-00&amp;context=" TargetMode="External" /><Relationship Id="rId298" Type="http://schemas.openxmlformats.org/officeDocument/2006/relationships/header" Target="header94.xml" /><Relationship Id="rId299" Type="http://schemas.openxmlformats.org/officeDocument/2006/relationships/header" Target="header95.xml" /><Relationship Id="rId3" Type="http://schemas.openxmlformats.org/officeDocument/2006/relationships/fontTable" Target="fontTable.xml" /><Relationship Id="rId30" Type="http://schemas.openxmlformats.org/officeDocument/2006/relationships/hyperlink" Target="https://advance.lexis.com/api/document?id=urn:contentItem:5YHK-KFR1-JBF1-01N4-00000-00&amp;idtype=PID&amp;context=1516831" TargetMode="External" /><Relationship Id="rId300" Type="http://schemas.openxmlformats.org/officeDocument/2006/relationships/footer" Target="footer94.xml" /><Relationship Id="rId301" Type="http://schemas.openxmlformats.org/officeDocument/2006/relationships/footer" Target="footer95.xml" /><Relationship Id="rId302" Type="http://schemas.openxmlformats.org/officeDocument/2006/relationships/header" Target="header96.xml" /><Relationship Id="rId303" Type="http://schemas.openxmlformats.org/officeDocument/2006/relationships/footer" Target="footer96.xml" /><Relationship Id="rId304" Type="http://schemas.openxmlformats.org/officeDocument/2006/relationships/hyperlink" Target="https://advance.lexis.com/api/document?collection=news&amp;id=urn:contentItem:5VVR-MPY1-F10G-K0NX-00000-00&amp;context=" TargetMode="External" /><Relationship Id="rId305" Type="http://schemas.openxmlformats.org/officeDocument/2006/relationships/header" Target="header97.xml" /><Relationship Id="rId306" Type="http://schemas.openxmlformats.org/officeDocument/2006/relationships/header" Target="header98.xml" /><Relationship Id="rId307" Type="http://schemas.openxmlformats.org/officeDocument/2006/relationships/footer" Target="footer97.xml" /><Relationship Id="rId308" Type="http://schemas.openxmlformats.org/officeDocument/2006/relationships/footer" Target="footer98.xml" /><Relationship Id="rId309" Type="http://schemas.openxmlformats.org/officeDocument/2006/relationships/header" Target="header99.xml" /><Relationship Id="rId31" Type="http://schemas.openxmlformats.org/officeDocument/2006/relationships/hyperlink" Target="https://advance.lexis.com/api/document?id=urn:contentItem:5YHK-KFR1-JBF1-0220-00000-00&amp;idtype=PID&amp;context=1516831" TargetMode="External" /><Relationship Id="rId310" Type="http://schemas.openxmlformats.org/officeDocument/2006/relationships/footer" Target="footer99.xml" /><Relationship Id="rId311" Type="http://schemas.openxmlformats.org/officeDocument/2006/relationships/hyperlink" Target="https://advance.lexis.com/api/document?collection=news&amp;id=urn:contentItem:5YMT-1001-DXX2-P50K-00000-00&amp;context=" TargetMode="External" /><Relationship Id="rId312" Type="http://schemas.openxmlformats.org/officeDocument/2006/relationships/header" Target="header100.xml" /><Relationship Id="rId313" Type="http://schemas.openxmlformats.org/officeDocument/2006/relationships/header" Target="header101.xml" /><Relationship Id="rId314" Type="http://schemas.openxmlformats.org/officeDocument/2006/relationships/footer" Target="footer100.xml" /><Relationship Id="rId315" Type="http://schemas.openxmlformats.org/officeDocument/2006/relationships/footer" Target="footer101.xml" /><Relationship Id="rId316" Type="http://schemas.openxmlformats.org/officeDocument/2006/relationships/header" Target="header102.xml" /><Relationship Id="rId317" Type="http://schemas.openxmlformats.org/officeDocument/2006/relationships/footer" Target="footer102.xml" /><Relationship Id="rId318" Type="http://schemas.openxmlformats.org/officeDocument/2006/relationships/hyperlink" Target="https://advance.lexis.com/api/document?collection=news&amp;id=urn:contentItem:5YMT-1001-DXX2-P51F-00000-00&amp;context=" TargetMode="External" /><Relationship Id="rId319" Type="http://schemas.openxmlformats.org/officeDocument/2006/relationships/header" Target="header103.xml" /><Relationship Id="rId32" Type="http://schemas.openxmlformats.org/officeDocument/2006/relationships/hyperlink" Target="https://advance.lexis.com/api/document?id=urn:contentItem:5YHK-KFR1-JBF1-0247-00000-00&amp;idtype=PID&amp;context=1516831" TargetMode="External" /><Relationship Id="rId320" Type="http://schemas.openxmlformats.org/officeDocument/2006/relationships/header" Target="header104.xml" /><Relationship Id="rId321" Type="http://schemas.openxmlformats.org/officeDocument/2006/relationships/footer" Target="footer103.xml" /><Relationship Id="rId322" Type="http://schemas.openxmlformats.org/officeDocument/2006/relationships/footer" Target="footer104.xml" /><Relationship Id="rId323" Type="http://schemas.openxmlformats.org/officeDocument/2006/relationships/header" Target="header105.xml" /><Relationship Id="rId324" Type="http://schemas.openxmlformats.org/officeDocument/2006/relationships/footer" Target="footer105.xml" /><Relationship Id="rId325" Type="http://schemas.openxmlformats.org/officeDocument/2006/relationships/hyperlink" Target="https://advance.lexis.com/api/document?collection=news&amp;id=urn:contentItem:5YMT-3YP1-JBK9-22H6-00000-00&amp;context=" TargetMode="External" /><Relationship Id="rId326" Type="http://schemas.openxmlformats.org/officeDocument/2006/relationships/image" Target="media/image4.png" /><Relationship Id="rId327" Type="http://schemas.openxmlformats.org/officeDocument/2006/relationships/header" Target="header106.xml" /><Relationship Id="rId328" Type="http://schemas.openxmlformats.org/officeDocument/2006/relationships/header" Target="header107.xml" /><Relationship Id="rId329" Type="http://schemas.openxmlformats.org/officeDocument/2006/relationships/footer" Target="footer106.xml" /><Relationship Id="rId33" Type="http://schemas.openxmlformats.org/officeDocument/2006/relationships/hyperlink" Target="https://advance.lexis.com/api/document?id=urn:contentItem:5YHK-KFR1-JBF1-01YX-00000-00&amp;idtype=PID&amp;context=1516831" TargetMode="External" /><Relationship Id="rId330" Type="http://schemas.openxmlformats.org/officeDocument/2006/relationships/footer" Target="footer107.xml" /><Relationship Id="rId331" Type="http://schemas.openxmlformats.org/officeDocument/2006/relationships/header" Target="header108.xml" /><Relationship Id="rId332" Type="http://schemas.openxmlformats.org/officeDocument/2006/relationships/footer" Target="footer108.xml" /><Relationship Id="rId333" Type="http://schemas.openxmlformats.org/officeDocument/2006/relationships/hyperlink" Target="https://advance.lexis.com/api/document?collection=news&amp;id=urn:contentItem:5YMT-1001-DXX2-P54F-00000-00&amp;context=" TargetMode="External" /><Relationship Id="rId334" Type="http://schemas.openxmlformats.org/officeDocument/2006/relationships/header" Target="header109.xml" /><Relationship Id="rId335" Type="http://schemas.openxmlformats.org/officeDocument/2006/relationships/header" Target="header110.xml" /><Relationship Id="rId336" Type="http://schemas.openxmlformats.org/officeDocument/2006/relationships/footer" Target="footer109.xml" /><Relationship Id="rId337" Type="http://schemas.openxmlformats.org/officeDocument/2006/relationships/footer" Target="footer110.xml" /><Relationship Id="rId338" Type="http://schemas.openxmlformats.org/officeDocument/2006/relationships/header" Target="header111.xml" /><Relationship Id="rId339" Type="http://schemas.openxmlformats.org/officeDocument/2006/relationships/footer" Target="footer111.xml" /><Relationship Id="rId34" Type="http://schemas.openxmlformats.org/officeDocument/2006/relationships/hyperlink" Target="https://advance.lexis.com/api/document?id=urn:contentItem:5YHK-KFR1-JBF1-020X-00000-00&amp;idtype=PID&amp;context=1516831" TargetMode="External" /><Relationship Id="rId340" Type="http://schemas.openxmlformats.org/officeDocument/2006/relationships/hyperlink" Target="https://advance.lexis.com/api/document?collection=news&amp;id=urn:contentItem:5YMT-1001-DXX2-P521-00000-00&amp;context=" TargetMode="External" /><Relationship Id="rId341" Type="http://schemas.openxmlformats.org/officeDocument/2006/relationships/header" Target="header112.xml" /><Relationship Id="rId342" Type="http://schemas.openxmlformats.org/officeDocument/2006/relationships/header" Target="header113.xml" /><Relationship Id="rId343" Type="http://schemas.openxmlformats.org/officeDocument/2006/relationships/footer" Target="footer112.xml" /><Relationship Id="rId344" Type="http://schemas.openxmlformats.org/officeDocument/2006/relationships/footer" Target="footer113.xml" /><Relationship Id="rId345" Type="http://schemas.openxmlformats.org/officeDocument/2006/relationships/header" Target="header114.xml" /><Relationship Id="rId346" Type="http://schemas.openxmlformats.org/officeDocument/2006/relationships/footer" Target="footer114.xml" /><Relationship Id="rId347" Type="http://schemas.openxmlformats.org/officeDocument/2006/relationships/hyperlink" Target="https://advance.lexis.com/api/document?collection=news&amp;id=urn:contentItem:5YMT-3YP1-JBK9-22HB-00000-00&amp;context=" TargetMode="External" /><Relationship Id="rId348" Type="http://schemas.openxmlformats.org/officeDocument/2006/relationships/header" Target="header115.xml" /><Relationship Id="rId349" Type="http://schemas.openxmlformats.org/officeDocument/2006/relationships/header" Target="header116.xml" /><Relationship Id="rId35" Type="http://schemas.openxmlformats.org/officeDocument/2006/relationships/hyperlink" Target="https://advance.lexis.com/api/document?id=urn:contentItem:5VVR-MPY1-F10G-K0NX-00000-00&amp;idtype=PID&amp;context=1516831" TargetMode="External" /><Relationship Id="rId350" Type="http://schemas.openxmlformats.org/officeDocument/2006/relationships/footer" Target="footer115.xml" /><Relationship Id="rId351" Type="http://schemas.openxmlformats.org/officeDocument/2006/relationships/footer" Target="footer116.xml" /><Relationship Id="rId352" Type="http://schemas.openxmlformats.org/officeDocument/2006/relationships/header" Target="header117.xml" /><Relationship Id="rId353" Type="http://schemas.openxmlformats.org/officeDocument/2006/relationships/footer" Target="footer117.xml" /><Relationship Id="rId354" Type="http://schemas.openxmlformats.org/officeDocument/2006/relationships/hyperlink" Target="https://advance.lexis.com/api/document?collection=news&amp;id=urn:contentItem:5YS7-MV61-JBF1-02DP-00000-00&amp;context=" TargetMode="External" /><Relationship Id="rId355" Type="http://schemas.openxmlformats.org/officeDocument/2006/relationships/header" Target="header118.xml" /><Relationship Id="rId356" Type="http://schemas.openxmlformats.org/officeDocument/2006/relationships/header" Target="header119.xml" /><Relationship Id="rId357" Type="http://schemas.openxmlformats.org/officeDocument/2006/relationships/footer" Target="footer118.xml" /><Relationship Id="rId358" Type="http://schemas.openxmlformats.org/officeDocument/2006/relationships/footer" Target="footer119.xml" /><Relationship Id="rId359" Type="http://schemas.openxmlformats.org/officeDocument/2006/relationships/header" Target="header120.xml" /><Relationship Id="rId36" Type="http://schemas.openxmlformats.org/officeDocument/2006/relationships/hyperlink" Target="https://advance.lexis.com/api/document?id=urn:contentItem:5YMT-1001-DXX2-P50K-00000-00&amp;idtype=PID&amp;context=1516831" TargetMode="External" /><Relationship Id="rId360" Type="http://schemas.openxmlformats.org/officeDocument/2006/relationships/footer" Target="footer120.xml" /><Relationship Id="rId361" Type="http://schemas.openxmlformats.org/officeDocument/2006/relationships/hyperlink" Target="https://advance.lexis.com/api/document?collection=news&amp;id=urn:contentItem:5YS7-MV61-JBF1-02D3-00000-00&amp;context=" TargetMode="External" /><Relationship Id="rId362" Type="http://schemas.openxmlformats.org/officeDocument/2006/relationships/header" Target="header121.xml" /><Relationship Id="rId363" Type="http://schemas.openxmlformats.org/officeDocument/2006/relationships/header" Target="header122.xml" /><Relationship Id="rId364" Type="http://schemas.openxmlformats.org/officeDocument/2006/relationships/footer" Target="footer121.xml" /><Relationship Id="rId365" Type="http://schemas.openxmlformats.org/officeDocument/2006/relationships/footer" Target="footer122.xml" /><Relationship Id="rId366" Type="http://schemas.openxmlformats.org/officeDocument/2006/relationships/header" Target="header123.xml" /><Relationship Id="rId367" Type="http://schemas.openxmlformats.org/officeDocument/2006/relationships/footer" Target="footer123.xml" /><Relationship Id="rId368" Type="http://schemas.openxmlformats.org/officeDocument/2006/relationships/hyperlink" Target="https://advance.lexis.com/api/document?collection=news&amp;id=urn:contentItem:5YS7-MV61-JBF1-02CN-00000-00&amp;context=" TargetMode="External" /><Relationship Id="rId369" Type="http://schemas.openxmlformats.org/officeDocument/2006/relationships/header" Target="header124.xml" /><Relationship Id="rId37" Type="http://schemas.openxmlformats.org/officeDocument/2006/relationships/hyperlink" Target="https://advance.lexis.com/api/document?id=urn:contentItem:5YMT-1001-DXX2-P51F-00000-00&amp;idtype=PID&amp;context=1516831" TargetMode="External" /><Relationship Id="rId370" Type="http://schemas.openxmlformats.org/officeDocument/2006/relationships/header" Target="header125.xml" /><Relationship Id="rId371" Type="http://schemas.openxmlformats.org/officeDocument/2006/relationships/footer" Target="footer124.xml" /><Relationship Id="rId372" Type="http://schemas.openxmlformats.org/officeDocument/2006/relationships/footer" Target="footer125.xml" /><Relationship Id="rId373" Type="http://schemas.openxmlformats.org/officeDocument/2006/relationships/header" Target="header126.xml" /><Relationship Id="rId374" Type="http://schemas.openxmlformats.org/officeDocument/2006/relationships/footer" Target="footer126.xml" /><Relationship Id="rId375" Type="http://schemas.openxmlformats.org/officeDocument/2006/relationships/hyperlink" Target="https://advance.lexis.com/api/document?collection=news&amp;id=urn:contentItem:5YS7-MV61-JBF1-02DH-00000-00&amp;context=" TargetMode="External" /><Relationship Id="rId376" Type="http://schemas.openxmlformats.org/officeDocument/2006/relationships/header" Target="header127.xml" /><Relationship Id="rId377" Type="http://schemas.openxmlformats.org/officeDocument/2006/relationships/header" Target="header128.xml" /><Relationship Id="rId378" Type="http://schemas.openxmlformats.org/officeDocument/2006/relationships/footer" Target="footer127.xml" /><Relationship Id="rId379" Type="http://schemas.openxmlformats.org/officeDocument/2006/relationships/footer" Target="footer128.xml" /><Relationship Id="rId38" Type="http://schemas.openxmlformats.org/officeDocument/2006/relationships/hyperlink" Target="https://advance.lexis.com/api/document?id=urn:contentItem:5YMT-3YP1-JBK9-22H6-00000-00&amp;idtype=PID&amp;context=1516831" TargetMode="External" /><Relationship Id="rId380" Type="http://schemas.openxmlformats.org/officeDocument/2006/relationships/header" Target="header129.xml" /><Relationship Id="rId381" Type="http://schemas.openxmlformats.org/officeDocument/2006/relationships/footer" Target="footer129.xml" /><Relationship Id="rId382" Type="http://schemas.openxmlformats.org/officeDocument/2006/relationships/hyperlink" Target="https://advance.lexis.com/api/document?collection=news&amp;id=urn:contentItem:5YS7-MV61-JBF1-02CX-00000-00&amp;context=" TargetMode="External" /><Relationship Id="rId383" Type="http://schemas.openxmlformats.org/officeDocument/2006/relationships/header" Target="header130.xml" /><Relationship Id="rId384" Type="http://schemas.openxmlformats.org/officeDocument/2006/relationships/header" Target="header131.xml" /><Relationship Id="rId385" Type="http://schemas.openxmlformats.org/officeDocument/2006/relationships/footer" Target="footer130.xml" /><Relationship Id="rId386" Type="http://schemas.openxmlformats.org/officeDocument/2006/relationships/footer" Target="footer131.xml" /><Relationship Id="rId387" Type="http://schemas.openxmlformats.org/officeDocument/2006/relationships/header" Target="header132.xml" /><Relationship Id="rId388" Type="http://schemas.openxmlformats.org/officeDocument/2006/relationships/footer" Target="footer132.xml" /><Relationship Id="rId389" Type="http://schemas.openxmlformats.org/officeDocument/2006/relationships/hyperlink" Target="https://advance.lexis.com/api/document?collection=news&amp;id=urn:contentItem:5YS6-MWK1-JBK9-20KM-00000-00&amp;context=" TargetMode="External" /><Relationship Id="rId39" Type="http://schemas.openxmlformats.org/officeDocument/2006/relationships/hyperlink" Target="https://advance.lexis.com/api/document?id=urn:contentItem:5YMT-1001-DXX2-P54F-00000-00&amp;idtype=PID&amp;context=1516831" TargetMode="External" /><Relationship Id="rId390" Type="http://schemas.openxmlformats.org/officeDocument/2006/relationships/header" Target="header133.xml" /><Relationship Id="rId391" Type="http://schemas.openxmlformats.org/officeDocument/2006/relationships/header" Target="header134.xml" /><Relationship Id="rId392" Type="http://schemas.openxmlformats.org/officeDocument/2006/relationships/footer" Target="footer133.xml" /><Relationship Id="rId393" Type="http://schemas.openxmlformats.org/officeDocument/2006/relationships/footer" Target="footer134.xml" /><Relationship Id="rId394" Type="http://schemas.openxmlformats.org/officeDocument/2006/relationships/header" Target="header135.xml" /><Relationship Id="rId395" Type="http://schemas.openxmlformats.org/officeDocument/2006/relationships/footer" Target="footer135.xml" /><Relationship Id="rId396" Type="http://schemas.openxmlformats.org/officeDocument/2006/relationships/hyperlink" Target="https://advance.lexis.com/api/document?collection=news&amp;id=urn:contentItem:5YS7-MV61-JBF1-02C9-00000-00&amp;context=" TargetMode="External" /><Relationship Id="rId397" Type="http://schemas.openxmlformats.org/officeDocument/2006/relationships/header" Target="header136.xml" /><Relationship Id="rId398" Type="http://schemas.openxmlformats.org/officeDocument/2006/relationships/header" Target="header137.xml" /><Relationship Id="rId399" Type="http://schemas.openxmlformats.org/officeDocument/2006/relationships/footer" Target="footer136.xml" /><Relationship Id="rId4" Type="http://schemas.openxmlformats.org/officeDocument/2006/relationships/image" Target="media/image1.png" /><Relationship Id="rId40" Type="http://schemas.openxmlformats.org/officeDocument/2006/relationships/hyperlink" Target="https://advance.lexis.com/api/document?id=urn:contentItem:5YMT-1001-DXX2-P521-00000-00&amp;idtype=PID&amp;context=1516831" TargetMode="External" /><Relationship Id="rId400" Type="http://schemas.openxmlformats.org/officeDocument/2006/relationships/footer" Target="footer137.xml" /><Relationship Id="rId401" Type="http://schemas.openxmlformats.org/officeDocument/2006/relationships/header" Target="header138.xml" /><Relationship Id="rId402" Type="http://schemas.openxmlformats.org/officeDocument/2006/relationships/footer" Target="footer138.xml" /><Relationship Id="rId403" Type="http://schemas.openxmlformats.org/officeDocument/2006/relationships/hyperlink" Target="https://advance.lexis.com/api/document?collection=news&amp;id=urn:contentItem:5YS6-MWK1-JBK9-20KH-00000-00&amp;context=" TargetMode="External" /><Relationship Id="rId404" Type="http://schemas.openxmlformats.org/officeDocument/2006/relationships/header" Target="header139.xml" /><Relationship Id="rId405" Type="http://schemas.openxmlformats.org/officeDocument/2006/relationships/header" Target="header140.xml" /><Relationship Id="rId406" Type="http://schemas.openxmlformats.org/officeDocument/2006/relationships/footer" Target="footer139.xml" /><Relationship Id="rId407" Type="http://schemas.openxmlformats.org/officeDocument/2006/relationships/footer" Target="footer140.xml" /><Relationship Id="rId408" Type="http://schemas.openxmlformats.org/officeDocument/2006/relationships/header" Target="header141.xml" /><Relationship Id="rId409" Type="http://schemas.openxmlformats.org/officeDocument/2006/relationships/footer" Target="footer141.xml" /><Relationship Id="rId41" Type="http://schemas.openxmlformats.org/officeDocument/2006/relationships/hyperlink" Target="https://advance.lexis.com/api/document?id=urn:contentItem:5YMT-3YP1-JBK9-22HB-00000-00&amp;idtype=PID&amp;context=1516831" TargetMode="External" /><Relationship Id="rId410" Type="http://schemas.openxmlformats.org/officeDocument/2006/relationships/hyperlink" Target="https://advance.lexis.com/api/document?collection=news&amp;id=urn:contentItem:5YW6-4961-JBF1-03SB-00000-00&amp;context=" TargetMode="External" /><Relationship Id="rId411" Type="http://schemas.openxmlformats.org/officeDocument/2006/relationships/header" Target="header142.xml" /><Relationship Id="rId412" Type="http://schemas.openxmlformats.org/officeDocument/2006/relationships/header" Target="header143.xml" /><Relationship Id="rId413" Type="http://schemas.openxmlformats.org/officeDocument/2006/relationships/footer" Target="footer142.xml" /><Relationship Id="rId414" Type="http://schemas.openxmlformats.org/officeDocument/2006/relationships/footer" Target="footer143.xml" /><Relationship Id="rId415" Type="http://schemas.openxmlformats.org/officeDocument/2006/relationships/header" Target="header144.xml" /><Relationship Id="rId416" Type="http://schemas.openxmlformats.org/officeDocument/2006/relationships/footer" Target="footer144.xml" /><Relationship Id="rId417" Type="http://schemas.openxmlformats.org/officeDocument/2006/relationships/hyperlink" Target="https://advance.lexis.com/api/document?collection=news&amp;id=urn:contentItem:5YW6-7811-JBK9-219V-00000-00&amp;context=" TargetMode="External" /><Relationship Id="rId418" Type="http://schemas.openxmlformats.org/officeDocument/2006/relationships/header" Target="header145.xml" /><Relationship Id="rId419" Type="http://schemas.openxmlformats.org/officeDocument/2006/relationships/header" Target="header146.xml" /><Relationship Id="rId42" Type="http://schemas.openxmlformats.org/officeDocument/2006/relationships/hyperlink" Target="https://advance.lexis.com/api/document?id=urn:contentItem:5YS7-MV61-JBF1-02DP-00000-00&amp;idtype=PID&amp;context=1516831" TargetMode="External" /><Relationship Id="rId420" Type="http://schemas.openxmlformats.org/officeDocument/2006/relationships/footer" Target="footer145.xml" /><Relationship Id="rId421" Type="http://schemas.openxmlformats.org/officeDocument/2006/relationships/footer" Target="footer146.xml" /><Relationship Id="rId422" Type="http://schemas.openxmlformats.org/officeDocument/2006/relationships/header" Target="header147.xml" /><Relationship Id="rId423" Type="http://schemas.openxmlformats.org/officeDocument/2006/relationships/footer" Target="footer147.xml" /><Relationship Id="rId424" Type="http://schemas.openxmlformats.org/officeDocument/2006/relationships/hyperlink" Target="https://advance.lexis.com/api/document?collection=news&amp;id=urn:contentItem:5YW6-4961-JBF1-03PW-00000-00&amp;context=" TargetMode="External" /><Relationship Id="rId425" Type="http://schemas.openxmlformats.org/officeDocument/2006/relationships/header" Target="header148.xml" /><Relationship Id="rId426" Type="http://schemas.openxmlformats.org/officeDocument/2006/relationships/header" Target="header149.xml" /><Relationship Id="rId427" Type="http://schemas.openxmlformats.org/officeDocument/2006/relationships/footer" Target="footer148.xml" /><Relationship Id="rId428" Type="http://schemas.openxmlformats.org/officeDocument/2006/relationships/footer" Target="footer149.xml" /><Relationship Id="rId429" Type="http://schemas.openxmlformats.org/officeDocument/2006/relationships/header" Target="header150.xml" /><Relationship Id="rId43" Type="http://schemas.openxmlformats.org/officeDocument/2006/relationships/hyperlink" Target="https://advance.lexis.com/api/document?id=urn:contentItem:5YS7-MV61-JBF1-02D3-00000-00&amp;idtype=PID&amp;context=1516831" TargetMode="External" /><Relationship Id="rId430" Type="http://schemas.openxmlformats.org/officeDocument/2006/relationships/footer" Target="footer150.xml" /><Relationship Id="rId431" Type="http://schemas.openxmlformats.org/officeDocument/2006/relationships/hyperlink" Target="https://advance.lexis.com/api/document?collection=news&amp;id=urn:contentItem:5YW6-4961-JBF1-03R3-00000-00&amp;context=" TargetMode="External" /><Relationship Id="rId432" Type="http://schemas.openxmlformats.org/officeDocument/2006/relationships/header" Target="header151.xml" /><Relationship Id="rId433" Type="http://schemas.openxmlformats.org/officeDocument/2006/relationships/header" Target="header152.xml" /><Relationship Id="rId434" Type="http://schemas.openxmlformats.org/officeDocument/2006/relationships/footer" Target="footer151.xml" /><Relationship Id="rId435" Type="http://schemas.openxmlformats.org/officeDocument/2006/relationships/footer" Target="footer152.xml" /><Relationship Id="rId436" Type="http://schemas.openxmlformats.org/officeDocument/2006/relationships/header" Target="header153.xml" /><Relationship Id="rId437" Type="http://schemas.openxmlformats.org/officeDocument/2006/relationships/footer" Target="footer153.xml" /><Relationship Id="rId438" Type="http://schemas.openxmlformats.org/officeDocument/2006/relationships/hyperlink" Target="https://advance.lexis.com/api/document?collection=news&amp;id=urn:contentItem:5YW6-4961-JBF1-03SM-00000-00&amp;context=" TargetMode="External" /><Relationship Id="rId439" Type="http://schemas.openxmlformats.org/officeDocument/2006/relationships/header" Target="header154.xml" /><Relationship Id="rId44" Type="http://schemas.openxmlformats.org/officeDocument/2006/relationships/hyperlink" Target="https://advance.lexis.com/api/document?id=urn:contentItem:5YS7-MV61-JBF1-02CN-00000-00&amp;idtype=PID&amp;context=1516831" TargetMode="External" /><Relationship Id="rId440" Type="http://schemas.openxmlformats.org/officeDocument/2006/relationships/header" Target="header155.xml" /><Relationship Id="rId441" Type="http://schemas.openxmlformats.org/officeDocument/2006/relationships/footer" Target="footer154.xml" /><Relationship Id="rId442" Type="http://schemas.openxmlformats.org/officeDocument/2006/relationships/footer" Target="footer155.xml" /><Relationship Id="rId443" Type="http://schemas.openxmlformats.org/officeDocument/2006/relationships/header" Target="header156.xml" /><Relationship Id="rId444" Type="http://schemas.openxmlformats.org/officeDocument/2006/relationships/footer" Target="footer156.xml" /><Relationship Id="rId445" Type="http://schemas.openxmlformats.org/officeDocument/2006/relationships/hyperlink" Target="https://advance.lexis.com/api/document?collection=news&amp;id=urn:contentItem:5YW6-4961-JBF1-03NH-00000-00&amp;context=" TargetMode="External" /><Relationship Id="rId446" Type="http://schemas.openxmlformats.org/officeDocument/2006/relationships/header" Target="header157.xml" /><Relationship Id="rId447" Type="http://schemas.openxmlformats.org/officeDocument/2006/relationships/header" Target="header158.xml" /><Relationship Id="rId448" Type="http://schemas.openxmlformats.org/officeDocument/2006/relationships/footer" Target="footer157.xml" /><Relationship Id="rId449" Type="http://schemas.openxmlformats.org/officeDocument/2006/relationships/footer" Target="footer158.xml" /><Relationship Id="rId45" Type="http://schemas.openxmlformats.org/officeDocument/2006/relationships/hyperlink" Target="https://advance.lexis.com/api/document?id=urn:contentItem:5YS7-MV61-JBF1-02DH-00000-00&amp;idtype=PID&amp;context=1516831" TargetMode="External" /><Relationship Id="rId450" Type="http://schemas.openxmlformats.org/officeDocument/2006/relationships/header" Target="header159.xml" /><Relationship Id="rId451" Type="http://schemas.openxmlformats.org/officeDocument/2006/relationships/footer" Target="footer159.xml" /><Relationship Id="rId452" Type="http://schemas.openxmlformats.org/officeDocument/2006/relationships/hyperlink" Target="https://advance.lexis.com/api/document?collection=news&amp;id=urn:contentItem:5YW6-4961-JBF1-039F-00000-00&amp;context=" TargetMode="External" /><Relationship Id="rId453" Type="http://schemas.openxmlformats.org/officeDocument/2006/relationships/header" Target="header160.xml" /><Relationship Id="rId454" Type="http://schemas.openxmlformats.org/officeDocument/2006/relationships/header" Target="header161.xml" /><Relationship Id="rId455" Type="http://schemas.openxmlformats.org/officeDocument/2006/relationships/footer" Target="footer160.xml" /><Relationship Id="rId456" Type="http://schemas.openxmlformats.org/officeDocument/2006/relationships/footer" Target="footer161.xml" /><Relationship Id="rId457" Type="http://schemas.openxmlformats.org/officeDocument/2006/relationships/header" Target="header162.xml" /><Relationship Id="rId458" Type="http://schemas.openxmlformats.org/officeDocument/2006/relationships/footer" Target="footer162.xml" /><Relationship Id="rId459" Type="http://schemas.openxmlformats.org/officeDocument/2006/relationships/hyperlink" Target="https://advance.lexis.com/api/document?collection=news&amp;id=urn:contentItem:600D-CRM1-JBF1-03M8-00000-00&amp;context=" TargetMode="External" /><Relationship Id="rId46" Type="http://schemas.openxmlformats.org/officeDocument/2006/relationships/hyperlink" Target="https://advance.lexis.com/api/document?id=urn:contentItem:5YS7-MV61-JBF1-02CX-00000-00&amp;idtype=PID&amp;context=1516831" TargetMode="External" /><Relationship Id="rId460" Type="http://schemas.openxmlformats.org/officeDocument/2006/relationships/header" Target="header163.xml" /><Relationship Id="rId461" Type="http://schemas.openxmlformats.org/officeDocument/2006/relationships/header" Target="header164.xml" /><Relationship Id="rId462" Type="http://schemas.openxmlformats.org/officeDocument/2006/relationships/footer" Target="footer163.xml" /><Relationship Id="rId463" Type="http://schemas.openxmlformats.org/officeDocument/2006/relationships/footer" Target="footer164.xml" /><Relationship Id="rId464" Type="http://schemas.openxmlformats.org/officeDocument/2006/relationships/header" Target="header165.xml" /><Relationship Id="rId465" Type="http://schemas.openxmlformats.org/officeDocument/2006/relationships/footer" Target="footer165.xml" /><Relationship Id="rId466" Type="http://schemas.openxmlformats.org/officeDocument/2006/relationships/hyperlink" Target="https://advance.lexis.com/api/document?collection=news&amp;id=urn:contentItem:600C-T0W1-JBK9-228H-00000-00&amp;context=" TargetMode="External" /><Relationship Id="rId467" Type="http://schemas.openxmlformats.org/officeDocument/2006/relationships/header" Target="header166.xml" /><Relationship Id="rId468" Type="http://schemas.openxmlformats.org/officeDocument/2006/relationships/header" Target="header167.xml" /><Relationship Id="rId469" Type="http://schemas.openxmlformats.org/officeDocument/2006/relationships/footer" Target="footer166.xml" /><Relationship Id="rId47" Type="http://schemas.openxmlformats.org/officeDocument/2006/relationships/hyperlink" Target="https://advance.lexis.com/api/document?id=urn:contentItem:5YS6-MWK1-JBK9-20KM-00000-00&amp;idtype=PID&amp;context=1516831" TargetMode="External" /><Relationship Id="rId470" Type="http://schemas.openxmlformats.org/officeDocument/2006/relationships/footer" Target="footer167.xml" /><Relationship Id="rId471" Type="http://schemas.openxmlformats.org/officeDocument/2006/relationships/header" Target="header168.xml" /><Relationship Id="rId472" Type="http://schemas.openxmlformats.org/officeDocument/2006/relationships/footer" Target="footer168.xml" /><Relationship Id="rId473" Type="http://schemas.openxmlformats.org/officeDocument/2006/relationships/hyperlink" Target="https://advance.lexis.com/api/document?collection=news&amp;id=urn:contentItem:600D-CRM1-JBF1-03P9-00000-00&amp;context=" TargetMode="External" /><Relationship Id="rId474" Type="http://schemas.openxmlformats.org/officeDocument/2006/relationships/header" Target="header169.xml" /><Relationship Id="rId475" Type="http://schemas.openxmlformats.org/officeDocument/2006/relationships/header" Target="header170.xml" /><Relationship Id="rId476" Type="http://schemas.openxmlformats.org/officeDocument/2006/relationships/footer" Target="footer169.xml" /><Relationship Id="rId477" Type="http://schemas.openxmlformats.org/officeDocument/2006/relationships/footer" Target="footer170.xml" /><Relationship Id="rId478" Type="http://schemas.openxmlformats.org/officeDocument/2006/relationships/header" Target="header171.xml" /><Relationship Id="rId479" Type="http://schemas.openxmlformats.org/officeDocument/2006/relationships/footer" Target="footer171.xml" /><Relationship Id="rId48" Type="http://schemas.openxmlformats.org/officeDocument/2006/relationships/hyperlink" Target="https://advance.lexis.com/api/document?id=urn:contentItem:5YS7-MV61-JBF1-02C9-00000-00&amp;idtype=PID&amp;context=1516831" TargetMode="External" /><Relationship Id="rId480" Type="http://schemas.openxmlformats.org/officeDocument/2006/relationships/hyperlink" Target="https://advance.lexis.com/api/document?collection=news&amp;id=urn:contentItem:600D-CRM1-JBF1-03MN-00000-00&amp;context=" TargetMode="External" /><Relationship Id="rId481" Type="http://schemas.openxmlformats.org/officeDocument/2006/relationships/header" Target="header172.xml" /><Relationship Id="rId482" Type="http://schemas.openxmlformats.org/officeDocument/2006/relationships/header" Target="header173.xml" /><Relationship Id="rId483" Type="http://schemas.openxmlformats.org/officeDocument/2006/relationships/footer" Target="footer172.xml" /><Relationship Id="rId484" Type="http://schemas.openxmlformats.org/officeDocument/2006/relationships/footer" Target="footer173.xml" /><Relationship Id="rId485" Type="http://schemas.openxmlformats.org/officeDocument/2006/relationships/header" Target="header174.xml" /><Relationship Id="rId486" Type="http://schemas.openxmlformats.org/officeDocument/2006/relationships/footer" Target="footer174.xml" /><Relationship Id="rId487" Type="http://schemas.openxmlformats.org/officeDocument/2006/relationships/hyperlink" Target="https://advance.lexis.com/api/document?collection=news&amp;id=urn:contentItem:603K-7H61-DXX2-P206-00000-00&amp;context=" TargetMode="External" /><Relationship Id="rId488" Type="http://schemas.openxmlformats.org/officeDocument/2006/relationships/header" Target="header175.xml" /><Relationship Id="rId489" Type="http://schemas.openxmlformats.org/officeDocument/2006/relationships/header" Target="header176.xml" /><Relationship Id="rId49" Type="http://schemas.openxmlformats.org/officeDocument/2006/relationships/hyperlink" Target="https://advance.lexis.com/api/document?id=urn:contentItem:5YS6-MWK1-JBK9-20KH-00000-00&amp;idtype=PID&amp;context=1516831" TargetMode="External" /><Relationship Id="rId490" Type="http://schemas.openxmlformats.org/officeDocument/2006/relationships/footer" Target="footer175.xml" /><Relationship Id="rId491" Type="http://schemas.openxmlformats.org/officeDocument/2006/relationships/footer" Target="footer176.xml" /><Relationship Id="rId492" Type="http://schemas.openxmlformats.org/officeDocument/2006/relationships/header" Target="header177.xml" /><Relationship Id="rId493" Type="http://schemas.openxmlformats.org/officeDocument/2006/relationships/footer" Target="footer177.xml" /><Relationship Id="rId494" Type="http://schemas.openxmlformats.org/officeDocument/2006/relationships/hyperlink" Target="https://advance.lexis.com/api/document?collection=news&amp;id=urn:contentItem:603K-7H61-DXX2-P236-00000-00&amp;context=" TargetMode="External" /><Relationship Id="rId495" Type="http://schemas.openxmlformats.org/officeDocument/2006/relationships/header" Target="header178.xml" /><Relationship Id="rId496" Type="http://schemas.openxmlformats.org/officeDocument/2006/relationships/header" Target="header179.xml" /><Relationship Id="rId497" Type="http://schemas.openxmlformats.org/officeDocument/2006/relationships/footer" Target="footer178.xml" /><Relationship Id="rId498" Type="http://schemas.openxmlformats.org/officeDocument/2006/relationships/footer" Target="footer179.xml" /><Relationship Id="rId499" Type="http://schemas.openxmlformats.org/officeDocument/2006/relationships/header" Target="header180.xml" /><Relationship Id="rId5" Type="http://schemas.openxmlformats.org/officeDocument/2006/relationships/hyperlink" Target="https://advance.lexis.com/api/document?id=urn:contentItem:5Y96-FS61-JBF1-02PB-00000-00&amp;idtype=PID&amp;context=1516831" TargetMode="External" /><Relationship Id="rId50" Type="http://schemas.openxmlformats.org/officeDocument/2006/relationships/hyperlink" Target="https://advance.lexis.com/api/document?id=urn:contentItem:5YW6-4961-JBF1-03SB-00000-00&amp;idtype=PID&amp;context=1516831" TargetMode="External" /><Relationship Id="rId500" Type="http://schemas.openxmlformats.org/officeDocument/2006/relationships/footer" Target="footer180.xml" /><Relationship Id="rId501" Type="http://schemas.openxmlformats.org/officeDocument/2006/relationships/hyperlink" Target="https://advance.lexis.com/api/document?collection=news&amp;id=urn:contentItem:603K-7H61-DXX2-P200-00000-00&amp;context=" TargetMode="External" /><Relationship Id="rId502" Type="http://schemas.openxmlformats.org/officeDocument/2006/relationships/header" Target="header181.xml" /><Relationship Id="rId503" Type="http://schemas.openxmlformats.org/officeDocument/2006/relationships/header" Target="header182.xml" /><Relationship Id="rId504" Type="http://schemas.openxmlformats.org/officeDocument/2006/relationships/footer" Target="footer181.xml" /><Relationship Id="rId505" Type="http://schemas.openxmlformats.org/officeDocument/2006/relationships/footer" Target="footer182.xml" /><Relationship Id="rId506" Type="http://schemas.openxmlformats.org/officeDocument/2006/relationships/header" Target="header183.xml" /><Relationship Id="rId507" Type="http://schemas.openxmlformats.org/officeDocument/2006/relationships/footer" Target="footer183.xml" /><Relationship Id="rId508" Type="http://schemas.openxmlformats.org/officeDocument/2006/relationships/hyperlink" Target="https://advance.lexis.com/api/document?collection=news&amp;id=urn:contentItem:603K-7H61-DXX2-P216-00000-00&amp;context=" TargetMode="External" /><Relationship Id="rId509" Type="http://schemas.openxmlformats.org/officeDocument/2006/relationships/header" Target="header184.xml" /><Relationship Id="rId51" Type="http://schemas.openxmlformats.org/officeDocument/2006/relationships/hyperlink" Target="https://advance.lexis.com/api/document?id=urn:contentItem:5YW6-7811-JBK9-219V-00000-00&amp;idtype=PID&amp;context=1516831" TargetMode="External" /><Relationship Id="rId510" Type="http://schemas.openxmlformats.org/officeDocument/2006/relationships/header" Target="header185.xml" /><Relationship Id="rId511" Type="http://schemas.openxmlformats.org/officeDocument/2006/relationships/footer" Target="footer184.xml" /><Relationship Id="rId512" Type="http://schemas.openxmlformats.org/officeDocument/2006/relationships/footer" Target="footer185.xml" /><Relationship Id="rId513" Type="http://schemas.openxmlformats.org/officeDocument/2006/relationships/header" Target="header186.xml" /><Relationship Id="rId514" Type="http://schemas.openxmlformats.org/officeDocument/2006/relationships/footer" Target="footer186.xml" /><Relationship Id="rId515" Type="http://schemas.openxmlformats.org/officeDocument/2006/relationships/hyperlink" Target="https://advance.lexis.com/api/document?collection=news&amp;id=urn:contentItem:606S-T1P1-DXX2-P32G-00000-00&amp;context=" TargetMode="External" /><Relationship Id="rId516" Type="http://schemas.openxmlformats.org/officeDocument/2006/relationships/header" Target="header187.xml" /><Relationship Id="rId517" Type="http://schemas.openxmlformats.org/officeDocument/2006/relationships/header" Target="header188.xml" /><Relationship Id="rId518" Type="http://schemas.openxmlformats.org/officeDocument/2006/relationships/footer" Target="footer187.xml" /><Relationship Id="rId519" Type="http://schemas.openxmlformats.org/officeDocument/2006/relationships/footer" Target="footer188.xml" /><Relationship Id="rId52" Type="http://schemas.openxmlformats.org/officeDocument/2006/relationships/hyperlink" Target="https://advance.lexis.com/api/document?id=urn:contentItem:5YW6-4961-JBF1-03PW-00000-00&amp;idtype=PID&amp;context=1516831" TargetMode="External" /><Relationship Id="rId520" Type="http://schemas.openxmlformats.org/officeDocument/2006/relationships/header" Target="header189.xml" /><Relationship Id="rId521" Type="http://schemas.openxmlformats.org/officeDocument/2006/relationships/footer" Target="footer189.xml" /><Relationship Id="rId522" Type="http://schemas.openxmlformats.org/officeDocument/2006/relationships/hyperlink" Target="https://advance.lexis.com/api/document?collection=news&amp;id=urn:contentItem:606S-T1P1-DXX2-P35F-00000-00&amp;context=" TargetMode="External" /><Relationship Id="rId523" Type="http://schemas.openxmlformats.org/officeDocument/2006/relationships/header" Target="header190.xml" /><Relationship Id="rId524" Type="http://schemas.openxmlformats.org/officeDocument/2006/relationships/header" Target="header191.xml" /><Relationship Id="rId525" Type="http://schemas.openxmlformats.org/officeDocument/2006/relationships/footer" Target="footer190.xml" /><Relationship Id="rId526" Type="http://schemas.openxmlformats.org/officeDocument/2006/relationships/footer" Target="footer191.xml" /><Relationship Id="rId527" Type="http://schemas.openxmlformats.org/officeDocument/2006/relationships/header" Target="header192.xml" /><Relationship Id="rId528" Type="http://schemas.openxmlformats.org/officeDocument/2006/relationships/footer" Target="footer192.xml" /><Relationship Id="rId529" Type="http://schemas.openxmlformats.org/officeDocument/2006/relationships/hyperlink" Target="https://advance.lexis.com/api/document?collection=news&amp;id=urn:contentItem:606S-T1P1-DXX2-P31F-00000-00&amp;context=" TargetMode="External" /><Relationship Id="rId53" Type="http://schemas.openxmlformats.org/officeDocument/2006/relationships/hyperlink" Target="https://advance.lexis.com/api/document?id=urn:contentItem:5YW6-4961-JBF1-03R3-00000-00&amp;idtype=PID&amp;context=1516831" TargetMode="External" /><Relationship Id="rId530" Type="http://schemas.openxmlformats.org/officeDocument/2006/relationships/header" Target="header193.xml" /><Relationship Id="rId531" Type="http://schemas.openxmlformats.org/officeDocument/2006/relationships/header" Target="header194.xml" /><Relationship Id="rId532" Type="http://schemas.openxmlformats.org/officeDocument/2006/relationships/footer" Target="footer193.xml" /><Relationship Id="rId533" Type="http://schemas.openxmlformats.org/officeDocument/2006/relationships/footer" Target="footer194.xml" /><Relationship Id="rId534" Type="http://schemas.openxmlformats.org/officeDocument/2006/relationships/header" Target="header195.xml" /><Relationship Id="rId535" Type="http://schemas.openxmlformats.org/officeDocument/2006/relationships/footer" Target="footer195.xml" /><Relationship Id="rId536" Type="http://schemas.openxmlformats.org/officeDocument/2006/relationships/hyperlink" Target="https://advance.lexis.com/api/document?collection=news&amp;id=urn:contentItem:606S-T1P1-DXX2-P32P-00000-00&amp;context=" TargetMode="External" /><Relationship Id="rId537" Type="http://schemas.openxmlformats.org/officeDocument/2006/relationships/header" Target="header196.xml" /><Relationship Id="rId538" Type="http://schemas.openxmlformats.org/officeDocument/2006/relationships/header" Target="header197.xml" /><Relationship Id="rId539" Type="http://schemas.openxmlformats.org/officeDocument/2006/relationships/footer" Target="footer196.xml" /><Relationship Id="rId54" Type="http://schemas.openxmlformats.org/officeDocument/2006/relationships/hyperlink" Target="https://advance.lexis.com/api/document?id=urn:contentItem:5YW6-4961-JBF1-03SM-00000-00&amp;idtype=PID&amp;context=1516831" TargetMode="External" /><Relationship Id="rId540" Type="http://schemas.openxmlformats.org/officeDocument/2006/relationships/footer" Target="footer197.xml" /><Relationship Id="rId541" Type="http://schemas.openxmlformats.org/officeDocument/2006/relationships/header" Target="header198.xml" /><Relationship Id="rId542" Type="http://schemas.openxmlformats.org/officeDocument/2006/relationships/footer" Target="footer198.xml" /><Relationship Id="rId543" Type="http://schemas.openxmlformats.org/officeDocument/2006/relationships/hyperlink" Target="https://advance.lexis.com/api/document?collection=news&amp;id=urn:contentItem:606S-T1P1-DXX2-P33R-00000-00&amp;context=" TargetMode="External" /><Relationship Id="rId544" Type="http://schemas.openxmlformats.org/officeDocument/2006/relationships/header" Target="header199.xml" /><Relationship Id="rId545" Type="http://schemas.openxmlformats.org/officeDocument/2006/relationships/header" Target="header200.xml" /><Relationship Id="rId546" Type="http://schemas.openxmlformats.org/officeDocument/2006/relationships/footer" Target="footer199.xml" /><Relationship Id="rId547" Type="http://schemas.openxmlformats.org/officeDocument/2006/relationships/footer" Target="footer200.xml" /><Relationship Id="rId548" Type="http://schemas.openxmlformats.org/officeDocument/2006/relationships/header" Target="header201.xml" /><Relationship Id="rId549" Type="http://schemas.openxmlformats.org/officeDocument/2006/relationships/footer" Target="footer201.xml" /><Relationship Id="rId55" Type="http://schemas.openxmlformats.org/officeDocument/2006/relationships/hyperlink" Target="https://advance.lexis.com/api/document?id=urn:contentItem:5YW6-4961-JBF1-03NH-00000-00&amp;idtype=PID&amp;context=1516831" TargetMode="External" /><Relationship Id="rId550" Type="http://schemas.openxmlformats.org/officeDocument/2006/relationships/hyperlink" Target="https://advance.lexis.com/api/document?collection=news&amp;id=urn:contentItem:60B0-BN21-JBF1-03M9-00000-00&amp;context=" TargetMode="External" /><Relationship Id="rId551" Type="http://schemas.openxmlformats.org/officeDocument/2006/relationships/header" Target="header202.xml" /><Relationship Id="rId552" Type="http://schemas.openxmlformats.org/officeDocument/2006/relationships/header" Target="header203.xml" /><Relationship Id="rId553" Type="http://schemas.openxmlformats.org/officeDocument/2006/relationships/footer" Target="footer202.xml" /><Relationship Id="rId554" Type="http://schemas.openxmlformats.org/officeDocument/2006/relationships/footer" Target="footer203.xml" /><Relationship Id="rId555" Type="http://schemas.openxmlformats.org/officeDocument/2006/relationships/header" Target="header204.xml" /><Relationship Id="rId556" Type="http://schemas.openxmlformats.org/officeDocument/2006/relationships/footer" Target="footer204.xml" /><Relationship Id="rId557" Type="http://schemas.openxmlformats.org/officeDocument/2006/relationships/hyperlink" Target="https://advance.lexis.com/api/document?collection=news&amp;id=urn:contentItem:60B0-BN21-JBF1-03JY-00000-00&amp;context=" TargetMode="External" /><Relationship Id="rId558" Type="http://schemas.openxmlformats.org/officeDocument/2006/relationships/header" Target="header205.xml" /><Relationship Id="rId559" Type="http://schemas.openxmlformats.org/officeDocument/2006/relationships/header" Target="header206.xml" /><Relationship Id="rId56" Type="http://schemas.openxmlformats.org/officeDocument/2006/relationships/hyperlink" Target="https://advance.lexis.com/api/document?id=urn:contentItem:5YW6-4961-JBF1-039F-00000-00&amp;idtype=PID&amp;context=1516831" TargetMode="External" /><Relationship Id="rId560" Type="http://schemas.openxmlformats.org/officeDocument/2006/relationships/footer" Target="footer205.xml" /><Relationship Id="rId561" Type="http://schemas.openxmlformats.org/officeDocument/2006/relationships/footer" Target="footer206.xml" /><Relationship Id="rId562" Type="http://schemas.openxmlformats.org/officeDocument/2006/relationships/header" Target="header207.xml" /><Relationship Id="rId563" Type="http://schemas.openxmlformats.org/officeDocument/2006/relationships/footer" Target="footer207.xml" /><Relationship Id="rId564" Type="http://schemas.openxmlformats.org/officeDocument/2006/relationships/hyperlink" Target="https://advance.lexis.com/api/document?collection=news&amp;id=urn:contentItem:60B0-BN21-JBF1-03T3-00000-00&amp;context=" TargetMode="External" /><Relationship Id="rId565" Type="http://schemas.openxmlformats.org/officeDocument/2006/relationships/header" Target="header208.xml" /><Relationship Id="rId566" Type="http://schemas.openxmlformats.org/officeDocument/2006/relationships/header" Target="header209.xml" /><Relationship Id="rId567" Type="http://schemas.openxmlformats.org/officeDocument/2006/relationships/footer" Target="footer208.xml" /><Relationship Id="rId568" Type="http://schemas.openxmlformats.org/officeDocument/2006/relationships/footer" Target="footer209.xml" /><Relationship Id="rId569" Type="http://schemas.openxmlformats.org/officeDocument/2006/relationships/header" Target="header210.xml" /><Relationship Id="rId57" Type="http://schemas.openxmlformats.org/officeDocument/2006/relationships/hyperlink" Target="https://advance.lexis.com/api/document?id=urn:contentItem:600D-CRM1-JBF1-03M8-00000-00&amp;idtype=PID&amp;context=1516831" TargetMode="External" /><Relationship Id="rId570" Type="http://schemas.openxmlformats.org/officeDocument/2006/relationships/footer" Target="footer210.xml" /><Relationship Id="rId571" Type="http://schemas.openxmlformats.org/officeDocument/2006/relationships/hyperlink" Target="https://advance.lexis.com/api/document?collection=news&amp;id=urn:contentItem:60B0-BN21-JBF1-03T6-00000-00&amp;context=" TargetMode="External" /><Relationship Id="rId572" Type="http://schemas.openxmlformats.org/officeDocument/2006/relationships/header" Target="header211.xml" /><Relationship Id="rId573" Type="http://schemas.openxmlformats.org/officeDocument/2006/relationships/header" Target="header212.xml" /><Relationship Id="rId574" Type="http://schemas.openxmlformats.org/officeDocument/2006/relationships/footer" Target="footer211.xml" /><Relationship Id="rId575" Type="http://schemas.openxmlformats.org/officeDocument/2006/relationships/footer" Target="footer212.xml" /><Relationship Id="rId576" Type="http://schemas.openxmlformats.org/officeDocument/2006/relationships/header" Target="header213.xml" /><Relationship Id="rId577" Type="http://schemas.openxmlformats.org/officeDocument/2006/relationships/footer" Target="footer213.xml" /><Relationship Id="rId578" Type="http://schemas.openxmlformats.org/officeDocument/2006/relationships/hyperlink" Target="https://advance.lexis.com/api/document?collection=news&amp;id=urn:contentItem:60B0-BN21-JBF1-03JX-00000-00&amp;context=" TargetMode="External" /><Relationship Id="rId579" Type="http://schemas.openxmlformats.org/officeDocument/2006/relationships/header" Target="header214.xml" /><Relationship Id="rId58" Type="http://schemas.openxmlformats.org/officeDocument/2006/relationships/hyperlink" Target="https://advance.lexis.com/api/document?id=urn:contentItem:600C-T0W1-JBK9-228H-00000-00&amp;idtype=PID&amp;context=1516831" TargetMode="External" /><Relationship Id="rId580" Type="http://schemas.openxmlformats.org/officeDocument/2006/relationships/header" Target="header215.xml" /><Relationship Id="rId581" Type="http://schemas.openxmlformats.org/officeDocument/2006/relationships/footer" Target="footer214.xml" /><Relationship Id="rId582" Type="http://schemas.openxmlformats.org/officeDocument/2006/relationships/footer" Target="footer215.xml" /><Relationship Id="rId583" Type="http://schemas.openxmlformats.org/officeDocument/2006/relationships/header" Target="header216.xml" /><Relationship Id="rId584" Type="http://schemas.openxmlformats.org/officeDocument/2006/relationships/footer" Target="footer216.xml" /><Relationship Id="rId585" Type="http://schemas.openxmlformats.org/officeDocument/2006/relationships/hyperlink" Target="https://advance.lexis.com/api/document?collection=news&amp;id=urn:contentItem:60F5-XJ91-DXX2-P50W-00000-00&amp;context=" TargetMode="External" /><Relationship Id="rId586" Type="http://schemas.openxmlformats.org/officeDocument/2006/relationships/header" Target="header217.xml" /><Relationship Id="rId587" Type="http://schemas.openxmlformats.org/officeDocument/2006/relationships/header" Target="header218.xml" /><Relationship Id="rId588" Type="http://schemas.openxmlformats.org/officeDocument/2006/relationships/footer" Target="footer217.xml" /><Relationship Id="rId589" Type="http://schemas.openxmlformats.org/officeDocument/2006/relationships/footer" Target="footer218.xml" /><Relationship Id="rId59" Type="http://schemas.openxmlformats.org/officeDocument/2006/relationships/hyperlink" Target="https://advance.lexis.com/api/document?id=urn:contentItem:600D-CRM1-JBF1-03P9-00000-00&amp;idtype=PID&amp;context=1516831" TargetMode="External" /><Relationship Id="rId590" Type="http://schemas.openxmlformats.org/officeDocument/2006/relationships/header" Target="header219.xml" /><Relationship Id="rId591" Type="http://schemas.openxmlformats.org/officeDocument/2006/relationships/footer" Target="footer219.xml" /><Relationship Id="rId592" Type="http://schemas.openxmlformats.org/officeDocument/2006/relationships/hyperlink" Target="https://advance.lexis.com/api/document?collection=news&amp;id=urn:contentItem:60F5-XJ91-DXX2-P4YP-00000-00&amp;context=" TargetMode="External" /><Relationship Id="rId593" Type="http://schemas.openxmlformats.org/officeDocument/2006/relationships/header" Target="header220.xml" /><Relationship Id="rId594" Type="http://schemas.openxmlformats.org/officeDocument/2006/relationships/header" Target="header221.xml" /><Relationship Id="rId595" Type="http://schemas.openxmlformats.org/officeDocument/2006/relationships/footer" Target="footer220.xml" /><Relationship Id="rId596" Type="http://schemas.openxmlformats.org/officeDocument/2006/relationships/footer" Target="footer221.xml" /><Relationship Id="rId597" Type="http://schemas.openxmlformats.org/officeDocument/2006/relationships/header" Target="header222.xml" /><Relationship Id="rId598" Type="http://schemas.openxmlformats.org/officeDocument/2006/relationships/footer" Target="footer222.xml" /><Relationship Id="rId599" Type="http://schemas.openxmlformats.org/officeDocument/2006/relationships/hyperlink" Target="https://advance.lexis.com/api/document?collection=news&amp;id=urn:contentItem:60F5-XJ91-DXX2-P529-00000-00&amp;context=" TargetMode="External" /><Relationship Id="rId6" Type="http://schemas.openxmlformats.org/officeDocument/2006/relationships/hyperlink" Target="https://advance.lexis.com/api/document?id=urn:contentItem:5Y96-FS61-JBF1-02PD-00000-00&amp;idtype=PID&amp;context=1516831" TargetMode="External" /><Relationship Id="rId60" Type="http://schemas.openxmlformats.org/officeDocument/2006/relationships/hyperlink" Target="https://advance.lexis.com/api/document?id=urn:contentItem:600D-CRM1-JBF1-03MN-00000-00&amp;idtype=PID&amp;context=1516831" TargetMode="External" /><Relationship Id="rId600" Type="http://schemas.openxmlformats.org/officeDocument/2006/relationships/header" Target="header223.xml" /><Relationship Id="rId601" Type="http://schemas.openxmlformats.org/officeDocument/2006/relationships/header" Target="header224.xml" /><Relationship Id="rId602" Type="http://schemas.openxmlformats.org/officeDocument/2006/relationships/footer" Target="footer223.xml" /><Relationship Id="rId603" Type="http://schemas.openxmlformats.org/officeDocument/2006/relationships/footer" Target="footer224.xml" /><Relationship Id="rId604" Type="http://schemas.openxmlformats.org/officeDocument/2006/relationships/header" Target="header225.xml" /><Relationship Id="rId605" Type="http://schemas.openxmlformats.org/officeDocument/2006/relationships/footer" Target="footer225.xml" /><Relationship Id="rId606" Type="http://schemas.openxmlformats.org/officeDocument/2006/relationships/hyperlink" Target="https://advance.lexis.com/api/document?collection=news&amp;id=urn:contentItem:60F5-XJ91-DXX2-P527-00000-00&amp;context=" TargetMode="External" /><Relationship Id="rId607" Type="http://schemas.openxmlformats.org/officeDocument/2006/relationships/header" Target="header226.xml" /><Relationship Id="rId608" Type="http://schemas.openxmlformats.org/officeDocument/2006/relationships/header" Target="header227.xml" /><Relationship Id="rId609" Type="http://schemas.openxmlformats.org/officeDocument/2006/relationships/footer" Target="footer226.xml" /><Relationship Id="rId61" Type="http://schemas.openxmlformats.org/officeDocument/2006/relationships/hyperlink" Target="https://advance.lexis.com/api/document?id=urn:contentItem:603K-7H61-DXX2-P206-00000-00&amp;idtype=PID&amp;context=1516831" TargetMode="External" /><Relationship Id="rId610" Type="http://schemas.openxmlformats.org/officeDocument/2006/relationships/footer" Target="footer227.xml" /><Relationship Id="rId611" Type="http://schemas.openxmlformats.org/officeDocument/2006/relationships/header" Target="header228.xml" /><Relationship Id="rId612" Type="http://schemas.openxmlformats.org/officeDocument/2006/relationships/footer" Target="footer228.xml" /><Relationship Id="rId613" Type="http://schemas.openxmlformats.org/officeDocument/2006/relationships/hyperlink" Target="https://advance.lexis.com/api/document?collection=news&amp;id=urn:contentItem:60F5-XJ91-DXX2-P52R-00000-00&amp;context=" TargetMode="External" /><Relationship Id="rId614" Type="http://schemas.openxmlformats.org/officeDocument/2006/relationships/header" Target="header229.xml" /><Relationship Id="rId615" Type="http://schemas.openxmlformats.org/officeDocument/2006/relationships/header" Target="header230.xml" /><Relationship Id="rId616" Type="http://schemas.openxmlformats.org/officeDocument/2006/relationships/footer" Target="footer229.xml" /><Relationship Id="rId617" Type="http://schemas.openxmlformats.org/officeDocument/2006/relationships/footer" Target="footer230.xml" /><Relationship Id="rId618" Type="http://schemas.openxmlformats.org/officeDocument/2006/relationships/header" Target="header231.xml" /><Relationship Id="rId619" Type="http://schemas.openxmlformats.org/officeDocument/2006/relationships/footer" Target="footer231.xml" /><Relationship Id="rId62" Type="http://schemas.openxmlformats.org/officeDocument/2006/relationships/hyperlink" Target="https://advance.lexis.com/api/document?id=urn:contentItem:603K-7H61-DXX2-P236-00000-00&amp;idtype=PID&amp;context=1516831" TargetMode="External" /><Relationship Id="rId620" Type="http://schemas.openxmlformats.org/officeDocument/2006/relationships/hyperlink" Target="https://advance.lexis.com/api/document?collection=news&amp;id=urn:contentItem:60F5-XJ91-DXX2-P50C-00000-00&amp;context=" TargetMode="External" /><Relationship Id="rId621" Type="http://schemas.openxmlformats.org/officeDocument/2006/relationships/styles" Target="styles.xml" /><Relationship Id="rId63" Type="http://schemas.openxmlformats.org/officeDocument/2006/relationships/hyperlink" Target="https://advance.lexis.com/api/document?id=urn:contentItem:603K-7H61-DXX2-P200-00000-00&amp;idtype=PID&amp;context=1516831" TargetMode="External" /><Relationship Id="rId64" Type="http://schemas.openxmlformats.org/officeDocument/2006/relationships/hyperlink" Target="https://advance.lexis.com/api/document?id=urn:contentItem:603K-7H61-DXX2-P216-00000-00&amp;idtype=PID&amp;context=1516831" TargetMode="External" /><Relationship Id="rId65" Type="http://schemas.openxmlformats.org/officeDocument/2006/relationships/hyperlink" Target="https://advance.lexis.com/api/document?id=urn:contentItem:606S-T1P1-DXX2-P32G-00000-00&amp;idtype=PID&amp;context=1516831" TargetMode="External" /><Relationship Id="rId66" Type="http://schemas.openxmlformats.org/officeDocument/2006/relationships/hyperlink" Target="https://advance.lexis.com/api/document?id=urn:contentItem:606S-T1P1-DXX2-P35F-00000-00&amp;idtype=PID&amp;context=1516831" TargetMode="External" /><Relationship Id="rId67" Type="http://schemas.openxmlformats.org/officeDocument/2006/relationships/hyperlink" Target="https://advance.lexis.com/api/document?id=urn:contentItem:606S-T1P1-DXX2-P31F-00000-00&amp;idtype=PID&amp;context=1516831" TargetMode="External" /><Relationship Id="rId68" Type="http://schemas.openxmlformats.org/officeDocument/2006/relationships/hyperlink" Target="https://advance.lexis.com/api/document?id=urn:contentItem:606S-T1P1-DXX2-P32P-00000-00&amp;idtype=PID&amp;context=1516831" TargetMode="External" /><Relationship Id="rId69" Type="http://schemas.openxmlformats.org/officeDocument/2006/relationships/hyperlink" Target="https://advance.lexis.com/api/document?id=urn:contentItem:606S-T1P1-DXX2-P33R-00000-00&amp;idtype=PID&amp;context=1516831" TargetMode="External" /><Relationship Id="rId7" Type="http://schemas.openxmlformats.org/officeDocument/2006/relationships/hyperlink" Target="https://advance.lexis.com/api/document?id=urn:contentItem:5Y97-XT91-DXX2-P33K-00000-00&amp;idtype=PID&amp;context=1516831" TargetMode="External" /><Relationship Id="rId70" Type="http://schemas.openxmlformats.org/officeDocument/2006/relationships/hyperlink" Target="https://advance.lexis.com/api/document?id=urn:contentItem:60B0-BN21-JBF1-03M9-00000-00&amp;idtype=PID&amp;context=1516831" TargetMode="External" /><Relationship Id="rId71" Type="http://schemas.openxmlformats.org/officeDocument/2006/relationships/hyperlink" Target="https://advance.lexis.com/api/document?id=urn:contentItem:60B0-BN21-JBF1-03JY-00000-00&amp;idtype=PID&amp;context=1516831" TargetMode="External" /><Relationship Id="rId72" Type="http://schemas.openxmlformats.org/officeDocument/2006/relationships/hyperlink" Target="https://advance.lexis.com/api/document?id=urn:contentItem:60B0-BN21-JBF1-03T3-00000-00&amp;idtype=PID&amp;context=1516831" TargetMode="External" /><Relationship Id="rId73" Type="http://schemas.openxmlformats.org/officeDocument/2006/relationships/hyperlink" Target="https://advance.lexis.com/api/document?id=urn:contentItem:60B0-BN21-JBF1-03T6-00000-00&amp;idtype=PID&amp;context=1516831" TargetMode="External" /><Relationship Id="rId74" Type="http://schemas.openxmlformats.org/officeDocument/2006/relationships/hyperlink" Target="https://advance.lexis.com/api/document?id=urn:contentItem:60B0-BN21-JBF1-03JX-00000-00&amp;idtype=PID&amp;context=1516831" TargetMode="External" /><Relationship Id="rId75" Type="http://schemas.openxmlformats.org/officeDocument/2006/relationships/hyperlink" Target="https://advance.lexis.com/api/document?id=urn:contentItem:60F5-XJ91-DXX2-P50W-00000-00&amp;idtype=PID&amp;context=1516831" TargetMode="External" /><Relationship Id="rId76" Type="http://schemas.openxmlformats.org/officeDocument/2006/relationships/hyperlink" Target="https://advance.lexis.com/api/document?id=urn:contentItem:60F5-XJ91-DXX2-P4YP-00000-00&amp;idtype=PID&amp;context=1516831" TargetMode="External" /><Relationship Id="rId77" Type="http://schemas.openxmlformats.org/officeDocument/2006/relationships/hyperlink" Target="https://advance.lexis.com/api/document?id=urn:contentItem:60F5-XJ91-DXX2-P529-00000-00&amp;idtype=PID&amp;context=1516831" TargetMode="External" /><Relationship Id="rId78" Type="http://schemas.openxmlformats.org/officeDocument/2006/relationships/hyperlink" Target="https://advance.lexis.com/api/document?id=urn:contentItem:60F5-XJ91-DXX2-P527-00000-00&amp;idtype=PID&amp;context=1516831" TargetMode="External" /><Relationship Id="rId79" Type="http://schemas.openxmlformats.org/officeDocument/2006/relationships/hyperlink" Target="https://advance.lexis.com/api/document?id=urn:contentItem:60F5-XJ91-DXX2-P52R-00000-00&amp;idtype=PID&amp;context=1516831" TargetMode="External" /><Relationship Id="rId8" Type="http://schemas.openxmlformats.org/officeDocument/2006/relationships/hyperlink" Target="https://advance.lexis.com/api/document?id=urn:contentItem:5Y96-FS61-JBF1-02PH-00000-00&amp;idtype=PID&amp;context=1516831" TargetMode="External" /><Relationship Id="rId80" Type="http://schemas.openxmlformats.org/officeDocument/2006/relationships/hyperlink" Target="https://advance.lexis.com/api/document?id=urn:contentItem:60F5-XJ91-DXX2-P50C-00000-00&amp;idtype=PID&amp;context=1516831" TargetMode="External" /><Relationship Id="rId81" Type="http://schemas.openxmlformats.org/officeDocument/2006/relationships/header" Target="header1.xml" /><Relationship Id="rId82" Type="http://schemas.openxmlformats.org/officeDocument/2006/relationships/header" Target="header2.xml" /><Relationship Id="rId83" Type="http://schemas.openxmlformats.org/officeDocument/2006/relationships/footer" Target="footer1.xml" /><Relationship Id="rId84" Type="http://schemas.openxmlformats.org/officeDocument/2006/relationships/footer" Target="footer2.xml" /><Relationship Id="rId85" Type="http://schemas.openxmlformats.org/officeDocument/2006/relationships/header" Target="header3.xml" /><Relationship Id="rId86" Type="http://schemas.openxmlformats.org/officeDocument/2006/relationships/footer" Target="footer3.xml" /><Relationship Id="rId87" Type="http://schemas.openxmlformats.org/officeDocument/2006/relationships/header" Target="header4.xml" /><Relationship Id="rId88" Type="http://schemas.openxmlformats.org/officeDocument/2006/relationships/header" Target="header5.xml" /><Relationship Id="rId89" Type="http://schemas.openxmlformats.org/officeDocument/2006/relationships/footer" Target="footer4.xml" /><Relationship Id="rId9" Type="http://schemas.openxmlformats.org/officeDocument/2006/relationships/hyperlink" Target="https://advance.lexis.com/api/document?id=urn:contentItem:5Y96-FS61-JBF1-02KJ-00000-00&amp;idtype=PID&amp;context=1516831" TargetMode="External" /><Relationship Id="rId90" Type="http://schemas.openxmlformats.org/officeDocument/2006/relationships/footer" Target="footer5.xml" /><Relationship Id="rId91" Type="http://schemas.openxmlformats.org/officeDocument/2006/relationships/header" Target="header6.xml" /><Relationship Id="rId92" Type="http://schemas.openxmlformats.org/officeDocument/2006/relationships/footer" Target="footer6.xml" /><Relationship Id="rId93" Type="http://schemas.openxmlformats.org/officeDocument/2006/relationships/hyperlink" Target="https://advance.lexis.com/api/document?collection=news&amp;id=urn:contentItem:5Y96-FS61-JBF1-02PB-00000-00&amp;context=" TargetMode="External" /><Relationship Id="rId94" Type="http://schemas.openxmlformats.org/officeDocument/2006/relationships/image" Target="media/image3.png" /><Relationship Id="rId95" Type="http://schemas.openxmlformats.org/officeDocument/2006/relationships/header" Target="header7.xml" /><Relationship Id="rId96" Type="http://schemas.openxmlformats.org/officeDocument/2006/relationships/header" Target="header8.xml" /><Relationship Id="rId97" Type="http://schemas.openxmlformats.org/officeDocument/2006/relationships/footer" Target="footer7.xml" /><Relationship Id="rId98" Type="http://schemas.openxmlformats.org/officeDocument/2006/relationships/footer" Target="footer8.xml" /><Relationship Id="rId99" Type="http://schemas.openxmlformats.org/officeDocument/2006/relationships/header" Target="header9.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231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 GEMELDET; 35 Millionen illegale Waffen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134408876</vt:lpwstr>
  </property>
  <property fmtid="{D5CDD505-2E9C-101B-9397-08002B2CF9AE}" pid="3" name="LADocCount">
    <vt:i4>77</vt:i4>
  </property>
  <property fmtid="{D5CDD505-2E9C-101B-9397-08002B2CF9AE}" pid="4" name="UserPermID">
    <vt:lpwstr>urn:user:PA186839620</vt:lpwstr>
  </property>
</Properties>
</file>