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14 January 2021 16:41:00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134087881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(44)</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Nomine Ue, rivolta contro Merkel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un modello da rivedere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FONDI EUROPEI, USIAMOLI PER IL WELFARE;L'editoriale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Il caso Daphne porta il governo di Malta sotto la pressione dell'Europa;a cura di Ivo Caizzi icaizzi@corriere.it Offshore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bankitalia la difesa di draghi;Economia Politica il progetto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«Il mio Paese ha fatto poco per dare una mano all'Italia Non dia lezioni di morale»;L'intervista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 Conte si smarca da Salvini: «Scelgo io, ho le mani libere»;Lo scenario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Procedura, il premier «fiducioso» Ma resta l'incognita della flat tax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matteo e le tasse la lezione americana;Economia Politica le idee sul fisco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non solo trump governi contro governatori la rivincita della politica;Economia Politica l'onda nazionalista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Sea Watch, lite con la Germania In campo il presidente tedesco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Duello sul «muro» con la Slovenia Lega per le barriere, no del 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«Norme e sentenze chiare C'è l'obbligo di assistenza, non quello di aprire i porti»;Paolo Busco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Borse troppo care Ma non le Emergenti;Investimenti mercati globali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Davvero Roma può bloccare le decisioni ?;Come si calcola la maggioranza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Quello che Di Maio non dice su Ilva e Atlantia;IL PUNTO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Torna «In Onda» con la coppia Telese-Parenzo;Su La7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«Tuteliamo chi difende il diritto alla vita»;L'appello dei legali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«Diciamo no all'accordo tra Bruxelles e il Mercosur»;Il ministro dell'Agricoltura Centinaio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LO DICO AL CORRIERE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Il gran giorno di von der Leyen Deve convincere i socialisti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Populisti e sovranisti: quel solco che si allarga;lo scontro tra i due leader-vicepremier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«Matteo parla di riforma fiscale ma blocca i lavori» L'ira del premier;dietro le quinte il braccio di ferro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Il cambio di passo per tornare alla crescita;le imprese, le norme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«Matteo romperà» La certezza dei leghisti Ma il leader aspetta;Il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Duello Usa-Cina, il guadagno (solo apparente) per l'Europa;Più o meno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«Il voto è l'unica strada Con FI nel centrodestra l'Italia non uscirà dall'Ue»;Il coordinatore Giacomoni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La leadership di Berlino perde colpi E la Francia si prepara al «sorpasso»;Lo scenario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La frenata del sistema Germania Timori di recessione, Borse giù</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Le lettere dell'estate;SCRIVI AL CORRIERE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IL CAPO LEGHISTA IN DIFFICOLTÀ FA CAMPAGNA SUI RIFUGIATI;La Nota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Lo psicologo Alessandro «A bordo disperati pronti al suicidio I giudici hanno detto sì»;Gli operatori sulla nave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«Sbagliato votare ora Dai giovani all'ecologia, con i grillini può nascere un patto di legislatura»;Giorgio Gori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«Guerra all'intelligenza Siamo all'ultimo stadio di una lunga malattia»;L'intervista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Macron, Verdi e sinistra Ora M5S può riaprire il dialogo;Parlamento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 VANTAGGI di una UE PIù COESA;Cosa fare e perché</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Lagarde apre agli eurobond e a nuove regole di bilancio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«Mai più litigi tra alleati» Il progetto dell'avvocato per resistere alle scosse;IL PREMIER INCARICATO LA STRATEGIA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Brexit, il Parlamento non si arrende Corbyn e i ribelli: fermeremo Boris;L'affondo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Del Bono: più Brescia nel governo;Verso il Conte-bis Il sindaco e le affinità tra Pd e M5S funzionali alla città, a partire dall'ambiente. Profughi: no al buonismo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«Non vi libererete di me» Salvini, l'offensiva delle piazze;Prima Pontida, poi Roma il 19 ottobre «Deluso da Mattarella, ci voleva il voto» E Orbán gli scrive: nostro compagno Lega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Parte la trattativa di Conte: non sarà un governo contro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Tutte le pressioni su Di Maio perché non faccia il vicepremier;M5S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«Forza Italia non si deve alleare con i sovranisti»;L'ex ministro Rotondi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30, 2019 Fino a ago 30, 2019</w:t>
            </w:r>
          </w:p>
        </w:tc>
      </w:tr>
    </w:tbl>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Mar w:top="840" w:right="1080" w:bottom="840" w:left="1080" w:header="0" w:footer="0"/>
          <w:pgNumType w:fmt="decimal"/>
          <w:cols w:space="720"/>
        </w:sectPr>
      </w:pP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 xml:space="preserve">Nomine </w:t>
        </w:r>
      </w:hyperlink>
      <w:hyperlink r:id="rId61" w:history="1">
        <w:r>
          <w:rPr>
            <w:rFonts w:ascii="arial" w:eastAsia="arial" w:hAnsi="arial" w:cs="arial"/>
            <w:b/>
            <w:bCs/>
            <w:i/>
            <w:color w:val="0077CC"/>
            <w:kern w:val="32"/>
            <w:sz w:val="28"/>
            <w:szCs w:val="32"/>
            <w:u w:val="single"/>
            <w:shd w:val="clear" w:color="auto" w:fill="FFFFFF"/>
            <w:lang w:val="en-US" w:eastAsia="en-US" w:bidi="ar-SA"/>
          </w:rPr>
          <w:t>Ue</w:t>
        </w:r>
      </w:hyperlink>
      <w:hyperlink r:id="rId61" w:history="1">
        <w:r>
          <w:rPr>
            <w:rFonts w:ascii="arial" w:eastAsia="arial" w:hAnsi="arial" w:cs="arial"/>
            <w:b/>
            <w:bCs/>
            <w:i/>
            <w:color w:val="0077CC"/>
            <w:kern w:val="32"/>
            <w:sz w:val="28"/>
            <w:szCs w:val="32"/>
            <w:u w:val="single"/>
            <w:shd w:val="clear" w:color="auto" w:fill="FFFFFF"/>
            <w:lang w:val="en-US" w:eastAsia="en-US" w:bidi="ar-SA"/>
          </w:rPr>
          <w:t>, rivolta contro Merkel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Ivo Caizzi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Parte dei popolari sfida la cancelliera. Ma Timmermans riprende quota per la Commissione dopo il vertice notturno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sollevazione nel partito popolare e dei quattro Paesi dell'Est del gruppo Visegrád ha frenato la candidatura del vicepresidente socialista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l'olandese Frans Timmermans, come prossimo numero uno dell'istituzione al posto dell'uscente lussemburghese Jean-Claude Juncker. Ma nel Consiglio dei 28 capi di Stato e di governo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Bruxelles, prolungato nella notte per concordare i presidenti di Commissione, Consiglio dei governi,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(Bce), </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e il responsabile Esteri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una mediazione del premier bulgaro Boris Borisov ha poi cercato di recuperare il «pacchetto» con l'olandese, gradito alla cancelliera tedesca Angela Merkel anche per la presidenza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al suo connazionale e compagno di </w:t>
      </w:r>
      <w:r>
        <w:rPr>
          <w:rFonts w:ascii="arial" w:eastAsia="arial" w:hAnsi="arial" w:cs="arial"/>
          <w:b/>
          <w:i/>
          <w:color w:val="000000"/>
          <w:sz w:val="20"/>
          <w:u w:val="single"/>
          <w:lang w:val="en-US" w:eastAsia="en-US" w:bidi="ar-SA"/>
        </w:rPr>
        <w:t>europartito</w:t>
      </w:r>
      <w:r>
        <w:rPr>
          <w:rFonts w:ascii="arial" w:eastAsia="arial" w:hAnsi="arial" w:cs="arial"/>
          <w:color w:val="000000"/>
          <w:sz w:val="20"/>
          <w:lang w:val="en-US" w:eastAsia="en-US" w:bidi="ar-SA"/>
        </w:rPr>
        <w:t xml:space="preserve"> Manfred Weber.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sarà molto facile prendere decisioni», ha ammesso Merkel già entrando nel summit. Il presidente francese Emmanuel Macron dei liberali RE ha addirittura ridotto il negoziato a «tre nomi», rinviando «quello della Bce un po' più avanti» e la soluzione per la Camera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me è importante evitare un conflitto interistituzionale tra il Consiglio e il Parlamento», ha spiegato Merkel, riferendosi alla volontà degli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di difendere il sistema degli Spitzenkandidat , i candidati dei due maggiori partiti, Weber dei popolari (Ppe) e Timmermans per i socialisti (S&amp;D), presentatisi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come successori di Juncker. Il Ppe ha avuto più seggi e, quindi, Weber sarebbe dovuto prevalere sull'olandese. Ma, per la prima volta, Ppe e S&amp;D hanno bisogno del liberali di RE e forse anche dei verdi per fare maggioranza. A quattro, Weber è rimasto minoritario. Al vertice del G20 a Osaka il presidente polacco del Consiglio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Donald Tusk, dopo incontri con Merkel, Macron e il premier spagnolo Pedro Sánchez, ha mediato il «pacchetto» con Timmermans alla Commissione e Weber a capo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Ma il premier ungherese Vicktor Orbán, che è stato messo sotto accusa da Timmermans per violazioni dello Stato di diritto in Ungheria e ha replicato contestando i noti rapporti dell'olandese con George Soros, ha definito «errore storico» l'eventuale nomina. Gli altri tre premier di Visegrád (Polonia, Repubblica Ceca e Slovacchia) e, a distanza, il vicepremier Matteo Salvini hanno appoggiato Orbán. Ma, soprattutto, altri leader popolari hanno bocciato Timmermans. «Come Ppe non abbiamo approvato il pacchetto di Osaka», ha detto il premier irlandese Leo Vardkar. Il presidente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Antonio Tajani ha detto di continuare a «sostenere il principio dello Spitzenkandidat e la candidatura di Weber» per il dopo Juncker.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summit è continuato oltre le due di notte con esito incerto. Vanno accontentati i tre o quattro partiti della futura maggioranza nella Camera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Serve rispettare equilibri tra Paesi grandi e piccoli come tra quelli di Nord, Sud ed Est. In più ci sono le «quote rosa». Il premier Giuseppe Conte ha incontrato separatamente Merkel, Macron e i quattro premier di Visegrad. Ha evidenziato dubbi giuridici sul principio dello Spitzenkandidat e di avere «le mani libere» per la scelta.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Punta a ottenere uno dei commissari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 portafoglio economico di peso», che verranno decisi successivamente. Ha anche cercato alleanze per evitare il rischio di una procedura d'infrazione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l'alto debito, offrendo in cambio appoggio nel solito «mercato delle vacche» per le </w:t>
      </w:r>
      <w:r>
        <w:rPr>
          <w:rFonts w:ascii="arial" w:eastAsia="arial" w:hAnsi="arial" w:cs="arial"/>
          <w:b/>
          <w:i/>
          <w:color w:val="000000"/>
          <w:sz w:val="20"/>
          <w:u w:val="single"/>
          <w:lang w:val="en-US" w:eastAsia="en-US" w:bidi="ar-SA"/>
        </w:rPr>
        <w:t>euronomine</w:t>
      </w:r>
      <w:r>
        <w:rPr>
          <w:rFonts w:ascii="arial" w:eastAsia="arial" w:hAnsi="arial" w:cs="arial"/>
          <w:color w:val="000000"/>
          <w:sz w:val="20"/>
          <w:lang w:val="en-US" w:eastAsia="en-US" w:bidi="ar-SA"/>
        </w:rPr>
        <w:t>, dove la competenza e le capacità dei candidati spesso risultano trascurate.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schema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piano di Angela Merkel per le nomine dei presidenti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prevedeva Frans Timmermans alla Commissione, Manfred Weber al Parlamento, il premier belga Charles Michel al Consiglio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François Villeroy de Galhau alla Bce</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(88%); Politics (80%); Economic Policy (74%); Embargoes + Sanctions (64%); Fines + Penalties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 w:history="1">
        <w:r>
          <w:rPr>
            <w:rFonts w:ascii="arial" w:eastAsia="arial" w:hAnsi="arial" w:cs="arial"/>
            <w:b/>
            <w:bCs/>
            <w:i/>
            <w:color w:val="0077CC"/>
            <w:kern w:val="32"/>
            <w:sz w:val="28"/>
            <w:szCs w:val="32"/>
            <w:u w:val="single"/>
            <w:shd w:val="clear" w:color="auto" w:fill="FFFFFF"/>
            <w:lang w:val="en-US" w:eastAsia="en-US" w:bidi="ar-SA"/>
          </w:rPr>
          <w:t>un modello da rivedere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Maurizio Ferrera</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scelta di chi andrà ad occupare le più alte cariche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uno dei momenti più delicati del processo politico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L'esito dipende dai rapporti di forza fra governi e fra i gruppi partitici nel nuovo Parlamento, il quale dovrà approvare le proposte del Consiglio. Il toto-nomi quotidiano distoglie però l'attenzione dalle domande davvero rilevanti per i cittadini: che cosa cambierà per la strategia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nel suo complesso? Le figure prescelte (le loro idee, la loro esperienza e competenza) saranno all'altezza delle sfide?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L'ultimo decennio ha sottoposto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ad una sequenza davvero inedita di choc finanziari, economici e sociali. Il cosiddetto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è stato scosso nelle sue fondamenta. A testimoniarlo sono due profonde fratture che oggi lo attraversano. La prima passa all'interno dei vari Paesi e riguarda le diseguaglianze. Quelle fra i ceti più abbienti e i ceti più vulnerabili, innanzitutto. Ma anche quelle fra giovani e anziani: i primi (compresi i bambini) sono oggi il gruppo più a rischio di povertà.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a seconda frattura corre lungo i confini territoriali e contrappone gli Stati membri economicamente più forti a quelli più deboli. La divergenza si è ampliata nel tempo ed è particolarmente marcata fra Nord e Sud. Anche i Paesi dell'Est iniziano a risentire le conseguenze del depauperamento di capitale umano dovuto alla «fuga» dei propri lavoratori verso la vecchia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retto i colpi dello choc finanziario: un esito che non appariva scontato nei momenti più drammatici della crisi del debito, a cavallo fra il 2011 e il 2012. Il rischio di naufragio ha tuttavia suscitato risentimento e sfiducia reciproca fra i vari governi. La logica degli interessi nazionali ha così indebolito gli sforzi per riparare e irrobustire la casa comune, correggendo i suoi difetti di costruzione. La doppia frattura (soprattutto quella fra Paesi) è anche il frutto di serie lacune nei meccanismi di governance macroeconomica e sociale dell'Unione, in particolare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scorso 20 giugno, i capi di Stato e di governo hanno definito un'agenda di priorità e orientamenti per il prossimo quinquennio. Il rilancio del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figura come obiettivo centrale. Si parla di crescita e occupazione, di sicurezza e protezione dei cittadini, di sostenibilità ambientale (una saggia aggiunta, considerando le sfide del cambiamento climatico). Sui temi sociali, l'agenda si sofferma essenzialmente sulla prima frattura. È importante che diseguaglianze e povertà vengano considerate dal Consiglio una patologia, un rischio non solo economico e sociale ma anche politico. Preoccupa però la reticenza in merito alle divergenze fra Paesi. Se non si ricuce anche questa seconda frattura, l'Unione (e con essa il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non potranno sopravvivere a lungo.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L'economia sociale di mercato - ossia il connubio fra libera concorrenza e welfare, nel quadro dello stato di diritto e della democrazia - è un sistema che non può essere «spacchettato» a piacimento. 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ha unificato mercati e monete, ma ha lasciato il welfare sotto la responsabilità dei singoli Paesi. La protezione sociale rischia di trasformarsi in una semplice ancella degli imperativi fiscali e di competitività.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Verso la fine del XIX secolo,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inventò un principio rivoluzionario: la condivisione di alcuni rischi (vecchiaia, invalidità, disoccupazione, disabilità, malattia) fra gruppi occupazionali e aree territoriali, in modo da garantire protezione e coesione senza compromettere la logica di mercato. Le assicurazioni sociali furono una risposta geniale alle sfide della rivoluzione industriale e della democrazia di massa.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deve oggi applicare a se stessa il medesimo principio, inaugurando forme di condivisione collettiva di quei rischi che sono strettamente legati alla partecipazione 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generale: ad esempio l'occorrenza di improvvisi choc occupazionali o migratori che colpiscano uno o più Paesi in modo asimmetrico.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Negli anni passati, i progressi in questa direzione sono stati bloccati da resistenze e incomprensioni fra governi. Si è spesso sentito dire che i cittadini (gli elettori, i contribuenti) dei vari Paesi non sarebbero pronti a «condividere». Non è così. A segnalarlo non sono solo i sondaggi di opinione, ma anche i programmi elettorali di quei partiti che oggi si apprestano a formare la nuova maggioranza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socialisti e democratici, verdi e, seppur più timidamente, popolari e liberali. L'enfasi sulle questioni sociali e sulla necessità di solidarietà paneuropea è stata la più alta di sempre. Persino i sovranisti parlano di condivisione, anche se la vogliono in sfere diverse (Salvini per l'immigrazione, Orbán per le politiche di coesione).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banco di prova delle figure che presiederanno le istituzioni sovranazionali nei prossimi cinque anni sarà proprio il contrasto delle divergenze fra Paesi. La condivisione dei rischi comuni è stata uno dei pilastri portanti del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novecentesco, nelle sue declinazioni nazionali. È giunto il momento di usare questo pilastro a sostegno del processo d'integrazione in quanto tale. Il «modello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non può più farne a 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Nomine Le figure prescelte (le loro idee e la loro competenza) saranno all'altezza delle sfide?</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04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Growth (82%); Politics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(73%); Immigration (67%); Gross Domestic Product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 xml:space="preserve">FONDI </w:t>
        </w:r>
      </w:hyperlink>
      <w:hyperlink r:id="rId76"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76" w:history="1">
        <w:r>
          <w:rPr>
            <w:rFonts w:ascii="arial" w:eastAsia="arial" w:hAnsi="arial" w:cs="arial"/>
            <w:b/>
            <w:bCs/>
            <w:i/>
            <w:color w:val="0077CC"/>
            <w:kern w:val="32"/>
            <w:sz w:val="28"/>
            <w:szCs w:val="32"/>
            <w:u w:val="single"/>
            <w:shd w:val="clear" w:color="auto" w:fill="FFFFFF"/>
            <w:lang w:val="en-US" w:eastAsia="en-US" w:bidi="ar-SA"/>
          </w:rPr>
          <w:t>, USIAMOLI PER IL WELFARE; L'editoriale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IMPRESATORINO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IMPRESA TORINO;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Calderini</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un'ottima notizia che la programmazione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occupi una posizione così alta nell'agenda del presidente Cirio. Nella totale assenza del Governo centrale, tocca alle Regioni immaginare un'ipotesi di politica di sviluppo e forse anche progettare alleanze multiregionali che provino a ricostruire dal basso una decorosa strategia nazionale. Per fare ciò, le risorse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sono le uniche realmente disponibili e dunque benissimo che su queste la Giunta si stia concentrando.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alcune avvertenze però. La prima è che l'utilizzo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è un mezzo e non un fine. Sembra un'ovvietà, ma non forse così tanto se abbiamo parlato per anni di misure «che tirano» e abbiamo giudicato le diverse stagioni politiche sulla base della percentuale dei fondi spesi, disinteressandoci della qualità e dell'impatto.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i fondi sono un mezzo, i fini devono essere esplicitati a prescindere dalla strumentalità contingente e sarebbe molto importante che discendessero da un esercizio di pianificazione strategica, almeno triennale, che parta dalla visione di cosa si pensa dovrà e potrà essere il Piemonte tra dieci anni, come hanno fatto recentemente il Friuli e la Lombardia. La seconda è che l'unico modo di evitare una spesa generica e inutile è quello di costruire una politica evidence-based, basata cioè su fatti ed analisi ben strumentate e non su una serie infinita di concertazioni con le più varie ed obsolete forme di rappresentanza che finiscono per trasformare la programmazione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una insensata lista di piccoli interessi. Anche a questo serve una visione alta, lunga e ispirata.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2007 faceva da sfondo alla programmazione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sembrava destinata alla prosperità, mentre nel 2013 lo sfondo erano le macerie della crisi. Oggi, abbiamo davanti le crescenti diseguaglianze individuali, sociali e territoriali che producono rabbia e disgregazione istituzionale, alimentate dagli ultimi, da coloro che sentono di aver perso.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continua a pagina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questo scenario, la vera sfida della programmazione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quella di progettare politiche per la competitività che siano anche politiche di contrasto alle diseguaglianze. Non una e l'altra, ma una insieme all'altra, inscindibilmente, e una al servizio dell'altra. Programmare insieme welfare e competitività è l'unica opzione di crescita sostenibile ed è in questo perimetro che va cercata l'intuizione che dia un senso alto ed organico all'uso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in questa regione. Il cosiddetto Social Pillar individua nell'economia sociale di mercato fortemente competitiva, che mira alla piena occupazione e al progresso sociale, lo strumento fondamentale con cui perseguire un modello di crescita inclusiva. Non a caso, InvestEU, l'ex piano Junker, che riunisce in un unico programma i finanziamenti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forma di prestiti e di garanzie, prevede un'importantissima «social window» da quattro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L'attuale organizzazione politica e amministrativa delle Regioni è l'esatto opposto di ciò che servirebbe per vincerla e andrebbe ripensata. Non stupisce quindi che l'obiettivo di una programmazione integrata dei principali strumenti, FESR (politiche della competitività) e FSE (politiche sociali) sia stato storicamente clamorosamente fallito dalle regioni italiane. L'integrazione dei fondi e delle politiche è invece il passaggio cruciale per costruire in Piemonte una nuova generazione di politiche di crescita e innovazione che non lacerino ma includano.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05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Land Use + Development (78%); Communities + Neighborhoods (71%); Agriculture Regulation + Policy (68%);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 Economic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Il caso Daphne porta il governo di Malta sotto la pressione dell'</w:t>
        </w:r>
      </w:hyperlink>
      <w:hyperlink r:id="rId8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83" w:history="1">
        <w:r>
          <w:rPr>
            <w:rFonts w:ascii="arial" w:eastAsia="arial" w:hAnsi="arial" w:cs="arial"/>
            <w:b/>
            <w:bCs/>
            <w:i/>
            <w:color w:val="0077CC"/>
            <w:kern w:val="32"/>
            <w:sz w:val="28"/>
            <w:szCs w:val="32"/>
            <w:u w:val="single"/>
            <w:shd w:val="clear" w:color="auto" w:fill="FFFFFF"/>
            <w:lang w:val="en-US" w:eastAsia="en-US" w:bidi="ar-SA"/>
          </w:rPr>
          <w:t xml:space="preserve">; a cura di Ivo Caizzi </w:t>
        </w:r>
      </w:hyperlink>
      <w:hyperlink r:id="rId84" w:history="1">
        <w:r>
          <w:rPr>
            <w:rFonts w:ascii="arial" w:eastAsia="arial" w:hAnsi="arial" w:cs="arial"/>
            <w:b/>
            <w:bCs/>
            <w:i/>
            <w:color w:val="0077CC"/>
            <w:kern w:val="32"/>
            <w:sz w:val="28"/>
            <w:szCs w:val="32"/>
            <w:u w:val="single"/>
            <w:shd w:val="clear" w:color="auto" w:fill="FFFFFF"/>
            <w:lang w:val="en-US" w:eastAsia="en-US" w:bidi="ar-SA"/>
          </w:rPr>
          <w:t>icaizzi@corriere.it</w:t>
        </w:r>
      </w:hyperlink>
      <w:hyperlink r:id="rId83" w:history="1">
        <w:r>
          <w:rPr>
            <w:rFonts w:ascii="arial" w:eastAsia="arial" w:hAnsi="arial" w:cs="arial"/>
            <w:b/>
            <w:bCs/>
            <w:i/>
            <w:color w:val="0077CC"/>
            <w:kern w:val="32"/>
            <w:sz w:val="28"/>
            <w:szCs w:val="32"/>
            <w:u w:val="single"/>
            <w:shd w:val="clear" w:color="auto" w:fill="FFFFFF"/>
            <w:lang w:val="en-US" w:eastAsia="en-US" w:bidi="ar-SA"/>
          </w:rPr>
          <w:t xml:space="preserve"> Offshore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Serve una inchiesta indipendente sulla morte per assassinio della reporter investigativa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vertici dell'apparato economico e istituzionale di Malta sono finiti nel mirino del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Strasburgo nell'ambito della discussa indagine delle autorità maltesi sull'assassinio della giornalista investigativa Daphne Caruana Galizia. In un duro rapporto, che solleva seri dubbi sul rispetto dello Stato di diritto nell'isola mediterranea con regime da paradiso fiscale, l'istituzione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impegnata nella difesa dei diritti fondamentali dei cittadini mette sotto pressione il governo del premier Joseph Muscat. Nel testo, che contiene una lunga lista di contestazioni, spicca perfino «la mancanza della polizia di interrogare il ministro dell'Economia Chris Cardona sull'ipotesi di contatti con i sospetti», cioè con gli inquisiti come presunti esecutori dell'omicidio con una bomba nell'auto di Caruana Galizia, che era la giornalista più impegnata nel denunciare la corruzione e il riciclaggio di denaro sporco a Malta. Citati dal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sono anche il ministro dell'Energia Konrad Mizzi, Keith Schembri, stretto collaboratore del premier, e addirittura l'organismo locale anti-riciclaggio (per violazioni individuate dall'Autorità bancaria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Viene poi evidenziata una «protesta del direttore dell'organismo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sulla collaborazione con la polizia maltese sul caso» della giornalista assassinata.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questa base il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«chiede a Malta di attuare entro tre mesi una inchiesta pubblica indipendente per assicurare il rispetto della Convenzione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sui diritti umani». Muscat, che ha escluso coinvolgimenti del suo governo nel caso Daphne, ha dichiarato di voler «collaborare» con l'organismo di Strasburgo, di non volere entrare in «rotta di collisione con istituzioni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ma di dovere prima verificare con esperti il rischio di «pregiudicare il procedimento penale in corso» con altre attività investigative.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famiglia di Caruana Galizia ha invece considerato l'inchiesta pubblica indipendente utile a individuare, oltre ai responsabili, gli eventuali mandanti. Nelle istituzioni comunitarie di Bruxelles tutta la vicenda viene seguita con attenzione. Anche perché Malta è già sotto la pressione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la controversa vendita di passaporti a ricchi extracomunitari sospetti, che poi possono liberamente circolare e fare affari negli altri 27 Stati membri.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Civil Rights (74%); Human Rights Violations (74%); Money Laundering (74%); Criminal Offenses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bankitalia la difesa di draghi; Economia   Politica il progetto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Nomine, quote e riserve: la lettera del presidente della Bce al Parlamento sulla proprietà dell'istituto centrale smonta i presupposti delle proposte della maggioranza gialloverde. C'è il rischio di incrinare l'autonomia dei vertici operativi, provocare danni ai bilanci dei soci e violare, ancora una volta, le regole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sui conti pubblici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Chiunque sia interessato a capire lo stato delle relazioni fra l'Italia e il resto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dovrebbe leggere un documento firmato da Mario Draghi il 24 giugno scorso. È un parere che il presidente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inviato alla Camera sulla proposta di legge presentata da alcuni esponenti della maggioranza «sulla struttura proprietaria della Banca d'Italia» e sul ruolo di quest'ultima nella gestione delle riserve, in particolare quelle auree del valore di circa 90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L'opinione della Bce non è vincolante, ma è di natura legale ed è molto precisa - quanto preoccupata - su alcuni punti delicati per l'equilibrio fra poteri in Italia. Dal merito delle parole di Draghi, più che dal tono, salta agli occhi come un sordo attrito fra istituzioni sul ruolo e sul controllo di Banca d'Italia non sia un rischio per il futuro. È già realtà. La posta in gioco è multipla: l'equilibrio di potere in Italia fra autorità elette che rappresentano la volontà dei cittadini e autorità indipendenti che assicurano pesi e contrappesi a qualunque eventuale abuso di potere; la posizione del Paese nell'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infine, la stabilità e il capitale di una buona parte del sistema finanziario che - nota la Bce - rischia di essere espropriato.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Indipendenza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Probabilmente questo è solo un assaggio di ciò che arriverà nei prossimi mesi, se e quando andrà avanti un'ulteriore proposta di legge sul sistema di nomine e di definizione dello statuto della Banca centrale. Ma come assaggio, è un boccone importante. Gli appunti mossi dalla nota legale firmata da Draghi sono numerosi e vanno alla sostanza delle funzioni di Banca d'Italia. La Bce scrive per esempio: «È importante che non siano abrogati», come invece previsto dalla proposta di legge sotto esame, due commi (1 e 2) dell'articolo 5 della legge 133 del 2013 approvata durante il governo di Enrico Letta. Quei due commi impediscono che l'assemblea dei partecipanti al capitale della Banca d'Italia e il Consiglio superiore dell'istituto possano interferire nelle funzioni dei vertici operativi e indicano i requisiti per la cooptazione nello stesso Consiglio superiore: «Indipendenza, onorabilità e professionalità».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Secondo la Bce, abolire quei due principi renderebbe vulnerabile la Banca d'Italia a interferenze esterne, anche da parte della politica. In primo luogo, il rischio è presente perché l'«indipendenza» non sarebbe più un presupposto per chi viene cooptato nel Consiglio superiore. Soprattutto però, se la legge fosse approvata nella forma attuale, l'assemblea dei quotisti potrebbe interferire nelle scelte della Banca d'Italia - anche quelle da compiere a Francoforte - proprio mentre la stessa legge avanzata dalla maggioranza in Italia prevede il passaggio del capitale dalle banche e altre istituzioni private al Tesoro. In altri termini, da Francoforte si fa notare che la versione attuale della riforma proposta sulle quote apre la strada all'influenza della politica sulla Banca d'Italia. «In generale - si legge nel documento firmato da Draghi - la Bce sollecita le autorità italiane a valutare attentamente i possibili effetti della proposta di legge sulla struttura proprietaria della Banca d'Italia sull'indipendenza dell'istituto stesso come sancita dal Trattato»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quote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aspetto controverso, secondo Draghi, riguarda il valore al quale le partecipazioni al capitale di Banca d'Italia dovrebbero passare dagli attuali soci privati al governo. L'assetto attuale è un'evoluzione della riforma del 1936, che coinvolge nel capitale dell'istituto di emissione le banche stesse. Oggi, alla luce del riassetto del 2013, le banche detengono quote da 25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ciascuna di un capitale del valore nominale stimato in 7,5 miliardi. Queste partecipazioni danno loro il diritto di partecipare alla suddivisione, al massimo, del 6% degli utili annui (il resto va come dividendo al Tesoro, perché Banca d'Italia resta comunque un istituto di diritto pubblico); ma nessun quotista può detenere più del 3% e i diritti di indirizzo dell'assemblea degli azionisti sono di fatto azzerati dagli articoli che l'attuale proposta di legge di maggioranza cerca di abrogare. In sostanza il sistema delle quote in vigore serve per dare sostanza al patrimonio delle banche, non per governare l'istituto centrale.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la riforma messa in campo dalla maggioranza prevede un cambiamento. Il ministero dell'Economia dovrebbe comprare dalle banche le quote «al valore nominale di mille lire» ciascuna (pari a 0,51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altri termini un capitale oggi nei libri delle banche per 7,5 miliardi passerebbe allo Stato per 150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infliggendo così un'erosione al patrimonio degli istituti stessi. Presentata così, l'operazione sembra molto simile a un esproprio. Nota la Bce: «Il prezzo di acquisto summenzionato (...) merita attenzione da parte delle autorità italiane sotto il profilo del diritto di proprietà».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Oro e riserve in valuta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 sono poi le questioni relative alle riserve. La proposta di legge in esame sancisce che la Banca d'Italia gestisce e detiene le riserve auree «ad esclusivo titolo di deposito» e che la proprietà delle riserve in valuta estera passi dai bilanci dell'istituto allo Stato. La Bce si oppone a entrambi questi passaggi. La nota legale chiede che cada la menzione all'«esclusivo titolo di deposito», perché Banca d'Italia non è la semplice depositaria ma il gestore plenipotenziario dell'oro della Repubblica: ne va della tutela di questo patrimonio dalle mire della politica. Inoltre, nella proposta di legge anche il passaggio alla diretta proprietà dello Stato delle riserve ufficiali in dollari, yen o sterline sarebbe illegale perché equivarrebbe a un «finanziamento monetario» del governo ad opera della banca centrale (ciò è vietato dal Trattato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 frattempo è già arrivata un'altra proposta di legge che dà potere a governo e parlamento di cambiare lo statuto di Banca d'Italia e nominarne tutti i vertici. Probabile dunque altre note critiche da parte della Bce. Cosa sta accadendo? Di certo in alcuni politici aver dovuto subire nei mesi scorsi nomine sgradite nel direttorio dell'istituto centrale ha provocato una reazione. Se diventerà conflitto istituzionale aperto, in Italia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lo si capirà molto presto.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07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National Debt (87%); Securities + Other Investments (78%); Public Debt (76%); Heads Of State + Government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«Il mio Paese ha fatto poco per dare una mano all'Italia Non dia lezioni di morale»;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 nostro corrispondente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Otto Schily: l'azione di Carola è un regalo a Salvini L'ex ministro «Il nodo è se un privato può prendere persone e costringere uno Stato ad accoglierle»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voce fuori dal coro. Quella di Otto Schily, l'avvocato socialdemocratico da sempre paladino dello Stato di diritto ma anche del diritto dello Stato, che è stato ministro degli Interni nel governo rosso-verde del cancelliere Gerhard Schroeder. Schily ci parla dalla Toscana, per lui un luogo dello spirito, che da decenni ha ormai eletto a sua seconda Heimat.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Carola Rackete, la capitana della Sea Watch, è un'eroina o una criminale?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«Né l'una né l'altra. Non è sicuramente una criminale. E ovviamente non si può che lodare il suo sforzo di salvare delle vite umane. E non si può che esser d'accordo con chi dice che salvar vite umane non è un reato. Ma la questione è un'altra, completamente diversa: e cioè se un privato possa prendere a bordo delle persone in mare per poi costringere un Paese ad accoglierli».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Carola Rackete ha violato la legge italiana attraccando di forza a Lampedusa.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«Certo. Qui entriamo nelle modalità concrete del suo tentativo. La sua è stata una manovra rischiosa, che ha messo in pericolo di vita l'equipaggio di una motovedetta italiana. Questa cosa non può essere ignorata. E anche se trovo l'arresto della capitana esagerato, credo che l'apertura di un procedimento penale nei suoi confronti sia stata inevitabile, sarebbe successa la stessa cosa in Germania».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giudica l'azione sul piano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trovo molto intelligente provocare il ministro degli Interni in carica, dicendo che deve "mettersi in fila". Premesso, è noto che io non sono un sostenitore di Matteo Salvini, anzi mi riconosco nello schieramento che in Italia gli si oppone, quello della sinistra, e considero la politica della Lega sbagliata e pericolosa. Ma azioni come quella di Carola Rackete sono un regalo a Salvini, destinate ad aiutarlo e a far aumentare il suo consenso».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le autorità tedesche hanno difeso la comandante della Sea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«Io trovo sbagliato che i tedeschi si ergano a maestri di morale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particolare nei confronti dell'Italia, che si trova in una situazione molto problematica sul fronte dell'immigrazione. Da anni la Germania, ma non soltanto la Germania, ha fatto poco o nulla per darle una mano e per favorire un consenso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su una ragionevole politica migratoria comune. L'Italia ha una delle maggiori esperienze di migrazioni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non può essere certo considerata un Paese ostile agli stranieri».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che si deve fare con gli immigrati clandestini, che prendono il mare grazie all'aiuto di bande criminali?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«Certo che non si può farli morire nel Mediterraneo. Il problema è che cosa fare dopo averli salvati. Non si può portarli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Altrimenti diventa un circolo vizioso. Occorre trovare una soluzione prima, nei Paesi d'origine o di transito finale, dove occorre poter identificare le persone. Non c'è ancora una soluzione ma occorre lavorarci e cercarla tutti insieme: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i Paesi coinvolti, le Nazioni Unite. Ma non funzionano azioni come questa, per presentarsi da eroi di fronte all'opinione pubblica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Ong devono avere un ruolo?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metto in discussione la bontà dei loro principi. Ma uno non può solo porsi il problema di raccogliere le persone in mare, senza pensare a che cosa farà dopo. La salvezza in mare è un compito degli Stati ed eventualmente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non di organizzazioni private. La grande questione sociale delle migrazioni non sarà risolta con azioni private, che pure sono da lodare».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(94%); Human Rights Violations (87%);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(81%); Politics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E Conte si smarca da Salvini: «Scelgo io, ho le mani libere»; Lo scenario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premier ferma la linea leghista. Anche l'intesa Berlino-Parigi vacilla, è gelo tra le capitali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decide per l'Italia è uno dei tanti enigmi che rendono tanto complessa ogni scelta, anche sulle nomine, in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ridotta a un arcipelago in cui si va avanti senza bussola. Il capo del primo partito e vicepremier, Matteo Salvini, va poco a Bruxelles e altrettanto di rado si confronta con i leader del resto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Giuseppe Conte è il suo opposto: è molto spesso a Bruxelles, ha intessuto un rapporto personale con molti dei suoi pari, ma a Roma non siede in Parlamento e non ha un partito alle spalle.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queste premesse, era questione di tempo prima che il contrasto esplodesse. È successo ieri. Conte si è rifiutato di adeguarsi al rifiuto preventivo di Salvini sull'unico nome sul tavolo per la presidenza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Frans Timmermans, socialista e olandese: «Ho le mani libere, non vengo qui con un atteggiamento di veto ma di dialogo». Il premier voleva invece negoziare il suo assenso all'approccio del candidato sui conti dell'Italia. Sa anche lui che i nomi che potrebbero imporsi nei prossimi giorni al posto dell'olandese sono di arbitri decisamente più inflessibili: la liberale danese Margrethe Vestager, il centrista francese Michel Barnier, la popolare bulgara Kristalina Georgieva. Per ora l'attuale Commissione di Jean-Claude Juncker e del suo vice Timmermans chiedono che il governo italiano prenda oggi stesso impegni formali su come limiterà il deficit nel 2020. Ciò permetterà di accantonare l'attuale minaccia di procedura. Ma a novembre una nuova Commissione riprenderà le promesse messe agli atti a Roma in questi giorni e le confronterà con il bilancio nero su bianco. Per allora un uomo ragionevole come Timmermans potrebbe mancare moltissimo.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resto con le elezioni del 26 maggio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è cambiata nel senso che promettevano i nazionalisti a Sud come a Est delle Alpi. Non hanno vinto loro, eppure attorno a quella data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subito davvero una metamorfosi.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non vive più nel mondo di ieri. Non tanto perché ricondurre a unità questo arcipelago geografico, politico, di modelli istituzionali è sempre più un rompicapo. Soprattutto, a differenza che in passato, più nessuno al centro è in grado di garantire l'equilibrio.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stia cambiando il cuore del sistema emerge dalla trasformazione del primo gruppo all'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quello del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stato il grande sconfitto delle ultime elezioni con i Socialisti e democratici (S&amp;D), dato che ha perso il 5% dei voti. Fra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hanno meno di trent'anni, per la prima volta non è più il partito più votato. Ma si fa sentire forse ancora di più il fatto che i suoi equilibri interni stiano cambiando in un modo che rende questa forza quasi irriconoscibile. Due legislature fa tedeschi, italiani, francesi e spagnoli erano il perno di tutto, esprimendo 129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popolari. Nella scorsa legislatura la spina dorsale centrista e occidentale era già scesa a 90 seggi; in questa è di soli 56. Il manipolo dei tedeschi della Cdu e Csu ormai trovare un equilibrio con le delegazioni centriste di Polonia o Romania e anche quella di destra radicale dell'Ungheria: da questo mese queste ultime contano più di quelle di Stati fondatori come Francia o Italia. Non è un caso se ieri nella riunione del Ppe proprio le delegazioni orientali abbiano disfatto l'accordo tessuto giorni prima da Angela Merkel. Alcuni l'hanno accusata apertamente di «tradimento», perché con l'apertura al socialista Timmermans avrebbe pensato soprattutto a tenere in vita la sua grande coalizione a Berlino.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Attorno alla cancelliera, il nucleo politico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è più quel che era. Incrinato in profondità è anche il rapporto fra le capitali capaci in passato di far sì che ogni tassello andasse a posto. Fra Merkel e Emmanuel Macron non si contano più semplici incomprensioni. Nelle ultime settimane fra la leader tedesca e il presidente francese la relazione si è degradata in uno scambio di sgarbi appena dissimulati, il più evidente tre settimane fa. In pieno stallo sulle nomine, Macron ha lanciato in pubblico la candidatura di Merkel alla presidenza della Commissione senza consultarla: per il presidente francese era un modo di indurre la collega tedesca al rifiuto, per affondare così la candidatura del popolare tedesco Manfred Weber che la Germania sostiene. Merkel si è solo detta «rattristata» che la sua parola non sia presa sul serio quando dice di non volere un posto a 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motore franco-tedesco non gira più, ingrippato dalla diffidenza reciproca. Non riesce più a tirarsi dietro un convoglio che conta evidenti tentativi di ribellione in più di un vagone: Polonia e Ungheria, che vogliono poter piegare la democrazia a un modello illiberale senza che Bruxelles metta bocca; l'Italia, il cui debito pubblico viene sempre di più considerato la maggiore minaccia per la stabilità finanziaria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Franchi tiratori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durata del mandato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l'organo esecutivo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promotore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processo legislativo</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 Heads Of State + Government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 w:history="1">
        <w:r>
          <w:rPr>
            <w:rFonts w:ascii="arial" w:eastAsia="arial" w:hAnsi="arial" w:cs="arial"/>
            <w:b/>
            <w:bCs/>
            <w:i/>
            <w:color w:val="0077CC"/>
            <w:kern w:val="32"/>
            <w:sz w:val="28"/>
            <w:szCs w:val="32"/>
            <w:u w:val="single"/>
            <w:shd w:val="clear" w:color="auto" w:fill="FFFFFF"/>
            <w:lang w:val="en-US" w:eastAsia="en-US" w:bidi="ar-SA"/>
          </w:rPr>
          <w:t>Procedura, il premier «fiducioso» Ma resta l'incognita della flat tax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Enrico Marro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Salvini: resto se taglio le tasse. Conte prende tempo: garantisco un'ampia riforma fiscale Il vertice Dopo Bruxelles, oggi l'assestamento di bilancio al centro del Consiglio dei ministri Il deficit Il governo punta a ridurre il deficit 2019 dal 2,4% indicato nel Def al 2,1%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BRUXELLES Formalmente non se ne parla, ripetono tutti, dal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Jean-Claude Juncker, al premier italiano, Giuseppe Conte, arrivando ieri sera alla riunione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perché all'ordine del giorno del vertice tra i capi di Stato e di governo dell'Unione ci sono le nomine ai vertici delle istituzioni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la questione della procedura d'infrazione per eccesso di debito che la commissione ritiene giustificata nei confronti dell'Italia è per il nostro Paese un pesante convitato di pietra in tutti gli incontri bilaterali e non che impegnano Conte durante la notte. Il presidente del Consiglio arriva a Bruxelles convinto che l'intenso lavoro fatto al G20 di Osaka nei giorni scorsi abbia posto le basi per evitare la procedura. Che la Commissione stabilirà domani se proporre all'Ecofin, che poi prenderà una decisione il 9 luglio. Di mezzo c'è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Bruxelles, appunto, e le decisioni che verranno prese questa sera a Roma dal Consiglio dei ministri che ha all'ordine del giorno il disegno di legge di assestamento del Bilancio. Si tratta, per il governo italiano, di intrecciare il piano politico, trovando alleati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il piano tecnico, fornendo le necessarie assicurazioni sul miglioramento dei conti pubblici.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 piano politico non è un caso che Conte si sia mostrato molto disponibile sulla partita delle nomine. Nessun veto verso alcun candidato, per avere più carte da scambiare. Sul piano tecnico, l'assestamento di bilancio che verrà approvato oggi, accompagnato forse da una relazione, dovrebbe dare sostanza al miglioramento dei conti pubblici, certificando che il deficit sarà quest'anno intorno al 2,1% del Pil e non più al 2,4%, come previsto nel Def (Documento di economia e finanza). E questo nonostante l'economia crescerà meno del previsto. Il risultato è dovuto da un lato ai risparmi su quota 100 e reddito di cittadinanza (si parla di 3 miliardi) e dall'altro alle maggiori entrate (circa 1,5 miliardi grazie anche alla fatturazione elettronica). Completano il quadro i 2 miliardi di spesa pubblica che il governo si era già impegnato con la commissione a congelare in caso di necessità e i maggiori dividendi per un paio di miliardi da Cassa depositi e prestiti e Banca d'Italia. In tutto 8-9 miliardi che, sostiene il governo, dovrebbero dimostrare che per il 2019 non ci sono problemi. Che restano invece per il 2020. È vero che una parte dei risparmi e delle maggiori entrate del 2019 si trascineranno negli anni successivi. Per esempio, i 3 miliardi di quota 100 e reddito di cittadinanza potrebbero diventare 5-6 nel 2020 (considerando che quest'anno le due misure sono entrate in vigore tra marzo e aprile). Così come l'aumento degli incassi Iva dovrebbe consolidarsi con l'andata a regime degli scontrini elettronici.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Tutto questo però non basta a rassicurare la Commissione, per la quale sono importanti due cose: che non vengano prese misure in deficit e che non aumenti ancora il debito pubblico. Sul primo fronte il problema viene dalla flat tax. Misura che Salvini vorrebbe varare il prima possibile, costi quel che costi (minimo 12-15 miliardi): «Se riesco a tagliare le tasse sto al governo, altrimenti vado in alpeggio a fare la ricotta». Sul debito il problema deriva dal fatto che gli impegni presi su dismissioni e privatizzazioni (18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si stanno dimostrando molto difficili da realizzare. Conte e il ministro dell'Economia, Giovanni Tria, mediano e cercano soluzioni. Il premier preferisce parlare di «ampia riforma fiscale» anziché di flat tax, pur promettendo di avviare presto la discussione. Ma è evidente che se il disegno che ha in mente è ampio i tempi non saranno brevi. Conte da Bruxelles si è sentito più volte con lo stesso Salvini e con il capo del M5S Luigi Di Maio. Sempre più mediatore in casa e sulla scena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fronti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Disavanzo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debito eccessivi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L'Italia rischia una procedura d'infrazione da parte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la violazione degli obblighi del diritto comunitario. In particolare si tratta del disavanzo di bilancio, che non deve superare il 3% del Pil e il debito pubblico che non deve superare il 60% del Pil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richieste della Commissione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evitare l'avvio della procedura d'infrazione,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chiesto al governo italiano di adottare impegni precisi per il 2020 per arginare il debito pubblico, oltre all'assestamento di bilancio promesso per 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manovra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20-30 miliardi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Attualmente il debito pubblico italiano è di circa 2.300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ovvero il 132% del nostro Prodotto interno lordo. Per essere in linea con le regole, il governo dovrebbe realizzare una manovra di bilancio da 20-30 miliardi il prossimo 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(87%); Economic Growth (76%); Gross Domestic Product (74%); Economic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matteo e le tasse la lezione americana; Economia   Politica le idee sul fisco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Nicola Rossi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Salvini ha lanciato l'ultimatum sulla flat tax dopo il viaggio a Washington e ricordando la riforma tributaria di Trump. Proviamo a proseguire nel confronto: avremo meno debito? No, la cura non è ridurre le aliquote indebitandosi ancora. Più spinta alle produzioni italiane? No. Semmai rischiamo di far felici i Paesi da cui importeremo. Sempre che gli eventuali risparmi non restino nei portafogli dei contribuenti... tagliare si può Ogni manovra espansiva in disavanzo si traduce in maggiori acquisti dai nostri principali partner commerciali Diversamente dagli Usa, in Italia un aumento del deficit ha buone probabilità d'innescare il rialzo dei saggi d'interesse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«All'Italia serve una riforma fiscale coraggiosa. Se non me la dovessero far fare, io saluto e me ne vado». Così il segretario della Lega al «Corriere della Sera». Beh, diciamolo subito: ha ragione. Ha ragione a porre il tema fiscale. Ha ragione a chiedere una riforma complessiva del fisco. Ha ragione a legare le proprie prospettive politiche a un obbiettivo di questa rilevanza. Trovo solo piuttosto strano che sia arrivato a queste conclusioni dopo un breve viaggio negli Stati Uniti. Non c'è infatti nessun bisogno di andare negli Stati Uniti per capire quanto logorato sia ormai il tessuto del nostro Fisco. E quanto sia necessario ed urgente non già rammendarlo per l'ennesima volta ma provare a cambiarlo. Appunto, coraggiosamente.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allora, quale lezione può aver imparato il leader della Lega dalla sua visita a Washington? Certo non quella relativa alla direzione della riforma fiscale. Nel caso statunitense, il piatto forte era il passaggio dell'aliquota della imposizione sulle società dal 35% al 21%, assai più che non la marginale revisione delle aliquote personali. Per quanto riguarda l'imposta sulle persone giuridiche, noi siamo già al 24% (e ci muoviamo verso il 20,5% in funzione delle modalità di gestione degli utili). Difficile pensare che sia questo il punto.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modello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Rimane allora l'altra questione: le modalità di copertura. Secondo le valutazioni (datate 2017) del Congressional Budget Office, la riforma fiscale americana avrebbe comportato incrementi del disavanzo pubblico valutati, su un arco di tempo decennale, in circa 1.500 miliardi di dollari. Ora, nelle valutazioni del Fondo monetario internazionale il rapporto fra debito pubblico e Prodotto interno lordo statunitense - pari al 106,2% a fine 2017 - si attesta oggi al 106,9 per cento. Almeno per il momento, se qualcosa insegna l'esperienza statunitense è che il debito non si cura con il debito. Ma c'è, forse, di più. Ci sono parecchi buoni motivi - del tutto indipendenti dalle regole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 per pensare che nel caso italiano l'impatto sui livelli di attività di una significativa riduzione delle imposte finanziata in disavanzo sarebbe tanto ridotto da far pensare che il gioco potrebbe non valere la candela. Primo, gli Stati Uniti sono una grande economia chiusa, mentre l'Italia è una piccola economia aperta. Il grado di apertura dell'economia statunitense è circa la metà del nostro. Traduzione: ogni manovra espansiva in disavanzo si traduce in maggiori importazioni dai nostri principali partner commerciali e sostiene i loro livelli di attività oltre che i nostri. Il segretario della Lega suole dire che «vogliamo usare i soldi degli italiani per gli italiani». Non è esattamente così. Come è già accaduto, per esempio, nel 2014 con i famosi «80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con una manovra espansiva in disavanzo useremmo i soldi degli italiani (che verranno) per gli italiani (che ci sono), per i tedeschi, per i francesi, e così via. Chi sostiene che il ministro dell'Interno non conosce il significato della parola «solidarietà» si deve ricredere: ci stiamo preparando a uno straordinario atto di generosità: sostenere con le risorse delle generazioni italiane future i livelli di attività dell'intera </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anche nei casi in cui ce ne sarebbe meno bisogno. Forse solo San Martino avrebbe fatto altrettanto.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Tassi e incertezza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Secondo, è appena il caso di osservare che il nostro rapporto debito pubblico/prodotto interno lordo è significativamente più elevato del suo omologo statunitense. E, quel che è ancora più importante, è con ogni probabilità meno sostenibile. Per quanto rozza, la differenza fra costo reale del debito e tasso di crescita (sempre in termini reali) è un buon indicatore di sostenibilità del debito. Se positiva segnala un debito in crescita anche in presenza di spese pubbliche (al netto degli interessi) pari alle entrate. Se negativa, viceversa. Ora, nel caso statunitense, Charles Wyplosz su «lavoce.info» («Un economista nel paese delle meraviglia», 18 giugno 2019) riporta che negli ultimi sessant'anni il tasso di crescita reale sarebbe stato maggiore del tasso reale di interesse in sei casi su dieci. Solo in un caso su dieci nel caso italiano. Non dovrebbe stupire il leggero nervosismo che gli investitori tendono a manifestare di fronte ad un debito italiano crescente (né dovrebbe stupire il fatto che possano chiedere di essere remunerati per quel nervosismo). In breve, diversamente da quanto accade negli Stati Uniti, una manovra espansiva in disavanzo ha in Italia significative probabilità di innescare incrementi nei tassi di interesse che ne ridurrebbero considerevolmente l'impatto fino, forse, ad annullarlo.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Terzo, diversamente da quanto accade negli Stati Uniti dove gli indicatori di incertezza della politica economica sono tornati ai livelli più bassi dell'ultimo decennio, in Italia l'incertezza regna ancora sovrana. Non siamo ai livelli sperimentati sul finire del 2011 ma non siamo poi da loro così lontani. In queste condizioni, «mettere i soldi nelle tasche degli italiani» può semplicemente indurre gli italiani a lasciarli lì, almeno in buona parte. Anche perché non si può escludere che qualcuno prima o poi finisca per richiederli.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Proposte e cortigiani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come da più parti si comincia a pensare,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va verso una fase più o meno severa di rallentamento ciclico e se - come ci viene spesso ricordato - il governo italiano mira a un cambiamento delle regole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sarebbe sensato disegnare una riforma fiscale complessiva associata a significativi tagli di spesa (ivi incluse le spese fiscali), presentarsi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i conti (veramente) in ordine (sia per quanto riguarda i flussi che gli stock) e porre il tema di uno spazio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le politiche anticicliche. L'unico veramente in grado di fare la differenza. Per noi, forse, più che per gli altri.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Uno spazio che c'è ma solo in astratto, per il momento. Elemosinare un po' di flessibilità addizionale per poi tradurla in interventi inefficaci - qualcosa che abbiamo già sperimentato - è l'atteggiamento di chi di cambiare le regole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non ha la minima voglia e punta semplicemente a rinviare i problemi. I nostri, mentre gli altri i loro li affrontano.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leader politici non sono tuttologi. È del tutto comprensibile che mastichino poco di economia così come di altro. Quando ciò accade, è essenziale però che siano in grado di capire se le soluzioni che vengono loro prospettate sono il frutto di una riflessione e di una valutazione distaccata o, piuttosto, la conseguenza di attitudini cortigiane e di riflessioni non sempre molto informate.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Brillanti carriere politiche sono finite nel nulla per molto 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(87%); Economic Growth (82%); Gross Domestic Product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non solo trump governi contro governatori la rivincita della politica; Economia   Politica l'onda nazionalista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Danilo Taino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presidente Usa attacca Powell, poi invoca Draghi ma lo critica. Lo scontro sul prossimo capo della Bce. La Brexit influenza la scelta del successore a Carney per la Banca d'Inghilterra. A Roma, tensioni su Bankitalia. Le banche centrali non sono più «l'unico giocatore in città» e la loro indipendenza è a rischio. Un ritorno a prima della grande globalizzazione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si è pentito di avere nominato Jerome Powell a presidente della Federal Reserve. Si augura di avere al suo posto un banchiere centrale espansionista come Mario Draghi, ma allo stesso tempo attacca il presidente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perché manovrerebbe per deprimere il tasso di cambio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scopo competitivo.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gli elogi a Draghi si moltiplicano, ora che è vicinissimo alla fine del suo mandato (il 31 ottobre). Ma nei mesi e negli anni scorsi le critiche alla sua determinata conduzione della Bce sono state innumerevoli, da parte di esponenti del governo tedesco ma anche di quelli di altri Paesi; e la scelta del suo successore è oggetto di contenzioso politico come mai prima. A Delhi, la Reserve Bank of India soffre di un'emorragia al vertice, messo sotto pressione dagli uomini del primo ministro Narendra Modi. Il governatore della Bank of England Mark Carney è spesso criticato dai parlamentari quando parla degli effetti economici della Brexit ed è aperta la battaglia per nominare il suo successore: anch'egli termina il mandato a fine ottobre. In Italia, proposte di legge per stringere il controllo politico sulla Banca d'Italia - e sull'oro nazionale - sono in piena discussione.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L'assedio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succede? Le banche centrali sono sotto assedio in tutto il mondo? Non sono più « the only game in town » come lo erano fino a poco tempo fa? In parallelo agli arretramenti della globalizzazione e al ritorno della geopolitica, i governi hanno ripreso la centralità che avevano perso? È insomma finita la stagione dell'indipendenza dei governatori e delle autorità monetarie che ha accompagnato la fase liberale - o moderatamente liberale - iniziata negli Anni Ottanta? Cambia il paradigma che ha trionfato nei decenni del «mondo piatto», senza frontiere, e che ora sembra non resistere all'alzarsi delle barriere protezioniste, all'accelerato attivismo dei governi delle maggiori potenze, allo scontro per nuovi equilibri strategici? Certamente, lo scontro è in atto e si moltiplicano le spinte per una nuova fase: per molti versi, un ritorno agli Anni Settanta in cui i governi dominavano la scena, anche finanziaria e monetaria.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essere chiari: le banche centrali detengono tuttora un potere straordinario. La risposta che quelle occidentali hanno dato alla crisi del 2008 ha ampliato la portata del loro intervento in aree mai toccate prima, un po' per necessità obiettiva, un po' per i limiti dei governi, in particolare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Il risultato è che, soprattutto in seguito ai Quantitative Easing lanciati, gli investitori si muovono da anni molto più sulla base di quanti titoli le autorità monetarie decidono di comprare sui mercati che in base ai fondamentali delle economie e delle aziende. Il che dà loro un potere straordinario, che appunto ha fatto parlare delle banche centrali come dell'unica partita in città. È un potere che persiste. La cornice attorno a loro, però, è radicalmente cambiata rispetto al 2008 e agli anni immediatamente successivi.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è l'avanguardia di questo attacco all'indipendenza delle autorità monetarie. È continuamente critico con Powell, che egli stesso ha nominato alla guida della Fed, in quanto ha alzato i tassi d'interesse e ora è lento a cambiare direzione. «Non sa quello che fa», ha sostenuto di recente il presidente riferendosi al suo nominato. «Dovremmo avere Draghi invece della nostra persona alla Fed», ha poi detto: notando che il banchiere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per lo stimolo all'economia, a differenza di quello americano. Due giorni prima, però, Trump aveva accusato Draghi di manipolare «ingiustamente»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fargli perdere valore e aiutare le esportazioni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La Casa Bianca, insomma, vedrebbe bene una gara transatlantica di svalutazioni competitive (sarebbe un salto di qualità nella guerra commerciale già in corso).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però, non è il solo a mettere il naso negli affari monetari. Nell'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la scelta del sostituto di Draghi si è colorata di una tinta interamente politica, nella quale le competenze sono considerate ma non come primo elemento (non era stato così otto anni fa, quando fu scelto il banchiere italiano). Così pure gli attacchi frequenti alla Banca d'Italia fanno capo a movimenti interni al governo di Roma e sono utilizzati per influenzare il contenzioso con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si è appena dimesso il vice-governatore Viral Acharya, che lo scorso ottobre aveva parlato degli effetti «potenzialmente catastrofici» delle iniziative del governo Modi per influenzare la Reserve Bank. Sei mesi fa si era dimesso il governatore Urjit Patel. Nel 2016, lo stesso Modi aveva spinto l'allora governatore, lo stimatissimo Raghuram Rajan, a non riproporsi per un secondo mandato (Rajan è oggi tra i candidati alla guida della Bank of England). A Londra, intanto, Carney è stato definito da uno dei leader favorevoli alla Brexit, Jacob Rees-Mogg, «una creatura del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che i politici si siano svegliati all'improvviso e abbiano notato che i governatori toglievano loro lavoro. È che l'emergere della competizione strategica tra Paesi ha riportato lo scontro sugli interessi nazionali in primo piano, sacrificando l'idea che la globalizzazione fosse in sostanza un fatto economico - più tecnico che politico - nel quale le capitali e le cancellerie avevano poco da dire. Il clima è del tutto cambiato: Trump, Xi Jinping, Vladimir Putin e altri «leader forti» sostengono che gli anni del liberalismo sono finiti: che l'idea liberale è «obsoleta», secondo il presidente russo. E che quindi tutto deve tornare sotto il controllo dei governi, a cominciare dall'economia e dalle valute.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negli Anni Settanta, prima che arrivassero sulla scena Margaret Thatcher e Ronald Reagan.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Heads Of State + Government (82%); Economic Crisis (75%); National Debt (75%); Economic Conditions (74%); Inflation (74%); Monetary Policy (74%); Central Banks (73%); Economic Growth (70%); Public Debt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Sea Watch, lite con la Germania In campo il presidente tedesco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Rinaldo Frignani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Conte: chiederò loro dei condannati Thyssen. La Francia: Roma rende tutto isterico. Nuovi sbarchi A Lampedusa Soccorsi dalla Finanza ieri 55 migranti. Poche ore prima sull'isola ne erano sbarcati altri 17</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 caso Sea Watch è l'ora delle accuse da Germania e Francia. E delle risposte dell'Italia, questa volta a senso unico. La prima bacchettata è del presidente tedesco Frank-Walter Steinmeier: «Coloro che salvano vite non possono essere considerati dei criminali», sentenzia in un'intervista alla Zdf sulla vicenda dell'arresto della comandante Carola Rackete, per la quale in patria sono stati già raccolti 620.000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si sommano ai 412.000 finora versati in una colletta lanciata in 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 il presidente aggiunge: «È possibile che ci siano leggi su quando una nave può avvicinarsi a un porto, ma l'Italia non è solo uno Stato: è al centro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è uno stato fondatore. Un caso come questo doveva essere affrontato in modo diverso». Poi, sempre in tv - su Lci -, la portavoce del governo Macron, Sibeth Ndiaye, rincara la dose: «Siamo rammaricati. La strategia italiana è rendere isterico il dibattito su argomenti molto dolorosi. Salvini strumentalizza, noi sui migranti rispondiamo con le cifre». Gelida la replica: «Visto che il governo francese, almeno a parole, è così generoso con gli immigrati, indirizzeremo i prossimi barconi verso Marsiglia», annuncia il vicepremier e ministro dell'Interno, ancora più esplicito sul presidente Steinmeier: «Si occupi di ciò che accade in Germania e inviti i suoi concittadini a evitare di infrangere le leggi italiane, rischiando di uccidere uomini delle nostre forze dell'ordine. A processare e mettere in galera i delinquenti ci pensiamo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Quanto il fronte italiano sia compatto lo fa capire il premier Giuseppe Conte a Bruxelles: «A Merkel chiederei a che punto è in Germania l'esecuzione della pena per i due manager della Thyssen condannati in Italia dopo regolare processo». È invece «scorretto» aggredire la comandante, «ma non è un'eroina», precisa Conte, mentre il vice premier Luigi Di Maio propone di «dare a forze armate e di polizia le navi confiscate a chi viola la legge». Proprio ieri la Open Arms ha segnalato un natante con 55 migranti, poi soccorso al largo di Lampedusa dalla Guardia di Finanza. In mattinata altri 17 erano arrivati sull'isola con un barchino. Sui micro sbarchi Salvini annuncia «una riunione per intervenire senza modificare il decreto sicurezza». Nonostante la tensione con Germania e Francia, il vicepresidente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Frans Timmermans, è ottimista: «L'Italia ci ha chiesto una mano per far accogliere i richiedenti asilo, lo abbiamo fatto. Dobbiamo lavorare così».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(94%); Human Rights Violations (88%); Economic Growth (80%); Gross Domestic Product (80%);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Coastal Areas (71%); Economic Policy (71%); Smuggling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Duello sul «muro» con la Slovenia Lega per le barriere, no del 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Guerzoni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Fedriga: se non si fermano i migranti, necessario chiudere i punti critici. Il M5S: mai Il confronto Fedriga: Schengen deve funzionare In settimana parlerà con Salvini del piano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Giuseppe Conte è radicalmente contrario. Per il presidente del Consiglio il muro in stile Trump e Orbán, vagheggiato dalla Lega per fermare i migranti al confine tra Italia e Slovenia, semplicemente «non si può fare». Allo stesso modo la pensa il capo politico dei 5 Stelle Luigi Di Maio, che ha affidato al deputato giornalista Emilio Carelli il compito di stoppare i piani degli alleati. «Non è alzando i muri che si governano i problemi delle migrazioni», è l'altoltà dell'ex direttore di Sky Tg24, che invita il Carroccio a smetterla di inseguire i titoli dei giornali per mettersi a lavorare «seriamente alla soluzione di questo dramma epocale, con umanità e serietà».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L'idea lanciata dal presidente del Friuli-Venezia Giulia, Massimiliano Fedriga, disegna l'ennesima crepa nella maggioranza di governo, Lega a favore e Movimento contro. Per il Carroccio i migranti bisogna fermarli fisicamente, prima che entrino nel territorio italiano. I 5 Stelle, che pure sulla Sea Watch si sono allineati alle scelte di Salvini, spronano a lavorare nei Paesi di origine dei flussi migratori, per combattere le cause che spingono milioni di persone a fuggire dalle guerre e dalla fame. Per dire quale sia l'umore nel M5S nei confronti dell'ultima trovata leghista basta la battuta del presidente della commissione Affari costituzionali della Camera, Giuseppe Brescia: «Una coglionata pazzesca, la derubrico subito così».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problema, per la tenuta dell'alleanza gialloverde, è che Salvini sta seriamente pensando di andare avanti. «Per adesso è soltanto un'ipotesi», ha spiegato ai dirigenti del partito. Ma un'ipotesi assai concreta, visto che in settimana ne parlerà con Fedriga al Viminale. Intervistato dal Fatto quotidiano di ieri, il «governatore» aveva confermato l'ipotesi trumpiana parlando di «un muro o altro» per «fermare l'ondata migratoria che avanza attraverso altri Paesi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tutelerà i nostri confini.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Indignata la reazione delle opposizioni, con il verde Angelo Bonelli che boccia la suggestione di un «muro della vergogna». Per la dem Debora Serracchiani, già presidente del Friuli-Venezia Giulia, si tratta di «una follia». L'ex premier Paolo Gentiloni accusa Salvini di «giocare con il muro in Slovenia» ed Enrico Letta, altro predecessore di Conte a Palazzo Chigi, pensa si tratti della «bischerata di giornata per non parlare della crescita zero, delle crisi industriali, della Capitale al tracollo o dei giovani italiani che vanno 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All'ora di pranzo, intervistato da Lucia Annunziata, Fedriga corregge il tiro senza però smentire il progetto. «Sulla stampa si sono presi una grande licenza poetica», precisa a In 1/2 ora in più il presidente del Friuli-Venezia Giulia, sottolineando come i 243 chilometri di cui si parla nell'intervista al Fatto «non sono nemmeno il confine tra Italia e Slovenia» (che è di 232 chilometri). Poi però Fedriga conferma le intenzioni di Salvini di realizzare una barriera per fermare i migranti all'altezza dei boschi carsici del confine triestino, che sono facilmente attraversabili: «Che ci sia allo studio la possibilità di barriere nei punti più critici lo valuteremo». Insomma, la Lega chiede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rispettare gli accordi di Schengen e presidiare i confini, altrimenti il piano scatterà. «Noi non vogliamo fare muri - avverte Fedriga su Rai3 - Ma se non si rispettano le regole, allora si alzano i muri, delle barriere nelle tratte più frequentate».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numeri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flusso migratorio attraverso la rotta balcanica (che va da Pakistan e Afghanistan fino ad Austria e Germania) è aumentato In tutto il 2018, secondo i dati del Viminale,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446 stranieri irregolari sono stati rintracciati al confine tra Italia e Slovenia. Nei primi cinque mesi del 2019, erano già 652, cui vanno aggiunti gli oltre 130 individuati finora a giugno I numeri,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 contenuti rispetto all'im-migrazione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via mare, segnalano che il fenomeno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quasi raddoppiato. Per il Viminale è il segnale che la rotta di migrazione via terra si stia riattivando, dopo il pugno duro contro quella via mare</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Territorial + National Borders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«Norme e sentenze chiare C'è l'obbligo di assistenza, non quello di aprire i porti»; Paolo Busco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Danilo Taino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consulente del Viminale, esperto di diritto del mare Gli Stati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comunità internazionale è inadempiente, questo è il vero dramma»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un contenzioso arriva allo scontro, è una buona idea rivolgersi agli avvocati. Paolo Busco, uno dei massimi esperti italiani di diritto del mare e di diritti umani, è stato ed è consulente dei governi di Roma sul caso dei due marò e da quasi tre anni è consulente esterno del ministero degli Interni. In questa intervista - a titolo personale - dice di credere fermamente che nella vicenda Sea Watch la condotta dell'Italia sia stata lecita. «Il soccorso in mare è un obbligo morale, prima ancora che giuridico - dice -. Ma qui mi sembra che nessuno impedisca alle Ong di soccorrere chi rischia la vita in mare: il problema è molto più limitato e concerne il luogo in cui deve essere sbarcato chi viene legittimamente salvato».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Avvocato, si possono chiudere a priori i porti?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diritto del mare non esiste l'obbligo di aprire i porti. Nella sentenza "Nicaragua contro Usa", la Corte internazionale di Giustizia ha stabilito che, sulla base della propria sovranità, uno Stato ha il diritto di regolamentare l'accesso ai suoi porti»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Senza eccezione?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«L'eccezione più rilevante è il caso di " distress " di una nave, cioè quando ci sia ragionevole certezza di un "grave e imminente" pericolo per l'imbarcazione: sostanzialmente il pericolo di affondamento. Ma anche in questo caso c'è l'obbligo di prestare assistenza, non di aprire il porto».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navi delle Ong, però, parlano di «principio del porto sicuro».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due convenzioni internazionali, firmate dall'Italia, che prevedono che un salvataggio finisca con lo sbarco in un porto sicuro: la Search and Rescue (Ricerca e Salvataggio) e la Safety of Life at Sea (Sicurezza della vita in mare). Ma queste non dicono quale debba essere: sono state pensate negli Anni Settanta per naufragi in mezzo al mare e non ci si immaginava che ci sarebbero stati contenziosi su dove fare sbarcare i naufraghi. Ora si vogliono invece usare le convenzioni per uno scopo diverso, per regolare il fenomeno migratorio. Queste stesse convenzioni, inoltre, prevedono che quando uno Stato non sia in condizione di accogliere, gli altri Stati cooperino per identificare una soluzione. Cosa che, per esempio, l'Olanda si rifiuta di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L'Italia, dunque, può decidere di respingere le navi delle 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«Quando una nave è in acque internazionali vale la giurisdizione dello Stato di cui batte bandiera, nel caso Sea Watch l'Olanda. Quando entra nelle acque territoriali italiane è nella giurisdizione italiana, e quindi è il nostro Paese che se ne deve prendere carico. Per questo la nave della Ong è stata bloccata fuori dalle acque territoriali italiane. La decisione della Corte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dei diritti dell'uomo di una settimana fa ha respinto la richiesta di Sea Watch di attraccare in un porto italiano. Ma non basta, la Corte ha anche spiegato che si trattava di stabilire se la nave fosse davvero sottoposta alla giurisdizione italiana, perché c'erano obblighi dello Stato bandiera».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Dunque, per lei la condotta italiana è lecita.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ne sono fermamente convinto. Ma la questione è piuttosto se sia lecita la condotta del resto della comunità internazionale. Le uniche obbligazioni che la Convenzione sul diritto del mare e le Convenzioni sul salvataggio in mare pongono in termini inequivoci sono le obbligazioni di cooperazione per la gestione condivisa dei salvataggi fra tutti gli Stati. È detto a chiare lettere: gli Stati devono cooperare, tutti. E su questo aspetto, mi pare che la comunità internazionale sia ampiamente inadempiente. È questo il vero dramma, che impedisce una vera e duratura soluzione al problema. Tutto a discapito dei migranti: perché ci si sofferma sulla presunta pagliuzza italiana, ma non sulla trave collettiva».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Corte internazio-nale di Giustizia ha stabilito che uno Stato, in base alla sua sovranità, ha diritto di regolamen-tare l'acces-so ai suoi porti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Paolo Busco, 31 anni, avvocato, è specialista in diritto internazionale pubblico. Si è occupato, chiamato dal governo Renzi, del caso dei due marò arrestati in India per la morte di due pescatori</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Law (94%); Civil Rights (82%); Admiralty Law (80%); Human Rights Violations (68%); Conferences + Conventions (65%); Coastal Areas (63%); Sentencing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Borse troppo care Ma non le Emergenti; Investimenti mercati globali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Lionello Cadorin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Dalle azioni al mattone (uffici sì, residenziale no) fino all'oro Le ricette del guru di Fidelity International: serve prudenza Nel reddito fisso abbiamo cominciato nel novembre scorso ad acquistare high yield asiatici e non abbiamo smesso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 e prende una posizione lui, non è che i concorrenti non facciano una piega. Qualche domanda se la pongono, perché James Bateman, ascoltatissimo responsabile degli investimenti multi-asset all'interno di Fidelity International, braccio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uno dei colossi mondiali della gestione del risparmio, nella City londinese è considerato un personaggio-chiave del mondo dei fondi, un autentico influencer riconosciuto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l'autorevolezza delle analisi e l'indipendenza dei giudizi.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qualche tempo Bateman si è messo in difesa.Vede per i prossimi mesi il rischio di un probabile sell off, vendite di azioni in serie da parte di chi ha paura di perdere di più se aspetta ancora. L'Economia del Corriere della Sera gli ha chiesto di spiegare la sua strategia difensiva raccontando che cosa sta comprando e vendendo con i suoi fondi.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primo motivo per essere preoccupati è che le azioni sono care. Ma all'interno di una posizione complessivamente negativa sulle Borse, siamo positivi sui mercati emergenti asiatici e particolarmente sulla Cina, che prevediamo in buona salute nel medio termine, e negativi su Stati Uniti ed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Per gli Usa, oltre ai prezzi alti dei titoli, pesa l'incognita dell'andamento dei consumi.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preoccupano in parte la Brexit e in parte uno scenario di molti possibili cambiamenti politici».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i bond? «I titoli high yield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americani sono cari. Temiamo un innalzamento del tasso di default con l'inizio di un ciclo di insolvenze e fallimenti. Anche le obbligazioni investment grade sono probabilmente già molto vicine alla quotazione corretta. Tra i governativi ci piacciono in particolare i titoli del Tesoro Usa, sia ordinari sia indicizzati all'inflazione, perché sono destinati a diventare il rifugio difensivo in caso di un sell off sui mercati o di un risveglio inaspettato dell'inflazione».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 la pena puntare sull'oro? «Lo stiamo acquistando, e probabilmente continueremo in misura crescente, perché rappresenta una buona protezione in caso di sell off . Diminuiremo invece l'esposizione al petrolio perché pensiamo che le forniture si ridurranno a fronte di una domanda più debole».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Mattone e magazzini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«L'immobiliare residenziale o no, è sopravvalutato. Spazi commerciali per uffici sì, non nelle capitali e nei centri maggiori ma nelle seconde e terze città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come Colonia e Düsseldorf in Germania, Birmingham e Manchester in Gran Bretagna, Glasgow in Scozia, Lione in Francia. Investiamo e investiremo in magazzini e depositi per lo stoccaggio di merci che saranno vendute o distribuite in un secondo tempo. Il modello di shopping si sposta sempre di più verso l'online, siamo grandi compratori di larghe superfici di stoccaggio e di distribuzione/consegna, particolarmente lungo le autostrade. Si tratta di investimenti che generano buoni rendimenti sostenibili nel tempo, tra il 4 e il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Infine gli alternativi: stiamo investendo in due tipologie di strategie. Da una parte le strategie market neutral come long-short equities, trend following e simili, con le quali cerchiamo alfa, cioè extraperformance rispetto alla media di mercato; dall'altra parte investiamo in strutture per la produzione di energia verde, sia eoliche sia solari, che sono in grado di assicurare un rendimento stabile».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ecco qualche titolo che merita attenzione. «Nel warehousing, i magazzini di cui abbiamo parlato, TriTax Big Box, società britannica. Nell'energia verde Greencoat (eolico). Poi le telecomunicazioni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hanno ristrutturato il loro business, lo hanno consolidato ma il mercato non glielo ha ancora riconosciuto, così il prezzo è scontato relativamente al valore. Noi abbiamo investito nell'Etf settoriale. Nel reddito fisso abbiamo cominciato nel novembre scorso ad acquistare high yield asiatici e non abbiamo smesso, sono ancora attraenti. Anche le obbligazioni in valuta locale dei Paesi emergenti offrono un buon rendimento e hanno potenzialità di rialzo. Infine l'oro: investiamo tramite Etf fisici anche acquistando azioni di società di estrazione».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Economic Conditions (88%); Emerging Markets (88%); Inflation (75%); Business Forecasts (71%); Economic Growth (64%); Index Funds (64%); Developing Countries (63%); Funds + Investment Trusts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Farmers + Ranchers (65%); Marketing + Advertising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Davvero Roma può bloccare le decisioni ?; Come si calcola la maggioranza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nuovo 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bisogno dell'appoggio di una «maggioranza qualificata rafforzata» da parte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cioè del 72% dei membri: in pratica, di almeno 21 Stati su 28. Questi Paesi inoltre devono rappresentare almeno il 65% della popolazione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Se la Gran Bretagna si astenesse e l'Italia e i Paesi del gruppo di Visegrád - Repubblica Ceca, Polonia, Slovacchia e Ungheria - votassero insieme contro le proposte della maggioranza (formando di fatto una «minoranza di blocco»), non sarebbe soddisfatto il secondo criterio relativo alla popolazione e quindi le decisioni potrebbero essere respinte.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Politics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Quello che Di Maio non dice su Ilva e Atlantia; IL PUNTO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Daniele Manca</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governo sembra essere molto in contatto con la pancia del Paese, poco con i fondamentali che tengono in piedi una comunità. I conti pubblici restano nebulosi. Lo spread viene tenuto basso non dall'azione di risanamento dell'esecutivo, ma dalle condizioni mondiali dell'economia fatta di tassi minimi, molta liquidità in cerca di rendimenti e una Bce che vigila solidamente sull'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Questo fa da anestetico rispetto alla reale situazione di un bilancio statale costruito al momento solo di spese e possibili incrementi di tasse (Iva). Sul fronte dell'economia reale, il tanto sbandierato «Decreto crescita» era uscito dal consiglio dei ministri necessitando di ben 39 decreti attuativi.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il passaggio in Parlamento ha visto salire quel numero a 75. E tra questi ci sono quelli che ripristinano misure dei governi precedenti che erano state improvvidamente cancellate, con tutte le conseguenze del caso per le imprese lasciate nella piena confusione normativa. Ma questo purtroppo non meraviglia. Le aziende non sono tra le priorità del governo. La scorsa settimana si è assistito ad attacchi inusitati nei confronti di gruppi industriali importanti del Paese. Il ministro dello Sviluppo economico, Luigi Di Maio, si è spinto a definire un gruppo come Atlantia, una delle poche multinazionali italiane, come un'impresa «decotta». Nello stile che caratterizza l'attuale esecutivo, la Lega ha fatto dichiarazioni esattamente opposte. Con il risultato che il danno è stato fatto comunque, aggiungendo incertezza a incertezza. E che dire della vicenda Ilva? Si stanno minando alle basi la capacità competitiva del Paese che non può contare solo sul «piccolo è bello» (che certo garantisce fortunatamente la sopravvivenza), quanto sulle grandi aziende come chiaramente delineato da Roger Abravanel sul «Corriere» del 28 giugno scorso. Purtroppo la sensazione che si registra tra imprese e investitori è che quella campagna elettorale che doveva fermarsi con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stia continuando a spese del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@daniele_manca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Economic Conditions (74%); Business Forecasts (73%); Gross Domestic Product (71%); Economic Crisis (65%); National Debt (65%); Public Debt (65%); Human Resources + Personnel Management (63%); Financial Performance + Reports (62%); Economic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Torna «In Onda» con la coppia Telese-Parenzo; Su La7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SPETTACOLI; Pag.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Dopo il successo della scorsa stagione David Parenzo e Luca Telese tornano da oggi alle 20.30 a condurre In Onda , il talk estivo di La7 che come sempre seguirà l'attualità politica, la cronaca e i temi più caldi del momento. Il programma va in onda da lunedì a sabato e si allunga di durata negli appuntamenti del martedì e del giovedì. Durante le puntate «lunghe» ci sarà uno spazio dedicato ai grandi testimoni della realtà: documentaristi, videomaker e giornalisti freelance avranno la possibilità di presentare al pubblico i loro più recenti lavori.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Spiega David Parenzo: «Come dimostra il recente caso della nave Sea-Watch 3 e della sua capitana, sarà un'estate con al centro tanti temi di scottante attualità. La questione migranti, il rapporto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le tensioni all'interno della maggioranza. Un menu estivo che si preannuncia ricchissimo e pieno di imprevisti». Aggiunge Luca Telese: «È così ogni anno, In Onda accende i motori e si solleva il ruggito di una estate incendiaria: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procedura di infrazione, la Sea-Watch, l'emergenza ambientale, il ricatto salute/lavoro all'Ilva. Siamo nel centro del gorgo, nel vortice del mulinello in cui si decidono le nostre vite. Fare di questo passaggio epocale un luogo di dibattito plurale - come sempre - è bellissimo». Nella squadra di In Onda anche autori e inviati che arrivano dai programmi della rete, come Alessandra Buccini da Piazzapulita , Daniele Bonistalli e Francesca Carrarini da Non è l'Arena .</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Tornadoes (93%); Minority Groups (84%); Conferences + Conventions (83%); Adolescents (81%); Coastal Areas (78%); Climatology (77%); Environment + Natural Resources (77%); Education + Training (75%); Education Systems + Institutions (73%); Medical Devices + Equipment (73%); Film (69%); Politics (69%); Teaching + Teachers (68%); Marriage (67%); Weddings + Engagements (67%); Glaciers + Icebergs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«Tuteliamo chi difende il diritto alla vita»; L'appello dei legali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TORINO;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Massimiliano Nerozzi</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Arriva a Torino il dibattito sulla Sea Watch 3, e l'arresto del capitano, Carola Rackete. Mentre i penalisti di Milano scrivono a Mattarella («Difendiamo il capitano»), gli avvocati Alberto Mittone, Anna Ronfani, Fulvio e Nicola Gianaria, mandano un appello alla Camera penale del Piemonte e della Valle d'Aosta.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avvocati - scrivono - possono avere opinioni diverse sull'enorme problema dei flussi migratori e sulle regole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che dovrebbero organizzare l'equo ricollocamento dei migranti, ma non possono intervenire sulla soluzione di problemi che devono essere risolti dai legislatori nazionali e sovranazionali. Gli avvocati sanno però che quando le leggi internazionali del mare e l'etica comune dicono che le persone in pericolo devono essere soccorse, indipendentemente dalle ragioni che hanno dato corso al pericolo, e devono essere ricoverate nell'approdo sicuro più vicino, nessuna legge o provvedimento locale può contraddire questi principi e, quando ciò avviene, vanno condivise le ragioni di chi ritiene giusto disobbedire a queste leggi o provvedimenti». Come il capitano della Sea Watch 3. Ergo: «Chiunque rivendica la necessità di tutelare in ogni modo il diritto alla vita - chiudono - merita di essere tutelato e di essere assistito da chi professionalmente esercita la tutela legale. Per queste ragioni chiediamo a tutti i colleghi di manifestare la loro disponibilità' ad assistere chi, con la disobbedienza civile, resiste alla violenza delle istituzioni». La Camera penale parlerà del tema, ma il presidente, Alberto De Sanctis, ha già una posizione: «La strumentalizzazione populista dell'immigrazione è inaccettabile».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Lawyers (94%); Criminal Law (88%); Sentencing (69%); Criminal Offenses (67%); Immigration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«Diciamo no all'accordo tra Bruxelles e il Mercosur»; Il ministro dell'Agricoltura Centinaio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luglio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Matteo Muzio</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 di sì all'accordo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col Mercosur è come «puntarsi una pistola alla tempia». Con questa espressione il ministro dell'Agricoltura Gian Marco Centinaio ha comunicato la sua contrarietà all'accordo di libero scambio tra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i paesi del Mercosur a margine di una riunione del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dedicata ai temi dell'agricoltura e della pesca. Il patto con Argentina, Brasile, Paraguay e Uruguay, ha dichiarato Centinaio, ci porterà «un'invasione dei loro prodotti» e «non conosco nessuno all'interno del mondo agricolo che sia favorevole». I rilievi da parte del rappresentante del governo italiano hanno interessato diversi fronti: il riso, la carne avicola, il vino, la pasta e lo zucchero, così come il capitolo riguardante le indicazioni geografiche tipiche: «Le deroghe previste sono troppe», si legge in una nota del ministero. L'esponente governativo leghista ha quindi detto che l'Italia potrebbe votare contro l'accordo, per la cui approvazione è richiesta la maggioranza dei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posizione del ministro è sostenuta anche dal presidente di Coldiretti Ettore Prandini, che ha dichiarato a margine dell'incontro con il vicepremier Matteo Salvini: in Italia potrebbero arrivare «prodotti che inquinano, sfruttano il lavoro minorile e sono pericolosi per la salute grazie agli accordi di libero scambio come quello col Mercosur».Una maggiore apertura è stata invece espressa da parte del Movimento 5 Stelle. L'</w:t>
      </w:r>
      <w:r>
        <w:rPr>
          <w:rFonts w:ascii="arial" w:eastAsia="arial" w:hAnsi="arial" w:cs="arial"/>
          <w:b/>
          <w:i/>
          <w:color w:val="000000"/>
          <w:sz w:val="20"/>
          <w:u w:val="single"/>
          <w:lang w:val="en-US" w:eastAsia="en-US" w:bidi="ar-SA"/>
        </w:rPr>
        <w:t>eurodeputata</w:t>
      </w:r>
      <w:r>
        <w:rPr>
          <w:rFonts w:ascii="arial" w:eastAsia="arial" w:hAnsi="arial" w:cs="arial"/>
          <w:color w:val="000000"/>
          <w:sz w:val="20"/>
          <w:lang w:val="en-US" w:eastAsia="en-US" w:bidi="ar-SA"/>
        </w:rPr>
        <w:t xml:space="preserve"> Tiziana Beghin si è espressa contro una chiusura pregiudiziale: «Noi sosteniamo l'export delle imprese italiane, analizzeremo il testo e faremo le nostre valutazioni».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già espresso perplessità sul trattato con i quattro Paesi latinoamericani: la Francia, la Polonia, il Belgio e l'Irlanda avevano inviato una lettera al presidente della Commissione Juncker il 17 giugno scorso mettendo in guardia sul possibile effetto destabilizzatore su alcuni settori. In Irlanda al momento sono avvenute le maggiori proteste, a causa di una norma che prevederebbe l'arrivo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99mila tonnellate di manzo all'anno a un dazio agevolato del 7,5 per cento. Il 10 luglio scorso duemila allevatori di bestiame hanno protestato davanti al Parlamento di Dublino e il giorno stesso il ministro dell'agricoltura Michael Creed ha dichiarato che l'accordo non è finalizzato e i deputati hanno votato una mozione per bocciarlo, uno smacco per un promotore del trattato, il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all'agricoltura Phil Hogan, rappresentante di Dublino.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Agriculture Regulation + Policy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Trade Treaties + Agreements (63%); Treaties + Agreements (63%); Food Safety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LO DICO AL CORRIERE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luglio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LAVORATORI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Pubblico e privato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confronto impossibile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 Aldo, vorrei evidenziare la disparità di trattamento tra dipendenti pubblici e privati circa gli orari della reperibilità durante la malattia. Mentre i dipendenti pubblici devono osservare le fasce orarie 9-13 e 15-18 cioè complessivamente ben 7 ore al giorno, i dipendenti privati devono rispettare le fasce 10-12 e 17-19 cioè 4 ore al giorno. Credo che sia una palese norma incostituzionale cui nessun governo e tanto meno nessun sindacato ha voluto porre rimedio nel corso degli anni. Sarebbe opportuno segnalare tale anomalia anche alla Corte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giustizia, visto che in nessun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sono in vigore norme palesemente discriminanti nei confronti dei lavoratori.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Antonio Bovenzi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Antonio, temo che i tassi di assenteismo siano diversi. Le ricordo inoltre che l'articolo 18 è stato abolito per il settore privato ma non per quello pubblico. Fossi in lei non mi inoltrerei nel confronto.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INCIDENTI STRADALI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«Bisogna vietare ogni utilizzo del telefonino»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Purtroppo la maggioranza degli incidenti stradali è causata dall'uso incosciente del telefono: ritengo sarebbe auspicabile l'introduzione nel nostro Codice stradale di una norma che vieti comunque l'uso del cellulare mentre si guida, anche se per mezzo di auricolare o vivavoce. Il solo fatto di comunicare via telefono comporta già un impegno mentale tale da distogliere l'attenzione, che deve invece restare massima. Le sanzioni per chi ignora il divieto dovrebbero essere severissime: solo così si potrebbe arginare il fenomeno.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Mauro Luglio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il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vuol tornare azionista?»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perplesso per la decisione del governo di diventare nuovamente azionista di Alitalia. Questa scelta è già costata in passato ai cittadini italiani diversi miliardi. Delta, l'unico partner industriale, entrerà in società con il 10% solo per garantirsi i ricchi collegamenti con gli Usa. È saggio investire nuovamente i miliardi dei cittadini in un mercato ormai polarizzato tra low cost e grandi player mondiali?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Luca Mancosu PENSIONATI E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l'Italia adotti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agevolazioni fiscali»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Moltissimi pensionati anche con 1.000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mensili si trasferiscono in Portogallo, Romania o alle Canarie, per le agevolazioni che queste nazioni concedono con una tassazione molto inferiore a quella italiana, la possibilità di dedurre anche l'affitto e il costo della vita più vantaggioso rispetto a quello del nostro Paese. Ovviamente tutti questi pensionati spendono tutto nelle nuove località di residenza contribuendo così all'incremento del Pil di queste nazioni. Tralasciando il fatto che tali Paesi fanno concorrenza sleale nei confronti degli altri membri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mi domando perché il nostro governo non adotti, anche nei confronti dei pensionati italiani, misure analoghe per favorire le nostre regioni meridionali.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Giorgio Ferrante</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Senior Citizens (94%); Ethics (75%); Prices (75%); Law + Legal System (73%); Aging (70%); Wages + Salaries (67%); Economic Growth (63%); Gross Domestic Product (63%); Labor Force (63%); Multinational Corporations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Il gran giorno di von der Leyen Deve convincere i socialisti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luglio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Oggi in aula la leader in pectore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S&amp;D tiepidi. Conte chiama Merkel</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 NOSTRA INVIATA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STRASBURGO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incertezze di una settimana fa sul futuro della tedesca Ursula von der Leyen, designata alla guida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dal Consiglio dopo trattative lunghe e faticose, sembrano essere state per la maggior parte superate. Ma solo dal voto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previsto oggi al termine della giornata si capirà quanto è ampio il suo sostegno. Restano le divisioni all'interno dei socialdemocratici, con tedeschi, polacchi, ungheresi, belgi e olandesi ancora critici, anche se dopo la riunione di ieri sera due terzi del gruppo era a favore della candidata designata.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chi dice che von der Leyen potrebbe ottenere circa 400 voti, altri parlano di appena 380: per essere eletta e diventare presidente della Commissione le servono almeno 374 preferenze su 747 deputati. UVDL, come è stata ribattezzata Ursula von der Leyen, ha inviato due lettere ieri per spiegare alcuni punti del suo programma: una ai socialdemocratici e una ai liberali. Roberto Gualtieri, capodelegazione del Pd nel gruppo S&amp;D, ha definito «positiva» una prima valutazione del testo: «Ci sono molti punti importanti - ha spiegato - cose che non ci avevano convinto durante l'audizione e che invece adesso ci sono, come la parte sulla flessibilità e le iniziative legislative per la dimensione sociale a partire dal salario minino o l'impegno a proporre una indennità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disoccupazione». Per Gualtieri «il gruppo avrà una posizione largamente maggioritaria» a favore di UVDL anche se si riserva di decidere dopo il discorso dal quale deve emergere «il fatto che la candidata si rivolga chiaramente alle forze pro-</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Oggi alle 16 il gruppo S&amp;D si riunirà nuovamente.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Insomma, niente corteggiamenti ai sovranisti che hanno annunciato un voto contrario, anche se la Lega guidata da Marco Zanni si riserva di decidere oggi (ci sono aperture sul Regolamento di Dublino) nonostante UVDL abbia cancellato l'incontro previsto. A Strasburgo è arrivato insieme a Zanni anche il ministro per 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Lorenzo Fontana, che oggi vedrà i rappresentanti di ID. Domani e dopo sarà a Bruxelles. Anche il M5S non esclude un sostegno a UVDL. Ieri il premier Conte ha parlato al telefono con la cancelliera Merkel della nuova legislatura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liberali di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terzo gruppo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con 108 deputati, è stato soddisfatto dalla lettera ricevuta, il gruppo è orientato a sostenerla, ma si riunirà ancora oggi prima del voto. I no sicuri sono invece quelli dei Verdi, della sinistra Gue e dei conservatori dell'Ecr.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sono schierati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Ppe, di cui fa parte l'ex ministra tedesca della Difesa Ursula von der Leyen, voterà per la propria candidata. Sono stati superati i malumori della scorsa settimana per la bocciatura del Consiglio del candidato capolista Weber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socialdemocratici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S&amp;D scioglieranno la riserva del voto oggi, dopo il discorso di von der Leyen. La lettera ricevuta ieri ha soddisfatto i due terzi. Restano critici tedeschi, polacchi, ungheresi, belgi e olandesi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liberali di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che comprendono una nutrita pattuglia di macroniani, dovrebbero sostenere von der Leyen dopo la lettera di ieri, anche se il gruppo dice che ci sono ancora scambi di informazioni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leader dei Verdi, la tedesca Ska Keller, già a metà della scorsa settimana ha annunciato che il suo gruppo non avrebbe votato per von der Leyen insoddisfatto dalle proposte sia sullo stato di diritto sia sul clima (sono 74 voti)</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(80%); Politics (80%); Heads Of State + Government (69%); Human Rights Violations (69%); Associations + Organizations (68%); Central Banks (65%); Food Safety (63%); Nondurable Goods (63%); Tobacco + Health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Populisti e sovranisti: quel solco che si allarga; lo scontro tra i due leader-vicepremier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luglio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Emergono due sensazioni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dall'ennesimo scontro tra Movimento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Cinque Stelle e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prima impressione è che il governo di Giuseppe Conte andrà avanti comunque; ma senza visione né prospettive credibili. La seconda è che si acuirà il conflitto tra i vice Luigi Di Maio e Matteo Salvini: con il premier deciso a rivendicare puntigliosamente il proprio ruolo contro gli sconfinamenti del leader leghista. Lo scontro sulle connessioni tra Carroccio e faccendieri russi sono un pezzo di questa resa dei conti tra populisti e sovranisti: non l'unico né l'ultimo. La novità è che mai come adesso Salvini appare nervoso e disorientato. Mostra di avere soltanto una marcia: quella dell'attacco.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questo non vuole presentarsi in Parlamento per rispondere di quelle che definisce «fantasie» sul lobbista della Lega in Russia, Gianluca Savoini, che ieri non ha risposto ai magistrati. E si fa scudo dei sondaggi che lo danno stabilmente davanti.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strategia difensiva basata sulla convinzione che i sospetti su finanziamenti illeciti si riveleranno infondati. La riunione-fiume di ieri al Viminale con quarantatré sigle sindacali è coerente con questa impostazione. E la presenza nella delegazione leghista dell'ex sottosegretario Armando Siri, indagato e costretto poche settimane fa alle dimissioni, conferma la sfida al M5S e la certezza di avere dietro la «sua» opinione pubblica. Salvini sembra non preoccuparsi dell'irritualità di un vertice economico convocato al Viminale. Le opposizioni lo accusano di avere indetto l'incontro per distrarre dal pasticcio russo.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tratta comunque di una sfida rischiosa. Non solo perché M5S e premier lo invitano a rispondere in Parlamento sul caso Savoini, insieme al Pd. Pochi ritengono che la vicenda sia destinata a chiudersi senza altre sorprese. Insistere nel ruolo di premier ombra e di ministro plurimo irrita un Di Maio reduce da una brutta sconfitta elettorale e alle prese con dossier delicati come Alitalia ed ex Ilva di Taranto. E la durezza con la quale Conte avverte che sarà lui a dettare i tempi della manovra finanziaria è un presagio di frustrazioni per il capo leghista. A Salvini non basta replicare che ha fiducia nel premier e non vuole «rubare il lavoro a nessuno». Oltre tutto, l'isolamento al quale si sta condannando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diventato vistoso. Presto l'Italia dovrà indicare un candidato nella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E la questione russa peserà in negativo. Sarà messa in carico a Salvini, complicando le manovre di rassicurazione compiute presso gli altri governi da Conte, che ieri ha sentito la cancelliera tedesca Angela Merkel. Chiudersi nel recinto italiano può far sentire protetto il capo della Lega. Ma non lo proteggerà da tensioni che promettono di allargarsi ai rapporti con il suo stesso partito.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Economic Policy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(73%); Economic Growth (71%); Riots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«Matteo parla di riforma fiscale ma blocca i lavori» L'ira del premier; dietro le quinte il braccio di ferro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luglio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il premier a questo punto è più difficile che la Lega possa indicare il nome per il commissario </w:t>
      </w:r>
      <w:r>
        <w:rPr>
          <w:rFonts w:ascii="arial" w:eastAsia="arial" w:hAnsi="arial" w:cs="arial"/>
          <w:b/>
          <w:i/>
          <w:color w:val="000000"/>
          <w:sz w:val="20"/>
          <w:u w:val="single"/>
          <w:lang w:val="en-US" w:eastAsia="en-US" w:bidi="ar-SA"/>
        </w:rPr>
        <w:t>europeo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La goccia che ha fatto traboccare il vaso è stata l'allusione ai tempi della manovra, il riferimento al merito della stessa. A quel punto Giuseppe Conte ha deciso di dire che tutto ciò era «inaccettabile», ha avvertito i cronisti sotto Palazzo Chigi che stava per scendere a prendere un caffè e a quel punto ha in qualche modo demolito il metodo di Salvini. Il senso della decisione: la manovra la decido io, si fa a Palazzo Chigi, i tempi li detto io con i ministri interessati, a cominciare da quello dell'Economia.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 ancora che accadesse l'irreparabile, Conte la considerava una sgrammaticatura istituzionale: le parti sociali convocate al Viminale, e non a Palazzo Chigi, una convocazione completamente sganciata da qualsiasi forma di raccordo con la presidenza del Consiglio, un modo di fare quanto meno anomalo. Ma quando ieri mattina ha visto addirittura l'ex sottosegretario Siri accanto a Salvini, ha ascoltato che si parlava dei dettagli di una flat tax di cui non è stato messo a conoscenza, a quel punto il vaso è traboccato.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 sgrammaticatura si è passati in un attimo all'accusa di scorrettezza istituzionale, con un corollario non indifferente: mentre Salvini incontra i sindacati e le altre parti sociali al ministero dell'Interno a Palazzo Chigi dal 28 giugno, da quasi tre settimane, attendono ancora i delegati della Lega che devono far parte dei tavoli istituzionali decisi dal governo per impostare la manovra. Il paradosso è proprio questo: Salvini si prende la scena, cerca di dettare i tempi, dice che vuole la manovra subito, già ad agosto, ma secondo i tempi e le regole istituzionali «di fatto sta bloccando la riforma del fisco», dicono a Palazzo Chigi.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proposito di manovra e flat tax, dallo staff del presidente chiariscono che da settimane il presidente sta sollecitando la Lega a dare i nomi dei delegati che dovrebbero rappresentare la Lega stessa ai tavoli sulla manovra (sono 5, tra cui anche quello sulla riforma fiscale). La Lega non ha ancora indicato questi delegati», è trapelato proprio da Palazzo Chigi.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confusione istituzionale a questo punto non potrebbe essere più acuta: da un lato Salvini che incontra le parti sociali, dall'altro Salvini che non nomina i tecnici che devono materialmente stendere, nero su bianco, le misure che faranno parte della legge di Bilancio. E per finire Conte che non ha mai visto il progetto di flat tax presentato dalla Lega ai sindacati: forse qualcosa in più di una scorrettezza visto che Salvini e Conte sembrano andare d'accordo sul piano umano, ma nemmeno si sentono da un po' di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 resto anche il caso Russia ha in qualche modo influenzato i rapporti. Conte ha aperto all'ipotesi che Salvini possa essere chiamato dal Parlamento a rispondere a delle domande sulla vicenda, ha aggiunto che il suo faro è e resterà l'attaccamento all'interesse nazionale e alla trasparenza dell'azione di governo; della seconda poco si rintraccia nelle ultime mosse di Salvini, che si rifiuta categoricamente di discutere in modo serio di quanto successo a Mosca, fra uomini a lui vicini e dei russi con cui si poteva discutere di tangenti e finanziamenti illeciti alla Lega. A questo punto risulta più difficile, dicono a Chigi, che la Lega possa indicare un suo esponente per la figura del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spetta all'Italia.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fronti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scontro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sugli sbarchi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Nell'ultimo periodo Lega e M5S si sono trovati spesso in disaccordo. A far detonare lo scontro è stato tra l'altro il caso migranti, con Salvini che ha accusato i 5 Stelle di averlo lasciato solo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Decreto Sicurezza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nuovi poteri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due partiti si sono divisi anche sul decreto Sicurezza bis, con la Lega che premeva per dare più poteri al Viminale, attribuendo al ministro dell'Interno il potere di «vietare il trasbordo o sbarco» dei migranti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Caso Spadafora: il botta e risposta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sottosegretario M5S Vincenzo Spadafora ha criticato Salvini dandogli del «maschilista». Ne è nato un botta e risposta, con il vicepremier che ha replicato: «Fossi in lui mi dimetterei»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frenata sull'Autonomia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spaccature hanno fatto frenare anche la riforma dell'Autonomia regionale. Il Movimento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Stelle sostiene che si potrebbero creare differenze tra regioni ricche e regioni svantaggiate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divisioni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sulle sanatorie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il tema della pace fiscale ha cerato frizioni. Il nuovo pacchetto includerebbe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sanatoria sulle liti pendenti. Ipotesi sgradita ai 5 Stelle, che si dicono contrari ai condoni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(94%); Labor Unions (94%); Politics (70%); Campaigns + Elections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Il cambio di passo per tornare alla crescita; le imprese, le norme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luglio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Salvatore Rossi</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egniamoci queste date: entro il 27 settembre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governo deve proporre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Parlamento la Nota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aggiornamento del Def (Documento di 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finanza) presentato nell'aprile scorso, in cui sono da riformulare gli obiettivi per il bilancio pubblico nei prossimi tre anni anche alla luce delle raccomandazioni nel frattempo giunte 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Entro il 15 ottobre il governo deve inviare alla Commissione i nuovi obiettivi, sanciti dalla Risoluzione nel frattempo approvata dal Parlamento; entro il 20 ottobre il governo deve presentare al Parlamento il disegno di legge col bilancio di previsione completo per i tre anni successivi;e ntro il 31 dicembre il Parlamento deve varare il bilancio di previsione (ma ha tempo fino al successivo 31 gennaio per approvare i disegni di legge collegati). Se la scadenza di fine anno viene mancata, scatta il cosiddetto «esercizio provvisorio», regolato dall'articolo 81 della Costituzione. Dura non più di quattro mesi e consente al governo di tirare avanti con spese ed entrate ordinarie nei limiti rigidi del bilancio dell'anno prima.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una lista noiosa, pur se ridotta all'osso. Le procedure di bilancio, italiane ed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sono assai complicate, mal si prestano a racconti avvincenti. Ma in una situazione così in evoluzione dal punto di vista politico, il tema è di non poco conto.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il governo dovesse essere incaricato dei soli affari correnti in attesa di una chiarificazione politica o addirittura si fosse a rischio elezioni anticipate gli atti previsti dalle procedure sarebbero politicamente improponibili, al di là delle formalità. Si prefigurerebbero due conseguenze possibili: chi ha in mano i titoli del debito pubblico potrebbe allarmarsi per l'incertezza politica e far salire il famigerato spread; inoltre, scatterebbero gli aborriti aumenti dell'Iva (l'anno prossimo dal 22 al 24,2% l'aliquota ordinaria, dal 10 al 12% quella agevolata) previsti dalle leggi vigenti in assenza di nuovi provvedimenti.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realtà entrambi gli spauracchi sono come minimo discutibili. Il primo è certamente possibile ma dipende dal ragionamento degli investitori: se l'esercizio provvisorio servisse - potrebbero pensare - a favorire un chiarimento politico e a far nascere un governo più coeso e pro-mercato di quello attuale potrebbe essere il male minore, tra l'altro vincolando molto le spese e quindi migliorando l'equilibrio di bilancio. Il secondo spauracchio è anch'esso dai contorni indefiniti. Se l'Iva aumenta si produce certamente un effetto ceteris paribus restrittivo sull'economia ma i «moltiplicatori» sono normalmente molto più piccoli di quelli di altre tasse, a meno che consumatori e investitori non si siano fatti influenzare da chi ha demonizzato in questi mesi e anni gli aumenti dell'Iva e non aggiungano un «effetto-sfiducia» negativo comprimendo ancor più le loro spese.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non mi pare che date e procedure di formazione del bilancio pubblico pongano di per se stessi ostacoli certi e insormontabili al ciclo politico. I problemi veri sono due. Il primo è che il progetto di bilancio per il 2020 è molto complesso, non solo per la questione Iva, ma anche per i precari rapporti del governo italiano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 cui gli investitori finanziari guardano come all'indicatore più importante della solvibilità ultima del debitore Italia; ci vuole un governo, appunto, coeso e determinato per affrontare l'arduo compito. Il secondo problema è ancora più generale. Lo squilibrio del bilancio pubblico è un tema assai importante ma quello veramente decisivo, su cui si giocano i destini del Paese, è la capacità dell'Italia di far tornare a crescere l'efficienza con cui si producono tutti i beni e i servizi scambiati, e in ultima analisi la sua economia, dopo un quarto di secolo di quasi stagnazione. E questa è più una faccenda di regole che di soldi pubblici, anche se questi ultimi possono servire.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ruolo delle politiche economiche e sociali per raddrizzare la baracca non è tanto quello di sovvenire chi consuma a colpi di debito pubblico, ma di correggere l'ecosistema normativo e, sì, anche fiscale in cui sono immersi i soggetti da cui efficienza produttiva e produzione dipendono, cioè le imprese. L'Italia è ancora un Paese avanzato perché ha ancora imprese che combattono ad armi pari sui mercati internazionali. Alberto Alesina e Francesco Giavazzi ne hanno offerto degli esempi su queste colonne giorni fa; l'Istituto per il Commercio con l'Estero, presentando il 23 il suo Rapporto annuale (peraltro monco della sintesi preparata dal Comitato editoriale, i cui membri accademici si sono dimessi a seguito di ciò), ha rimarcato il punto. È che il divario fra imprese vincenti e perdenti si va allargando sempre di più e fra le vincenti qualcuna potrebbe anche decidere di abbandonare l'Italia. Non possiamo permettercelo. Le cose da fare sono note da tempo (ordinamento giuridico, istruzione, amministrazione pubblica e così via), il problema è come farle in modo politicamente realistico. Su questo dovrebbe concentrarsi la discussione pubblica. © RIPRODUZIONE RISERVATA</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National Debt (94%); Public Debt (94%); Gross Domestic Product (82%); Economic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«Matteo romperà» La certezza dei leghisti Ma il leader aspetta;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luglio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Cremonesi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suoi: non darà il via libera a una manovra senza crescita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 MARITTIMA (Ravenna) La quiete prima della tempesta. Matteo Salvini continua nel suo silenzio, con l'episodio del figlio sulla moto d'acqua della polizia che peggiora ulteriormente l'umore ombroso dei suoi giorni a Milano Marittima. Per molti leghisti, non ci sono dubbi: «Matteo romperà. Nel governo non ci sono più le condizioni di fiducia necessarie ad andare 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punto è sempre lo stesso, ormai sintetizzato in una parola chiave, quasi un hashtag: «Motivazione spendibile». Quella necessaria a rompere una volta per tutte con il Movimento 5 Stelle senza «ritrovarsene in collo la responsabilità. Il governo deve arrivare a fine corsa ma non ci devono essere dubbi che la responsabilità non sia di Matteo ma di tutti i no grillini».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Eppure. A dispetto dell'evidente stanchezza del vicepremier leghista nei confronti del clima peggio che usurato all'interno del governo, il leader non ha ancora deciso il passo definitivo. Un fatto lo suggerisce in modo nitido: Matteo Salvini ha scelto di non andare in Val di Susa per celebrare la decisione del premier Giuseppe Conte di interrompere le ostilità nei confronti dell'alta velocità Torino-Lione. È vero, il proposito non era mai stato ufficialmente annunciato. Ma sin da quando il presidente del Consiglio lo scorso 23 luglio ha spiegato che «costerebbe di più non fare la Tav che farla» l'idea della visita di Salvini è stata valutata con cura, la tentazione era forte. Infine, la decisione: niente Piemonte. Il leader leghista ai cantieri per festeggiare la capitolazione dei partner di governo sarebbe stato un po' troppo, persino per un governo dal clima assai deteriorato.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Resta il fatto che laggiù, su un orizzonte sempre più vicino, si staglia la manovra per il 2020. Le questioni fin qui rinviate, il deficit necessario a finanziare la flat tax, la legge sulle disabilità e gli altri provvedimenti promessi per l'anno venturo nella Lega preoccupano tutti quanti, Salvini per primo. Ma i suoi sostenitori giurano come un sol uomo: «Matteo non darà mai il suo via libera a una manovra senza crescita come la vorrebbero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appunto, se il governo deve finire, oggi è già quasi troppo tardi: ed esporrebbe il leader leghista alle inevitabili accuse di irresponsabilità per non aver preso atto della situazione a tempo debito.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così, oggi Salvini tornerà a Roma per partecipare al Consiglio dei ministri che affronterà la riforma della giustizia, sia pure in modo probabilmente non risolutivo: i nodi sono tutt'altro che sciolti, prescrizione e separazione delle carriere dei magistrati partono da visioni della materia profondamente diverse rispetto agli stellati. Prima del Consiglio, il vicepremier si troverà con il ministro della Funzione pubblica, Giulia Bongiorno, e il sottosegretario alla Giustizia, Jacopo Morrone, per fare il punto sulla situazione. Dopo, da Palazzo Chigi non si esclude possa svolgersi un summit con Giuseppe Conte e Luigi Di Maio.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Riots (93%); Labor + Employment (83%); Immigration (81%); Sentencing (78%); Labor Unions (74%);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(64%); Pensions + Benefits Law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Duello Usa-Cina, il guadagno (solo apparente) per l'</w:t>
        </w:r>
      </w:hyperlink>
      <w:hyperlink r:id="rId23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38" w:history="1">
        <w:r>
          <w:rPr>
            <w:rFonts w:ascii="arial" w:eastAsia="arial" w:hAnsi="arial" w:cs="arial"/>
            <w:b/>
            <w:bCs/>
            <w:i/>
            <w:color w:val="0077CC"/>
            <w:kern w:val="32"/>
            <w:sz w:val="28"/>
            <w:szCs w:val="32"/>
            <w:u w:val="single"/>
            <w:shd w:val="clear" w:color="auto" w:fill="FFFFFF"/>
            <w:lang w:val="en-US" w:eastAsia="en-US" w:bidi="ar-SA"/>
          </w:rPr>
          <w:t>; Più o meno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Danilo Taino Statistics Editor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Scontri commerciali L'Italia potrebbe aumentare di 183-231 milioni l'export verso i due Paesi. Ma anche perdere reddito a causa dei maggiori costi dei prodotti intermedi importati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problema della guerra delle tariffe in dogana tra Stati Uniti e Cina sta nel fatto che rallenta la crescita dell'economia del mondo e, ancora peggio, potrebbe sfociare in una devastante guerra delle valute. Direttamente, però, non colpisce i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Anzi, anche se poco, li avvantaggia, nel senso che gli americani compreranno un po' più prodotti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così i cinesi.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sono enormi guadagni rispetto a quel che si perde con un'economia globale sotto stress ma calcolare quali vantaggi comportano per il Vecchio Continente è un elemento di chiarezza in una questione complicata come quella del commercio internazionale. Il calcolo lo ha dunque fatto l'Ifo di Monaco, uno dei più prestigiosi centri di ricerca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Se si considerano le tariffe del 25% già imposte da Donald Trump su 250 miliardi di dollari di importazioni dalla Cina e il 10% su altri 300 miliardi , da fare scattare tra settembre e dicembre, ciò comporterebbe un guadagno (compresi i dazi alla frontiera) soprattutto per l'Italia, tra i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Esattamente 183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la Francia le maggiori entrate sarebbero di 129 milioni , per la Germania 94 , per il Regno Unito 86 , per la Spagna 25 . Nel complesso, 1,5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guadagnati dai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si confrontano con gli 1,8 guadagnati dagli Stati Uniti e con i 24,8 persi dalla Cina. Un secondo scenario condotto dall'Ifo immagina che però la Cina imponga a sua volta controtariffe alle importazioni dagli Stati Uniti. Le perdite per i cinesi si ridurrebbero a 21,6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quelli che erano guadagni per gli americani diventerebbero perdite per un miliardo e mezzo . I 28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invece, ci guadagnerebbero un po' di più, 1,7 miliardi : 323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Germania, 231 l'Italia, 168 la Francia, 58 il Regno Unito, 25 la Spagna. Le due simulazioni non tengono conto della svalutazione del renminbi dei giorni scorsi. Questo l'Ifo di Monaco. Un altro grande centro di ricerca tedesco, l'Ifw di Kiel, ha al contrario calcolato che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subirà un aggravio di costi pari a un miliardo di dollari in quanto le tariffe su merci cinesi e americane aumenteranno i costi dei prodotti intermedi che questi due Paesi esportano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Si tratta comunque sempre di numeri piccoli: il grande rischio sarebbe il salto di qualità verso una guerra tra valute.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Growth (77%); Business Forecasts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«Il voto è l'unica strada Con FI nel centrodestra l'Italia non uscirà dall'</w:t>
        </w:r>
      </w:hyperlink>
      <w:hyperlink r:id="rId245" w:history="1">
        <w:r>
          <w:rPr>
            <w:rFonts w:ascii="arial" w:eastAsia="arial" w:hAnsi="arial" w:cs="arial"/>
            <w:b/>
            <w:bCs/>
            <w:i/>
            <w:color w:val="0077CC"/>
            <w:kern w:val="32"/>
            <w:sz w:val="28"/>
            <w:szCs w:val="32"/>
            <w:u w:val="single"/>
            <w:shd w:val="clear" w:color="auto" w:fill="FFFFFF"/>
            <w:lang w:val="en-US" w:eastAsia="en-US" w:bidi="ar-SA"/>
          </w:rPr>
          <w:t>Ue</w:t>
        </w:r>
      </w:hyperlink>
      <w:hyperlink r:id="rId245" w:history="1">
        <w:r>
          <w:rPr>
            <w:rFonts w:ascii="arial" w:eastAsia="arial" w:hAnsi="arial" w:cs="arial"/>
            <w:b/>
            <w:bCs/>
            <w:i/>
            <w:color w:val="0077CC"/>
            <w:kern w:val="32"/>
            <w:sz w:val="28"/>
            <w:szCs w:val="32"/>
            <w:u w:val="single"/>
            <w:shd w:val="clear" w:color="auto" w:fill="FFFFFF"/>
            <w:lang w:val="en-US" w:eastAsia="en-US" w:bidi="ar-SA"/>
          </w:rPr>
          <w:t>»; Il coordinatore Giacomoni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 D. C.</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Una mag-gioranza M5S, Pd e Leu sarebbe il governo degli sconfitti I rapporti con Toti «Eventuali liste dei governatori dovrebbero essere limitate ai luoghi dove amministrano»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Collaboratore storico di Berlusconi, tra i 4 coordinatori del partito dopo l'uscita di Toti, Sestino Giacomoni non ha dubbi: non esiste un'altra maggioranza, c'è solo il voto. Con «il centrodestra unito». Perché «se 5 Stelle, Pd e Leu dessero vita ad una maggioranza politica, nascerebbe un governo degli sconfitti, pauperista e giustizialista, che gli italiani non hanno mai votato e di cui ci sarebbe d'aver paura. La crisi ha svelato il vero volto dei grillini: sono loro i veri "inciucisti". Per loro Salvini e Renzi pari sono, "Franza o Spagna purché se magna"».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non votereste un «governo di scopo»?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compito di decidere spetta al Capo dello Stato, del quale abbiamo profondo rispetto, ma penso proprio che non ci sia spazio per un nuovo governo. Noi pensiamo che non si debba perdere altro tempo inventandosi altre maggioranze contro natura: il patto tra Grillo e Renzi potrebbe provocare addirittura più danni di quello tra Di Maio e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sono i vostri rapporti con Salvini? È saltato l'incontro con Berlusconi...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segnale che conta è che finalmente Salvini ha rotto l'innaturale coalizione con i Cinque Stelle, determinando le condizioni per la rinascita del centrodestra. Il resto sono dettagli organizzativi. Nel XXI secolo i leader hanno tanti modi per comunicare, non solo incontrarsi fisicamente. Assicuro comunque che i rapporti sono ottimi, si sono sentiti a lungo ed hanno gli stessi obiettivi: mandare a casa il governo Conte e, subito dopo, con il voto, riportare al governo l'Italia del 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Accettereste un listone di centrodestra?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«Siamo alleati da 25 anni, governiamo insieme Regioni e Comuni. L'orizzonte strategico è lo stesso, il centrodestra unito, non ci sono dubbi, ma senza arrivare a fondersi. Credo che nell'ambito del centro-destra, oggi più che mai, ci sia bisogno della credibilità, della competenza e dell'autorevolezza del presidente Berlusconi e di FI. Con noi presenti, il governo non porterebbe mai l'Italia fuori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fuori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Forza Italia c'è chi teme che Salvini vi «fagociti»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«All'alleanza con Salvini chiediamo solo trasparenza. La stessa che abbiamo chiesto prima delle politiche, quando i leader firmarono pubblicamente un patto di governo. Ora serve un patto per un governo del 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Berlusconi sarà candidato?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valutazione che spetta esclusivamente a lui. Senza dubbio il suo nome in lista per noi è fondamentale».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Avete posto un veto su Toti?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eventuali liste dei governatori, che ovviamente dovrebbero essere limitate alle regioni da loro governate, decideremo con gli alleati. Non pensiamo ai veti, ma ai voti».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La leadership di Berlino perde colpi E la Francia si prepara al «sorpasso»; Lo scenario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Crescita, investimenti, ricerca: i numeri che danno ragione a Parigi Il confronto Oggi ci sono minori squilibri sociali e più efficienza a occidente che a oriente del Reno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mese scorso l'Fmi ha pubblicato un rapporto insolitamente critico sulla Germania: il Paese è in ritardo sul digitale, la produttività cresce poco, l'export non trascina più l'economia. Nello spazio del rapporto riservato alle osservazioni da parte delle autorità, il governo esprime il suo dissenso: a suo avviso l'Fmi è troppo ottimistico, perché la crescita nel 2019 sarà anche più bassa dello 0,7% previsto.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differenza dei governi italiani, quasi tutti, la classe politica a Berlino non finge di non capire i problemi. La prima 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maggiore mercato di sbocco dell'export italiano, si avvicina a una recessione perché gli indicatori più recenti su fiducia e produzione industriale dicono che una svolta per il meglio anche in estate non si vede. Ma le cause prossime della frenata - le guerre commerciali fra Stati Uniti e Cina, i timori per la Brexit - rischiano di mettere in ombra quel che si muove più in profondità. Le dinamiche della demografia, gli investimenti, la produttività e anche l'aumento delle diseguaglianze raccontano una storia coerente: per la prima volta da molto tempo la leadership tedesca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oggi è in discussione; il primo Paese ha meno argomenti, e meno energia, per cercare di trasformare a propria immagine le altre economie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La sua capacità di presentarsi come esempio da emulare è in dubbio come mai dal 2008, mentre si profila un modello concorrente.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Dopo un decennio al traino, legata alla garanzia di stabilità finanziaria rappresentata da Berlino, la Francia sembra sul punto di tentare un (relativo) sorpasso: oggi ci sono più crescita, più efficienza e minori squilibri sociali a occidente che a oriente del Reno. Non sono solo i dati più recenti a farlo pensare, benché da ormai due anni e mezzo l'economia francese stia crescendo più della tedesca. Si iniziano a notare anche le conseguenze di scelte di fondo diverse. Negli undici anni dalla Grande recessione, il totale cumulato degli investimenti pubblici e privati in Francia - secondo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 è stato superiore al totale per la Germania del 25% del prodotto lordo. Sempre in base all'agenzia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in ricerca e sviluppo il governo di Parigi ha investito nel complesso quasi l'8% del Pil più di Berlino. Piccole differenze, ripetute anno dopo anno, che hanno aperto una distanza notevole. Secondo i dati della Penn World Table, il prodotto per addetto in Francia oggi è di 91 mila dollari l'anno contro gli 88 mila dollari della Germania. Soprattutto, l'Ocse e i dati raccolti da Trading Economics mostrano che per la prima volta dal 2008 la produttività del lavoro e quella complessiva oggi crescono più in Francia che in Germania.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transalpini hanno un altro vantaggio: la dinamica delle nascite. La Germania era del 37% più popolosa della Francia dopo la riunificazione trent'anni fa, lo sarà solo del 15% fra trent'anni (stime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ma a metà di questo secolo la popolazione giovane sarà più numerosa in Oltralpe.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orizzonti lontani, vero, ma l'impatto di queste tendenze sul dinamismo e la crescita di un Paese si sentono fin da ora, anno dopo anno. A maggior ragione perché le diseguaglianze sociali e patrimoniali stanno esplodendo in Germania, mentre calano (di poco) dall'altra parte del Reno.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Certo la Francia non riesce ancora a risolvere enormi problemi che la Germania non ha, il debito pubblico e soprattutto il debito delle imprese che è continuato ad aumentare. E nessun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oggi è un modello per il resto del mondo. Ma dopo dieci anni in cui Berlino era egemone, determinando anche la leadership politica e il sistema di alleanze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qualcosa sta cambiando e riguarda tutti. Poco importa chi governi a Parigi o a Berlino, oggi o domani.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(88%); Public Debt (78%); Gross Domestic Product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La frenata del sistema Germania Timori di recessione, Borse giù</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Giuliana Ferraino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Wall Street e Nasdaq cedono il 3%, Milano il 2,5%. Pil tedesco negativo (-0,1%)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tregua sui mercati è durata solo un giorno. Scossi dalla paura di una nuova recessione in Germania e negli Stati Uniti, ieri i listini hanno chiuso in profondo rosso, con l'America in calo di oltre il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secondo trimestre il Prodotto interno lordo tedesco è sceso dello 0,1% rispetto ai primi 3 mesi del 2019 (+0,4% su base annua), ma il peggioramento delle aspettative di crescita segnalato dal crollo dell'indice Zew a -44 punti (dai -24,5 di luglio) e la flessione della produzione industriale (-1,5% a giugno e -5,2% anno su anno) apre la strada a una possibile recessione tecnica (2 trimestri consecutivi di Pil in calo). Una cattiva notizia anche per il resto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con il Pil in frenata da +0,4% a +0,2% nel secondo trimestre, e in particolare per l'Italia, visto che la Germania è il primo mercato di sbocco per le nostre merci. Negli Stati Uniti (e nel Regno Unito) il rendimento dei titoli decennali del Tesoro è sceso sotto quello dei titoli a 2 anni, un'inversione della curva che non si osservava da oltre un decennio e anticipatrice di recessione.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un'estate già densa di tensioni, dalla guerra commerciale alla crisi argentina, le ultime (cattive) notizie hanno spaventato gli investitori. E l'oro, bene rifugio per eccellenza in tempi di volatilità, ha segnato un nuovo record, sopra i 1.500 dollari l'oncia. Milano è stata la Borsa peggiore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con il Ftse Mib in discesa del 2,53%, mentre lo spread è sceso intorno a 217 punti nel giorno in cui Bankitalia ha segnalato un nuovo record del debito pubblico a 2.386 miliardi a giugno. Ma dall'inizio dell'anno Piazza Affari ha guadagnato il 9,26%. Male anche gli altri listini: Francoforte -2,28%, Parigi -2,08%, e Londra -1,42%. A Wall Street il Dow Jones ha perso il 3,05% mentre il Nasdaq il 3,02%.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Ancora in caduta la Borsa argentina e il peso, in discesa di un altro 3% (da inizio settimana la moneta si è svalutata di circa un terzo sul dollaro), nonostante il pacchetto di misure anticrisi da 600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annunciato ieri dal presidente Mauricio Macri. Tra queste l'aumento del salario minimo oggi a 190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 bonus straordinario di 75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fine mese per gli impiegati pubblici, l'aumento del minimo non imponibile della tassa sul reddito, una moratoria con il fisco per le piccole e medie imprese e il congelamento dei prezzi delle benzine per 90 giorni.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(94%); Prices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Le lettere dell'estate; SCRIVI AL CORRIERE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SPIAGGE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Troppe concessioni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bene pubblico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rende poco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Corriere,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oltre la metà delle nostre spiagge è in mano ai privati e le spiagge libere sono sempre meno. Siamo l'unico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non pone limiti per le spiagge in concessione dal momento che la competenza spetta alle singole Regioni.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Gabriele Salini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Gentile Salini,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fino a dove finisce la libertà di spiaggia? La questione, oltre che essere legata alla vita più o meno serena dei bagnanti, riguarda i conti dello Stato e la sua capacità di gestire i beni demaniali. Nell'ultima manovra è stato deciso di prorogare per 15 anni le concessioni attualmente esistenti.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in vigore, dal 2006, la direttiva Bolkenstein (ricordate quella dei calciatori?) sulle liberalizzazioni. Legambiente nel dossier «Le spiagge sono di tutti!» sottolinea come lo Stato incassi solo 103 milioni all'anno. Probabilmente il punto è che bisognerebbe conciliare una maggior libertà di ombrellone con una miglior capacità dello Stato e delle Regioni di mettere a frutto il proprio patrimonio. Senza dimenticare però che i gestori sono in molti casi veri imprenditori i quali mettono in moto un'economia estiva che consente di dar lavoro a molte persone. È anche vero però che il fenomeno dell'evasione viene stimato in circa 2 miliardi. Sembra un puzzle impossibile, ma con 8 mila chilometri di coste dovrebbe essere una priorità.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(Nicola Saldutti)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mossa di Sanders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sembra demagogica»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Confesso che il senatore democratico statunitense Bernie Sanders mi è sempre stato simpatico: lo vedevo come un tipo eccentrico, quanto basta, e coraggioso a dichiararsi «socialista» nel Paese che ha fatto di tutto per combatterlo. Comunque l'ultima uscita del senatore, impegnato nella campagna per le primarie del suo partito, non mi è piaciuta un granché. Impegnarsi , se eletto, a rivelare tutti i segreti sugli Ufo mi sembra una mossa assolutamente demagogica e qualunquista che non si attaglia alla persona che vuol sembrare. Cercare di accattivarsi consensi sulla morbosità di temi complottisti la vedo più una strategia alla Trump piuttosto di quella di chi si batte per i ceti meno abbienti della popolazione.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Mauro Chiostri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SUPERENALOTTO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«Meglio imporre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limite alle vincite»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Lodi qualcuno incasserà la vincita di oltre 200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Forse, visto l'enorme cifra cui può arrivare tale gioco, è il caso di mettere un tetto massimo. In un Paese ideale al fortunato vincitore sarebbero andati solo, per dire, cento milioni, gli altri cento sarebbero stati destinati alla ricerca medica oppure alla ristutturazione di un edificio pubblico, ma questo in un Paese ideale.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Paolo Uniti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85 anni Sophia Loren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mette ancora in gioco»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miei complimenti a Sophia Loren, che a quasi 85 anni si è rimessa in gioco ne «La vita davanti a sé». Le riprese si sono concluse da poco a Bari, la mia città, ma anche in altre località pugliesi. Diciamo la verità: la Loren non ha più niente da dimostrare come attrice avendo vinto di tutto e di più. Ma proprio per questo l'essere tornata sul set implica il suo sincero entusiasmo per un nuovo ruolo edificante, quello di un'anziana ebrea che si prende cura di un ragazzo tolto dalla strada. Il fatto che il regista sia il figlio Edoardo dimostra che la diva si fida di lui artisticamente, che del resto l'aveva già diretta. Penso però che il film sarà apprezzato maggiormente all'estero, perché un certo tipo di cinema, tra l'introspettivo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il dramma, funziona di più nel resto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in Italia, Paese che ormai segue soprattutto commedie e supereroi. Chissà poi che questo nuovo ruolo non porti a Sophia Loren un'altra nomination agli Oscar e forse, a sorpresa, proprio l'ambita statuetta, che sarebbe sua per la terza volta.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Romolo Ricapito</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Coastal Areas (94%); Foreign Policy (82%); Manufacturing Facilities (78%); Politics (75%); Trade Treaties + Agreements (73%); Treaties + Agreements (73%); Health Care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IL CAPO LEGHISTA IN DIFFICOLTÀ FA CAMPAGNA SUI RIFUGIATI; La Nota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L'operazione è abile e insidiosa. Accreditare il «via libera» ai 150 migranti della nave Open Arms come primo effetto dell'intesa in embrione tra M5S e Pd, è la bandiera simbolica che Matteo Salvini pianta prima di uscire dal governo; e una sorta di monito agli elettori e agli ex alleati. Per questo, il ministro dell'Interno e vicepremier ha risposto al presidente del Consiglio, Giuseppe Conte, che chiedeva di farli sbarcare almeno per tutelare i minori, con l'ennesimo rifiuto. E pazienza se il Tar del Lazio ha sentenziato che il blocco della Open Arms non doveva proseguire, anche per i pericoli corsi dalle persone a bordo. È la coda avvelenata di una crisi non ancora aperta formalmente, e di una campagna elettorale iniziata da troppo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alcuni punti fermi cominciano a delinearsi, nel marasma di Ferragosto targato Salvini. Il primo è la conferma che il 20, al Senato, la Lega presenterà la sua mozione di sfiducia. Dunque, si aprirà la crisi. Il secondo è che, sottotraccia, i contatti tra M5S e Pd per creare una nuova maggioranza continuano: con molta cautela, e altrettanto scetticismo; ma anche con la consapevolezza che lo scioglimento delle Camere preteso da Salvini metterebbe a rischio i conti pubblici, la manovra finanziaria e i rapporti con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fa strada anche il sospetto che le mosse del leader del Carroccio non siano state magistrali, nonostante i sondaggi. La miscela di sicurezza e spavalderia con la quale Salvini ha affrontato il Parlamento ha sottovalutato le dinamiche parlamentari; e infatti si è cementata una maggioranza diversa. La proposta in extremis di assecondare il taglio di deputati e senatori sostenuto dai Cinque Stelle, poi, è stata una trovata disperata e inutile. E ha provocato un discreto disappunto del Quirinale.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fatto che i leghisti diano per probabile un governo M5S-Pd sa di scaramanzia e insieme di certezza di un pastrocchio effimero. Di certo, l'operazione è complicata. Le distanze su Tav, giustizia, taglio dei parlamentari, rapporti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sono difficilmente conciliabili. La trattativa, però, non va liquidata come perdita di tempo. Lo sarebbe se servisse solo a far slittare le elezioni da ottobre a febbraio del 2020. Ma si mira a qualcosa di più duraturo. D'altronde, il segretario del Pd, Nicola Zingaretti, pur non escludendo le urne, sa bene quanto il M5S sia atterrito dal voto e disposto a fare concessioni. In caso contrario, Salvini avrebbe gioco facile a additare il nuovo «inciucio» e a incendiare le piazze.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«verità» che Conte ha annunciato di voler dire nell'aula del Senato non sarà certo comoda per il leader leghista, atteggiatosi per mesi a premier-ombra. Ma lo scontro sui migranti conferma quanto sarà complicato trovare un nuovo equilibrio archiviando mesi nei quali Salvini ha sfruttato spregiudicatamente il tema dell'immigrazione. La sua presa di posizione di ieri è la conferma che continuerà a farlo anche fuori dal Viminale.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Campaigns + Elections (93%); Immigration (88%); National Debt (83%); Tobacco + Health (82%); Divorce + Dissolution (75%); Marriage Law (75%); Riots (69%); Economic Crisis (68%); Foreign Policy (67%); Central Banks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(63%); Excise Tax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Lo psicologo Alessandro «A bordo disperati pronti al suicidio I giudici hanno detto sì»; Gli operatori sulla nave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Serafini</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Sofferenza psicologica, istinti suicidi, dissociazione». Sono queste alcune delle patologie riscontrate tra i 147 migranti della Open 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 è proprio sulla base del report stilato da Yohannes e Alessandro, il mediatore e lo psicologo di Emergency saliti a bordo della nave della Ong catalana martedì, che il Tar del Lazio ha preso la sua decisione. «Gli operatori hanno iniziato a raccogliere le testimonianze e ne è emerso un quadro agghiacciante», spiega al Corriere Riccardo Gatti, presidente di Open Arms Italia. «La mancanza di speranza per il futuro può essere accompagnata da una tendenza a vedere il suicidio come una possibile via di fuga dalle sofferenze provate», si legge nella relazione.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Abusi, torture nei centri di detenzione in Libia. «In tanti ancora portano i segni di bruciature, ferite, stupri». E c'è chi ha tentato il viaggio anche quattro o cinque volte. I traumi della prigionia vengono acuiti dalla permanenza forzata in mare. «Poi abbiamo dovuto interrompere le interviste a causa del peggioramento delle condizioni meteorologiche», prosegue Gatti.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 ercare di mantenere la calma a bordo della nave, la coordinatrice Ani Montes Mier, 31 anni, asturiana e il capitano Marc Reig Creus, 43 anni. Entrambi sono stati già indagati dalla Procura di Catania per associazione a delinquere finalizzata all'immigrazione clandestina in seguito ad uno sbarco a Pozzallo nel marzo 2018, prima del quale si erano rifiutati di consegnare i migranti alla Guardia costiera libica (il fascicolo è stato poi archiviato)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Questa missione della Open Arms è stata particolarmente complessa dal punto di vista sanitario e logistico. L'11 agosto si è resa necessaria l'evacuazione a Lampedusa di un migrante che soffriva di tubercolosi, mentre altri otto, di cui tre in condizioni preoccupanti, sono stati trasferiti a Malta in elicottero. Tra loro una donna che per nove mesi in Libia è stata sottoposta a ripetute violenze sessuali. Poi l'altro ieri è stato trasportato a Lampedusa Moussa, nove mesi, per gravi problemi respiratori. Al suo fianco, la gemellina Isa, la madre eritrea e il padre etiope. Ma per tutti gli altri, la terra è ancora lontana.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questo quadro la tensione sul ponte cresce di ora in ora mentre monta il rischio di possibili risse, come confermato dal fondatore della Ong Oscar Camps. «I 19 membri di equipaggio contengono a fatica i contrasti che nascono sul cibo, su posti all'ombra o al sole, per la fila verso i bagni».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 nel tardo pomeriggio di ieri, la notizia del decreto cautelare firmato dal presidente del Tar Leonardo Pasanisi. La situazione è di «eccezionale gravità ed urgenza» tale da giustificare «l'ingresso della nave Open Arms in acque territoriali italiane (e quindi di prestare l'immediata assistenza alle persone soccorse maggiormente bisognevoli, come del resto sembra sia già avvenuto per i casi più critici)», si legge nel testo. Parole che confermano il quadro indicato dagli operatori e che sottolineano la necessità di immediati interventi medici e psichiatrici.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ponte della Open Arms si alza un grido di gioia. Si va a Lampedusa. «Oggi abbiamo vinto una battaglia per un'umanità che sembrava mancare. La sanità mentale prevarrà», si legge in un tweet pubblicato dalla stessa 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serata due navi della Marina scortano a distanza la nave verso le acque territoriali italiane. Il ministro della Difesa Elisabetta Trenta dà mandato di monitorare la situazione e prende contatto con il Tribunale dei minori di Palermo per accertarsi delle condizioni dei 32 minori a bordo e disporre eventualmente il loro trasferimento immediato.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dal Viminale arriva l'ennesimo no, l'autorizzazione allo sbarco è negata. «Navighiamo ancora a vista», dicono dall'Open Arms. E, intanto, sul ponte la tensione resta 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 le vittime nel Mediterraneo tra gennaio e luglio 2019. La maggior parte dei decessi si sono verificati sulla rotta del Mediterraneo centrale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(dato Unhcr)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precedenti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caso Diciotti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lo sbarco a Catania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 notte tra il 14 e il 15 agosto 2018 la nave della Guardia costiera italiana «Diciotti» salvò 190 migranti. Fu solo nella notte tra il 25 e il 26 che i migranti vennero fatti sbarcare a Catania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capitana Carola forza il blocco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29 giugno 2019 dopo 17 giorni con 40 migranti a bordo, la comandante della «Sea Watch 3» Carola Rackete, invocando lo stato di necessità, forza il blocco ed entra nel porto di Lampedusa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nave Gregoretti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i Paesi </w:t>
      </w:r>
      <w:r>
        <w:rPr>
          <w:rFonts w:ascii="arial" w:eastAsia="arial" w:hAnsi="arial" w:cs="arial"/>
          <w:b/>
          <w:i/>
          <w:color w:val="000000"/>
          <w:sz w:val="20"/>
          <w:u w:val="single"/>
          <w:lang w:val="en-US" w:eastAsia="en-US" w:bidi="ar-SA"/>
        </w:rPr>
        <w:t>europei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31 luglio 2019 il ministro dell'Interno Matteo Salvini autorizza lo sbarco della Gregoretti della Guardia costiera, ad Augusta, solo dopo che cinque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accettano di farsi carico dei migranti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Viking ancora senza porto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resta ancora senza un porto sicuro la nave di Sos Mediterranee e Msf, Ocean Viking, con a bordo 356 persone di cui 103 minori, che al momento si mantiene tra Malta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Lampedusa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capomissione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 Isabel Montes Mier, detta Ani, è capomissione di Open Arms. Ex studentessa di storia e filosofia è originaria delle Asturie. È stata indagata dalla Procura di Catania per favoreggiamento dell'immigrazione clandestina (fascicolo poi archiviato).</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Coastal Areas (94%); Defense Departments (78%); Armed Forces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«Sbagliato votare ora Dai giovani all'ecologia, con i grillini può nascere un patto di legislatura»; Giorgio Gori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Simone Bianco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Sicuramente è necessario un passo indietro sui provvedi-menti voluti dalla Lega, come Quota 100 e Sicurezza La Tav? Giusto farla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bergamo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Non bisogna avere paura delle elezioni. Ma votare ora è un errore. Non per il Pd, per il Paese». Per Giorgio Gori il tentativo va fatto, il Partito democratico deve provare a costruire un progetto che consenta alla legislatura di proseguire. E non solo, spiega il sindaco di Bergamo, per rinviare le elezioni di qualche mese.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direzione è quella di un patto di legislatura?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gli scossoni iniziali, mi pare che nel Pd si stia trovando una linea comune, quella di andare a vedere se ci sono le condizioni per un patto di legislatura. Non solo con il M5S, ma anche con Leu, le Autonomie, il Gruppo Misto e la parte di Forza Italia che non vuol fare la ruota di scorta di Salvini. È molto difficile ma non impossibile. Credo ci si debba provare».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progetto di lungo periodo è più sostenibile dell'idea iniziale di Matteo Renzi, cioè un governo per rinviare il voto di qualche mese?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proposta di Renzi ha avuto il merito di imprimere una svolta al dibattito, rallentando la corsa verso le elezioni in autunno. Ma aveva dei limiti. Evitare l'aumento dell'Iva non basta come ragione per costituire una nuova maggioranza. Il Paese è in emergenza. Bisogna avere più coraggio».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quali basi?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lotta alle disuguaglianze, investimenti green e politiche per i giovani si possono trovare basi comuni col M5S. Di sicuro è necessario fare un passo indietro su provvedimenti voluti dalla Lega, come Quota 100 e i decreti Sicurezza. Sul piano economico il punto di partenza può essere il taglio del cuneo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Sulla Tav però le posizioni restano opposte.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«Sulla Tav non si torna indietro, mi pare chiaro. E vanno sbloccati anche altri investimenti sulle infrastrutture».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la disfatta del 4 marzo lei però fu tra quelli che bocciarono l'idea di un governo Pd-M5S. Cos'è cambiato?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sono mai stato tra quelli che hanno fatto una battaglia contro una collaborazione con il M5S. Detto questo, il Movimento non è più quello del 4 marzo, è più debole nei numeri e ha dovuto fare i conti con la realtà».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Però non resta il pericolo che l'operazione passi come un tentativo per evitare il voto e una vittoria della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dobbiamo temere il voto. Ma i danni di un anno di governo gialloverde richiedono un intervento forte. L'economia è ferma e siamo totalmente isolati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Va scongiurato l'aumento dell'Iva ed è urgente un rilancio degli investimenti. Dobbiamo rimettere il Paese in carreggiata ed evitare che Salvini lo porti dove vuole lui: fuori dal terreno della democrazia liberale, fuori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nell'orbita di Putin».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un nome più adatto di altri per gestire questa fase da presidente del Consiglio?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il momento dei nomi. Bisogna prima trovare l'accordo sulle cose da fare, cosa che ripeto non è affatto facile né scontata».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ha appena lanciato l'idea di un'Assemblea dei sindaci come organismo del futuro Pd. Crede che Zingaretti dovrebbe consultarvi in questo momento?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modifica statutaria non si può fare in due giorni. Ma mi piacerebbe che il segretario in questa fase ascoltasse i sindaci».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si allontanano le elezioni si allontana anche l'ipotesi di un suo ruolo a livello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sono appena stato rieletto. Faccio il sindaco, non mi candido alle Politiche, ma sono assolutamente determinato a dare una 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Tobacco + Health (80%); Criminal Offenses (69%); Tobacco Regulation + Policy (68%); Immigration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«Guerra all'intelligenza Siamo all'ultimo stadio di una lunga malattia»;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Matteo Persivale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 scrittore Jacobson: «Politica irresponsabile»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LONDRA « Brexit è una dichiarazione di guerra. Non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no. È una dichiarazione di guerra all'intelligenza». Howard Jacobson è uno degli scrittori più spiritosi della nostra epoca, vincitore del Man Booker che nel suo romanzo che esce oggi in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con la vita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Nave di Teseo) fa ridere fragorosamente il lettore già alla prima riga, con incipit fulminante. L'hanno definito «il Philip Roth inglese» e lui ha risposto che preferisce essere considerato «la Jane Austen ebrea», oggi però non ha voglia di scherzare: «Ho tante cose da dire, nessuna particolarmente buffa purtroppo».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31 ottobre si avvicina, l'uscita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Se lo aspettava?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«Siamo all'ultimo stadio di una malattia che corrode il Regno Unito da molti anni, dalla fine dell'era industriale e l'inizio di quella post-industriale. Tanti lavoratori si sono trovati in difficoltà e i politici invece di studiare soluzioni li hanno aizzati contro le élite. La cosa grottesca è che questi presunti amici dei lavoratori sono nati ricchi e hanno frequentato le scuole più costose, come Boris Johnson. Figuri che con i lavoratori non hanno nulla a che spartire e ai quali dei lavoratori non importa nulla».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ha scritto un romanzo alcuni anni fa. È un suo collega in un certo 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 ho letto qualche passaggio: un libro allucinante. Non è uno scrittore, è diventato famoso come giornalista perché ha la battuta pronta, tutto lì».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cosa positiva almeno su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un antisemita, non ha la minima tendenza antisemita, lo garantisco. In questi anni di crescente antisemitismo in Gran Bretagna, è una buona notizia».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L'antisemitismo nel Labour è un problema di Jeremy Corbyn.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problema vero, terribile. Corbyn vuole Brexit ancora più fortemente di Boris: Boris, se la situazione davvero precipitasse, farebbe retromarcia senza battere ciglio e sarebbe il primo a elogiare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non ha scrupoli. Corbyn invece è un manicheo, rigidissimo. Mi ricorda quelli che negli anni Trenta ripetevano meccanicamente le direttive ricevute da Mosca, che però erano più intelligenti di lui. Ma la cosa più grave non è nemmeno l'uscita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 è allora?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«Questa guerra contro l'intelligenza, l'idea che non bisogna fidarsi di chi sa le cose perché esiste una sorta di intelligenza popolare che grazie a Internet può risolvere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succede adesso?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mia previsione? Boris troverà il modo di fare una modifica infinitesimale al backstop sull'Irlanda del Nord, la presenterà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come se fosse la soluzione di tutto, mentendo sconciamente, e chiederà delle concessioni. Se non le otterrà, tanto peggio».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pensiero felice oggi?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 per partire per Mantova, mi hanno invitato al Festivaletteratura. È il posto che preferisco al mondo: vedrò tanti amici, andrò in piazza, mangerò i bigoli e berrò Valpolicella e mi sembrerà di essere in paradiso. Poi però dovrò tornare a casa».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Writers (94%); Economic Growth (88%); Jews + Judaism (76%);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Sweatshops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Macron, Verdi e sinistra Ora M5S può riaprire il dialogo; Parlamento </w:t>
        </w:r>
      </w:hyperlink>
      <w:hyperlink r:id="rId301"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divorzio tra M5S e Lega potrebbe aiutare i pentastellati a trovare un gruppo al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L'alleanza con il Carroccio ha chiuso diverse porte al Movimento, che punta a gruppi privi di italiani. Lunedì il Parlamento riprende i lavori. «Il dialogo avviato con alcuni gruppi e singole delegazioni continuerà nelle prossime settimane», spiega la capodelegazione Tiziana Beghin. In base alla scorsa legislatura, l'affinità maggiore è con i Verdi, che però non hanno mai nascosto di non digerire l'alleanza con la Lega e il ruolo di Casaleggio e Grillo. I contatti con la sinistra Gue sono stati bloccati da portoghesi e ciprioti per Salvini, che ha tenuto il M5S distante anche dai liberali di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il gruppo che ospita i macroniani. «Su molti temi il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spaccato - osserva Beghin -. Siamo stati ago della bilancia nell'elezione di Von der Leyen e saremo decisivi su molti dossier vitali per l'Italia: come migrazione, clima, patto di Stabilità e Made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Marriage Law (86%); Divorce + Dissolution (78%); Family Law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(70%); Campaigns + Elections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I VANTAGGI di una </w:t>
        </w:r>
      </w:hyperlink>
      <w:hyperlink r:id="rId308" w:history="1">
        <w:r>
          <w:rPr>
            <w:rFonts w:ascii="arial" w:eastAsia="arial" w:hAnsi="arial" w:cs="arial"/>
            <w:b/>
            <w:bCs/>
            <w:i/>
            <w:color w:val="0077CC"/>
            <w:kern w:val="32"/>
            <w:sz w:val="28"/>
            <w:szCs w:val="32"/>
            <w:u w:val="single"/>
            <w:shd w:val="clear" w:color="auto" w:fill="FFFFFF"/>
            <w:lang w:val="en-US" w:eastAsia="en-US" w:bidi="ar-SA"/>
          </w:rPr>
          <w:t>UE</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PIù COESA; Cosa fare e perché</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Lucrezia Reichlin</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lla fine di agosto si sono svolti due incontri internazionali significativi: la riunione annuale dei banchieri centrali a Jackson Hole in Wyoming e la riunione dei G7. I temi delle due conferenze erano diversi ma da ambedue le riunioni è emerso lo spaesamento comune per una situazione in cui gli Usa non sono più il pilastro della cooperazione internazionale e si fa fatica a trovare un nuovo equilibrio.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tema centrale affrontato dalla conferenza di Jackson Hole è la crisi del funzionamento del sistema finanziario internazionale dominato dal dollaro. Gli Stati Uniti sono il banchiere del mondo. Si domandano dollari perché gran parte del commercio internazionale si fattura in dollari e/o perché i titoli di Stato Usa sono liquidi e sicuri - e quindi appetibili -, soprattutto quando l'incertezza è diffusa. Questo dà agli Stati Uniti un «privilegio esorbitante», come lo aveva definito Giscard d'Estaing in un'altra epoca: la politica monetaria degli Stati Uniti influenza i prezzi degli strumenti finanziari mondiali e i tassi di cambio, gli altri Paesi sono costretti a subirla. Ma non solo. Se ci dovesse essere una nuova crisi, per esempio, le banche centrali del resto del mondo, come è avvenuto nel 2008, avrebbero bisogno di richiedere prestiti in dollari alla Federal Reserve per soddisfare la domanda da parte delle banche dei loro Paesi ed evitare così instabilità. Ma ottenerli oggi non sarebbe scontato: dipenderebbe dalla volontà di cooperazione degli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dominio del dollaro non è un problema nuovo ma diventa preoccupante in una situazione in cui l'indipendenza della Federal Reserve viene messa in discussione dal presidente Trump e in cui gli Stati Uniti hanno cambiato rotta, rinunciando ad essere il pilastro della cooperazione internazionale e percorrendo la strada della guerra commerciale e dei cambi. Come può funzionare il sistema finanziario internazionale se il Paese che ne è al centro, gli Stati Uniti, sono diventati inaffidabili ed imprevedibili?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G7 la discussione ha coperto problemi più generali, ma è emersa una simile preoccupazione per il mutato ruolo degli USA, guidati da un Presidente che di proposito crea una incertezza permanente sui temi del commercio internazionale e non si fa promotore di soluzioni cooperative su tutte le altre questioni importanti, dalla geopolitica all'ambiente.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nuova stagione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si apre in questo contesto. Non sfugge a nessuno che se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fosse piu coesa e capace di approfondire la sua unione economica e politica potrebbe assumere un ruolo maggiore nel mondo e anche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potrebbe ambire ad avere un ruolo internazionale. Rimane schiacciata tra Stati Uniti, Cina e Russia ed è vulnerabile per via della sua fragilità politica nonostante la importante dimensione della sua 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Pesano gli errori del passato e l'incertezza di oggi. Sul piano economico negli anni della crisi i Paesi dell'Unione non sono stati capaci di affiancare la Bce con politiche complementari per sostenere in modo più aggressivo l'economia. Oggi non bisogna ripetere questo errore tanto più poiché le banche centrali sembrano avere esaurito le loro "cartucce". Ed è proprio su questo che la riunione di Jackson Hole dà un secondo messaggio particolarmente pressante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politica monetaria da sola non riesce ad incidere più di tanto sull'economia. I tassi di interesse sono a zero (nel caso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-zona, quelli sulle riserve presso la Bce addirittura negativi) e i bilanci delle banche centrali sono più che raddoppiati dal 2008 come conseguenza degli acquisti dei titoli e operazioni speciali ma l'inflazione rimane debole e l'economia reale oggi rallenta. Se questo rallentamento dovesse tramutarsi in recessione non è chiaro in che forma potrà arrivare un ulteriore stimolo monetario e se avrà effetto.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Abbiamo bisogno di affiancare la politica monetaria con riforme e di programmi ambiziosi di sostegno dell'economia. Ma è soprattutto importante rilanciare un messaggio di fiducia sul progetto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Questa fiducia è la condizione necessaria a far ripartire gli investimenti per combattere l'avversione al rischio diffusa che fa sì che gli investitori tedeschi e olandesi preferiscano parcheggiare depositi a tassi negativi piuttosto che impiegarli in progetti più ambiziosi e pan-</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Senza un progetto convincente che reimposti il dialogo tra Stati membri e che apra la porta a una maggiore condivisione del rischio a fianco di impegni per politiche nazionali responsabili, rimaniamo fragili e in balia delle scelte americane, oggi più che mai volatili e non cooperative. La conferenza di Jackson Hole ci ha ricordato che un mondo multilaterale più robusto non può poggiarsi esclusivamente sul dollaro. Ma se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vuole competere come moneta internazionale, e l'Unione avere voce sui grandi temi globali ai tavoli dei G7 e dei G20, deve diventare una federazione più convincente in cui la moneta sia sostenuta dalla credibilità degli Stati membri e la politica guidata da valori comuni. L'alternativa sarebbe dolorosa. Il ritorno alle monete nazionali moltiplicherebbe la fragilità di oggi e lascerebbe ciascun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alla mercé dei sussulti della politica americana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Economic Growth (92%); Politics (92%); Economic Conditions (87%); Economic Crisis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(80%); Central Banks (77%); Monetary Unions (75%); Public Debt (75%); Inflation (74%); Developing Countries (68%); Emerging Markets (68%); Gross Domestic Product (67%); Constitutional Law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 Monetary Policy (63%); Business Forecasts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Lagarde apre agli </w:t>
        </w:r>
      </w:hyperlink>
      <w:hyperlink r:id="rId315" w:history="1">
        <w:r>
          <w:rPr>
            <w:rFonts w:ascii="arial" w:eastAsia="arial" w:hAnsi="arial" w:cs="arial"/>
            <w:b/>
            <w:bCs/>
            <w:i/>
            <w:color w:val="0077CC"/>
            <w:kern w:val="32"/>
            <w:sz w:val="28"/>
            <w:szCs w:val="32"/>
            <w:u w:val="single"/>
            <w:shd w:val="clear" w:color="auto" w:fill="FFFFFF"/>
            <w:lang w:val="en-US" w:eastAsia="en-US" w:bidi="ar-SA"/>
          </w:rPr>
          <w:t>eurobond</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e a nuove regole di bilancio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Fabrizio Massaro Titoli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«Possono rendere più efficace la politica della Bce e rafforzare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livello internazionale»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presidente designata Bce nella linea di Draghi: avanti con il sostegno alle economie Le attese Il 12 settembre la Bce dovrebbe varare nuovi stimoli monetari e ridurre ancora i tassi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un manifesto programmatico, quello che la presidente designata della Bce, Christine Lagarde, ha presentato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in vista dell'audizione di mercoledì prossimo davanti alla commissione Affari economici presieduta dall'italiano Roberto Gualtieri, del Pd. Lagarde conferma pienamente la linea «molto accomodante» di Mario Draghi, il presidente della Bce il cui mandato scade il 31 ottobre. Ma compie anche passi avanti. Nelle 48 pagine di risposte scritte ai deputati, si dichiara a favore di «titoli sovrani comuni» sicuri sia di una riforma delle regole fiscali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Circa il tema dei «safe asset» - sostanzialmente,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 secondo Lagarde «potrebbero contribuire ad un'attuazione più efficiente della politica monetaria» e «indirettamente contribuirebbe a rafforzare il ruolo internazionale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riforma delle regole fiscali vigenti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 cosiddetti «six pack» e «two pack») dovrebbe invece servire a dare maggiore flessibilità ai Paesi membri ma soprattutto a sostenere politiche di bilancio a livello nazionale che non si rivelino pesanti durante le crisi (come la già vissuta austerità) e lasche durante i periodi di espansione. Secondo Lagarde le modifiche dovrebbero servire soprattutto a incentivare i Paesi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a creare, durante i cicli economici positivi, margini da utilizzare poi nei momenti di difficoltà.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prima sfida che la 63enne avvocato francese, che ha appena lasciato la guida dell'Fmi, dovrà affrontare sarà comunque di politica monetaria. Il prossimo 12 settembre la Bce dovrebbe varare un nuovo pacchetto di stimoli monetari (come prestiti agevolati alle banche e un nuovo riacquisto di titoli di Stato, il «Quantitative easing») e ridurre ulteriormente i tassi sui depositi, già da tempo in territorio negativo a -0,4%. La futura presidente francese vuole tenersi le mani ulteriormente libere: la Bce, scrive, «non ha ancora toccato il punto più basso per quanto riguarda i tassi d'interesse. È chiaro - sottolinea - che tassi bassi hanno conseguenze per il settore bancario e in genere per la stabilità dei mercati» e quindi «bisognerà fare attenzione». Tuttavia «la politica monetaria dovrà rimanere molto accomodante nel prossimo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L'obiettivo resta quello della stabilità dell'economia attraverso un livello di inflazione vicino ma sotto il 2%, che tuttavia anche dopo anni di stimoli non è ancora stato raggiunto. La politica monetaria degli ultimi otto anni, osserva, in ogni caso«è stata efficace e ha avuto successo», dato che - secondo i calcoli della Bce - «nel periodo 2016-20 crescita e inflazione sarebbero state inferiori di circa 1,9 punti percentuali in assenza delle misure prese tra metà 2014 e metà 2018». Lagarde sposa anche la lettura di Draghi sulle cause: al peggioramento dell'economia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«hanno contribuito i fattori geo-politici, le pressioni protezionistiche e le vulnerabilità dei mercati emergenti». Sarà invece «limitato» l'impatto della Brexit, dato che il sistema finanziario si è adeguato per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Economic Growth (88%); Inflation (86%); Politics (86%); Monetary Policy (82%); National Debt (74%); Economic Crisis (68%); Gross Domestic Product (64%); Public Debt (64%); Business Forecasts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«Mai più litigi tra alleati» Il progetto dell'avvocato per resistere alle scosse; IL PREMIER INCARICATO LA STRATEGIA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buon rapporto con von der Leyen e l'obiettivo dei rimpatri immediati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 cambiato», gli ha detto uno dei suoi interlocutori durante le consultazioni di ieri pomeriggio. Giuseppe Conte aveva appena spiegato di non essere preoccupato della votazione dei grillini sulla piattaforma Rousseau; e di essere intenzionato a presentare il nuovo governo tra martedì e mercoledì prossimi. Mostrava una sicurezza inedita. «Non più da esecutore di un contratto altrui, ma da aspirante capo di una coalizione politica», ha osservato l'interlocutore. Forse esagerava, dando per scontata una trasformazione tutta da dimostrare. Ma qualche indizio era già spuntato nelle cose dette e in quelle taciute, dopo l'incontro del mattino col capo dello Stato, Sergio Mattarella.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 esempio, il premier incaricato non aveva mai pronunciato la parola «immigrazione». Volutamente. Per Conte, il problema dei prossimi mesi sarà quello di disintossicare l'Italia da un tema brandito dal ministro dell'Interno uscente, Matteo Salvini, leader della Lega, come una clava; e di trasformarlo invece in uno dei capisaldi di una rinnovata strategia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la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Ursula von der Leyen, ritiene di avere un bonus per essere stato determinante nella sua elezione; e di poterlo spendere per spuntare una legge sul rimpatrio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dei migranti, e maggiore flessibilità di spesa: obiettivi non facili ma decisivi per affermare una strategia meno muscolare e più efficace di quella salviniana.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Aveva anche evitato la parola «continuità», cara invece al capo grillino Luigi Di Maio, preferendole quella, politicamente asettica, di «coerenza»; e rafforzandola con una promessa di «novità» per placare le diffidenze del Pd di Nicola Zingaretti. Ma è stata tutta la lunga dichiarazione resa dopo l'udienza da Mattarella a sottolineare la metamorfosi del «professor Conte»: da esecutore subalterno e quasi anonimo del volere di M5S e Lega, a mediatore nelle trattative con 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fino a fustigatore di Salvini. E, adesso, a premier almeno nelle intenzioni a tutto tondo. Certo, passare da capo del primo governo populista-sovranista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occidentale a simbolo di una maggioranza tra Cinque Stelle e Pd, è un salto mortale.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accuse di trasformismo abbondano. La sensazione, però, è che Conte stia tentando di accreditare non solo un ruolo ma un progetto perfino azzardato: costruire da Palazzo Chigi un'area politica e un blocco di interessi di cui il governo nascente sarebbe il laboratorio. L'immagine è di tecnico del governo: una personalità neutrale, che ai partiti non dovrebbe nulla e che abbraccia con naturalezza i vincoli internazionali di sempre. Un anno fa sarebbe stato impensabile. Con un Movimento postideologico, senza convinzioni che non fossero una confusa e manichea pulsione antisistema, indicare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Nato come pilastri della sua politica avrebbe provocato un terremoto.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 invece, lo rivendica senza il timore di essere scomunicato da un grillismo indebolito e spaventato. Non è chiaro se sia il frutto di un'evoluzione per necessità dei Cinque Stelle. Evidentemente, Conte e i suoi sostenitori populisti si sono accorti che andare a rimorchio dell'antieuropeismo salviniano avrebbe portato l'Italia all'isolamento; e, più prosaicamente, avrebbe prosciugato i voti del M5S. Archiviato Salvini, tuttavia, il premier incaricato deve divincolarsi dall'etichetta di longa manus del grillismo di governo. La ricaduta della crisi sulla sua candidatura conferma una inusuale abilità di essere al posto giusto nel momento opportuno.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sull'emancipazione politica dovrà faticare di più. A Zingaretti sta cercando di spiegare perché si ritiene «super partes»; e dunque non sospetto di parzialità pentastellata se vuole avere due vice, uno del Pd e un Di Maio proteso a ottenere la carica. Ritiene che avere accanto a Palazzo Chigi solo un esponente dem appannerebbe la sua terzietà. C'è da giurare che insisterà fino all'ultimo. Nelle trattative è un maratoneta: lo si è visto a Bruxelles quando ha evitato la procedura di infrazione contro l'Italia per debito eccessivo. E stavolta il suo interesse è dimostrare di essere il «vero» premier, e il potenziale regista di uno schieramento che la destra già tende a bollare come un nuovo «fronte popolare» delle sinistre.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modo per delegittimarlo preventivamente agli occhi dell'elettorato moderato; e per complicare i rapporti tra il Movimento che lo ha indicato e il Pd, già tesi. L'esperienza di quattordici mesi passati a mediare tra Salvini e Di Maio lo ha segnato. La durezza usata contro il suo vice leghista in Senato, il 20 agosto, si spiega anche con la voglia di sfogare una rabbia repressa a lungo. È un film che Conte non vuole rivedere. Il suo terrore è di assistere a una rissa tra M5S e Pd prima ancora che si formi l'esecutivo.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ne sono le avvisaglie ma l'obiettivo è di sterilizzarla chiedendo alla futura coalizione di non litigare sui giornali, di evitare guerra di poltrone e proposte contraddittorie. A occhio, è l'aspetto più incerto del suo percorso. Eppure non ha alternative, se vuole accreditarsi definitivamente come leader e uomo di governo, e costruire un'alternativa che non si sgretoli alla prima scossa.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la fedeltà atlantica possono rivelarsi un grande puntello, ma non basteranno senza un simulacro di coesione interna, ministri di qualità e la capacità di esserne il vero punto di riferimento.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possibili contrasti nel programma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Taglio dei parlamentari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nuova legge elettorale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il Movimento 5 Stelle il taglio dei parlamentari è la priorità assoluta, al punto da considerarlo elemento fondante dell'accordo di governo. Per il Pd la riduzione si può fare a patto che rientri in un pacchetto più ampio di riforme, costituzionali e non, a partire da quella del sistema elettorale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decreti Sicurezza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correggere o cancellare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sorte dei due decreti Sicurezza fortemente voluti dall'allora ministro dell'Interno Matteo Salvini è incerta. Per il Movimento 5 Stelle, che li ha votati, possono essere rivisti nei punti più critici (a partire dai rilievi del Quirinale) mentre il Pd chiede senza mezzi termini che vengano cancellati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riforma del Csm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 lunghezza dei processi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M5S punta a dimezzare i tempi della Giustizia e a cambiare il metodo di elezione del Csm. Si tratta di temi contenuti nella riforma del ministro Bonafede che riguarda la prescrizione e le misure alternative al carcere. Il governo gialloverde aveva modificato l'impianto varato dall'allora ministro pd Orlando</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Immigration (73%); Divorce + Dissolution (63%); Marriage Law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Brexit, il Parlamento non si arrende Corbyn e i ribelli: fermeremo Boris; L'affondo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Per.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C'è un'unica seduta, martedì, per bloccare il piano di Johnson e il no deal. Le 8 tribù di Westminster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LONDRA Nel 1993 John Major, primo ministro conservatore, definì l'opposizione interna - a microfoni spenti, pensava, ma venne registrato - come l'ala dei «bastardi». Altri tempi: adesso Boris Johnson non ha soltanto il problema dei «Remainer» conservatori che non vogliono Brexit e di quelli favorevoli a Brexit ma che vogliono assolutamente un accordo con Bruxelles e bloccherebbero un «no deal». Johnson - «Re Boris» come lo chiamano dall'altro ieri, dopo che ha di fatto chiuso il parlamento - oltre ai «bastardi» vecchio stile e alle dimissioni per protesta della leader del partito in Scozia Ruth Davidson e di George Young nella Camera dei Lord, deve anche affrontare un Parlamento indecifrabile. E diviso in otto «tribù», così le chiamano i giornali londinesi, mentre noi italiani abituati a queste cose le chiamiamo da una vita «correnti». Martedì il parlamento aprirà dopo la pausa estiva e, prima di essere chiuso da Johnson tra l'11 e il 13 settembre, per riaprire poi un mese più tardi, potrebbe avere abbastanza tempo per sfiduciare il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i «kamikaze» conservatori che sono tanto contrari a Johnson da esser pronti a far cadere il governo, portare il Paese alle urne - e finire irrimediabilmente espulsi. Ci sono i «deal-maker» conservatori, convinti che Johnson riuscirà a trovare un accordo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 summit del 17 ottobre, quattro giorni dopo la riapertura del parlamento britannico. Il Times ipotizza che siano «dozzine» i deputati conservatori pronti a votare per qualsiasi cosa porti a un accordo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 a un altro rinvio. Tra i «deal-maker» c'è un sottogruppo di lealisti verso Theresa May che vogliono difendere l'accordo da lei trovato: il «no-deal» è inaccettabile per la squadra di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Stato maggiore Tory ha notoriamente studiato a Oxford o Cambridge (Johnson è laureato in Greco e Latino), e non poteva così mancare la corrente degli «Spartani». Vogliono uscire subito, qualunque dilazione o accordo è inaccettabile, vogliono far saltare il «backstop» come dice Johnson ma sono alla sua destra, praticamente una corrente conservatrice sulle stesse posizioni di Nigel Farage e dei pro-Brexit più scatenati.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poi l'«alleanza per Remain», i liberaldemocratici, lo Scottish National Party, i verdi, i gallesi di Plaid Cymru. Erano lo zoccolo duro del possibile supporto a un governo di unità nazionale per fermare Johnson: si sono incartati sul nome del primo ministro quando Jeremy Corbyn, leader laburista, non ha accettato alternative al suo nome (inaccettabile per i Tories ribelli). Ieri Corbyn ha annunciato: «Cercheremo di fermare Johnson politicamente martedì con un processo parlamentare per prevenire una Brexit no deal». Il Labour? Spaccato tra favorevoli a Brexit con accordo (solo cinque votarono per l'accordo di May) e i Remainer duri e 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Legislation (94%); Treaties + Agreements (89%); Trade Treaties + Agreements (73%); Gays + Lesbians (71%); Marriage (71%); Sentencing (71%); Weddings + Engagements (71%); Economic Growth (69%); Sweatshops (69%); Politics (68%); National Debt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Del Bono: più Brescia nel governo; Verso il Conte-bis Il sindaco e le affinità tra Pd e M5S funzionali alla città, a partire dall'ambiente. Profughi: no al buonismo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BRESCIA V; Pag.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Pietro Gorlani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«Patto politico per il bene del Paese ma il territorio deve pesare di più nel futuro esecutivo»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«Ambiente, efficientamento energetico, recupero delle periferie degradate, mobilità sostenibile, riduzione del cuneo fiscale a favore delle imprese»: per il sindaco Del Bono l'agenda politica del nascente esecutivo giallorosso (che sosterrà con forza) può essere in sintonia con le future esigenze della città: «Ha evitato l'ennesima lacerante campagna elettorale in una fase delicatissima per il Paese, dalla manovra fiscale ai rapporti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Nel contempo auspica che i politici bresciani possano avere nel prossimo esecutivo «quel peso che non hanno da tempo», chiede fermezza sul tema immigrazione, elogia il premier Conte e critica Salvini: «Incapace a gestire il suo ego smisurato».</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Campaigns + Elections (82%); Economic Policy (68%);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(68%); Tax Law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«Non vi libererete di me» Salvini, l'offensiva delle piazze; Prima Pontida, poi Roma il 19 ottobre «Deluso da Mattarella, ci voleva il voto» E Orbán gli scrive: nostro compagno Lega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Cesare Zapperi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Meloni La presidente di FdI: «Perché aspettare due mesi per fare una cosa da solo?»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 Le consultazioni lampo del premier incaricato, che considera un «traditore», non lo sfiorano nemmeno. Nella testa di Matteo Salvini, che proprio ieri si è congedato dal Viminale salutando i dipendenti, c'è la mobilitazione della piazza. O meglio, delle piazze. La prima, quella di Pontida, dove il 15 settembre, all'insegna dello slogan «La forza di essere liberi», si terrà il tradizionale raduno inventato da Umberto Bossi, appartiene al patrimonio storico-ideologico del Carroccio. Non a caso, sul pratone bergamasco, alla vigilia dell'appuntamento Salvini radunerà anche tutti gli amministratori leghisti a cui affiderà le parole d'ordine in vista delle scadenze dei prossimi mesi (le Regionali in Umbria e Emilia-Romagna).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è la seconda piazza, Roma, quella che sta più a cuore al leader leghista. Il 19 ottobre (non casualmente una settimana prima delle elezioni umbre), annuncia, sarà «una grande giornata di orgoglio nazionale». Nelle intenzioni dovrà dare il segno dello scontento nei confronti del governo Conte 2 della «maggioranza operosa che non va a fare casino ma che vuole un governo che non nasce la notte a Parigi o Bruxelles e che per questo viene ricompensato». Salvini non risparmia nessuno: «Sono deluso da Mattarella, perché mi sarei aspettato il voto, il diritto di voto agli italiani». Falliti anche i tentativi lanciati in extremis di «recuperare» l'ex alleato Di Maio, il leader leghista si è convinto che ora si aprirà una fase completamente nuova. «Qualche mese di sana e forte opposizione - spiega nella consueta diretta quotidiana sulla sua pagina Facebook - e poi si torna a vincere e si governa senza gabbie, senza minacce, per governare tanti anni, per restituire fierezza e ricchezza al popolo italiano».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nascente governo Conte non le manda a dire: «Possono scappare per qualche mese o qualche anno - attacca - ma alla fine ci troveranno pronti, torneremo più attrezzati e vogliosi di prima, prima o poi gli italiani il conto lo presenteranno. Di sicuro non vi libererete di me». A chi gli chiede se visto il passaggio all'opposizione i leghisti presidenti di commissione lasceranno gli incarichi, replica secco: «Con un governo figlio di un ribaltone, in qualsiasi Paese al mondo si sarebbe andati a elezioni e mi venite a parlare delle presidenze delle commissioni...».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scelta di scendere in piazza viene apprezzata da Giorgia Meloni che però non gli risparmia un piccolo rimprovero: «Bene Salvini che ci ha ripensato, quello che mi chiedo però è: perché aspettare due mesi per fare una cosa da solo? Il momento di scendere in piazza è ora». La presidente di Fratelli d'Italia invita piuttosto il numero uno del Carroccio ad aderire alla manifestazione promossa dal suo partito nel giorno in cui la Camera voterà la fiducia al governo. Chi si chiama fuori dalle manifestazioni è Forza Italia. Berlusconi ha detto che l'opposizione sarà repubblicana e al Senato - dove i numeri delle maggioranze ballano sempre - potrebbero farsi sentire le sirene per il sostegno azzurro su singoli temi.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Salvini arriva dall'Ungheria una lettera del primo ministro Viktor Orbán. «Caro Matteo - gli scrive il leader sovranista - posso assicurarti che noi ungheresi non dimenticheremo mai che sei stato il primo leader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occidentale a voler fermare il flusso dei migranti illegali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attraverso il Mediterraneo». E gli assicura che «ti consideriamo nostro alleato e compagno militante nella lotta per conservare il patrimonio cristiano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affrontare le migrazioni».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(93%); Riots (89%); Economic Crisis (87%); Tobacco + Health (87%); Campaigns + Elections (81%); Heads Of State + Government (76%); Politics (71%); Protests + Demonstrations (70%); Tobacco Regulation + Policy (69%); National Debt (65%); Pensions + Benefits Law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Parte la trattativa di Conte: non sarà un governo contro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Fabrizio Caccia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discorso dopo l'incontro con Mattarella. Oggi il forfait di Salvini e Meloni alle consultazioni L'obiettivo «Un esecutivo nel segno della novità e con una collocazione </w:t>
      </w:r>
      <w:r>
        <w:rPr>
          <w:rFonts w:ascii="arial" w:eastAsia="arial" w:hAnsi="arial" w:cs="arial"/>
          <w:b/>
          <w:i/>
          <w:color w:val="000000"/>
          <w:sz w:val="20"/>
          <w:u w:val="single"/>
          <w:lang w:val="en-US" w:eastAsia="en-US" w:bidi="ar-SA"/>
        </w:rPr>
        <w:t>euroatlantica</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Cinquanta minuti di colloquio con Sergio Mattarella, ieri mattina al Quirinale, poi Giuseppe Conte ha accettato l'incarico del capo dello Stato di formare il nuovo governo giallorosso M5S-Pd. Per sciogliere la riserva, probabilmente aspetterà almeno fino a lunedì. A metà della prossima settimana dovrebbe tornerà al Colle e prestare giuramento, per la seconda volta in 15 mesi. «Il 2019 sarà bellissimo» disse a febbraio scorso, ma lui all'epoca era il premier del governo gialloverde M5S-Lega.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ieri è cambiato tutto. E Conte lo ha fatto già capire nel suo discorso d'investitura: «Non sarà un governo "contro" ma un governo "per", un governo nel segno della novità» con una collocazione «</w:t>
      </w:r>
      <w:r>
        <w:rPr>
          <w:rFonts w:ascii="arial" w:eastAsia="arial" w:hAnsi="arial" w:cs="arial"/>
          <w:b/>
          <w:i/>
          <w:color w:val="000000"/>
          <w:sz w:val="20"/>
          <w:u w:val="single"/>
          <w:lang w:val="en-US" w:eastAsia="en-US" w:bidi="ar-SA"/>
        </w:rPr>
        <w:t>euroatlantica</w:t>
      </w:r>
      <w:r>
        <w:rPr>
          <w:rFonts w:ascii="arial" w:eastAsia="arial" w:hAnsi="arial" w:cs="arial"/>
          <w:color w:val="000000"/>
          <w:sz w:val="20"/>
          <w:lang w:val="en-US" w:eastAsia="en-US" w:bidi="ar-SA"/>
        </w:rPr>
        <w:t>», così da chiudere per sempre coi sovranismi. Ieri ha parlato per nove minuti e mezzo: «Mi metterò subito all'opera per una manovra che contrasti l'aumento dell'Iva, tuteli i risparmiatori...». Obiettivi precisi: «Lavoreremo per un Paese migliore, un Paese che abbia infrastrutture sicure, reti efficienti, un Paese attraente per i giovani che sono all'estero, un Paese dove le tasse le paghino tutti, ma proprio tutti, ma le paghino meno...». Ha ammesso la sua iniziale perplessità «di avviare una nuova esperienza di governo con una maggioranza diversa», superata poi «nella consapevolezza di aver cercato di operare sempre nell'interesse di tutti, nessuno escluso». E infine ecco la «firma» del Professore: «Molto spesso ho evocato la formula di un nuovo umanesimo, non ho mai pensato fosse lo slogan di un governo ma l'orizzonte ideale del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mercato ieri lo ha premiato, la Borsa ha chiuso in rialzo, più 1,94 %, e lo spread è sceso a 160 punti per poi chiudere a 168. E Zingaretti ha commentato come solo con i risultati dell'asta dei Btp «risparmieremo 300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interessi». Eppure non è ancora detta l'ultima. Il M5S sul suo blog avverte: «Far votare i propri iscritti sulle scelte fondamentali è il metodo del Movimento 5 Stelle. In Germania, che come l'Italia è una democrazia parlamentare, la Spd ha dato sempre la parola finale agli iscritti nell'approvare la "Grosse Koalition" con la Cdu». I capigruppo M5s di Senato e Camera, Stefano Patuanelli e Francesco D'Uva, ieri hanno fatto quadrato intorno a Luigi Di Maio, che Zingaretti non vorrebbe vicepremier: «Chi tocca il nostro capo politico attacca ciascuno di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Oggi Conte concluderà le consultazioni con i principali partiti. Incontrerà anche Lega e Fratelli d'Italia, i cui leader Salvini e Meloni non si faranno vedere. L'appuntamento è in piazza. La Meloni davanti a Montecitorio (con Forza Nuova) nel giorno della fiducia al nuovo governo. Salvini il 19 ottobre nella Capitale. Mentre si smarca Forza Italia. Silvio Berlusconi andrà oggi da Conte e assicura: «La nostra opposizione sarà repubblicana».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Continuano le consultazioni del premier incaricato Giuseppe Conte. Oggi incontrerà i gruppi di Fratelli d'Italia, Lega, Forza Italia, Pd e M5S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poi si prenderà del tempo per riflettere, martedì o mercoledì dovrebbe tornare al Quirinale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sciogliere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riserva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del Consiglio e i ministri giovedì potrebbero salire al Quirinale per il giuramento davanti al presidente della Repubblica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L'iter poi prevede il discorso programmati-co del premier alle Camere e la fiducia dei due rami del Parlamento. Si comincerà da Montecitorio</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Tobacco + Health (94%); Politics (73%); Tobacco Regulation + Policy (70%); Economic Policy (69%); Excise Tax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Tutte le pressioni su Di Maio perché non faccia il vicepremier; M5S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Alessandro Trocino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Gli scambi di messaggi col leader dem Morra: nessuno di noi ha l'ambizione personale come stella cometa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Tenere a bada i big, compattare il gruppo, superare indenne il voto su Rousseau e portare a casa incarichi di prestigio nel governo. Sono i quattro obiettivi di Luigi Di Maio, che in una giornata interlocutoria, tesse la tela per affrontare la nuova sfida al meglio.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ora, in un governo di riluttanti, è tra i più restii a concedersi. Ieri di prima mattina si è scambiato qualche messaggio WhatsApp con Nicola Zingaretti. Giusto per mantenere un contatto, in vista dell'apertura ufficiale delle consultazioni di Conte, prevista per oggi. Aspetta che si concretizzi un programma condiviso e soprattutto che si sciolga la riserva sui suoi incarichi. Nei giorni scorsi ha temuto che il presidente incaricato Giuseppe Conte volesse cedere alle pressioni del Pd. Ora le cose sono cambiate, a quanto pare, e ancora ci spera fortemente. Da più parti si fanno pressioni, dirette e indirette, perché rinunci a pretendere il ruolo di vicepremier. Qualcuno mette in giro la voce che in fondo Di Maio, in questa fase, dovrebbe tenersi stretto il Movimento. E quindi gli convenga concentrarsi sul ruolo di leader politico. Anche alcuni parlamentari, come Luigi Gallo, hanno fatto sapere di essere contrari all'eccessiva concentrazione di poteri. Nel Conte I, Di Maio assommava i ruoli di leader politico M5S, vicepremier, ministro del Lavoro e ministro dello Sviluppo economico. Si sostiene, insomma, che Di Maio potrebbe farsi da parte e che il vicepremier del Movimento, se mai verrà accordato da Conte, possa essere un altro esponente M5S. Strategia che non dispiacerebbe anche al Pd. Stupidaggini, tagliano corto fonti vicini a Di Maio: «Se ci sarà, e deve esserci, il vicepremier sarà lui. Nessun altro del Movimento».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Eppure, un esponente di rango, Nicola Morra, in fondo fa capire più o meno la stessa cosa, quando dice: «Per conto mio non c'è nulla di irrazionale nel chiedere un vicepremierato, ma se questo dovesse essere il macigno che grava sulla possibilità di dare al Paese soluzioni e risposte ai problemi, sono certo che Luigi Di Maio e Giuseppe Conte penseranno alla soluzione più capace di tutelare i diritti di tutti. Luigi ha detto in più occasioni che nessuno di noi ha l'ambizione personale come stella cometa». E su questo fanno leva altri: «Ha detto che ha rinunciato a due premiership e non vuole poltrone, perché non può rinunciare anche a questa?».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Comunque sia, ieri Di Maio, prima di prendersi una mezza giornata di riposo, ha lavorato a una bozza con i temi da proporre, prima al Pd e poi a Conte. In questa fase sta cercando la massima condivisione con i suoi. Una strategia per tenere compatti il più possibile i gruppi. L'altro ieri sera ha cenato con i due capigruppo Patuanelli e D'Uva, i due luogotenenti Fraccaro e Bonafede, Crimi, Dettori e Spadafora (oltre alla fidanzata). E ieri ha incontrato i capigruppo di commissione. Il gruppo decisionale si è allargato e include, di volta in volta, anche altri big, come Paola Taverna e lo stesso Morra. Un tentativo di tenere tutti sotto controllo, che non include i battitori liberi del Movimento: Beppe Grillo e Alessandro Di Battista.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flop alle elezioni </w:t>
      </w:r>
      <w:r>
        <w:rPr>
          <w:rFonts w:ascii="arial" w:eastAsia="arial" w:hAnsi="arial" w:cs="arial"/>
          <w:b/>
          <w:i/>
          <w:color w:val="000000"/>
          <w:sz w:val="20"/>
          <w:u w:val="single"/>
          <w:lang w:val="en-US" w:eastAsia="en-US" w:bidi="ar-SA"/>
        </w:rPr>
        <w:t>europee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 conferma del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dello scorso 26 maggio segnano una netta battuta d'arresto per il Movimento 5 Stelle che ottiene il 17,1% (alle Politiche del 2018 aveva raggiunto il 32,7%). Il capo politico Luigi Di Maio sottopone il suo incarico al voto degli attivisti sulla piattaforma Rousseau: viene riconfermato.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critiche di Di Battista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 piani di riorganizzazione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il voto per 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inizia un periodo di tensione nell'esecutivo gialloverde. La linea di Di Maio verso la Lega viene giudicata troppo morbida da un volto noto del M5S, Alessandro Di Battista. Di Maio, anche dopo una serie di sconfitte alle Regionali, annuncia una riorganizzazione del Movimento.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strappo del Carroccio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l'avvio del dialogo col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scontro all'interno del governo si acuisce e anche Di Maio alza il livello della polemica con il leader della Lega. Quando Salvini decide lo strappo, il capo politico M5S lo accusa di non essere stato «leale». Il Movimento inizia una trattativa con il Pd sulla quale Di Maio, in un primo tempo, è tra i più dubbiosi.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Surveillance (94%); Politics (92%); Hazardous Waste (88%); Teaching + Teachers (86%); Felonies (77%); Immigration (77%); Minority Groups (65%); Riots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(75%); Satellite Industry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«Forza Italia non si deve alleare con i sovranisti»; L'ex ministro Rotondi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62.02pt;height:15.75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Alessandra Arachi</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«Salvini non ha capito che non doveva mettersi contro il partito delle mogli e degli ombrelloni...».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Rotondi cosa sta dicendo?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non si fanno le crisi in agosto. Comunque io al "Papeete" ho contrapposto il Lido Mare di Pineto».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lei alla consolle?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al telefono con i miei contatti politici. È molto importante la gestione di questo momento».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cosa ha architettato al telefono dal Lido 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primo fondamentale punto: mai con i sovranisti. I moderati non si sono mai alleati con la destra, guardiamo il Ppe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Merkel si allea con i socialisti, non con la destra. E infatti Forza Italia quando si è alleata con Alleanza nazionale ha aspettato prima la svolta di Fiuggi di Fini che ha fatto diventare An un partito riformista».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con chi si dovrà alleare Forza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avrà bisogno di allearsi con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che 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non sbaglio al primo punto del programma del governo che si va costituendo c'è il taglio dei parlamentari, e questa legge inserisce un correttivo al maggioritario, ovvero una legge elettorale proporzionale. Ecco perché non ci sarà più il tema delle alleanze. Si torna al passato».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Ovvero?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la Dc si presentava agli elettori non aveva bisogno di dire che si sarebbe alleata con il Psi di Craxi».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Nostalgia della «Balena bianca»?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«Diciamo che la nostalgia è più per quel Partito italiano dello storico Agostino Giovagnoli. Ecco, è questo che vorrei suggerire a Silvio Berlusconi».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costituire il Partito italiano?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Forza Italia dovrebbe fare una grande chiamata alle armi di tutte le grandi culture politiche del Novecento in chiave moderata. Con una grande ambizione».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Quale ambizione?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«Questa chiamata alle armi deve avere l'ambizione a farci diventare il primo partito».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già parlato di questo con Silvio Berlusconi?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«Ancora no. Intanto fondamentale per la realizzazione di questo progetto è un atto di coraggio: la disdetta irrevocabile di qualsiasi alleanza con i sovranisti».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Intravede questo pericolo?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che intravederlo lo temo, ci farebbe perdere troppi consensi. Sebbene fino ad ora Berlusconi stia prendendo abbondantemente le distanze dai sovranisti. Anche nella forma dell'opposizione».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vuole dire?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«Matteo Salvini e Giorgia Meloni mi risulta che non parteciperanno alle consultazioni. Berlusconi sì. Ma non solo».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altro?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leader di Fratelli d'Italia e il leader della Lega hanno già invocato la piazza per la protesta. Meglio, l'hanno già addirittura convocata. Il mio leader di Forza Italia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pPr>
      <w:r>
        <w:rPr>
          <w:lang w:val="en-US" w:eastAsia="en-US" w:bidi="ar-SA"/>
        </w:rPr>
        <w:br/>
      </w:r>
      <w:r>
        <w:pict>
          <v:line id="_x0000_s1201" style="position:absolute;z-index:25179238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Nomine Ue, rivolta contro Merkel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modello da rivedere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FONDI EUROPEI, USIAMOLI PER IL WELFARE; L'editoriale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caso Daphne porta il governo di Malta sotto la pressione dell'Europa; a cura di Ivo Caizzi icaizzi@corriere.it Offshore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bankitalia la difesa di draghi; Economia   Politica il progetto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mio Paese ha fatto poco per dare una mano all'Italia Non dia lezioni di morale»; L'intervista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 Conte si smarca da Salvini: «Scelgo io, ho le mani libere»; Lo scenario</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Procedura, il premier «fiducioso» Ma resta l'incognita della flat tax</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matteo e le tasse la lezione americana; Economia   Politica le idee sul fisco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 solo trump governi contro governatori la rivincita della politica; Economia   Politica l'onda nazionalista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Watch, lite con la Germania In campo il presidente tedesco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Duello sul «muro» con la Slovenia Lega per le barriere, no del premier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«Norme e sentenze chiare C'è l'obbligo di assistenza, non quello di aprire i porti»; Paolo Busco</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Borse troppo care Ma non le Emergenti; Investimenti mercati globali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Davvero Roma può bloccare le decisioni ?; Come si calcola la maggioranza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Quello che Di Maio non dice su Ilva e Atlantia; IL PUNTO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Torna «In Onda» con la coppia Telese-Parenzo; Su La7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«Tuteliamo chi difende il diritto alla vita»; L'appello dei legali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«Diciamo no all'accordo tra Bruxelles e il Mercosur»; Il ministro dell'Agricoltura Centinaio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 DICO AL CORRIERE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gran giorno di von der Leyen Deve convincere i socialisti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Populisti e sovranisti: quel solco che si allarga; lo scontro tra i due leader-vicepremier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«Matteo parla di riforma fiscale ma blocca i lavori» L'ira del premier; dietro le quinte il braccio di ferro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cambio di passo per tornare alla crescita; le imprese, le norme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«Matteo romperà» La certezza dei leghisti Ma il leader aspetta; Il retroscena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Duello Usa-Cina, il guadagno (solo apparente) per l'Europa; Più o meno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voto è l'unica strada Con FI nel centrodestra l'Italia non uscirà dall'Ue»; Il coordinatore Giacomoni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leadership di Berlino perde colpi E la Francia si prepara al «sorpasso»; Lo scenario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frenata del sistema Germania Timori di recessione, Borse giù</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lettere dell'estate; SCRIVI AL CORRIERE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CAPO LEGHISTA IN DIFFICOLTÀ FA CAMPAGNA SUI RIFUGIATI; La Nota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 psicologo Alessandro «A bordo disperati pronti al suicidio I giudici hanno detto sì»; Gli operatori sulla nave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«Sbagliato votare ora Dai giovani all'ecologia, con i grillini può nascere un patto di legislatura»; Giorgio Gori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«Guerra all'intelligenza Siamo all'ultimo stadio di una lunga malattia»; L'intervista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Macron, Verdi e sinistra Ora M5S può riaprire il dialogo; Parlamento Ue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VANTAGGI di una UE PIù COESA; Cosa fare e perché</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Lagarde apre agli eurobond e a nuove regole di bilancio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 più litigi tra alleati» Il progetto dell'avvocato per resistere alle scosse; IL PREMIER INCARICATO LA STRATEGIA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il Parlamento non si arrende Corbyn e i ribelli: fermeremo Boris; L'affondo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 Bono: più Brescia nel governo; Verso il Conte-bis Il sindaco e le affinità tra Pd e M5S funzionali alla città, a partire dall'ambiente. Profughi: no al buon....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 vi libererete di me» Salvini, l'offensiva delle piazze; Prima Pontida, poi Roma il 19 ottobre «Deluso da Mattarella, ci voleva il voto» E Orbán gli scrive:....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Parte la trattativa di Conte: non sarà un governo contro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Tutte le pressioni su Di Maio perché non faccia il vicepremier; M5S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«Forza Italia non si deve alleare con i sovranisti»; L'ex ministro Rotondi</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G1-D2B1-JDMV-K27G-00000-00&amp;idtype=PID&amp;context=1516831" TargetMode="External" /><Relationship Id="rId100" Type="http://schemas.openxmlformats.org/officeDocument/2006/relationships/header" Target="header23.xml" /><Relationship Id="rId101" Type="http://schemas.openxmlformats.org/officeDocument/2006/relationships/footer" Target="footer22.xml" /><Relationship Id="rId102" Type="http://schemas.openxmlformats.org/officeDocument/2006/relationships/footer" Target="footer23.xml" /><Relationship Id="rId103" Type="http://schemas.openxmlformats.org/officeDocument/2006/relationships/header" Target="header24.xml" /><Relationship Id="rId104" Type="http://schemas.openxmlformats.org/officeDocument/2006/relationships/footer" Target="footer24.xml" /><Relationship Id="rId105" Type="http://schemas.openxmlformats.org/officeDocument/2006/relationships/hyperlink" Target="https://advance.lexis.com/api/document?collection=news&amp;id=urn:contentItem:5WG1-D2B1-JDMV-K278-00000-00&amp;context=" TargetMode="External" /><Relationship Id="rId106" Type="http://schemas.openxmlformats.org/officeDocument/2006/relationships/header" Target="header25.xml" /><Relationship Id="rId107" Type="http://schemas.openxmlformats.org/officeDocument/2006/relationships/header" Target="header26.xml" /><Relationship Id="rId108" Type="http://schemas.openxmlformats.org/officeDocument/2006/relationships/footer" Target="footer25.xml" /><Relationship Id="rId109" Type="http://schemas.openxmlformats.org/officeDocument/2006/relationships/footer" Target="footer26.xml" /><Relationship Id="rId11" Type="http://schemas.openxmlformats.org/officeDocument/2006/relationships/hyperlink" Target="https://advance.lexis.com/api/document?id=urn:contentItem:5WG1-D2B1-JDMV-K278-00000-00&amp;idtype=PID&amp;context=1516831" TargetMode="External" /><Relationship Id="rId110" Type="http://schemas.openxmlformats.org/officeDocument/2006/relationships/header" Target="header27.xml" /><Relationship Id="rId111" Type="http://schemas.openxmlformats.org/officeDocument/2006/relationships/footer" Target="footer27.xml" /><Relationship Id="rId112" Type="http://schemas.openxmlformats.org/officeDocument/2006/relationships/hyperlink" Target="https://advance.lexis.com/api/document?collection=news&amp;id=urn:contentItem:5WG1-D2B1-JDMV-K279-00000-00&amp;context=" TargetMode="External" /><Relationship Id="rId113" Type="http://schemas.openxmlformats.org/officeDocument/2006/relationships/header" Target="header28.xml" /><Relationship Id="rId114" Type="http://schemas.openxmlformats.org/officeDocument/2006/relationships/header" Target="header29.xml" /><Relationship Id="rId115" Type="http://schemas.openxmlformats.org/officeDocument/2006/relationships/footer" Target="footer28.xml" /><Relationship Id="rId116" Type="http://schemas.openxmlformats.org/officeDocument/2006/relationships/footer" Target="footer29.xml" /><Relationship Id="rId117" Type="http://schemas.openxmlformats.org/officeDocument/2006/relationships/header" Target="header30.xml" /><Relationship Id="rId118" Type="http://schemas.openxmlformats.org/officeDocument/2006/relationships/footer" Target="footer30.xml" /><Relationship Id="rId119" Type="http://schemas.openxmlformats.org/officeDocument/2006/relationships/hyperlink" Target="https://advance.lexis.com/api/document?collection=news&amp;id=urn:contentItem:5WG1-D2C1-JDMV-K2GJ-00000-00&amp;context=" TargetMode="External" /><Relationship Id="rId12" Type="http://schemas.openxmlformats.org/officeDocument/2006/relationships/hyperlink" Target="https://advance.lexis.com/api/document?id=urn:contentItem:5WG1-D2B1-JDMV-K279-00000-00&amp;idtype=PID&amp;context=1516831" TargetMode="External" /><Relationship Id="rId120" Type="http://schemas.openxmlformats.org/officeDocument/2006/relationships/header" Target="header31.xml" /><Relationship Id="rId121" Type="http://schemas.openxmlformats.org/officeDocument/2006/relationships/header" Target="header32.xml" /><Relationship Id="rId122" Type="http://schemas.openxmlformats.org/officeDocument/2006/relationships/footer" Target="footer31.xml" /><Relationship Id="rId123" Type="http://schemas.openxmlformats.org/officeDocument/2006/relationships/footer" Target="footer32.xml" /><Relationship Id="rId124" Type="http://schemas.openxmlformats.org/officeDocument/2006/relationships/header" Target="header33.xml" /><Relationship Id="rId125" Type="http://schemas.openxmlformats.org/officeDocument/2006/relationships/footer" Target="footer33.xml" /><Relationship Id="rId126" Type="http://schemas.openxmlformats.org/officeDocument/2006/relationships/hyperlink" Target="https://advance.lexis.com/api/document?collection=news&amp;id=urn:contentItem:5WG1-D2C1-JDMV-K2G9-00000-00&amp;context=" TargetMode="External" /><Relationship Id="rId127" Type="http://schemas.openxmlformats.org/officeDocument/2006/relationships/header" Target="header34.xml" /><Relationship Id="rId128" Type="http://schemas.openxmlformats.org/officeDocument/2006/relationships/header" Target="header35.xml" /><Relationship Id="rId129" Type="http://schemas.openxmlformats.org/officeDocument/2006/relationships/footer" Target="footer34.xml" /><Relationship Id="rId13" Type="http://schemas.openxmlformats.org/officeDocument/2006/relationships/hyperlink" Target="https://advance.lexis.com/api/document?id=urn:contentItem:5WG1-D2C1-JDMV-K2GJ-00000-00&amp;idtype=PID&amp;context=1516831" TargetMode="External" /><Relationship Id="rId130" Type="http://schemas.openxmlformats.org/officeDocument/2006/relationships/footer" Target="footer35.xml" /><Relationship Id="rId131" Type="http://schemas.openxmlformats.org/officeDocument/2006/relationships/header" Target="header36.xml" /><Relationship Id="rId132" Type="http://schemas.openxmlformats.org/officeDocument/2006/relationships/footer" Target="footer36.xml" /><Relationship Id="rId133" Type="http://schemas.openxmlformats.org/officeDocument/2006/relationships/hyperlink" Target="https://advance.lexis.com/api/document?collection=news&amp;id=urn:contentItem:5WG1-D2B1-JDMV-K27D-00000-00&amp;context=" TargetMode="External" /><Relationship Id="rId134" Type="http://schemas.openxmlformats.org/officeDocument/2006/relationships/header" Target="header37.xml" /><Relationship Id="rId135" Type="http://schemas.openxmlformats.org/officeDocument/2006/relationships/header" Target="header38.xml" /><Relationship Id="rId136" Type="http://schemas.openxmlformats.org/officeDocument/2006/relationships/footer" Target="footer37.xml" /><Relationship Id="rId137" Type="http://schemas.openxmlformats.org/officeDocument/2006/relationships/footer" Target="footer38.xml" /><Relationship Id="rId138" Type="http://schemas.openxmlformats.org/officeDocument/2006/relationships/header" Target="header39.xml" /><Relationship Id="rId139" Type="http://schemas.openxmlformats.org/officeDocument/2006/relationships/footer" Target="footer39.xml" /><Relationship Id="rId14" Type="http://schemas.openxmlformats.org/officeDocument/2006/relationships/hyperlink" Target="https://advance.lexis.com/api/document?id=urn:contentItem:5WG1-D2C1-JDMV-K2G9-00000-00&amp;idtype=PID&amp;context=1516831" TargetMode="External" /><Relationship Id="rId140" Type="http://schemas.openxmlformats.org/officeDocument/2006/relationships/hyperlink" Target="https://advance.lexis.com/api/document?collection=news&amp;id=urn:contentItem:5WG1-D2B1-JDMV-K27M-00000-00&amp;context=" TargetMode="External" /><Relationship Id="rId141" Type="http://schemas.openxmlformats.org/officeDocument/2006/relationships/header" Target="header40.xml" /><Relationship Id="rId142" Type="http://schemas.openxmlformats.org/officeDocument/2006/relationships/header" Target="header41.xml" /><Relationship Id="rId143" Type="http://schemas.openxmlformats.org/officeDocument/2006/relationships/footer" Target="footer40.xml" /><Relationship Id="rId144" Type="http://schemas.openxmlformats.org/officeDocument/2006/relationships/footer" Target="footer41.xml" /><Relationship Id="rId145" Type="http://schemas.openxmlformats.org/officeDocument/2006/relationships/header" Target="header42.xml" /><Relationship Id="rId146" Type="http://schemas.openxmlformats.org/officeDocument/2006/relationships/footer" Target="footer42.xml" /><Relationship Id="rId147" Type="http://schemas.openxmlformats.org/officeDocument/2006/relationships/hyperlink" Target="https://advance.lexis.com/api/document?collection=news&amp;id=urn:contentItem:5WG1-D2B1-JDMV-K27J-00000-00&amp;context=" TargetMode="External" /><Relationship Id="rId148" Type="http://schemas.openxmlformats.org/officeDocument/2006/relationships/header" Target="header43.xml" /><Relationship Id="rId149" Type="http://schemas.openxmlformats.org/officeDocument/2006/relationships/header" Target="header44.xml" /><Relationship Id="rId15" Type="http://schemas.openxmlformats.org/officeDocument/2006/relationships/hyperlink" Target="https://advance.lexis.com/api/document?id=urn:contentItem:5WG1-D2B1-JDMV-K27D-00000-00&amp;idtype=PID&amp;context=1516831" TargetMode="External" /><Relationship Id="rId150" Type="http://schemas.openxmlformats.org/officeDocument/2006/relationships/footer" Target="footer43.xml" /><Relationship Id="rId151" Type="http://schemas.openxmlformats.org/officeDocument/2006/relationships/footer" Target="footer44.xml" /><Relationship Id="rId152" Type="http://schemas.openxmlformats.org/officeDocument/2006/relationships/header" Target="header45.xml" /><Relationship Id="rId153" Type="http://schemas.openxmlformats.org/officeDocument/2006/relationships/footer" Target="footer45.xml" /><Relationship Id="rId154" Type="http://schemas.openxmlformats.org/officeDocument/2006/relationships/hyperlink" Target="https://advance.lexis.com/api/document?collection=news&amp;id=urn:contentItem:5WG1-D2C1-JDMV-K2HW-00000-00&amp;context=" TargetMode="External" /><Relationship Id="rId155" Type="http://schemas.openxmlformats.org/officeDocument/2006/relationships/header" Target="header46.xml" /><Relationship Id="rId156" Type="http://schemas.openxmlformats.org/officeDocument/2006/relationships/header" Target="header47.xml" /><Relationship Id="rId157" Type="http://schemas.openxmlformats.org/officeDocument/2006/relationships/footer" Target="footer46.xml" /><Relationship Id="rId158" Type="http://schemas.openxmlformats.org/officeDocument/2006/relationships/footer" Target="footer47.xml" /><Relationship Id="rId159" Type="http://schemas.openxmlformats.org/officeDocument/2006/relationships/header" Target="header48.xml" /><Relationship Id="rId16" Type="http://schemas.openxmlformats.org/officeDocument/2006/relationships/hyperlink" Target="https://advance.lexis.com/api/document?id=urn:contentItem:5WG1-D2B1-JDMV-K27M-00000-00&amp;idtype=PID&amp;context=1516831" TargetMode="External" /><Relationship Id="rId160" Type="http://schemas.openxmlformats.org/officeDocument/2006/relationships/footer" Target="footer48.xml" /><Relationship Id="rId161" Type="http://schemas.openxmlformats.org/officeDocument/2006/relationships/hyperlink" Target="https://advance.lexis.com/api/document?collection=news&amp;id=urn:contentItem:5WG1-D2B1-JDMV-K277-00000-00&amp;context=" TargetMode="External" /><Relationship Id="rId162" Type="http://schemas.openxmlformats.org/officeDocument/2006/relationships/header" Target="header49.xml" /><Relationship Id="rId163" Type="http://schemas.openxmlformats.org/officeDocument/2006/relationships/header" Target="header50.xml" /><Relationship Id="rId164" Type="http://schemas.openxmlformats.org/officeDocument/2006/relationships/footer" Target="footer49.xml" /><Relationship Id="rId165" Type="http://schemas.openxmlformats.org/officeDocument/2006/relationships/footer" Target="footer50.xml" /><Relationship Id="rId166" Type="http://schemas.openxmlformats.org/officeDocument/2006/relationships/header" Target="header51.xml" /><Relationship Id="rId167" Type="http://schemas.openxmlformats.org/officeDocument/2006/relationships/footer" Target="footer51.xml" /><Relationship Id="rId168" Type="http://schemas.openxmlformats.org/officeDocument/2006/relationships/hyperlink" Target="https://advance.lexis.com/api/document?collection=news&amp;id=urn:contentItem:5WG1-D2C1-JDMV-K2GD-00000-00&amp;context=" TargetMode="External" /><Relationship Id="rId169" Type="http://schemas.openxmlformats.org/officeDocument/2006/relationships/header" Target="header52.xml" /><Relationship Id="rId17" Type="http://schemas.openxmlformats.org/officeDocument/2006/relationships/hyperlink" Target="https://advance.lexis.com/api/document?id=urn:contentItem:5WG1-D2B1-JDMV-K27J-00000-00&amp;idtype=PID&amp;context=1516831" TargetMode="External" /><Relationship Id="rId170" Type="http://schemas.openxmlformats.org/officeDocument/2006/relationships/header" Target="header53.xml" /><Relationship Id="rId171" Type="http://schemas.openxmlformats.org/officeDocument/2006/relationships/footer" Target="footer52.xml" /><Relationship Id="rId172" Type="http://schemas.openxmlformats.org/officeDocument/2006/relationships/footer" Target="footer53.xml" /><Relationship Id="rId173" Type="http://schemas.openxmlformats.org/officeDocument/2006/relationships/header" Target="header54.xml" /><Relationship Id="rId174" Type="http://schemas.openxmlformats.org/officeDocument/2006/relationships/footer" Target="footer54.xml" /><Relationship Id="rId175" Type="http://schemas.openxmlformats.org/officeDocument/2006/relationships/hyperlink" Target="https://advance.lexis.com/api/document?collection=news&amp;id=urn:contentItem:5WG1-D2B1-JDMV-K290-00000-00&amp;context=" TargetMode="External" /><Relationship Id="rId176" Type="http://schemas.openxmlformats.org/officeDocument/2006/relationships/header" Target="header55.xml" /><Relationship Id="rId177" Type="http://schemas.openxmlformats.org/officeDocument/2006/relationships/header" Target="header56.xml" /><Relationship Id="rId178" Type="http://schemas.openxmlformats.org/officeDocument/2006/relationships/footer" Target="footer55.xml" /><Relationship Id="rId179" Type="http://schemas.openxmlformats.org/officeDocument/2006/relationships/footer" Target="footer56.xml" /><Relationship Id="rId18" Type="http://schemas.openxmlformats.org/officeDocument/2006/relationships/hyperlink" Target="https://advance.lexis.com/api/document?id=urn:contentItem:5WG1-D2C1-JDMV-K2HW-00000-00&amp;idtype=PID&amp;context=1516831" TargetMode="External" /><Relationship Id="rId180" Type="http://schemas.openxmlformats.org/officeDocument/2006/relationships/header" Target="header57.xml" /><Relationship Id="rId181" Type="http://schemas.openxmlformats.org/officeDocument/2006/relationships/footer" Target="footer57.xml" /><Relationship Id="rId182" Type="http://schemas.openxmlformats.org/officeDocument/2006/relationships/hyperlink" Target="https://advance.lexis.com/api/document?collection=news&amp;id=urn:contentItem:5WG1-D2C1-JDMV-K2DC-00000-00&amp;context=" TargetMode="External" /><Relationship Id="rId183" Type="http://schemas.openxmlformats.org/officeDocument/2006/relationships/header" Target="header58.xml" /><Relationship Id="rId184" Type="http://schemas.openxmlformats.org/officeDocument/2006/relationships/header" Target="header59.xml" /><Relationship Id="rId185" Type="http://schemas.openxmlformats.org/officeDocument/2006/relationships/footer" Target="footer58.xml" /><Relationship Id="rId186" Type="http://schemas.openxmlformats.org/officeDocument/2006/relationships/footer" Target="footer59.xml" /><Relationship Id="rId187" Type="http://schemas.openxmlformats.org/officeDocument/2006/relationships/header" Target="header60.xml" /><Relationship Id="rId188" Type="http://schemas.openxmlformats.org/officeDocument/2006/relationships/footer" Target="footer60.xml" /><Relationship Id="rId189" Type="http://schemas.openxmlformats.org/officeDocument/2006/relationships/hyperlink" Target="https://advance.lexis.com/api/document?collection=news&amp;id=urn:contentItem:5WK6-YVV1-JDMV-K06M-00000-00&amp;context=" TargetMode="External" /><Relationship Id="rId19" Type="http://schemas.openxmlformats.org/officeDocument/2006/relationships/hyperlink" Target="https://advance.lexis.com/api/document?id=urn:contentItem:5WG1-D2B1-JDMV-K277-00000-00&amp;idtype=PID&amp;context=1516831" TargetMode="External" /><Relationship Id="rId190" Type="http://schemas.openxmlformats.org/officeDocument/2006/relationships/header" Target="header61.xml" /><Relationship Id="rId191" Type="http://schemas.openxmlformats.org/officeDocument/2006/relationships/header" Target="header62.xml" /><Relationship Id="rId192" Type="http://schemas.openxmlformats.org/officeDocument/2006/relationships/footer" Target="footer61.xml" /><Relationship Id="rId193" Type="http://schemas.openxmlformats.org/officeDocument/2006/relationships/footer" Target="footer62.xml" /><Relationship Id="rId194" Type="http://schemas.openxmlformats.org/officeDocument/2006/relationships/header" Target="header63.xml" /><Relationship Id="rId195" Type="http://schemas.openxmlformats.org/officeDocument/2006/relationships/footer" Target="footer63.xml" /><Relationship Id="rId196" Type="http://schemas.openxmlformats.org/officeDocument/2006/relationships/hyperlink" Target="https://advance.lexis.com/api/document?collection=news&amp;id=urn:contentItem:5WK6-YVV1-JDMV-K065-00000-00&amp;context=" TargetMode="External" /><Relationship Id="rId197" Type="http://schemas.openxmlformats.org/officeDocument/2006/relationships/header" Target="header64.xml" /><Relationship Id="rId198" Type="http://schemas.openxmlformats.org/officeDocument/2006/relationships/header" Target="header65.xml" /><Relationship Id="rId199" Type="http://schemas.openxmlformats.org/officeDocument/2006/relationships/footer" Target="footer64.xml" /><Relationship Id="rId2" Type="http://schemas.openxmlformats.org/officeDocument/2006/relationships/webSettings" Target="webSettings.xml" /><Relationship Id="rId20" Type="http://schemas.openxmlformats.org/officeDocument/2006/relationships/hyperlink" Target="https://advance.lexis.com/api/document?id=urn:contentItem:5WG1-D2C1-JDMV-K2GD-00000-00&amp;idtype=PID&amp;context=1516831" TargetMode="External" /><Relationship Id="rId200" Type="http://schemas.openxmlformats.org/officeDocument/2006/relationships/footer" Target="footer65.xml" /><Relationship Id="rId201" Type="http://schemas.openxmlformats.org/officeDocument/2006/relationships/header" Target="header66.xml" /><Relationship Id="rId202" Type="http://schemas.openxmlformats.org/officeDocument/2006/relationships/footer" Target="footer66.xml" /><Relationship Id="rId203" Type="http://schemas.openxmlformats.org/officeDocument/2006/relationships/hyperlink" Target="https://advance.lexis.com/api/document?collection=news&amp;id=urn:contentItem:5WK6-YVV1-JDMV-K058-00000-00&amp;context=" TargetMode="External" /><Relationship Id="rId204" Type="http://schemas.openxmlformats.org/officeDocument/2006/relationships/header" Target="header67.xml" /><Relationship Id="rId205" Type="http://schemas.openxmlformats.org/officeDocument/2006/relationships/header" Target="header68.xml" /><Relationship Id="rId206" Type="http://schemas.openxmlformats.org/officeDocument/2006/relationships/footer" Target="footer67.xml" /><Relationship Id="rId207" Type="http://schemas.openxmlformats.org/officeDocument/2006/relationships/footer" Target="footer68.xml" /><Relationship Id="rId208" Type="http://schemas.openxmlformats.org/officeDocument/2006/relationships/header" Target="header69.xml" /><Relationship Id="rId209" Type="http://schemas.openxmlformats.org/officeDocument/2006/relationships/footer" Target="footer69.xml" /><Relationship Id="rId21" Type="http://schemas.openxmlformats.org/officeDocument/2006/relationships/hyperlink" Target="https://advance.lexis.com/api/document?id=urn:contentItem:5WG1-D2B1-JDMV-K290-00000-00&amp;idtype=PID&amp;context=1516831" TargetMode="External" /><Relationship Id="rId210" Type="http://schemas.openxmlformats.org/officeDocument/2006/relationships/hyperlink" Target="https://advance.lexis.com/api/document?collection=news&amp;id=urn:contentItem:5WK6-YVV1-JDMV-K04W-00000-00&amp;context=" TargetMode="External" /><Relationship Id="rId211" Type="http://schemas.openxmlformats.org/officeDocument/2006/relationships/header" Target="header70.xml" /><Relationship Id="rId212" Type="http://schemas.openxmlformats.org/officeDocument/2006/relationships/header" Target="header71.xml" /><Relationship Id="rId213" Type="http://schemas.openxmlformats.org/officeDocument/2006/relationships/footer" Target="footer70.xml" /><Relationship Id="rId214" Type="http://schemas.openxmlformats.org/officeDocument/2006/relationships/footer" Target="footer71.xml" /><Relationship Id="rId215" Type="http://schemas.openxmlformats.org/officeDocument/2006/relationships/header" Target="header72.xml" /><Relationship Id="rId216" Type="http://schemas.openxmlformats.org/officeDocument/2006/relationships/footer" Target="footer72.xml" /><Relationship Id="rId217" Type="http://schemas.openxmlformats.org/officeDocument/2006/relationships/hyperlink" Target="https://advance.lexis.com/api/document?collection=news&amp;id=urn:contentItem:5WK6-YVV1-JDMV-K04T-00000-00&amp;context=" TargetMode="External" /><Relationship Id="rId218" Type="http://schemas.openxmlformats.org/officeDocument/2006/relationships/header" Target="header73.xml" /><Relationship Id="rId219" Type="http://schemas.openxmlformats.org/officeDocument/2006/relationships/header" Target="header74.xml" /><Relationship Id="rId22" Type="http://schemas.openxmlformats.org/officeDocument/2006/relationships/hyperlink" Target="https://advance.lexis.com/api/document?id=urn:contentItem:5WG1-D2C1-JDMV-K2DC-00000-00&amp;idtype=PID&amp;context=1516831" TargetMode="External" /><Relationship Id="rId220" Type="http://schemas.openxmlformats.org/officeDocument/2006/relationships/footer" Target="footer73.xml" /><Relationship Id="rId221" Type="http://schemas.openxmlformats.org/officeDocument/2006/relationships/footer" Target="footer74.xml" /><Relationship Id="rId222" Type="http://schemas.openxmlformats.org/officeDocument/2006/relationships/header" Target="header75.xml" /><Relationship Id="rId223" Type="http://schemas.openxmlformats.org/officeDocument/2006/relationships/footer" Target="footer75.xml" /><Relationship Id="rId224" Type="http://schemas.openxmlformats.org/officeDocument/2006/relationships/hyperlink" Target="https://advance.lexis.com/api/document?collection=news&amp;id=urn:contentItem:5WPD-HMD1-F13X-9089-00000-00&amp;context=" TargetMode="External" /><Relationship Id="rId225" Type="http://schemas.openxmlformats.org/officeDocument/2006/relationships/header" Target="header76.xml" /><Relationship Id="rId226" Type="http://schemas.openxmlformats.org/officeDocument/2006/relationships/header" Target="header77.xml" /><Relationship Id="rId227" Type="http://schemas.openxmlformats.org/officeDocument/2006/relationships/footer" Target="footer76.xml" /><Relationship Id="rId228" Type="http://schemas.openxmlformats.org/officeDocument/2006/relationships/footer" Target="footer77.xml" /><Relationship Id="rId229" Type="http://schemas.openxmlformats.org/officeDocument/2006/relationships/header" Target="header78.xml" /><Relationship Id="rId23" Type="http://schemas.openxmlformats.org/officeDocument/2006/relationships/hyperlink" Target="https://advance.lexis.com/api/document?id=urn:contentItem:5WK6-YVV1-JDMV-K06M-00000-00&amp;idtype=PID&amp;context=1516831" TargetMode="External" /><Relationship Id="rId230" Type="http://schemas.openxmlformats.org/officeDocument/2006/relationships/footer" Target="footer78.xml" /><Relationship Id="rId231" Type="http://schemas.openxmlformats.org/officeDocument/2006/relationships/hyperlink" Target="https://advance.lexis.com/api/document?collection=news&amp;id=urn:contentItem:5WPD-HMD1-F13X-908W-00000-00&amp;context=" TargetMode="External" /><Relationship Id="rId232" Type="http://schemas.openxmlformats.org/officeDocument/2006/relationships/header" Target="header79.xml" /><Relationship Id="rId233" Type="http://schemas.openxmlformats.org/officeDocument/2006/relationships/header" Target="header80.xml" /><Relationship Id="rId234" Type="http://schemas.openxmlformats.org/officeDocument/2006/relationships/footer" Target="footer79.xml" /><Relationship Id="rId235" Type="http://schemas.openxmlformats.org/officeDocument/2006/relationships/footer" Target="footer80.xml" /><Relationship Id="rId236" Type="http://schemas.openxmlformats.org/officeDocument/2006/relationships/header" Target="header81.xml" /><Relationship Id="rId237" Type="http://schemas.openxmlformats.org/officeDocument/2006/relationships/footer" Target="footer81.xml" /><Relationship Id="rId238" Type="http://schemas.openxmlformats.org/officeDocument/2006/relationships/hyperlink" Target="https://advance.lexis.com/api/document?collection=news&amp;id=urn:contentItem:5WTM-3DX1-JDMV-K37K-00000-00&amp;context=" TargetMode="External" /><Relationship Id="rId239" Type="http://schemas.openxmlformats.org/officeDocument/2006/relationships/header" Target="header82.xml" /><Relationship Id="rId24" Type="http://schemas.openxmlformats.org/officeDocument/2006/relationships/hyperlink" Target="https://advance.lexis.com/api/document?id=urn:contentItem:5WK6-YVV1-JDMV-K065-00000-00&amp;idtype=PID&amp;context=1516831" TargetMode="External" /><Relationship Id="rId240" Type="http://schemas.openxmlformats.org/officeDocument/2006/relationships/header" Target="header83.xml" /><Relationship Id="rId241" Type="http://schemas.openxmlformats.org/officeDocument/2006/relationships/footer" Target="footer82.xml" /><Relationship Id="rId242" Type="http://schemas.openxmlformats.org/officeDocument/2006/relationships/footer" Target="footer83.xml" /><Relationship Id="rId243" Type="http://schemas.openxmlformats.org/officeDocument/2006/relationships/header" Target="header84.xml" /><Relationship Id="rId244" Type="http://schemas.openxmlformats.org/officeDocument/2006/relationships/footer" Target="footer84.xml" /><Relationship Id="rId245" Type="http://schemas.openxmlformats.org/officeDocument/2006/relationships/hyperlink" Target="https://advance.lexis.com/api/document?collection=news&amp;id=urn:contentItem:5WTM-3DX1-JDMV-K36C-00000-00&amp;context=" TargetMode="External" /><Relationship Id="rId246" Type="http://schemas.openxmlformats.org/officeDocument/2006/relationships/header" Target="header85.xml" /><Relationship Id="rId247" Type="http://schemas.openxmlformats.org/officeDocument/2006/relationships/header" Target="header86.xml" /><Relationship Id="rId248" Type="http://schemas.openxmlformats.org/officeDocument/2006/relationships/footer" Target="footer85.xml" /><Relationship Id="rId249" Type="http://schemas.openxmlformats.org/officeDocument/2006/relationships/footer" Target="footer86.xml" /><Relationship Id="rId25" Type="http://schemas.openxmlformats.org/officeDocument/2006/relationships/hyperlink" Target="https://advance.lexis.com/api/document?id=urn:contentItem:5WK6-YVV1-JDMV-K058-00000-00&amp;idtype=PID&amp;context=1516831" TargetMode="External" /><Relationship Id="rId250" Type="http://schemas.openxmlformats.org/officeDocument/2006/relationships/header" Target="header87.xml" /><Relationship Id="rId251" Type="http://schemas.openxmlformats.org/officeDocument/2006/relationships/footer" Target="footer87.xml" /><Relationship Id="rId252" Type="http://schemas.openxmlformats.org/officeDocument/2006/relationships/hyperlink" Target="https://advance.lexis.com/api/document?collection=news&amp;id=urn:contentItem:5WTM-3DX1-JDMV-K37T-00000-00&amp;context=" TargetMode="External" /><Relationship Id="rId253" Type="http://schemas.openxmlformats.org/officeDocument/2006/relationships/header" Target="header88.xml" /><Relationship Id="rId254" Type="http://schemas.openxmlformats.org/officeDocument/2006/relationships/header" Target="header89.xml" /><Relationship Id="rId255" Type="http://schemas.openxmlformats.org/officeDocument/2006/relationships/footer" Target="footer88.xml" /><Relationship Id="rId256" Type="http://schemas.openxmlformats.org/officeDocument/2006/relationships/footer" Target="footer89.xml" /><Relationship Id="rId257" Type="http://schemas.openxmlformats.org/officeDocument/2006/relationships/header" Target="header90.xml" /><Relationship Id="rId258" Type="http://schemas.openxmlformats.org/officeDocument/2006/relationships/footer" Target="footer90.xml" /><Relationship Id="rId259" Type="http://schemas.openxmlformats.org/officeDocument/2006/relationships/hyperlink" Target="https://advance.lexis.com/api/document?collection=news&amp;id=urn:contentItem:5WTM-3DX1-JDMV-K37R-00000-00&amp;context=" TargetMode="External" /><Relationship Id="rId26" Type="http://schemas.openxmlformats.org/officeDocument/2006/relationships/hyperlink" Target="https://advance.lexis.com/api/document?id=urn:contentItem:5WK6-YVV1-JDMV-K04W-00000-00&amp;idtype=PID&amp;context=1516831" TargetMode="External" /><Relationship Id="rId260" Type="http://schemas.openxmlformats.org/officeDocument/2006/relationships/header" Target="header91.xml" /><Relationship Id="rId261" Type="http://schemas.openxmlformats.org/officeDocument/2006/relationships/header" Target="header92.xml" /><Relationship Id="rId262" Type="http://schemas.openxmlformats.org/officeDocument/2006/relationships/footer" Target="footer91.xml" /><Relationship Id="rId263" Type="http://schemas.openxmlformats.org/officeDocument/2006/relationships/footer" Target="footer92.xml" /><Relationship Id="rId264" Type="http://schemas.openxmlformats.org/officeDocument/2006/relationships/header" Target="header93.xml" /><Relationship Id="rId265" Type="http://schemas.openxmlformats.org/officeDocument/2006/relationships/footer" Target="footer93.xml" /><Relationship Id="rId266" Type="http://schemas.openxmlformats.org/officeDocument/2006/relationships/hyperlink" Target="https://advance.lexis.com/api/document?collection=news&amp;id=urn:contentItem:5WTM-3DX1-JDMV-K37N-00000-00&amp;context=" TargetMode="External" /><Relationship Id="rId267" Type="http://schemas.openxmlformats.org/officeDocument/2006/relationships/header" Target="header94.xml" /><Relationship Id="rId268" Type="http://schemas.openxmlformats.org/officeDocument/2006/relationships/header" Target="header95.xml" /><Relationship Id="rId269" Type="http://schemas.openxmlformats.org/officeDocument/2006/relationships/footer" Target="footer94.xml" /><Relationship Id="rId27" Type="http://schemas.openxmlformats.org/officeDocument/2006/relationships/hyperlink" Target="https://advance.lexis.com/api/document?id=urn:contentItem:5WK6-YVV1-JDMV-K04T-00000-00&amp;idtype=PID&amp;context=1516831" TargetMode="External" /><Relationship Id="rId270" Type="http://schemas.openxmlformats.org/officeDocument/2006/relationships/footer" Target="footer95.xml" /><Relationship Id="rId271" Type="http://schemas.openxmlformats.org/officeDocument/2006/relationships/header" Target="header96.xml" /><Relationship Id="rId272" Type="http://schemas.openxmlformats.org/officeDocument/2006/relationships/footer" Target="footer96.xml" /><Relationship Id="rId273" Type="http://schemas.openxmlformats.org/officeDocument/2006/relationships/hyperlink" Target="https://advance.lexis.com/api/document?collection=news&amp;id=urn:contentItem:5WTM-3DX1-JDMV-K360-00000-00&amp;context=" TargetMode="External" /><Relationship Id="rId274" Type="http://schemas.openxmlformats.org/officeDocument/2006/relationships/header" Target="header97.xml" /><Relationship Id="rId275" Type="http://schemas.openxmlformats.org/officeDocument/2006/relationships/header" Target="header98.xml" /><Relationship Id="rId276" Type="http://schemas.openxmlformats.org/officeDocument/2006/relationships/footer" Target="footer97.xml" /><Relationship Id="rId277" Type="http://schemas.openxmlformats.org/officeDocument/2006/relationships/footer" Target="footer98.xml" /><Relationship Id="rId278" Type="http://schemas.openxmlformats.org/officeDocument/2006/relationships/header" Target="header99.xml" /><Relationship Id="rId279" Type="http://schemas.openxmlformats.org/officeDocument/2006/relationships/footer" Target="footer99.xml" /><Relationship Id="rId28" Type="http://schemas.openxmlformats.org/officeDocument/2006/relationships/hyperlink" Target="https://advance.lexis.com/api/document?id=urn:contentItem:5WPD-HMD1-F13X-9089-00000-00&amp;idtype=PID&amp;context=1516831" TargetMode="External" /><Relationship Id="rId280" Type="http://schemas.openxmlformats.org/officeDocument/2006/relationships/hyperlink" Target="https://advance.lexis.com/api/document?collection=news&amp;id=urn:contentItem:5WTM-3DX1-JDMV-K35Y-00000-00&amp;context=" TargetMode="External" /><Relationship Id="rId281" Type="http://schemas.openxmlformats.org/officeDocument/2006/relationships/header" Target="header100.xml" /><Relationship Id="rId282" Type="http://schemas.openxmlformats.org/officeDocument/2006/relationships/header" Target="header101.xml" /><Relationship Id="rId283" Type="http://schemas.openxmlformats.org/officeDocument/2006/relationships/footer" Target="footer100.xml" /><Relationship Id="rId284" Type="http://schemas.openxmlformats.org/officeDocument/2006/relationships/footer" Target="footer101.xml" /><Relationship Id="rId285" Type="http://schemas.openxmlformats.org/officeDocument/2006/relationships/header" Target="header102.xml" /><Relationship Id="rId286" Type="http://schemas.openxmlformats.org/officeDocument/2006/relationships/footer" Target="footer102.xml" /><Relationship Id="rId287" Type="http://schemas.openxmlformats.org/officeDocument/2006/relationships/hyperlink" Target="https://advance.lexis.com/api/document?collection=news&amp;id=urn:contentItem:5WTM-3DX1-JDMV-K366-00000-00&amp;context=" TargetMode="External" /><Relationship Id="rId288" Type="http://schemas.openxmlformats.org/officeDocument/2006/relationships/header" Target="header103.xml" /><Relationship Id="rId289" Type="http://schemas.openxmlformats.org/officeDocument/2006/relationships/header" Target="header104.xml" /><Relationship Id="rId29" Type="http://schemas.openxmlformats.org/officeDocument/2006/relationships/hyperlink" Target="https://advance.lexis.com/api/document?id=urn:contentItem:5WPD-HMD1-F13X-908W-00000-00&amp;idtype=PID&amp;context=1516831" TargetMode="External" /><Relationship Id="rId290" Type="http://schemas.openxmlformats.org/officeDocument/2006/relationships/footer" Target="footer103.xml" /><Relationship Id="rId291" Type="http://schemas.openxmlformats.org/officeDocument/2006/relationships/footer" Target="footer104.xml" /><Relationship Id="rId292" Type="http://schemas.openxmlformats.org/officeDocument/2006/relationships/header" Target="header105.xml" /><Relationship Id="rId293" Type="http://schemas.openxmlformats.org/officeDocument/2006/relationships/footer" Target="footer105.xml" /><Relationship Id="rId294" Type="http://schemas.openxmlformats.org/officeDocument/2006/relationships/hyperlink" Target="https://advance.lexis.com/api/document?collection=news&amp;id=urn:contentItem:5WXT-N3K1-JDMV-K39S-00000-00&amp;context=" TargetMode="External" /><Relationship Id="rId295" Type="http://schemas.openxmlformats.org/officeDocument/2006/relationships/header" Target="header106.xml" /><Relationship Id="rId296" Type="http://schemas.openxmlformats.org/officeDocument/2006/relationships/header" Target="header107.xml" /><Relationship Id="rId297" Type="http://schemas.openxmlformats.org/officeDocument/2006/relationships/footer" Target="footer106.xml" /><Relationship Id="rId298" Type="http://schemas.openxmlformats.org/officeDocument/2006/relationships/footer" Target="footer107.xml" /><Relationship Id="rId299" Type="http://schemas.openxmlformats.org/officeDocument/2006/relationships/header" Target="header108.xml" /><Relationship Id="rId3" Type="http://schemas.openxmlformats.org/officeDocument/2006/relationships/fontTable" Target="fontTable.xml" /><Relationship Id="rId30" Type="http://schemas.openxmlformats.org/officeDocument/2006/relationships/hyperlink" Target="https://advance.lexis.com/api/document?id=urn:contentItem:5WTM-3DX1-JDMV-K37K-00000-00&amp;idtype=PID&amp;context=1516831" TargetMode="External" /><Relationship Id="rId300" Type="http://schemas.openxmlformats.org/officeDocument/2006/relationships/footer" Target="footer108.xml" /><Relationship Id="rId301" Type="http://schemas.openxmlformats.org/officeDocument/2006/relationships/hyperlink" Target="https://advance.lexis.com/api/document?collection=news&amp;id=urn:contentItem:5WXT-N3K1-JDMV-K39J-00000-00&amp;context=" TargetMode="External" /><Relationship Id="rId302" Type="http://schemas.openxmlformats.org/officeDocument/2006/relationships/header" Target="header109.xml" /><Relationship Id="rId303" Type="http://schemas.openxmlformats.org/officeDocument/2006/relationships/header" Target="header110.xml" /><Relationship Id="rId304" Type="http://schemas.openxmlformats.org/officeDocument/2006/relationships/footer" Target="footer109.xml" /><Relationship Id="rId305" Type="http://schemas.openxmlformats.org/officeDocument/2006/relationships/footer" Target="footer110.xml" /><Relationship Id="rId306" Type="http://schemas.openxmlformats.org/officeDocument/2006/relationships/header" Target="header111.xml" /><Relationship Id="rId307" Type="http://schemas.openxmlformats.org/officeDocument/2006/relationships/footer" Target="footer111.xml" /><Relationship Id="rId308" Type="http://schemas.openxmlformats.org/officeDocument/2006/relationships/hyperlink" Target="https://advance.lexis.com/api/document?collection=news&amp;id=urn:contentItem:5WXT-N3K1-JDMV-K393-00000-00&amp;context=" TargetMode="External" /><Relationship Id="rId309" Type="http://schemas.openxmlformats.org/officeDocument/2006/relationships/header" Target="header112.xml" /><Relationship Id="rId31" Type="http://schemas.openxmlformats.org/officeDocument/2006/relationships/hyperlink" Target="https://advance.lexis.com/api/document?id=urn:contentItem:5WTM-3DX1-JDMV-K36C-00000-00&amp;idtype=PID&amp;context=1516831" TargetMode="External" /><Relationship Id="rId310" Type="http://schemas.openxmlformats.org/officeDocument/2006/relationships/header" Target="header113.xml" /><Relationship Id="rId311" Type="http://schemas.openxmlformats.org/officeDocument/2006/relationships/footer" Target="footer112.xml" /><Relationship Id="rId312" Type="http://schemas.openxmlformats.org/officeDocument/2006/relationships/footer" Target="footer113.xml" /><Relationship Id="rId313" Type="http://schemas.openxmlformats.org/officeDocument/2006/relationships/header" Target="header114.xml" /><Relationship Id="rId314" Type="http://schemas.openxmlformats.org/officeDocument/2006/relationships/footer" Target="footer114.xml" /><Relationship Id="rId315" Type="http://schemas.openxmlformats.org/officeDocument/2006/relationships/hyperlink" Target="https://advance.lexis.com/api/document?collection=news&amp;id=urn:contentItem:5WXT-N3K1-JDMV-K3C4-00000-00&amp;context=" TargetMode="External" /><Relationship Id="rId316" Type="http://schemas.openxmlformats.org/officeDocument/2006/relationships/header" Target="header115.xml" /><Relationship Id="rId317" Type="http://schemas.openxmlformats.org/officeDocument/2006/relationships/header" Target="header116.xml" /><Relationship Id="rId318" Type="http://schemas.openxmlformats.org/officeDocument/2006/relationships/footer" Target="footer115.xml" /><Relationship Id="rId319" Type="http://schemas.openxmlformats.org/officeDocument/2006/relationships/footer" Target="footer116.xml" /><Relationship Id="rId32" Type="http://schemas.openxmlformats.org/officeDocument/2006/relationships/hyperlink" Target="https://advance.lexis.com/api/document?id=urn:contentItem:5WTM-3DX1-JDMV-K37T-00000-00&amp;idtype=PID&amp;context=1516831" TargetMode="External" /><Relationship Id="rId320" Type="http://schemas.openxmlformats.org/officeDocument/2006/relationships/header" Target="header117.xml" /><Relationship Id="rId321" Type="http://schemas.openxmlformats.org/officeDocument/2006/relationships/footer" Target="footer117.xml" /><Relationship Id="rId322" Type="http://schemas.openxmlformats.org/officeDocument/2006/relationships/hyperlink" Target="https://advance.lexis.com/api/document?collection=news&amp;id=urn:contentItem:5WXT-N3K1-JDMV-K397-00000-00&amp;context=" TargetMode="External" /><Relationship Id="rId323" Type="http://schemas.openxmlformats.org/officeDocument/2006/relationships/header" Target="header118.xml" /><Relationship Id="rId324" Type="http://schemas.openxmlformats.org/officeDocument/2006/relationships/header" Target="header119.xml" /><Relationship Id="rId325" Type="http://schemas.openxmlformats.org/officeDocument/2006/relationships/footer" Target="footer118.xml" /><Relationship Id="rId326" Type="http://schemas.openxmlformats.org/officeDocument/2006/relationships/footer" Target="footer119.xml" /><Relationship Id="rId327" Type="http://schemas.openxmlformats.org/officeDocument/2006/relationships/header" Target="header120.xml" /><Relationship Id="rId328" Type="http://schemas.openxmlformats.org/officeDocument/2006/relationships/footer" Target="footer120.xml" /><Relationship Id="rId329" Type="http://schemas.openxmlformats.org/officeDocument/2006/relationships/hyperlink" Target="https://advance.lexis.com/api/document?collection=news&amp;id=urn:contentItem:5WXT-N3K1-JDMV-K39R-00000-00&amp;context=" TargetMode="External" /><Relationship Id="rId33" Type="http://schemas.openxmlformats.org/officeDocument/2006/relationships/hyperlink" Target="https://advance.lexis.com/api/document?id=urn:contentItem:5WTM-3DX1-JDMV-K37R-00000-00&amp;idtype=PID&amp;context=1516831" TargetMode="External" /><Relationship Id="rId330" Type="http://schemas.openxmlformats.org/officeDocument/2006/relationships/header" Target="header121.xml" /><Relationship Id="rId331" Type="http://schemas.openxmlformats.org/officeDocument/2006/relationships/header" Target="header122.xml" /><Relationship Id="rId332" Type="http://schemas.openxmlformats.org/officeDocument/2006/relationships/footer" Target="footer121.xml" /><Relationship Id="rId333" Type="http://schemas.openxmlformats.org/officeDocument/2006/relationships/footer" Target="footer122.xml" /><Relationship Id="rId334" Type="http://schemas.openxmlformats.org/officeDocument/2006/relationships/header" Target="header123.xml" /><Relationship Id="rId335" Type="http://schemas.openxmlformats.org/officeDocument/2006/relationships/footer" Target="footer123.xml" /><Relationship Id="rId336" Type="http://schemas.openxmlformats.org/officeDocument/2006/relationships/hyperlink" Target="https://advance.lexis.com/api/document?collection=news&amp;id=urn:contentItem:5WXT-N3K1-JDMV-K36V-00000-00&amp;context=" TargetMode="External" /><Relationship Id="rId337" Type="http://schemas.openxmlformats.org/officeDocument/2006/relationships/header" Target="header124.xml" /><Relationship Id="rId338" Type="http://schemas.openxmlformats.org/officeDocument/2006/relationships/header" Target="header125.xml" /><Relationship Id="rId339" Type="http://schemas.openxmlformats.org/officeDocument/2006/relationships/footer" Target="footer124.xml" /><Relationship Id="rId34" Type="http://schemas.openxmlformats.org/officeDocument/2006/relationships/hyperlink" Target="https://advance.lexis.com/api/document?id=urn:contentItem:5WTM-3DX1-JDMV-K37N-00000-00&amp;idtype=PID&amp;context=1516831" TargetMode="External" /><Relationship Id="rId340" Type="http://schemas.openxmlformats.org/officeDocument/2006/relationships/footer" Target="footer125.xml" /><Relationship Id="rId341" Type="http://schemas.openxmlformats.org/officeDocument/2006/relationships/header" Target="header126.xml" /><Relationship Id="rId342" Type="http://schemas.openxmlformats.org/officeDocument/2006/relationships/footer" Target="footer126.xml" /><Relationship Id="rId343" Type="http://schemas.openxmlformats.org/officeDocument/2006/relationships/hyperlink" Target="https://advance.lexis.com/api/document?collection=news&amp;id=urn:contentItem:5WXT-N3K1-JDMV-K39P-00000-00&amp;context=" TargetMode="External" /><Relationship Id="rId344" Type="http://schemas.openxmlformats.org/officeDocument/2006/relationships/header" Target="header127.xml" /><Relationship Id="rId345" Type="http://schemas.openxmlformats.org/officeDocument/2006/relationships/header" Target="header128.xml" /><Relationship Id="rId346" Type="http://schemas.openxmlformats.org/officeDocument/2006/relationships/footer" Target="footer127.xml" /><Relationship Id="rId347" Type="http://schemas.openxmlformats.org/officeDocument/2006/relationships/footer" Target="footer128.xml" /><Relationship Id="rId348" Type="http://schemas.openxmlformats.org/officeDocument/2006/relationships/header" Target="header129.xml" /><Relationship Id="rId349" Type="http://schemas.openxmlformats.org/officeDocument/2006/relationships/footer" Target="footer129.xml" /><Relationship Id="rId35" Type="http://schemas.openxmlformats.org/officeDocument/2006/relationships/hyperlink" Target="https://advance.lexis.com/api/document?id=urn:contentItem:5WTM-3DX1-JDMV-K360-00000-00&amp;idtype=PID&amp;context=1516831" TargetMode="External" /><Relationship Id="rId350" Type="http://schemas.openxmlformats.org/officeDocument/2006/relationships/hyperlink" Target="https://advance.lexis.com/api/document?collection=news&amp;id=urn:contentItem:5WXT-N3K1-JDMV-K395-00000-00&amp;context=" TargetMode="External" /><Relationship Id="rId351" Type="http://schemas.openxmlformats.org/officeDocument/2006/relationships/header" Target="header130.xml" /><Relationship Id="rId352" Type="http://schemas.openxmlformats.org/officeDocument/2006/relationships/header" Target="header131.xml" /><Relationship Id="rId353" Type="http://schemas.openxmlformats.org/officeDocument/2006/relationships/footer" Target="footer130.xml" /><Relationship Id="rId354" Type="http://schemas.openxmlformats.org/officeDocument/2006/relationships/footer" Target="footer131.xml" /><Relationship Id="rId355" Type="http://schemas.openxmlformats.org/officeDocument/2006/relationships/header" Target="header132.xml" /><Relationship Id="rId356" Type="http://schemas.openxmlformats.org/officeDocument/2006/relationships/footer" Target="footer132.xml" /><Relationship Id="rId357" Type="http://schemas.openxmlformats.org/officeDocument/2006/relationships/hyperlink" Target="https://advance.lexis.com/api/document?collection=news&amp;id=urn:contentItem:5WXT-N3K1-JDMV-K39G-00000-00&amp;context=" TargetMode="External" /><Relationship Id="rId358" Type="http://schemas.openxmlformats.org/officeDocument/2006/relationships/header" Target="header133.xml" /><Relationship Id="rId359" Type="http://schemas.openxmlformats.org/officeDocument/2006/relationships/header" Target="header134.xml" /><Relationship Id="rId36" Type="http://schemas.openxmlformats.org/officeDocument/2006/relationships/hyperlink" Target="https://advance.lexis.com/api/document?id=urn:contentItem:5WTM-3DX1-JDMV-K35Y-00000-00&amp;idtype=PID&amp;context=1516831" TargetMode="External" /><Relationship Id="rId360" Type="http://schemas.openxmlformats.org/officeDocument/2006/relationships/footer" Target="footer133.xml" /><Relationship Id="rId361" Type="http://schemas.openxmlformats.org/officeDocument/2006/relationships/footer" Target="footer134.xml" /><Relationship Id="rId362" Type="http://schemas.openxmlformats.org/officeDocument/2006/relationships/header" Target="header135.xml" /><Relationship Id="rId363" Type="http://schemas.openxmlformats.org/officeDocument/2006/relationships/footer" Target="footer135.xml" /><Relationship Id="rId364" Type="http://schemas.openxmlformats.org/officeDocument/2006/relationships/hyperlink" Target="https://advance.lexis.com/api/document?collection=news&amp;id=urn:contentItem:5WXT-N3K1-JDMV-K39N-00000-00&amp;context=" TargetMode="External" /><Relationship Id="rId365" Type="http://schemas.openxmlformats.org/officeDocument/2006/relationships/styles" Target="styles.xml" /><Relationship Id="rId37" Type="http://schemas.openxmlformats.org/officeDocument/2006/relationships/hyperlink" Target="https://advance.lexis.com/api/document?id=urn:contentItem:5WTM-3DX1-JDMV-K366-00000-00&amp;idtype=PID&amp;context=1516831" TargetMode="External" /><Relationship Id="rId38" Type="http://schemas.openxmlformats.org/officeDocument/2006/relationships/hyperlink" Target="https://advance.lexis.com/api/document?id=urn:contentItem:5WXT-N3K1-JDMV-K39S-00000-00&amp;idtype=PID&amp;context=1516831" TargetMode="External" /><Relationship Id="rId39" Type="http://schemas.openxmlformats.org/officeDocument/2006/relationships/hyperlink" Target="https://advance.lexis.com/api/document?id=urn:contentItem:5WXT-N3K1-JDMV-K39J-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WXT-N3K1-JDMV-K393-00000-00&amp;idtype=PID&amp;context=1516831" TargetMode="External" /><Relationship Id="rId41" Type="http://schemas.openxmlformats.org/officeDocument/2006/relationships/hyperlink" Target="https://advance.lexis.com/api/document?id=urn:contentItem:5WXT-N3K1-JDMV-K3C4-00000-00&amp;idtype=PID&amp;context=1516831" TargetMode="External" /><Relationship Id="rId42" Type="http://schemas.openxmlformats.org/officeDocument/2006/relationships/hyperlink" Target="https://advance.lexis.com/api/document?id=urn:contentItem:5WXT-N3K1-JDMV-K397-00000-00&amp;idtype=PID&amp;context=1516831" TargetMode="External" /><Relationship Id="rId43" Type="http://schemas.openxmlformats.org/officeDocument/2006/relationships/hyperlink" Target="https://advance.lexis.com/api/document?id=urn:contentItem:5WXT-N3K1-JDMV-K39R-00000-00&amp;idtype=PID&amp;context=1516831" TargetMode="External" /><Relationship Id="rId44" Type="http://schemas.openxmlformats.org/officeDocument/2006/relationships/hyperlink" Target="https://advance.lexis.com/api/document?id=urn:contentItem:5WXT-N3K1-JDMV-K36V-00000-00&amp;idtype=PID&amp;context=1516831" TargetMode="External" /><Relationship Id="rId45" Type="http://schemas.openxmlformats.org/officeDocument/2006/relationships/hyperlink" Target="https://advance.lexis.com/api/document?id=urn:contentItem:5WXT-N3K1-JDMV-K39P-00000-00&amp;idtype=PID&amp;context=1516831" TargetMode="External" /><Relationship Id="rId46" Type="http://schemas.openxmlformats.org/officeDocument/2006/relationships/hyperlink" Target="https://advance.lexis.com/api/document?id=urn:contentItem:5WXT-N3K1-JDMV-K395-00000-00&amp;idtype=PID&amp;context=1516831" TargetMode="External" /><Relationship Id="rId47" Type="http://schemas.openxmlformats.org/officeDocument/2006/relationships/hyperlink" Target="https://advance.lexis.com/api/document?id=urn:contentItem:5WXT-N3K1-JDMV-K39G-00000-00&amp;idtype=PID&amp;context=1516831" TargetMode="External" /><Relationship Id="rId48" Type="http://schemas.openxmlformats.org/officeDocument/2006/relationships/hyperlink" Target="https://advance.lexis.com/api/document?id=urn:contentItem:5WXT-N3K1-JDMV-K39N-00000-00&amp;idtype=PID&amp;context=1516831" TargetMode="External" /><Relationship Id="rId49" Type="http://schemas.openxmlformats.org/officeDocument/2006/relationships/header" Target="header1.xml" /><Relationship Id="rId5" Type="http://schemas.openxmlformats.org/officeDocument/2006/relationships/hyperlink" Target="https://advance.lexis.com/api/document?id=urn:contentItem:5WG1-D2B1-JDMV-K275-00000-00&amp;idtype=PID&amp;context=1516831" TargetMode="External" /><Relationship Id="rId50" Type="http://schemas.openxmlformats.org/officeDocument/2006/relationships/header" Target="header2.xml" /><Relationship Id="rId51" Type="http://schemas.openxmlformats.org/officeDocument/2006/relationships/footer" Target="footer1.xml" /><Relationship Id="rId52" Type="http://schemas.openxmlformats.org/officeDocument/2006/relationships/footer" Target="footer2.xml" /><Relationship Id="rId53" Type="http://schemas.openxmlformats.org/officeDocument/2006/relationships/header" Target="header3.xml" /><Relationship Id="rId54" Type="http://schemas.openxmlformats.org/officeDocument/2006/relationships/footer" Target="footer3.xml" /><Relationship Id="rId55" Type="http://schemas.openxmlformats.org/officeDocument/2006/relationships/header" Target="header4.xml" /><Relationship Id="rId56" Type="http://schemas.openxmlformats.org/officeDocument/2006/relationships/header" Target="header5.xml" /><Relationship Id="rId57" Type="http://schemas.openxmlformats.org/officeDocument/2006/relationships/footer" Target="footer4.xml" /><Relationship Id="rId58" Type="http://schemas.openxmlformats.org/officeDocument/2006/relationships/footer" Target="footer5.xml" /><Relationship Id="rId59" Type="http://schemas.openxmlformats.org/officeDocument/2006/relationships/header" Target="header6.xml" /><Relationship Id="rId6" Type="http://schemas.openxmlformats.org/officeDocument/2006/relationships/hyperlink" Target="https://advance.lexis.com/api/document?id=urn:contentItem:5WG1-D2B1-JDMV-K28G-00000-00&amp;idtype=PID&amp;context=1516831" TargetMode="External" /><Relationship Id="rId60" Type="http://schemas.openxmlformats.org/officeDocument/2006/relationships/footer" Target="footer6.xml" /><Relationship Id="rId61" Type="http://schemas.openxmlformats.org/officeDocument/2006/relationships/hyperlink" Target="https://advance.lexis.com/api/document?collection=news&amp;id=urn:contentItem:5WG1-D2B1-JDMV-K275-00000-00&amp;context=" TargetMode="External" /><Relationship Id="rId62" Type="http://schemas.openxmlformats.org/officeDocument/2006/relationships/image" Target="media/image3.png" /><Relationship Id="rId63" Type="http://schemas.openxmlformats.org/officeDocument/2006/relationships/header" Target="header7.xml" /><Relationship Id="rId64" Type="http://schemas.openxmlformats.org/officeDocument/2006/relationships/header" Target="header8.xml" /><Relationship Id="rId65" Type="http://schemas.openxmlformats.org/officeDocument/2006/relationships/footer" Target="footer7.xml" /><Relationship Id="rId66" Type="http://schemas.openxmlformats.org/officeDocument/2006/relationships/footer" Target="footer8.xml" /><Relationship Id="rId67" Type="http://schemas.openxmlformats.org/officeDocument/2006/relationships/header" Target="header9.xml" /><Relationship Id="rId68" Type="http://schemas.openxmlformats.org/officeDocument/2006/relationships/footer" Target="footer9.xml" /><Relationship Id="rId69" Type="http://schemas.openxmlformats.org/officeDocument/2006/relationships/hyperlink" Target="https://advance.lexis.com/api/document?collection=news&amp;id=urn:contentItem:5WG1-D2B1-JDMV-K28G-00000-00&amp;context=" TargetMode="External" /><Relationship Id="rId7" Type="http://schemas.openxmlformats.org/officeDocument/2006/relationships/hyperlink" Target="https://advance.lexis.com/api/document?id=urn:contentItem:5WG1-D2C1-JDMV-K2F3-00000-00&amp;idtype=PID&amp;context=1516831" TargetMode="External" /><Relationship Id="rId70" Type="http://schemas.openxmlformats.org/officeDocument/2006/relationships/header" Target="header10.xml" /><Relationship Id="rId71" Type="http://schemas.openxmlformats.org/officeDocument/2006/relationships/header" Target="header11.xml" /><Relationship Id="rId72" Type="http://schemas.openxmlformats.org/officeDocument/2006/relationships/footer" Target="footer10.xml" /><Relationship Id="rId73" Type="http://schemas.openxmlformats.org/officeDocument/2006/relationships/footer" Target="footer11.xml" /><Relationship Id="rId74" Type="http://schemas.openxmlformats.org/officeDocument/2006/relationships/header" Target="header12.xml" /><Relationship Id="rId75" Type="http://schemas.openxmlformats.org/officeDocument/2006/relationships/footer" Target="footer12.xml" /><Relationship Id="rId76" Type="http://schemas.openxmlformats.org/officeDocument/2006/relationships/hyperlink" Target="https://advance.lexis.com/api/document?collection=news&amp;id=urn:contentItem:5WG1-D2C1-JDMV-K2F3-00000-00&amp;context=" TargetMode="External" /><Relationship Id="rId77" Type="http://schemas.openxmlformats.org/officeDocument/2006/relationships/header" Target="header13.xml" /><Relationship Id="rId78" Type="http://schemas.openxmlformats.org/officeDocument/2006/relationships/header" Target="header14.xml" /><Relationship Id="rId79" Type="http://schemas.openxmlformats.org/officeDocument/2006/relationships/footer" Target="footer13.xml" /><Relationship Id="rId8" Type="http://schemas.openxmlformats.org/officeDocument/2006/relationships/hyperlink" Target="https://advance.lexis.com/api/document?id=urn:contentItem:5WG1-D2C1-JDMV-K2HD-00000-00&amp;idtype=PID&amp;context=1516831" TargetMode="External" /><Relationship Id="rId80" Type="http://schemas.openxmlformats.org/officeDocument/2006/relationships/footer" Target="footer14.xml" /><Relationship Id="rId81" Type="http://schemas.openxmlformats.org/officeDocument/2006/relationships/header" Target="header15.xml" /><Relationship Id="rId82" Type="http://schemas.openxmlformats.org/officeDocument/2006/relationships/footer" Target="footer15.xml" /><Relationship Id="rId83" Type="http://schemas.openxmlformats.org/officeDocument/2006/relationships/hyperlink" Target="https://advance.lexis.com/api/document?collection=news&amp;id=urn:contentItem:5WG1-D2C1-JDMV-K2HD-00000-00&amp;context=" TargetMode="External" /><Relationship Id="rId84" Type="http://schemas.openxmlformats.org/officeDocument/2006/relationships/hyperlink" Target="mailto:icaizzi@corriere.it" TargetMode="External" /><Relationship Id="rId85" Type="http://schemas.openxmlformats.org/officeDocument/2006/relationships/header" Target="header16.xml" /><Relationship Id="rId86" Type="http://schemas.openxmlformats.org/officeDocument/2006/relationships/header" Target="header17.xml" /><Relationship Id="rId87" Type="http://schemas.openxmlformats.org/officeDocument/2006/relationships/footer" Target="footer16.xml" /><Relationship Id="rId88" Type="http://schemas.openxmlformats.org/officeDocument/2006/relationships/footer" Target="footer17.xml" /><Relationship Id="rId89" Type="http://schemas.openxmlformats.org/officeDocument/2006/relationships/header" Target="header18.xml" /><Relationship Id="rId9" Type="http://schemas.openxmlformats.org/officeDocument/2006/relationships/hyperlink" Target="https://advance.lexis.com/api/document?id=urn:contentItem:5WG1-D2C1-JDMV-K2G7-00000-00&amp;idtype=PID&amp;context=1516831" TargetMode="External" /><Relationship Id="rId90" Type="http://schemas.openxmlformats.org/officeDocument/2006/relationships/footer" Target="footer18.xml" /><Relationship Id="rId91" Type="http://schemas.openxmlformats.org/officeDocument/2006/relationships/hyperlink" Target="https://advance.lexis.com/api/document?collection=news&amp;id=urn:contentItem:5WG1-D2C1-JDMV-K2G7-00000-00&amp;context=" TargetMode="External" /><Relationship Id="rId92" Type="http://schemas.openxmlformats.org/officeDocument/2006/relationships/header" Target="header19.xml" /><Relationship Id="rId93" Type="http://schemas.openxmlformats.org/officeDocument/2006/relationships/header" Target="header20.xml" /><Relationship Id="rId94" Type="http://schemas.openxmlformats.org/officeDocument/2006/relationships/footer" Target="footer19.xml" /><Relationship Id="rId95" Type="http://schemas.openxmlformats.org/officeDocument/2006/relationships/footer" Target="footer20.xml" /><Relationship Id="rId96" Type="http://schemas.openxmlformats.org/officeDocument/2006/relationships/header" Target="header21.xml" /><Relationship Id="rId97" Type="http://schemas.openxmlformats.org/officeDocument/2006/relationships/footer" Target="footer21.xml" /><Relationship Id="rId98" Type="http://schemas.openxmlformats.org/officeDocument/2006/relationships/hyperlink" Target="https://advance.lexis.com/api/document?collection=news&amp;id=urn:contentItem:5WG1-D2B1-JDMV-K27G-00000-00&amp;context=" TargetMode="External" /><Relationship Id="rId99" Type="http://schemas.openxmlformats.org/officeDocument/2006/relationships/header" Target="header2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111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«Forza Italia non si deve alleare con i sovranisti»; L'ex ministro Rotondi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134087881</vt:lpwstr>
  </property>
  <property fmtid="{D5CDD505-2E9C-101B-9397-08002B2CF9AE}" pid="3" name="LADocCount">
    <vt:i4>45</vt:i4>
  </property>
  <property fmtid="{D5CDD505-2E9C-101B-9397-08002B2CF9AE}" pid="4" name="UserPermID">
    <vt:lpwstr>urn:user:PA186839622</vt:lpwstr>
  </property>
</Properties>
</file>