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Friday 15 January 2021 08:53:00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134152735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(51)</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Divieti, esami: c'è chi chiude agli italiani;I VIAGGI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Bruxelles richiama l'Italia sul debito. Berlino, crescita zero;Rapporto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 Francia solo 531 test Il Regno Unito oltre i 6.000;Il paragone con il resto d'Europa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UNA TREGUA PRECARIA CHE NON RISOLVE I PROBLEMI;La Nota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«È l'ora dell'unità nazionale No a chi specula per avere voti»;CONTE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Pronti aiuti per 25 miliardi Mutui prima casa: rate sospese, contributi per gli affitti;Primo piano L'emergenza sanitaria LE MISURE Via libera all'unanimità al pacchetto del governo Il messaggio di solidarietà di Ursula von der Leyen Baretta: subito in arrivo 2 miliardi per la Sanità</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il paracadute dell'Europa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PRENDE FORMA UN NUOVO CORSO NEI RAPPORTI CON BRUXELLES;Primo piano L'emergenza sanitaria La Nota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Merkel: agire o il virus sarà ovunque Vienna chiude le frontiere con l'Italia;Primo piano L'emergenza sanitaria IL CONTAGIO NEL MONDO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«La solidarietà è un pilastro comune Gli eurobond? I fondi Ue ci sono»;INTERVISTA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L'Ue spaccata su eurobond e aiuti No di Roma, rinvio di due settimane;L'EUROPA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Tajani: «Collaboriamo Ma Palazzo Chigi decida assieme a noi»;L'intervista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La sfida del premier: l'Europa è unita oppure non esiste;le strategie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LA SCOMMESSA EUROPEA E ITALIANA DEL PREMIER;La Nota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L'unione che (non) fa la forza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Pressing sulla cancelliera e il governo strappa l'impegno a cercare un'intesa;Il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un passo avanti;Noi, la Ue, le ambiguità</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L'ex premier francese Valls: «Per Roma un buon accordo la Bce ora diventa cruciale»;L'intervista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Centrodestra all'attacco sugli aiuti Salvini: dimissioni se c'è il Mes;L'Europa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Ma a Bruxelles chi ha vinto con l'intesa?;Accordo all'Eurogruppo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il dialogo finito;Le tensioni politiche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«Propaganda e fango contro di noi Un discorso da regime totalitario»;L'OPPOSIZIONE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Lo show di Conte in diretta tv «Le opposizioni dicono falsità»;il 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«Fare presto» Dubbi (e sospetti) tra gli alleati;SETTEGIORNI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Zucchero: io scelgo i film e mio figlio li trova sul web;i o resto a casa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Fondi Ue, perché il caso dell'Italia è differente da quello della Grecia;L'ago della bilancia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Conte: «Supereremo le difficoltà se sapremo fare altri sacrifici» E sugli aiuti Ue vuole un solo voto;Il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Liberismo addio Servono più Stato e denaro facile;L'intervista L'inglese Paul Mason, teorico del post-capitalismo, propone di stampare moneta come ponte verso un nuovo modello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«Nel decreto di fine mese 10 miliardi a fondo perduto per i piccoli imprenditori»;La viceministra Castelli (Mef)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26, 2020 Fino a apr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«un fondo sovrano per aiutare le aziende» con i soldi dei cittadini;Economia Politica 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Bce l'ombra lunga della sentenza tedesca;Economia Politica dopo karlsruhe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Salvini: il Mes? Un rischio per il Paese Ma tra i suoi governatori c'è cautela;Il Carroccio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I ministri dell'Ue: «Soli non ci salviamo, i dati del tracciamento valgano oltre confine»;La Lettera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Pigasse e Strauss-Kahn «La crisi è totale»;L'economia e l'europa Intervista ai due protagonisti francesi della finanza mondiale, preoccupati per questa situazione «senza precedenti». «Agli Stati servono risorse dirette: i bond perpetui una via possibile»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Frugali contro solidali Si negozia un mix di aiuti e prestiti;Recovery Instrument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«Notizie false da Russia e Cina per spaventare l'Europa»;Il primo dossier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Recovery fund sempre più in salita L'Ungheria nel fronte del «no»;Le misure Ue contro la crisi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Come usare i fondi europei per la nuova sanità post Covid;Piani La linea di credito Pandemic Crisis Support, aperta dal Mes, mette a disposizione circa 36 miliardi di euro, il 2% del Pil, un risparmio orientativo di 150 punti base sul servizio del debito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Jourová: attacco sistemico a colpi di disinformazione Anche l'Italia nel mirino;l'intervista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 finanziamenti europei arriveranno all'Italia solo con programmi seri Non servono chiacchiere»;L'intervista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Sassoli: «Qui a Bruxelles c'è fiducia nell'Italia Ma non può agire come prima del Covid»;L'INTERVISTA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Eurogruppo: la spunta l'irlandese Donohoe;Il fronte del Nord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«Chiudiamo di nuovo». E Belgrado brucia;BALCANI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Meloni a soli 5 punti dalla Lega La prova Ue fa salire il governo;Scenari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l'europa nel segno di merkel;La svolta, la storia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«Il fondo salva Stati è un'opportunità Tasso insuperabile»;l'europarlamento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un forum per dare vita a un «nuovo rinascimento»;La proposta L'Italia si troverà ad affrontare importantissime sfide. Serve una riflessione per non farsi trovare impreparati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Coronavirus importato Nessuna verifica sui bus che arrivano da tutta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Parigi: «Evitate la Catalogna» L'Europa teme la seconda ondata;l'allarme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«Un piano senza ideologie Dobbiamo fare presto»;Lettera del segretario del 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L'Olanda tollerante di Marieke Schouten;Facce nuove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lug 25, 2020 Fino a lug 25, 2020</w:t>
            </w:r>
          </w:p>
        </w:tc>
      </w:tr>
    </w:tbl>
    <w:p>
      <w:pPr>
        <w:rPr>
          <w:lang w:val="en-US" w:eastAsia="en-US" w:bidi="ar-SA"/>
        </w:rPr>
        <w:sectPr>
          <w:headerReference w:type="even" r:id="rId56"/>
          <w:headerReference w:type="default" r:id="rId57"/>
          <w:footerReference w:type="even" r:id="rId58"/>
          <w:footerReference w:type="default" r:id="rId59"/>
          <w:headerReference w:type="first" r:id="rId60"/>
          <w:footerReference w:type="first" r:id="rId61"/>
          <w:type w:val="nextPage"/>
          <w:pgMar w:top="840" w:right="1080" w:bottom="840" w:left="1080" w:header="0" w:footer="0"/>
          <w:pgNumType w:fmt="decimal"/>
          <w:cols w:space="720"/>
        </w:sectPr>
      </w:pPr>
    </w:p>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Divieti, esami: c'è chi chiude agli italiani; I VIAGGI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Alessandra Arachi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Giordania, Mauritius, Kuwait, Seychelles vietano gli ingressi. L'Enac: controllate i voli con le compagnie Spesso consigliato l'isolamento (anche da uffici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Gli americani L'ambasciata Usa chiede ai suoi cittadini di evitare le «zone colpite»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metà giornata ieri ci ha pensato l'Enac, l'ente che controlla l'aviazione civile, a tagliare la testa al toro: «Chiamate direttamente la vostra compagnia aerea di riferimento per verificare l'effettiva operatività del vostro volo». A metà giornata ieri era difficile stare dietro ai provvedimenti restrittivi che piovevano dal mondo sull'Italia per via dei nostri contagi sul coronavirus, e anche se la maggior parte dei Paesi non sta chiudendo gli aereoporti ai voli italiani, l'esperienza dei turisti a Mauritius è diventata un monito. Tanto che i passeggeri della nave da crociera Msc Meraviglia - italiani e francesi - non sono sbarcati al porto di Ocho Rios, in Jamaica, visto che le autorità locali hanno negato loro il permesso. Il divieto - spiega Tpi,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Post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è arrivato perché un membro dell'equipaggio ha manifestato sintomi influenzali. «Sono in vacanza con mio figlio, dovevamo sbarcare alle Isole Cayman, poi Cozumel, Bahamas e dovremmo tornare a Miami domenica prossima - racconta un passeggero - a questo punto non so cosa accadrà, ma il timore è che ora tutti i porti ci respingeranno».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italiani possono continuare a viaggiare», garantisce il nostro ministro della Salute Roberto Speranza che ieri si è incontrato con i suoi omologhi di Austria, Francia, Slovenia, Svizzera, Croazia, Germania e anche con il commissario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Stella Kyriakides, e ha affermato: «Il nostro servizio sanitario nazionale, i nostri medici e scienziati sono considerati di grandissimo livello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C'è fiducia da parte di tutti». Nell'Italia la fiducia ci sarà, senz'altro, ma la verità è che la paura di questo virus ha la meglio, e le precauzioni le stanno prendendo da ogni parte, a cominciare dalla </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ha invitato i funzionari della Commissione a non fare viaggi in Lombardia, o a mettersi in isolamento se sono stati in Italia negli ultimi quattordici giorni: consigliano di sostituire i viaggi con le teleconferenze. «Non verranno chiuse le nostre frontiere», ha garantito il ministro Speranza, ribadendo al tempo stesso che la nostra scelta di bloccare i voli da e per la Cina fu un provvedimento sensato.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ora, hanno vietato gli ingressi quattro Stati: Giordania, Mauritius, Kuwait e Seychelles. Ma anche Paesi più vicini a noi si sono attrezzati, in testa la Romania che per chi arriva dalle «zone rosse» impone la quarantena, o anche la Francia che invita a non viaggiare in Italia, così come la Macedonia del Nord, insieme all'Irlanda. In Gran Bretagna invitano ad un autoisolamento per gli italiani chi arrivano dai focolai, ma anche dal nord dell'Italia (sopra Rimini, Firenze, Pisa). A Londra ieri hanno deciso di chiudere due istituti scolastici dopo il ritorno di alcuni studenti da due gite scolastiche nel nord Italia, una classe di ventinove ragazzi tornava da Bormio.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agli Usa, il Dipartimento di Stato invita i cittadini americani a controllare i siti web e i nostri account social per le ultime informazioni. L'ambasciata americana a Roma ha rilasciato diversi avvisi rivolti ai cittadini americani perché evitino le zone indicate dal governo come «colpite». Intanto Luigi Di Maio. ministro degli Esteri, ha convocato gli ambasciatori dei Paesi esteri accrediti in Italia per informarli sull'andamento del contagio.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L'Ente nazionale per l'aviazione civile è l'autorità italiana di regolamentazione tecnica, certificazione e vigilanza nel settore dell'aviazione civile sottoposta al controllo del Ministero delle infrastrutture e dei trasporti</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Aircraft (94%); Epidemics (63%); Viruses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Aviation Accidents + Safety (87%); Airports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 xml:space="preserve">Bruxelles richiama l'Italia sul debito. Berlino, crescita zero; Rapporto </w:t>
        </w:r>
      </w:hyperlink>
      <w:hyperlink r:id="rId76"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Giovanni Stringa</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dovrebbe mettere, ancora una volta, l'Italia nella lista dei Paesi con squilibri economici eccessivi, richiamandola di nuovo per il debito troppo alto, la produttività bassa, gli investimenti scarsi e le necessarie riforme strutturali ancora da fare: sono le attese per i «country report» che Bruxelles pubblicherà in giornata.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 problemi riguardano anche il cuore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la sua ormai ex locomotiva: lo stallo dell'economia tedesca è ufficiale. Nel quarto trimestre del 2019 il Prodotto interno lordo è rimasto fermo rispetto ai tre mesi precedenti, secondo i dati definitivi dell'istituto di statistica Destatis. A frenare l'economia sono stati soprattutto i numeri dell'export e un brusco calo degli investimenti delle imprese. Positivo, seppur di poco, è invece il confronto con l'ultimo trimestre del 2018: in questo caso il Pil è salito dello 0,4%. Ora, con la crisi del coronavirus (la Cina è il primo partner commerciale della Germania), l'economia tedesca rischia nuovi scossoni. Tanto che a febbraio l'indice Ifo della fiducia delle imprese esportatrici segna un calo a quota -0,7 dagli 0,8 punti di gennaio, secondo «Handelsblatt».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per cento : il calo degli investimenti in macchinari e attrezzature in Germania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Gross Domestic Product (84%); Prices (69%); Economic Conditions (63%); National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In Francia solo 531 test Il Regno Unito oltre i 6.000; Il paragone con il resto d'</w:t>
        </w:r>
      </w:hyperlink>
      <w:hyperlink r:id="rId83"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 Mon.</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PARIGI In Italia i casi sono più numerosi perché sono stati cercati e quindi trovati di più? «Non credo questa sia una spiegazione possibile», dice il direttore generale della Sanità francese, Jérome Salomon. «I criteri per sottoporre le persone ai test sono gli stessi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Credo che la situazione italiana dipenda semmai da una condizione particolare che non è responsabilità dell'Italia: non si è trovato il paziente zero. È normale che si facciano più test. Sarebbe potuto capitare in qualsiasi altro Paese». Quanti test sono stati eseguiti in Francia? Alle ore 18 del 24 febbraio i casi investigati erano 531, con 12 positivi. Due altri casi sono stati annunciati nella serata di ieri. Un numero molto inferiore rispetto agli 8.600 tamponi effettuati dall'Italia. Ma in Francia l'emergenza è stata affrontata con l'evacuazione dei cittadini francesi da Wuhan, senza bloccare i voli dalla Cina, e con l'isolamento precoce del focolaio nel villaggio di Contamines. Le autorità pensano di avere circoscritto subito la diffusione del virus. La Germania non fornisce il numero dei test, mentre in Gran Bretagna sono state sottoposte a test 6.795 persone con solamente 13 casi positivi.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(81%); Chronic Diseases (73%); Epidemics (70%); Medical Diagnostics, Screening + Testing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Livestock Disease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UNA TREGUA PRECARIA CHE NON RISOLVE I PROBLEMI; La Nota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C'era una volta il problema apparentemente insormontabile della prescrizione. Si preparava l'incontro «decisivo» tra il premier Giuseppe Conte e il leader di Iv, Matteo Renzi. Il governo sarebbe stato chiamato a riferire in Parlamento. Poi, forse, sarebbe stata discussa la mozione di sfiducia di Iv contro il Guardasigilli grillino, Alfonso Bonafede. E il M5S si sarebbe rifondato con gli Stati generali. Di colpo, sono tutti temi rimpiccioliti e declassati dall'emergenza sanitaria del coronavirus. È passato sullo sfondo perfino il referendum sul taglio del numero dei parlamentari, in programma il 29 marzo: al punto da far suggerire a qualcuno che andrebbe rinviato.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il limbo non durerà all'infinito. E la domanda è se alla fine di questa sospensione improvvisa si tornerà al gioco delle furbizie, delle convenienze, dei calcoli che hanno minato la maggioranza di governo da sempre. Lentamente, e a fatica, si sta cercando di costruire un simulacro di unità nazionale per contrastare gli effetti dell'emergenza per il coronavirus; e per correggere un'immagine che le polemiche hanno deformato, col rischio di isolare l'Italia a livello internazionale. Ma sullo sfondo rimangono tutti i problemi, diplomatizzati per necessità.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Cresce la sensazione che i partiti, di maggioranza e di opposizione, stiano usando quanto avviene in questi giorni per guadagnare un vantaggio in vista della ripresa della politica, quando arriverà. Ma non è chiaro se l'inizio di epidemia che ha ridimensionato i contrasti precedenti, riducendoli a beghe strumentali, sarà di insegnamento; o se alla fine risulterà solo una parentesi tra una lite e uno sgambetto. Palazzo Chigi sta cercando di legittimarsi per il resto della legislatura.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ministro dello Sport, Vincenzo Spadafora, sostiene che quanto succede gli permette di dilatare nel tempo l'agenda della sua attività. E nell'affanno della Lega salviniana, in bilico tra attacchi e mezze aperture al governo, si avverte il timore che possa succedere davvero. Il problema del Carroccio è che la volontà di mostrare l'esecutivo come un disastro, e l'Italia in balia del coronavirus, si scontra con l'esigenza di salvaguardare l'immagine delle «sue» regioni del nord: Lombardia e Veneto, le più colpite dall'epidemia. Dunque, il tema è come superare questa fase senza apparire disfattisti, e insieme continuando a additare Conte e la maggioranza come sciagure.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il premier assicura che gli italiani possono girare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senza infettare nessuno, la Lega fatica a dissentire. E quando il ministro della Sanità, Roberto Speranza, assicura che i ministri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d'accordo a non chiudere i confini, indebolisce la propaganda autolesionistica della Lega; e contrasta la vulgata antieuropea della destra. Ma è probabile che una volta chiusa la pratica del contagio, il Carroccio riprenderà l'offensiva contro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assente»; e M5S, Pd e Iv si ritroveranno ai ferri corti al governo. Difficile farsi illusioni: si delinea una tregua precaria che non segue ma prepara un ritorno tempestoso alle questioni irrisolte.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 Tobacco + Health (81%); Campaigns + Elections (75%); Economic Crisis (75%); Immigration (75%); Labor + Employment (75%); Business Forecasts (73%); Economic Growth (73%); Politics (71%); Mergers + Acquisitions (70%); Economic Policy (69%); Riots (68%); Central Banks (67%); Excise Tax (67%); Aging (63%); Senior Citizens (63%); Strikes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«È l'ora dell'unità nazionale No a chi specula per avere voti»; CONTE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Guerzoni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premier: Salvini mi attacca? Alimentando la paura non sta facendo gli interessi della nazione L'Italia si attende che tutti siano responsabili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Presidente Conte, l'Italia è terza al mondo nella triste classifica del coronavirus e in un giorno i casi sono aumentati del 45%. Perché?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stiamo adoperando con grande impegno, avvalendoci dei migliori esperti, per gestire questa emergenza nel modo più efficace. Quella che stiamo fronteggiando è una sfida in cui ognuno di noi è chiamato a dare il proprio contributo. Il numero di contagi non deve allarmarci. È comunque il frutto di una linea di azione energica e rigorosa e di controlli efficienti, messi in campo da subito. Stiamo operando per fare in modo che un domani, guardandoci indietro, non potremo rimproverarci nulla».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L'Oms è molto preoccupata per l'Italia. Cosa non ha funzionato nella strategia del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«L'Oms sta giustamente prestando attenzione all'evoluzione che la diffusione del virus sta avendo in Italia. Abbiamo in comune un obiettivo prioritario, la salute dei cittadini. Abbiamo da subito affrontato l'emergenza con misure adeguate e proporzionate, lavorando a stretto contatto con i massimi esperti nel campo virologico e siamo assolutamente determinati a circoscrivere la diffusione del virus. Quando avremo ricostruito la mappa genealogica del contagio potremo capire meglio l'origine della sua diffusione».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Chiudere i voli è stato controproducente?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«L'interruzione del traffico ci ha consentito di limitare notevolmente il rischio del contagio, dovuto alle persone provenienti dai focolai cinesi di infezione. Coi voli diretti arrivavano in Italia all'incirca 12.000 passeggeri a settimana, numeri con cui non era possibile mettere in atto un efficace sistema di quarantena. Dopo avere disposto il divieto dei voli diretti abbiamo immediatamente predisposto l'adozione di alcune misure per tutti i voli provenienti dall'estero. Con i termoscanner abbiamo controllato tutti i passeggeri che sono sbarcati nei nostri aeroporti, soltanto a Fiumicino circa 50.000 passeggeri al giorno».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bastato, purtroppo.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«Abbiamo predisposto un meccanismo di controlli meticoloso, con grande dispendio di mezzi ed energie, pur nei limiti della proporzionalità. Gli esperti del comitato tecnico-scientifico ci dicono che le misure messe in campo dovrebbero avere un impatto positivo sul contenimento della diffusione del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sistema sanitario nazionale può reggere l'urto di una eventuale pandemia?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«Stiamo lavorando intensamente per raggiungere il primario obiettivo di scongiurare l'eventualità di una pandemia. Il nostro modello sanitario può contare su competenze e professionalità di grande spessore. Dobbiamo essere estremamente attenti, ma non dobbiamo lasciarci intimorire né drammatizzare oltremisura».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assalto ai supermercati, come si fronteggia il panico?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panico è una reazione del tutto ingiustificata che compromette la complessiva efficienza del sistema e innesca deprecabili speculazioni sui prezzi di alcuni prodotti. L'approvvigionamento alimentare sarà assicurato con apposite misure soprattutto nelle zone "cluster". La calma si riporta attraverso una comunicazione puntuale e trasparente».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Fontana denuncia le «falle della Protezione civile».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«Adesso si impone l'imperativo etico della collaborazione. Rispetto a un'emergenza nazionale simile ogni distrazione politica è fuori luogo. La protezione civile è una nostra eccellenza, che ci garantisce il coordinamento delle varie attività e la massima efficienza».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chiusura di tutte le scuole è una fake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gravissimo che si speculi su un'emergenza, alimentando pericolosamente il panico. Le uniche informazioni attendibili sono quelle divulgate da fonti e canali ufficiali. Al dottor Borrelli abbiamo affidato il compito di un aggiornamento quotidiano».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Tanti Paesi ci chiudono le porte in faccia. L'Italia va verso l'isolamento?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«L'emergenza sta interessando diverse aree del pianeta. L'Italia sta mostrando grande responsabilità, non c'è nessuna credibilità da recuperare. Siamo anzi un esempio di responsabilità e affidabilità. Abbiamo adottato da subito misure draconiane. Siamo in contatto con i nostri partner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lavoriamo di concerto con il quadro internazionale nell'interesse di tutti i cittadini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pensate di sostenere industria e turismo?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«Stiamo lavorando a un pacchetto di misure economiche strutturali per i vari settori colpiti, dalla manifattura al turismo. Nei prossimi giorni saranno convocati alcuni vertici con i sindacati e le imprese per definire nel dettaglio queste misure e per preparare una più complessiva terapia d'urto per accelerare la spesa per investimenti».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vostre scelte hanno contribuito a far crollare l'immagine dell'Italia nel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è il momento della coesione e dell'unità nazionale, non della polemica. L'Italia si aspetta da tutte le forze politiche un atteggiamento responsabile, ispirato a collaborazione e professionalità. Le nostre decisioni poggiano sempre sulle valutazioni del comitato tecnico-scientifico. Nel dibattito pubblico si dice di tutto e di più; ma dobbiamo fidarci del giudizio degli esperti e poi tenere sempre conto della concreta praticabilità delle soluzioni, non limitandosi a valutarle solo in astratto».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Lega lei è un «fascista» che vuole «pieni poteri».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chi vuole speculare e a chi ci accusa di voler assumere "pieni poteri" rispondo che stiamo lavorando in pieno accordo con i governi territoriali e che le misure adottate sono studiate per essere adeguate, efficaci e coerenti con il principio di proporzionalità».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vero che al telefono con Salvini ha fatto autocritica sull'ospedale di Codogno?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il momento delle polemiche. Chi pensa di poter lucrare in termini di consenso, alimentando la paura, non fa l'interesse della nazione. Abbiamo un'emergenza che ci impegna severamente e un Paese di cui prenderci cura».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cabina di regia è una sorta di commissariamento delle Regioni?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state alimentate polemiche inutili. La cabina di regia è essenziale per il coordinamento delle iniziative. L'emergenza ci deve unire, non dividere. La mia sola preoccupazione è proteggere gli italiani. Il governo sta lavorando con spirito di squadra per affrontare un'emergenza con cui non ci siamo mai misurati prima d'ora. Con coraggio e determinazione ce la faremo, siamo una grande nazione».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panico? Reazione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ingiustifica-ta: compro-mette la comples-siva efficienza del sistema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innesca deprecabili speculazio-ni sui prezzi di alcuni prodotti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protezione civile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dipartimento della Protezione civile, istituito dalla legge 225 del 1992, è la struttura che fa capo alla presidenza del Consiglio dei ministri e si occupa a livello nazionale di previsione, prevenzione, gestione e superamento di disastri, calamità e situazioni di emergenza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interventi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stanziamento per le zone rosse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ministro dell'Economia Roberto Gualtieri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firmato un decreto che stanzia 20 milioni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l'emergenza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provvedimento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punta a venire incontro ai residenti negli 11 Comuni isolati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delle zone rosse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Lombardia e Veneto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Previsti aiuti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le imprese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il ministro M5S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degli Esteri Luigi Di Maio ha comunicato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aver reperito fondi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uno stanziamento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300 milioni a sostegno del «Made in Italy» e delle esportazioni «verso mercati più maturi, visto che la regione asiatica - ha detto - subirà un forte contraccolpo»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ai versamenti delle imposte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decreto firmato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ministro Gualtieri dispone la sospensione dei versamenti delle imposte, delle ritenute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degli adempimenti tributari per i residenti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per le imprese che operano nei 10 Comuni del Lodigiano in Lombardia e a Vo' Euganeo in Veneto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Sospese le rate dei mutui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Sempre per tutti i residenti nelle zone rosse il governo ha concordato con l'Abi (associazione bancaria) la sospensione temporanea delle rate dei mutui. È stato previsto, inoltre,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stop alle cartelle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pagamento e a quelle conseguenti agli accertamenti esecutivi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Health Care Professionals (94%); Public Health (83%); Agriculture Regulation + Policy (82%); Closings (76%); Diseases + Disorders (70%); Education Administration (69%); Food Safety (69%); Food Security (69%); Hunger In Society (69%); Product Safety (69%); Politics (67%); Disaster + Emergency Relief (63%); Fuel Tax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Pronti aiuti per 25 miliardi Mutui prima casa: rate sospese, contributi per gli affitti; Primo piano L'emergenza sanitaria LE MISURE Via libera all'unanimità al pacchetto del governo Il messaggio di solidarietà di Ursula von der Leyen Baretta: subito in arrivo 2 miliardi per la Sanità</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Enrico Marro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vostro esempio è prezioso per tutti L'Italia è parte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soffre con l'Italia Siamo tutti italiani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Il Consiglio dei ministri vota uno stanziamento record di 25 miliardi. Il presidente del Consiglio Giuseppe Conte è «lieto» per la «grande collaborazione»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lancia, insieme ai ministri economici Roberto Gualtieri e Nunzia Catalfo, nuove misure con ammortizzatori sociali e aiuti a imprese e famiglie. Le Camere approvano a larga maggioranza la relazione sull'autorizzazione allo scostamento di bilancio, con il sì delle opposizioni, che pure presentano un loro testo. Un passo che nei fatti porta il rapporto tra il deficit e il prodotto interno lordo al 3,3%. Ben al di sopra della fatidica soglia del 3% prevista dai vincoli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sui quali la politica italiana ha duellato per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sfondamento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tra le tante cose della nostra vita che il Coronavirus sta cambiando c'è anche l'atteggiamento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Ieri la 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Ursula von der Leyen ha detto che sono in arrivo nuove risorse per il nostro Paese aggiungendo che «in questo momento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siamo tutti italiani». Il premier Conte esprime apprezzamento per il clima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«Lavoreremo in coordinamento, manderemo i nostri scienziati per creare una task force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promuovere la ricerca e combattere questo virus ignoto». Parole su cui concorda il ministro Gualtieri, che spera in «risorse comuni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che possano alleggerire l'impatto sul bilancio dello Stato, anche se le nostre finanze sono solide». Le opposizioni sostengono il governo, anche se ribadiscono le loro proposte: una serrata generale per 15 giorni, fondi per almeno 30 miliardi e un commissario unico per l'emergenza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commissario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Quanto alla nomina di un super commissario, il premier dà la sua disponibilità ad ampliare «la macchina organizzativa», ma con una figura che si occupi dell'acquisto di apparecchiature. Non è però quello che chiedono le opposizioni: «Attenzione - spiega Conte -, qui stiamo parlando di sanità, non è la ricostruzione post terremoto. La competenza sulla sanità è delle Regioni, non credo che abbia la minima efficacia avocare i loro poteri. Lo dico chiaramente: sarebbe un errore». Si fa sentire Matteo Renzi, che sostiene il governo ma poi bacchetta il premier: «È vero, non è come il terremoto: è peggio. Un super commissario serve». E aggiunge: «Basta schizofrenia, non si può fare un dpcm al giorno».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misure in arrivo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ministro dell'Economia Roberto Gualtieri spiega come verranno impiegate le risorse stanziate dal governo: «Saranno utilizzate in parte nel primo decreto, che sarà approvato venerdì, e saranno circa 12 miliardi. Le altre risorse costituiscono uno stanziamento di riserva per possibili futuri interventi da realizzare anche in un quadro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Sul primo provvedimento, quello di venerdì, vengono confermate le anticipazioni. Per la sanità e la Protezione civile vengono stanziati due miliardi. La Protezione civile potrà «requisire» beni mobili e immobili, compresi alberghi, per fronteggiare l'emergenza. La cassa integrazione, in sostanza parte dello stipendio pagato dallo Stato a chi lavora per un'azienda che si ferma, viene resa universale, e cioè utilizzabile anche dalle imprese con meno di 5 dipendenti. L'obiettivo, come spiega Gualtieri, è che «nessuno perda il posto di lavoro a causa del coronavirus, che nessuno venga licenziato». Ma una copertura verrà garantita anche a chi, non viene coperto dalla cassa integrazione, come gli stagionali, a partire da quelli del turismo, gli autonomi, tra cui i lavoratori dello spettacolo, e chi ha un contratto a tempo determinato.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famiglia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Confermato il pacchetto famiglia, con i 15 giorni di congedo parentale extra per i genitori che lavorano e hanno minori di 12 anni a casa per la chiusura delle scuole, oppure il voucher da 600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pagare la babysitter. Sugli affitti si sta ancora valutando un rinvio delle scadenze di pagamento. Stesso discorso per le rate del mutuo con un intervento che però, ha spiegato Gualtieri, non sarà legato al reddito ma al fatto che la persona sia stata direttamente colpita dall'emergenza di queste settimane. Lo stesso ragionamento vale per il rinvio delle tasse e dei contributi per i soggetti danneggiati dalla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Alessandro Trocino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Policy (92%); Economic Growth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il paracadute dell'</w:t>
        </w:r>
      </w:hyperlink>
      <w:hyperlink r:id="rId111"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 2008, nel pieno del contagio finanziario che aveva preso in una morsa le banche di tutto il mondo, Angela Merkel citò Goethe: «Se tutti spazzassero di fronte alle propria porta, ogni quartiere della città sarebbe pulito». Rifiutava l'idea una risposta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fermare lo smottamento.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L'allora presidente francese Nicolas Sarkozy, che l'aveva proposta, tradusse: Chacun sa merde . Quindi la cancelliera tedesca passò a farsi approvare 44 aiuti di Stato alle banche. Ci sarebbero voluti altri tre anni e danni incalcolabili prima che acconsentisse a un approccio comune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alla crisi. Che una citazione di Goethe sia nell'aria anche stavolta si inizia a percepire da certi piccoli segni. Non dalle parole della cancelliera, benché sempre caute. Quando Merkel ricorda che il Patto di stabilità ha «sufficiente flessibilità per situazioni straordinarie», dice anche che quelle regole si applicano comunque all'Italia: niente deficit sopra al 3% del prodotto lordo (quasi impossibile da rispettare, nel 2020) e interventi solo mirati e limitati. E quando precisa che «farà quanto necessario», afferma qualcosa di diverso dal «qualunque cosa serva», che Mario Draghi alla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affermò otto anni fa e l'Italia con Emmanuel Macron, oggi al posto di Sarkozy, vorrebbero trasformare nell'approccio comune dei governi alla recessione in arrivo.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segni che la sindrome di Goethe serpeggi si notano. L'altro ieri nella teleconferenza dei leader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solo Italia, Francia e Spagna hanno chiesto un piano comune di rilancio dell'economia. Non è il pacchetto da 25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volenterosamente offerto dalla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di fronte al crollo della domanda, al rischio di fallimento delle compagnie aree, di interi comparti del turismo e delle infrastrutture, serve un pacchetto da centinaia di miliardi. E subito, dato il crollo in corso in alcuni Paesi e imminente in altri. Fatto insieme da tutti i governi, quel piano avrebbe l'effetto moltiplicatore della simultaneità e del segnale di fiducia ai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Merkel invece ha detto poco, l'altro giorno. Ma si è capito che si prepara soprattutto a chiedere una sospensione delle regole sugli aiuti di Stato che le permetta di regolare le sue questioni aperte. Ci sono da risolvere i problemi di Deutsche Bank e Commerzbank, i due colossi del credito in Germania, dei quali i prezzi di Borsa dicono in pratica che quattro quinti del bilancio valgono zero. C'è Lufthansa che rischia e solo su aprile ha dovuto cancellare 23mila voli. La cancelliera vuole spazzare la neve davanti alla propria porta e conta sul fatto che la Germania ha ben 29 posti letto in terapia intensiva ogni centomila abitanti: la disponibilità più alta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il doppio della Francia e tre volte più dell'Italia.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Quanto all'Olanda e agli scandinavi, sono ancora più riluttanti di fronte alle proposte del premier Giuseppe Conte, dello spagnolo Pedro Sánchez e di Macron. Un segno di tanta reticenza lo si è visto ieri a Bruxelles quando agli ambasciatori dei 27 Paesi è stata data l'agenda per il prossimo vertice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26-27 marzo. Era immutata rispetto a quella di settimane fa, con la più grande pandemia da mezzo secolo giusto aggiunta a fondo pagina.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questo sfondo, per ora la Bce sarà di nuovo lasciata sola a tenere il sistema a galla. Sotto la nuova guida di Lagarde, oggi annuncerà molto: meno vincoli regolatori per le banche, nuova liquidità da prestare alle imprese strozzate dalla pandemia, magari anche un aumento degli acquisti di titoli di Stato (il quantitative easing ) e un taglio dei tassi ancora più in negativo. Lagarde insiste e insisterà ancora per archiviare Goethe a reagire tutti insieme. E non è detto che alla fine, con la cancelliera, lei non risulti più convincente di Sarkozy.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«Quantitative Easing» («alleggerimento quantitativo») è la politica con cui la Bce - e altri istituti nel mondo - acquistano titoli di Stato e di altro tipo per immettere nuovo denaro nell'economia. Ora è pari a 20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(76%); Economic Crisis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PRENDE FORMA UN NUOVO CORSO NEI RAPPORTI CON BRUXELLES; Primo piano L'emergenza sanitaria La Nota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strategie dell'esecutivo Il Parlamento vota all'unanimità lo scostamento di bilancio Ma la strategia con le Regioni resta affidata al «caso per caso»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Sostenere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poco solidale, stavolta, suonerebbe come una polemica pregiudiziale. La decisione del governo di investire venti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con il «placet» delle istituzioni di Bruxelles implica l'inizio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un cambio di passo. Significa che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concesso il massimo di flessibilità per contrastare l'emergenza del Covid-19. In più, 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prepara a iniezioni di liquidità per tenere in piedi il sistema economico. E si parla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una sorta di «cabina di regia» continentale contro l'epidemia: una novità decisiva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arrivare a un coordinamento che finora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si è visto, sovrastato dagli egoismi «sovranisti». Il compito di fare bene si sposta su maggioranza, opposizioni, enti locali. L'opinione pubblica sta rispondendo con disciplina all'allarme. E le strutture sanitarie danno il massimo. Rimane tuttavia un alone di incertezza sul modo in cui evolvono i rapporti tra potere centrale e regioni. L'idea di una catena di comando semplificata non prende ancora corpo. E il fatto che in Italia si approvi un decreto, per poi farne seguire uno successivo, mentre le regioni tendono a muoversi in ordine sparso, trasmette un senso di incertezza da correggere.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Ieri il sindaco di Firenze, Dario Nardella,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chiesto «uniformità di comportamento» alle Regioni. E, sebbene il governatore leghista della Lombardia, Attilio Fontana, rivendichi i pregi di una sanità regionalizzata, il problema rimane. La sovrapposizione delle competenze sembra fatta apposta per complicare le decisioni. E Palazzo Chigi si muove stretto tra l'esigenza di scegliere e quella di mediare, senza poter contare su una struttura intermedia di governo in grado di imprimere una direzione chiara. Il premier Giuseppe Conte fa capire che non ci sarà un commissario per il coronavirus, definito ormai «pandemia»: niente «scelte emotive». A sentire Conte, sarebbe «un errore avocare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livello centrale i poteri delle Regioni».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questo, l'ipotesi di chiudere le attività produttive in Lombardia è stata condizionata dalle richieste di Fontana. Dopo la sua lettera a Palazzo Chigi, la decisione è apparsa fino all'ultimo in bilico. E comunque si conferma una strategia, forse inevitabile, a macchia di leopardo. In compenso, va sottolineata con favore la votazione quasi all'unanimità della proposta del governo che prevede i venti miliardi in più in deficit. Ieri i «sì» sono venuti anche da Lega, FdI e FI: un gesto responsabile. Meno opportuna è la gara dei partiti a attribuirsi i meriti del risultato.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ministro per i Rapporti con il Parlamento, Federico D'Incà, del M5S, sottolinea «il lavoro coordinato e costante» dell'intero governo, in raccordo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questo stonano le critiche a un presunto «atteggiamento pilatesco» del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agli Affari economici, Paolo Gentiloni, del Pd, provenienti dalla Lega; e il rilancio del leader del Carroccio, Matteo Salvini, secondo il quale «alla fine non serviranno meno di cento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lo lascio agli atti e poi vedremo». Ha il sapore di un «più uno» tattico: una mossa preventiva, per mostrare una preveggenza da rivendicare nell'eventualità di un peggioramento.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Policy (94%); Politics (90%); Tobacco + Health (90%); Heads Of State + Government (78%); National Debt (71%);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(70%); Economic Growth (68%); Fuel Tax (65%); Tobacco Regulation +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Merkel: agire o il virus sarà ovunque Vienna chiude le frontiere con l'Italia; Primo piano L'emergenza sanitaria IL CONTAGIO NEL MONDO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 «Nessuna apparizione, nessun discorso, nessuna leadership nella crisi», accusava ieri la Bild , una volta sua sostenitrice e da tempo ormai sua nemica in modo quasi pregiudiziale. Ma Angela Merkel aveva già pronta la risposta. E in una conferenza stampa, affiancata dal ministro della Sanità e dal direttore del Robert Koch Institut, la cancelliera si è di nuovo calata nel ruolo di madre della nazione.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calma, senza tradire emozioni. Ma anche senza nascondere nulla sulla gravità della situazione: «Il virus è fra noi - ha detto Merkel -, nessuno è immune e non ci sono al momento vaccini o terapie. Fino a quando non li troveremo dobbiamo mettere in conto che il 60%-70% della popolazione tedesca verrà infettata». È un annuncio drammatico, che porta al massimo livello l'allarme in Germania, dove negli ultimi giorni l'epidemia di Covid-19 ha subito una brusca impennata facendo salire a oltre 1.600 il numero dei contagiati.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«Faremo tutto il necessario per uscirne», ha promesso la cancelliera, che ha definito decisiva la lotta contro il tempo: «La priorità è rallentare la diffusione del virus. È indispensabile per mettere a fuoco quali misure siano opportune sulla base delle indicazioni degli esperti». E ha criticato la lentezza con cui i Länder si stanno finalmente decidendo a proibire le manifestazioni con un pubblico superiore a 1.000 persone, nonostante il suggerimento in questo senso del ministro della Sanità, Jens Spahn. Merkel si è espressa anche sulle manifestazioni sportive: «Giocare partite di calcio senza pubblico non è il peggio che ci possa capitare in questa situazione».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la cancelliera ha parlato anche da leader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chiedendo una risposta coordinata dell'Unione e spiegando che «nessuno dei sistemi sanitari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deve essere lasciato da solo». Merkel ha criticato decisioni unilaterali, anche senza menzionare direttamente quella dell'Austria di chiudere le frontiere verso l'Italia: «La chiusura dei confini non è il modo adeguato di reagire a questa sfida». Riferendosi al nostro Paese, la cancelliera si è detta «turbata e preoccupata»: «Pensiamo con simpatia agli amici italiani e ai loro leader politici e ci auguriamo che le misure varate possano portare a una svolta e a un miglioramento». Merkel ha ipotizzato un allentamento del blocco in vigore alle esportazioni dalla Germania di mascherine, kit per respirare, guanti e abiti protettivi. Merkel ha anche aperto a una maggiore flessibilità nell'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«Ci sono i margini necessari per far fronte alle situazioni di emergenza e non saremo noi a opporci a investimenti dell'Italia nel settore della sanità».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L'uscita della cancelliera ha messo pressione anche sul presidente francese, Emmanuel Macron, criticato in Francia per non aver fatto abbastanza: il capo dell'Eliseo ha annunciato un discorso alla Nazione per domani. La sua portavoce, però, rispondendo a una domanda, ha detto che l'Italia ha sbagliato in alcune risposte alla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(90%); Gross Domestic Product (83%); Politics (77%); Influenza (74%); Diseases + Disorders (70%); Associations + Organizations (68%); Nuclear Accidents (64%); Viruses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(64%); Nuclear Energy (64%); Nuclear Power Plants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«La solidarietà è un pilastro comune Gli </w:t>
        </w:r>
      </w:hyperlink>
      <w:hyperlink r:id="rId132" w:history="1">
        <w:r>
          <w:rPr>
            <w:rFonts w:ascii="arial" w:eastAsia="arial" w:hAnsi="arial" w:cs="arial"/>
            <w:b/>
            <w:bCs/>
            <w:i/>
            <w:color w:val="0077CC"/>
            <w:kern w:val="32"/>
            <w:sz w:val="28"/>
            <w:szCs w:val="32"/>
            <w:u w:val="single"/>
            <w:shd w:val="clear" w:color="auto" w:fill="FFFFFF"/>
            <w:lang w:val="en-US" w:eastAsia="en-US" w:bidi="ar-SA"/>
          </w:rPr>
          <w:t>eurobond</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I fondi </w:t>
        </w:r>
      </w:hyperlink>
      <w:hyperlink r:id="rId132" w:history="1">
        <w:r>
          <w:rPr>
            <w:rFonts w:ascii="arial" w:eastAsia="arial" w:hAnsi="arial" w:cs="arial"/>
            <w:b/>
            <w:bCs/>
            <w:i/>
            <w:color w:val="0077CC"/>
            <w:kern w:val="32"/>
            <w:sz w:val="28"/>
            <w:szCs w:val="32"/>
            <w:u w:val="single"/>
            <w:shd w:val="clear" w:color="auto" w:fill="FFFFFF"/>
            <w:lang w:val="en-US" w:eastAsia="en-US" w:bidi="ar-SA"/>
          </w:rPr>
          <w:t>Ue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ci sono»; 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ministro degli Esteri tedesco, Heiko Maas: i mezzi di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Bei e Mes arrivano a 410 miliardi Attenzione alla disinformazione in arrivo da Paesi terzi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governo tedesco accetterà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solidarietà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l'imperativo del momento. La possiamo raggiungere anche con i mezzi esistenti, come quelli del bilancio della Commissione, della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degli Investimenti e del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il Mes, con le sue enormi linee di credito non utilizzate per un ammontare di 410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Quello che conta è essere solidali nell'emergenza anche sul piano finanziario, aiutando dove c'è maggiore urgenza».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Heiko Maas schiva la domanda sugli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in realtà tema ancora aperto all'interno del governo federale. Ma nell'intervista al Corriere, la prima dall'inizio dell'epidemia di Covid-19, il ministro degli Esteri tedesco manda un forte messaggio di solidarietà, «pilastro fondamentale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Signor Ministro, la Germania dopo alcune incertezze iniziali (mi riferisco alla decisione di bloccare l'export di mascherine e materiali protettivi, poi revocata) sta dando un segnale concreto di sostegno all'Italia nella lotta al coronavirus. Quali altri aiuti avete in programma?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«Aiutarsi a vicenda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dovrebbe essere una cosa scontata per noi tutti. La solidarietà, soprattutto in momenti difficili, è un pilastro fondamentale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Già nella crisi migratoria non siamo sempre riusciti mettere in pratica questo principio, anche per quanto riguarda l'Italia. Le immagini della scorsa settimana di convogli militari che dovevano trasportare delle bare mi hanno profondamente commosso. Sono, quindi, molto lieto che possiamo aiutare concretamente. La scorsa settimana c'è stata una prima fornitura parziale di sette tonnellate di aiuti, tra cui ventilatori e dispositivi di anestesia. Altre seguiranno, stiamo chiarendo con il Governo italiano i fabbisogni esatti. Ancora più importante: martedì sono stati accolti nella Clinica universitaria di Lipsia i primi due pazienti di terapia intensiva provenienti da Bergamo. Nel frattempo cliniche tedesche hanno offerto complessivamente 63 posti. Si tratta di altrettante vite umane che tentiamo di salvare. Apprezzo molto la cooperazione con il mio collega Luigi Di Maio. Collaboriamo amichevolmente e ci sentiamo di continuo per interagire ancora più strettamente».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fronte al pericolo delle pandemie, non pensa sia giunto il momento di creare un coordinamento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sulla sanità?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il coronavirus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deve affrontare una delle prove più dure dalla sua istituzione e noi dobbiamo impiegare ogni possibile strumento. Il virus non ha un impatto solo di politica sanitaria, ma anche economico, di politica sociale nonché di politica estera e di sicurezza. Pertanto al Consiglio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Affari Esteri di lunedì scorso ho proposto di attivare la clausola di solidarietà ai sensi dell'articolo 222 del Trattato sul Funzionamento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Questo potrebbe costituire un tetto comune per diversi processi ora in corso per arginare il virus. L'obiettivo sarebbe che ogni Stato membro possa mettere a disposizione, in modo coordinato, personale e materiale al momento non necessario e sufficientemente disponibile».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Può farci qualche esempio?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solidale deve fare in modo che all'interno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tutti i mezzi disponibili giungano dov'è più urgente averli. Un esempio che riguarda la Germania: in tempi brevissimi abbiamo creato una banca dati nella quale le cliniche, su base volontaria, registrano le loro disponibilità attuali di posti in terapia intensiva e di ventilazione polmonare. Nel frattempo hanno aderito circa il 60-70% delle cliniche. Perché questo non dovrebbe essere possibile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Nel medio termine, dobbiamo anche riflettere se riportare da Paesi terzi nell'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produzione di beni strategici, come dispositivi medici di protezione. Anche qui dobbiamo procedere sul piano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evitare sovrapposizioni».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Alcuni parlano anche di segnale politico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di fronte alle azioni di aiuto avviate da Cina e Russia. Dietro gli aiuti si gioca anche una partita geo-politica?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solidarietà e il coordinamento internazionale sono le cose di cui abbiamo bisogno in quest'emergenza, quindi ogni aiuto fa bene. Anche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nella fase iniziale della diffusione del coronavirus, ha fornito aiuti alla Cina e alla gente di Wuhan. Questa pandemia è una sfida mondiale. Non la supereremo con la modalità "ognuno per conto suo". Adesso il motto deve essere: "Uno per tutti, tutti per uno". Così ce la faremo. La sua domanda mi porta però a un altro punto importante che mi preoccupa molto: la diffusione di informazioni fasulle e di teorie cospirative sul coronavirus. In Germania l'Ufficio Federale per la Tutela della Costituzione sta registrando un forte aumento di tale disinformazione proveniente da Paesi terzi. Dietro c'è evidentemente l'intenzione di minare la fiducia della popolazione nella nostra gestione della crisi. Dobbiamo contrastare questi ignobili e irresponsabili tentativi. Anche qui abbiamo bisogno di una cooperazione rafforzata».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solidarietà all'interno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un imperativo.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Possiamo raggiunger-la anche tramite Bei,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Abbiamo accolto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una clinica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Lipsia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primi due pazienti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terapia intensiva provenienti da Bergamo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Ogni Stato membro potrebbe mettere a disposizio-ne in modo coordinato personale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materiale al momento disponibile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Affari esteri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Heiko Maas, 53 anni, è ministro degli Affari esteri della Germania dal 14 marzo 2018. Nel precedente esecutivo è stato ministro federale della Giustizia e della Tutela del Consumatore</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Politics (81%);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L'</w:t>
        </w:r>
      </w:hyperlink>
      <w:hyperlink r:id="rId139" w:history="1">
        <w:r>
          <w:rPr>
            <w:rFonts w:ascii="arial" w:eastAsia="arial" w:hAnsi="arial" w:cs="arial"/>
            <w:b/>
            <w:bCs/>
            <w:i/>
            <w:color w:val="0077CC"/>
            <w:kern w:val="32"/>
            <w:sz w:val="28"/>
            <w:szCs w:val="32"/>
            <w:u w:val="single"/>
            <w:shd w:val="clear" w:color="auto" w:fill="FFFFFF"/>
            <w:lang w:val="en-US" w:eastAsia="en-US" w:bidi="ar-SA"/>
          </w:rPr>
          <w:t>Ue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spaccata su </w:t>
        </w:r>
      </w:hyperlink>
      <w:hyperlink r:id="rId139" w:history="1">
        <w:r>
          <w:rPr>
            <w:rFonts w:ascii="arial" w:eastAsia="arial" w:hAnsi="arial" w:cs="arial"/>
            <w:b/>
            <w:bCs/>
            <w:i/>
            <w:color w:val="0077CC"/>
            <w:kern w:val="32"/>
            <w:sz w:val="28"/>
            <w:szCs w:val="32"/>
            <w:u w:val="single"/>
            <w:shd w:val="clear" w:color="auto" w:fill="FFFFFF"/>
            <w:lang w:val="en-US" w:eastAsia="en-US" w:bidi="ar-SA"/>
          </w:rPr>
          <w:t>eurobond</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e aiuti No di Roma, rinvio di due settimane; L'</w:t>
        </w:r>
      </w:hyperlink>
      <w:hyperlink r:id="rId139"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Ivo Caizzi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Italia e Spagna contro la bozza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«Deludente e insufficiente». Scontro con la Germania Merkel: noi contrari all'emissione di titoli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sì al Mes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summit dei 27 capi di Stato e di governo, in una surriscaldata teleconferenza di sei ore, non è riuscito a superare tutte le divisioni su come affrontare le pesanti conseguenze economiche del coronavirus. Alla fine il presidente belga del Consiglio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Charles Michel, ha reso noto il mandato dei leader ai ministri finanziari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di «presentarci proposte entro due settimane», che «dovrebbero tenere in considerazione la natura senza precedenti dello choc», in modo da «rafforzare la nostra risposta con ulteriori azioni inclusive».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questo rinvio si è superato lo strappo dei premier di Italia e Spagna, Giuseppe Conte e Pedro Sanchez, rappresentativi dei due Paesi membri più colpiti dal Covid-19, che hanno rigettato il compromesso «insufficiente» sostenuto dalla cancelliera tedesca Angela Merkel e da altri Paesi nordici, auto-definitisi «frugali» per la limitata disponibilità a spendere per investimenti comunitari. Conte aveva chiesto entro 10 giorni «una soluzione adeguata alla grave emergenza che tutti i Paesi stanno vivendo».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 ha provato a far approvare una «strategia di stimolo simile al piano Marshall». Nove leader, Conte, Sanchez, il francese Emmanuel Macron, il portoghese Antonio Costa, il greco Kyriakos Mitsotakis, l'irlandese Leo Varadkar, la belga Sophie Wilmes, lo sloveno Janez Jansa, il lussemburghese Xavier Bettel, hanno chiesto anche - in aggiunta alle misure già annunciate da Bce,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Bei - «risorse senza precedenti» e «decisioni di politica di bilancio di analoga audacia», tra le quali «uno strumento di debito comune» come i Coronabond. Ma Merkel, dopo aver varato un piano da 750 miliardi in Germania (elevabile a oltre mille), ha frenato insieme ai leader di Olanda, Finlandia, Austria. Per i «frugali» basterebbero gli interventi previsti di Bce, Bei,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prestiti limitati del Fondo salva Stati (Mes) con stringenti condizioni di rientro. La cancelliera ha precisato che è «contraria ai Coronabond» perché «dal punto di vista tedesco noi preferiamo il Mes, come strumento, che è stato fatto per le crisi». Conte e Sanchez insistono invece su maxi stimoli, aumento delle erogazioni, più prestiti del Mes con restituzioni a lungo termine e Coronabond. I 27 hanno però condiviso di attuare un maggiore coordinamento sugli aspetti sanitari dell'emergenza e per far tornare a casa gli oltre 300 mila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rimasti bloccati all'estero.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 Public Debt (68%); Economic Policy (67%);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Tajani: «Collaboriamo Ma Palazzo Chigi decida assieme a noi»;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Paola Di Caro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ruolo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«Servono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e iniezioni di liquidità Se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ha coraggio non può avere futuro»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Ha appena votato per via telematica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 misure per fondi di emergenza sanitaria e aiuti alle compagnie aeree - e la parola chiave da usare a Bruxelles come a Roma per Antonio Tajani, vicepresidente di Forza Italia, è una sola: «Collaborazione».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governo ha detto sì ad una cabina di regia in Parlamento con i capigruppo di tutti i partiti per affrontare la crisi. Soddisfatti?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segnale positivo, ma non basta. Noi siamo disposti a dare il nostro contributo, ma serve un tavolo politico con Conte e i leader dell'opposizione per confrontarsi sulle grandi decisioni strategiche; poi chiediamo un altro luogo di confronto tra il ministro Gualtieri e i responsabili economici dei nostri partiti, e infine un coordinamento parlamentare come quello previsto. In più, serve che ogni provvedimento sia affidato a due relatori, uno di maggioranza e uno di opposizione».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Sembra un governissimo.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è altro. Il Paese sta vivendo un momento drammatico, i rischi altissimi sono sul piano sanitario, economico, e anche sociale se la gente finirà per non avere nemmeno più soldi per fare la spesa. E allora, se si vuole il nostro contributo, bisogna coinvolgerci davvero. Non per bon ton, ma per aiutare il nostro Paese, che come ha detto benissimo Draghi ha bisogno di grandi iniezioni di liquidità per salvare 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che mirate ad un governo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 adesso pensiamo solo all'emergenza, non speculiamo, non facciamo trame né polemiche, e farebbe bene anche la maggioranza ad evitarle, come è successo invece con gli attacchi a Gallera, che sta facendo il suo lavoro in prima linea».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proponete adesso?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prima cosa serve una manovra più incisiva. Vogliamo modificare alcuni punti del decreto che prevede i primi 25 miliardi, e chiediamo che nel prossimo non ce ne siamo solo 25 ma 50: servirà votare entro il 2 aprile un nuovo scostamento di bilancio, e noi ci siamo. Poi, bisognerà immettere altri 25 miliardi dopo l'estate, visto che il settore del turismo sarà in grande sofferenza».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Senza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può bastare?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«Così proprio non va, ancora una volta il Consiglio non ha avuto coraggio. Alcuni Paesi del Nord sono legati ancora alla stagione del pareggio di bilancio, ma qui è cambiato il mondo. Non abbiamo a che fare con una crisi economica normale, ma con una pandemia che colpisce tutti. I vecchi schemi non esistono più. La presidente della commissione von der Leyen e ora anche la Lagarde sembrano aver capito l'importanza di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e liquidità, altri Stati ancora no, ma bisogna seguire quella strada».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«Altrimenti, lo dico da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il nemico comune non lo sconfiggiamo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ha futuro. La parola è sempre una: collaboriamo. È l'unico modo per salvarci».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centrodestra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una fase di polemiche e contestazioni reciproche, il confronto tra il governo e le forze del centrodestra ha assunto toni più costruttivi dopo l'incontro di lunedì a Palazzo Chigi tra il presidente del Consiglio Giuseppe Conte e Matteo Salvini (Lega), Giorgia Meloni (FdI) e Antonio Tajani (FI). Le opposizioni hanno presentato una serie di proposte integrative e aggiuntive alle misure varate dal governo. Il faccia a faccia è stato considerato un paso avanti, ma sia Salvini che Meloni hanno chiesto al governo più coraggio nel reperire le risorse da destinare alle categorie produttive</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Economic Policy (74%); Tobacco + Health (74%); Riots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La sfida del premier: l'</w:t>
        </w:r>
      </w:hyperlink>
      <w:hyperlink r:id="rId15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è unita oppure non esiste; le strategie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Guerzoni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strategia di Conte per ottenere il massimo «Bruxelles ha dieci giorni per battere un colpo, le carte delle finanze italiane sono in regola» L'opposizione Oggi il debutto della cabina di regia del ministro D'Incà con l'opposizione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All'apice della crisi più drammatica dal Dopoguerra, con l'Italia intera impegnata con tutte le sue forze a combattere contro «un nemico invisibile che va dove vuole, come il vento», due cose Giuseppe Conte aveva chiesto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unità e velocità di azione. E quando il capo del governo ha capito che non avrebbe ottenuto né l'una né l'altra - nonostante l'appello di David Sassoli e la comprensione di Ursula von der Leyen - ha maturato lo strappo. «Se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è solidale il progetto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finito».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Forte dell'asse con il premier spagnolo Pedro Sánchez e del sostegno di Emmanuel Macron, Conte ha gridato il suo «stop». Una mossa che fotografa la spaccatura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tra solidali e indifferenti e provoca scompiglio anche sul piano interno, nella maggioranza giallorossa.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Luigi Di Maio è apparso al Tg1 e ha rilanciato la linea di Palazzo Chigi: «Conte ha fatto bene, se si vogliono i vecchi strumenti faremo da soli». Ma il tempismo della dichiarazione, a vertice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ancora in corso, ha fatto infuriare i dirigenti del Pd, che hanno fatto trapelare la «sorpresa» di Nicola Zingaretti. Questioni di metodo, perché nel merito anche i dem, a cominciare da Roberto Gualtieri, condividono la linea dura di Conte: l'Italia è in guerra e per rialzarsi ha bisogno di aiuto per imprese, lavoratori, famiglie. Il premier ha letto le centinaia di appelli disperati che piovono sulla sua pagina Facebook, gente che non ha soldi per fare la spesa e teme la «guerra civile». Sa bene, Conte, che per scongiurare disordini servono miliardi, tanti e subito. La decisione di andare allo scontro è maturata di concerto con Gualtieri, che nelle ore drammatiche del vertice è rimasto in continuo contatto con il premier, spronandolo a «negoziare vigorosamente per ottenere il massimo» rompendo il muro dei Paesi del Nord, che si rifiutano di condividere il prezzo della pandemia.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«Vogliamo gli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Recovery Bond» , aveva detto Conte al Senato, dopo aver messo sul tavolo altri 25 miliardi in vista del decreto Cura Italia di aprile. «Qui si tratta di reagire con strumenti finanziari innovativi e adeguati a una guerra». Ma i leader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non hanno voluto inserire nemmeno un riferimento ai coronabond. E così Conte ha dato l'ultimatum: «Dieci giorni per battere un colpo». Con orgoglio il premier ha rivendicato che il nostro Paese ha «le carte in regola con la finanza pubblica», perché il 2019 si è chiuso con un rapporto deficit/Pil all'1,6 e non al 2.2, come programmato. Qui non si tratta di affrontare la crisi isolata di un Paese che non ha fatto i compiti a casa, è il ragionamento di Conte, ma di reagire a uno «shock imprevedibile e simmetrico di portata epocale», che investe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intera: «I meccanismi di protezione personalizzati elaborati in passato ve li potete tenere, perché l'Italia non ne ha bisogno». Quel che serve è il whatever it takes di Mario Draghi, la cui strategia il premier condivide in pieno.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e Renzi invocano il nome dell'ex presidente della Bce in chiave anti-Conte, ma il Pd scaccia «scenari da fantapolitica» e blinda Conte, stroncando «ogni ipotesi di governissimo» e però sposando le tesi di Draghi: agire subito, immettere liquidità nel sistema senza preoccuparsi per l'aumento del debito pubblico, perché la recessione sarà profonda e rischia di essere la tomba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 piano interno, interpretando gli auspici del Quirinale il premier apre al dialogo con l'opposizione in vista del decreto economico di aprile. E affida al ministro per i Rapporti con il Parlamento, Federico D'Incà, un mandato concreto per «elaborare un percorso di più significativo confronto». La cabina di regia con i capigruppo delle opposizioni debutterà oggi alle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scorsa settimana la 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Ursula von der Leyen ha attivato la clausola di salvaguardia del patto di Stabilità. In questo modo sono state sospese, a causa della grave emergenza sanitaria ed economica dovuta alla pandemia da Covid-19, le regole che governano le politiche di bilancio degli Stati membri, che risalgono al 1997. Tra queste, il limite di deficit/Pil al 3% e un debito sotto il 60% della ricchezza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scelte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discute sui meccanismi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adottare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difendere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Paesi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le economie colpite dall'emergenza coronavirus Di fatto si sono creati due fronti: uno guidato dalla Germania che chiede maggior rigore (e ha ipotizzato anche l'impiego delle regole del Mes) e uno che comprende Italia, Spagna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Francia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vuole più elasticità su debito e conti Nei giorni scorsi, su invito del premier Giuseppe Conte, otto Stati avevano lanciato un appello per l'emissione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«uno strumento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debito comune», incassando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no di Austria, Germania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Olanda Ieri si è tenuto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Conte ha rifiutato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firmare la bozza e ha dato dieci giorni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una soluzione condivisa</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Economic Growth (82%); Economic Policy (82%); Gross Domestic Product (76%); Public Debt (74%);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LA SCOMMESSA </w:t>
        </w:r>
      </w:hyperlink>
      <w:hyperlink r:id="rId160" w:history="1">
        <w:r>
          <w:rPr>
            <w:rFonts w:ascii="arial" w:eastAsia="arial" w:hAnsi="arial" w:cs="arial"/>
            <w:b/>
            <w:bCs/>
            <w:i/>
            <w:color w:val="0077CC"/>
            <w:kern w:val="32"/>
            <w:sz w:val="28"/>
            <w:szCs w:val="32"/>
            <w:u w:val="single"/>
            <w:shd w:val="clear" w:color="auto" w:fill="FFFFFF"/>
            <w:lang w:val="en-US" w:eastAsia="en-US" w:bidi="ar-SA"/>
          </w:rPr>
          <w:t>EUROPEA</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E ITALIANA DEL PREMIER; La Nota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Sponda La sponda di Draghi può diventare un punto d'appoggio nel confronto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«nordista» che si aggrappa al rigore finanziario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scarto di Giuseppe Conte nei confronti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 letto come il rifiuto di accettare un aiuto calibrato su criteri precedenti all'epidemia del coronavirus. Dire di «no» alla bozza preparata ieri dal Consiglio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risponde alla volontà di trovare strumenti finanziari completamente nuovi per accompagnare la ricostruzione delle nazioni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e di aggrapparsi a un puntello solido per acquistare forza con gli interlocutori continentali e rendere più credibile il dialogo tra maggioranza e opposizione. E il puntello si chiama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«Siamo in sintonia, è una crisi simmetrica contro la quale serve un'azione straordinaria», ha spiegato ieri il premier, facendo proprie le proposte dell'ex presidente della Bce, affidate al londinese Financial Times . Per legittimare la politica espansiva che viene ritenuta inevitabile, la sfida all'approccio di alcuni alleati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diventa inevitabile. Anche perché il tentativo iniziale di isolare l'Italia quando è scoppiata l'epidemia non è passato inosservato. Se nell'opinione pubblica dovesse radicarsi la sensazione che si tratti di una strategia, l'</w:t>
      </w:r>
      <w:r>
        <w:rPr>
          <w:rFonts w:ascii="arial" w:eastAsia="arial" w:hAnsi="arial" w:cs="arial"/>
          <w:b/>
          <w:i/>
          <w:color w:val="000000"/>
          <w:sz w:val="20"/>
          <w:u w:val="single"/>
          <w:lang w:val="en-US" w:eastAsia="en-US" w:bidi="ar-SA"/>
        </w:rPr>
        <w:t>euroscetticismo</w:t>
      </w:r>
      <w:r>
        <w:rPr>
          <w:rFonts w:ascii="arial" w:eastAsia="arial" w:hAnsi="arial" w:cs="arial"/>
          <w:color w:val="000000"/>
          <w:sz w:val="20"/>
          <w:lang w:val="en-US" w:eastAsia="en-US" w:bidi="ar-SA"/>
        </w:rPr>
        <w:t xml:space="preserve"> lieviterebbe.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per questo Conte tenta il rilancio. Nell'atteggiamento emerso in questi giorni, il governo italiano indovina le resistenze di quell'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«nordista» che recalcitra di fronte all'esigenza di una solidarietà continentale; e che si aggrappa al rigore finanziario per placare le forti resistenze interne di fronte alla prospettiva di aiutare Paesi mediterranei come l'Italia. Pretendere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una risposta entro dieci giorni significa scommettere sulla possibilità che alla fine la linea di Palazzo Chigi possa prevalere per evitare fratture.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Può darsi che alla fine si riveli l'unica praticabile. Ma è un gioco al rialzo ad alto rischio. Su questo sfondo, la sponda di Draghi può rivelarsi preziosa per l'Italia e le altre nazioni che chiedono strumenti finanziari diversi. La mossa dell'ex presidente della Bce sta diventando un monito e una bussola con nuove coordinate, da offrire alle istituzioni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per riplasmare le proprie strategie. Lo accredita come regista di una ricostruzione post-coronavirus che va oltre confini e logiche interne.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l'altro, non è chiaro quanto il plauso trasversale dei partiti a Draghi nasca da un sincero apprezzamento o si mescoli anche alla paura di una sua futura leadership. Una nuova unità nazionale in Italia ha bisogno di tempo, piccoli passi, e un riconoscimento reciproco tra partiti di là da venire. Al momento, il massimo di dialogo può registrarsi a livello parlamentare. E comunque Conte rimane sotto il tiro della destra finché non otterrà un successo: nella sfida al Covid 19 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National Debt (74%); Heads Of State + Government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L'unione che (non) fa la forza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Danilo Taino</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ra un colpo d'ala poderoso: 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da mercoledì sera è di nuovo in campo con tutta la sua potenza, come mai prima. Sotto la bandiera del Primum Vivere di fronte al virus e alle sue conseguenze. Lo slancio è stato però annichilito, almeno per il momento, dai governi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 quali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video-summit di ieri sera, non sono riusciti a trovare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risposta all'altezza della situazione, divisi, mediocri, compromissori.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iuseppe Conte, presidente del Consiglio del Paese più colpito dalla pandemia, non ha prima accettato le conclusioni della bozza preparata dal summit e ha minacciato di sbattere la porta. Poi, il compromesso che chiede ai ministri delle Finanze di trovare un accordo entro 15 giorni. Nel vertice, Conte è stato appoggiato da qualche leader, in particolare dallo spagnolo Pedro Sánchez. Però, il dato di fatto è che la crisi è drammatica ma la solidarietà tra Paesi rischiosamente tenue.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realtà, ai governi era stata preparata una base di intervento straordinaria. I protagonisti della politica monetaria erano scesi in campo con la presidente attuale della Bce, Christine Lagarde, e con l'ex presidente, Mario Draghi, quasi si fossero coordinati. Il loro intervento nella serata di mercoledì - separato - aveva l'effetto di una bomba: nell'emergenza, mette nel cassetto i pilastri che per decenni hanno sostenuto sia il modo di condurre la politica monetaria sia i parametri cardine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 sostanza, dà ai governi 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lo spazio per preparare pacchetti economici di intervento di grande portata. I leader politici non sono stati in grado, almeno per ora, di cogliere l'opportunità.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decisione della Bce, pubblicata mercoledì sera, firmata da Lagarde, è di fatto un cambiamento di paradigma nel modo di fare banca centrale vecchio di quattro decenni. Elimina una limitazione che costringeva la Bce a comprare, nel suo programma di intervento di titoli sui mercati, non più di un terzo di un'emissione. Significa che con gli oltre mille miliardi che nelle settimane scorse la banca ha mobilitato, tutti da usare quest'anno, potrà acquistare titoli di un Paese con pochi limiti. E in gran parte questi miliardi saranno usati in modo «flessibile», cioè prima là dove serve. Gran potenza di fuoco da usare in modo creativo. Per l'Italia si tratta di almeno 140-160 miliardi con i quali la Bce acquisterà titoli, per lo più dello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svolta sta nel fatto che, in questo modo, la banca centrale nella sostanza sostiene la politica di bilancio dei governi e implicitamente accantona la regola che è stata a lungo un totem, cioè la separazione tra politica fiscale e politica monetaria, tra Tesoro e banca centrale. Questo susciterà opposizioni. I governatori di Germania e Olanda si erano già detti contrari all'abolizione del vincolo del 33%. Ci saranno probabilmente ricorsi. E qui entra in campo l'articolo che Draghi ha scritto per il Financial Times , pubblicato sempre mercoledì sera.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predecessore di Lagarde parte dal presupposto che siamo di fronte a una «tragedia umana potenzialmente di proporzioni bibliche», affrontando la quale i governi si dovranno indebitare, come successe durante le guerre, per evitare che nell'economia si creino «danni irreversibili». A situazione eccezionale, risposta eccezionale, fuori dai canoni di pace. Le regole sui deficit e sui debiti degli Stati vanno dunque accantonate. È la sistemazione politica che accompagna le decisioni radicali della Bce. Ed è la spinta più autorevole arrivata ai governi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perché agiscano con altrettanto senso del pericolo e dell'urgenza.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Ieri, i leader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invece stati timidi. Hanno ribadito di volere fare tutto ciò che servirà ma hanno rinviato l'ipotesi di mettere in comune gli sforzi e i relativi debiti per fronteggiare la crisi. E questo ha spiazzato Conte, il quale ha anche divisioni da considerare a Roma. È 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le complicazioni politiche sono ancora oggi più forti della necessità di trovare una strategia comune. Una serie di Paesi del Nord, Olanda in testa, continuano a non volere creare debito condiviso con altri che ritengono non del tutto affidabili. Quindi si lascia ancora una volta tutto sulle spalle della Bce. Per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il passaggio è di delicatezza e di portata formidabili: si tratta di scelte politiche e di una trasformazione istituzionale mai affrontate. Conte chiede di testarle in dieci giorni. Poco tempo. Ma i tempi, come ha scritto Draghi, sono eccezionali, occorre esserne all'altezza.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National Debt (86%); Economic Crisis (75%); Central Banks (71%); Public Debt (71%); Monetary Policy (70%); Economic Growth (69%); Economic Policy (64%); Heads Of State + Government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Pressing sulla cancelliera e il governo strappa l'impegno a cercare un'intesa;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c'è una materia preziosa come il denaro, nella grande recessione di Covid-19, questa è il tempo. Ma ieri le due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si fronteggiano sulla reazione da offrire hanno continuato drammaticamente - e alcuni dei protagonisti, deliberatamente - a perderne. Nessuno dei due fronti è oggi così forte da imporre la propria visione all'altro, ma entrambi lo sono abbastanza per interdirsi a vicenda. In queste condizioni qualunque risposta politica collettiva all'emergenza oggi sarà più lenta di quanto servirebbe: ma se la paralisi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continuasse, possono guadagnare terreno solo i Paesi e i governi più forti, quelli in grado di sostenere con più risorse e più efficienza le imprese piccole e soprattutto grandi sui loro territori.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Ieri sera, in teleconferenza con gli altri leader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 protagonisti sono stati Giuseppe Conte e il suo collega spagnolo Pedro Sánchez. Entrambi decisissimi, spinti dall'urgenza dei contagi e di economie che non potranno resistere a lungo alla paralisi. Entrambi sostenuti da un presidente francese mai così disposto a distanziarsi dalla Germania quanto Emmanuel Macron lo è stato ieri. Macron è arrivato a dire che il futuro dell'Unione dipende da ciò che questi leader decideranno. Eppure, per ora, non sembrano in grado di decidere granché.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alla fine sono emerse preferenze opposte fra due gruppi sempre più radicati nelle loro trincee. Da un lato la Germania, sostenuta da Olanda, Austria, Finlandia e Paesi baltici, convinta che qualunque governo in difficoltà per l'epidemia debba seguire la strada disegnata per la crisi dieci anni fa: chiedere un prestito al fondo salvataggi Mes, magari «leggero» ma con condizioni d'ingresso e altre successive. Poco importa che la stessa presidente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Christine Lagarde (a porte chiuse) abbia definito questa via come «subottimale». Tra l'altro i crediti del Mes hanno priorità su quelli dei normali investitori, che perderebbero valore mettendo potenzialmente il Paese «salvato» sempre più in balia dello stesso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Dall'altro lato anche ieri c'erano i leader firmatari di una lettera di due giorni fa, che per la prima volta chiedono di condividere nell'area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parte dei costi di una crisi di cui non ha colpa nessuno. I premier di Italia e Spagna hanno portato dalla loro quelli della Francia, di Belgio e Lussemburgo (che ripudiano l'ostilità dell'Olanda alle mediazioni), dell'Irlanda (che abbandona il fronte dei Paesi del Nord) e la Slovenia (che divorzia dai satelliti centrorientali della Germania). Tutti uniti, con Lagarde, nel chiedere che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si dia ciò che ha una qualunque vera moneta: almeno un po' di bilancio comune.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 Angela Merkel era finita tanto sotto pressione. La cancelliera ha risposto nel suo stile: anziché apparire in videoconferenza come i colleghi, ha fatto proiettare una sua foto in giacca azzurra di parecchi anni fa. Un avatar dietro il quale la donna più potente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è resa invisibile. Agli altri arrivava solo una voce mediata dalla traduzione, distante e cautissima.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Merkel sta solo facendo ciò che le riesce meglio: «Merkeln», il neologismo per descrivere l'inimitabile arte di temporeggiare. Ritiene che la Germania abbia tutto il vantaggio che le dà un pacchetto da 750 miliardi - garanzie, ma anche nazionalizzazioni di grandi aziende - che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non si possono permettere. Spagna o Italia meno di tutti. Alla fine si è deciso che tra due settimane i ministri finanziari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dovranno presentare «proposte», mentre Commissione e Bce lavoreranno a un piano per il dopo-crisi.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Bruxelles si pensa già a definire progetti per la sanità o la difesa dell'occupazione con un modello di Kurzarbeit (lavoro in solidarietà) alla tedesca, magari finanziandoli in comune con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ad hoc. Senza proclami, ma con scopi ben definiti. Può aprirsi così uno squarcio, perché la posta non potrebbe essere più alta: decidere se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una vera moneta o un matrimonio d'interesse per sempre precario, appeso com'è alla munificenza della sola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tempo Mai la cancelliera era stata così sotto pressione, e come in passato ha preferito temporeggiare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Piano politico-economico degli Stati Uniti per la ricostruzione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 termine della Seconda guerra mondiale. Gli Usa mobilitarono allora oltre 12 miliardi di dollari. Il piano per la ripresa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recovery program») fu annunciato con un discorso del segretario di Stato statunitense George Marshall, il 5 giugno 1947 all'università di Harvard.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(63%); Public Debt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un passo avanti; Noi, la </w:t>
        </w:r>
      </w:hyperlink>
      <w:hyperlink r:id="rId181" w:history="1">
        <w:r>
          <w:rPr>
            <w:rFonts w:ascii="arial" w:eastAsia="arial" w:hAnsi="arial" w:cs="arial"/>
            <w:b/>
            <w:bCs/>
            <w:i/>
            <w:color w:val="0077CC"/>
            <w:kern w:val="32"/>
            <w:sz w:val="28"/>
            <w:szCs w:val="32"/>
            <w:u w:val="single"/>
            <w:shd w:val="clear" w:color="auto" w:fill="FFFFFF"/>
            <w:lang w:val="en-US" w:eastAsia="en-US" w:bidi="ar-SA"/>
          </w:rPr>
          <w:t>Ue</w:t>
        </w:r>
      </w:hyperlink>
      <w:hyperlink r:id="rId181" w:history="1">
        <w:r>
          <w:rPr>
            <w:rFonts w:ascii="arial" w:eastAsia="arial" w:hAnsi="arial" w:cs="arial"/>
            <w:b/>
            <w:bCs/>
            <w:i/>
            <w:color w:val="0077CC"/>
            <w:kern w:val="32"/>
            <w:sz w:val="28"/>
            <w:szCs w:val="32"/>
            <w:u w:val="single"/>
            <w:shd w:val="clear" w:color="auto" w:fill="FFFFFF"/>
            <w:lang w:val="en-US" w:eastAsia="en-US" w:bidi="ar-SA"/>
          </w:rPr>
          <w:t>, le ambiguità</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Monti</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L'accordo raggiunto 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pur con diverse ambiguità, è un altro passo in avanti verso una risposta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alla crisi da coronavirus, dopo le misure prese dalla Commissione e dalla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Per l'Italia, che secondo me non è uscita male dal negoziato, vi è ora il rischio di un cattivo uso del risultato ottenuto.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i mantra utilizzati, uno verso il governo e l'altro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guardi bene il governo dal fare uso di ciò che è stato ottenuto nel negoziato, il Mes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a condizioni leggere. E non creda, la gretta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aver fatto qualcosa a favore dell'Italia e degli altri Paesi più colpiti; ha respinto i coronabond, quindi stia zitta, l'Italia dovrà fare da sé. Queste posizioni sono insidiosamente diffuse sia in partiti all'opposizione, Lega e Fratelli d'Italia, sia forse nel Movimento 5 Stelle, asse portante del governo. Potrebbero mettere in difficoltà il premier Giuseppe Conte in vista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23 aprile e della Fase 2 nella lotta alla pandemia.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richiamo ai fatti dovrebbe indurre a maggiore lucidità. Il Mes rappresenta l'evoluzione del Fondo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la stabilità finanziaria (Fesf). Il Fesf prima e il Mes poi sono stati preparati e decisi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nel 2010-2011 con l'Italia rappresentata da Silvio Berlusconi nel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da Giulio Tremonti nell'Ecofin ed </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Quel governo si reggeva sull'alleanza Pdl-Lega. Giorgia Meloni ne faceva parte come ministro per il Pdl, Matteo Salvini era </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della Lega. La decisione di istituire il Mes fu presa a livello Ecofin il 9-10 maggio 2010, con la precisazione che «la sua attivazione sarà soggetta a forte condizionalità, nel contesto di un sostegno congiunto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/Fmi, e avrà termini e condizioni simili a quelli del Fmi». A livello di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il 25 marzo 2011 i capi di governo ribadirono che «la concessione di qualsiasi assistenza finanziaria necessaria nell'ambito del meccanismo sarà soggetta a una rigorosa condizionalità».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L'umiliante esperienza fatta dalla Grecia con la troika, creata con il Fesf, fu tra le ragioni che mi indussero - quando nel novembre 2011 venni chiamato al governo dopo la caduta di Berlusconi, abbandonato dalla Lega, e dovendo rispettare le condizioni draconiane imposte da Trichet e Draghi nella lettera del 5 agosto, accettate dal governo Berlusconi per non perdere il sostegno della Bce ai titoli italiani - ad escludere la richiesta di aiuti, che avrebbe comportato la calata della troika su Roma, e a chiedere al Parlamento di approvare una dura manovra.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sarò certo io, perciò, a raccomandare a Conte di andare sotto le forche caudine di meccanismi preparati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 un governo Berlusconi-Lega, che poi passò ad altri l'onere di evitare il default dell'Italia. Onere altissimo, anche perché la lettera Trichet-Draghi, accettata da Berlusconi, chiedeva al nostro Paese di raggiungere il pareggio strutturale del bilancio non nel 2014, traguardo fissato per tutti i Paesi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bensì, solo per noi, già nel 2013. E questo ormai i mercati si aspettavano, quando il nostro spread stava per toccare i 600 punti!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oggi, a causa del coronavirus, la situazione è completamente diversa. La natura della crisi è differente. L'Italia non è guardata male come allora, «colpevole n. 2» dopo la Grecia e che se fosse esplosa avrebbe mandato anche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frammenti. Oggi l'Italia è vista con simpatia e solidarietà, atteggiamento che riguarda anche gli altri Paesi più colpiti. Per questo, i crediti del Mes per rimettere in sesto e in marcia quei Paesi, verrebbero erogati con la sola condizione che i fondi siano utilizzati per le finalità prestabilite. Cosa che, devo dire, come italiano mi tranquillizza. Su questo aspetto della condizionalità leggera, non macroeconomica, il governo italiano avrebbe a mio parere dovuto ottenere assicurazioni ancora più esplicite. Su questo, Conte dovrebbe insistere in vista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piuttosto che agitare ancora la bandiera dei coronabond per esigenze illusionistiche di politica interna, quando è chiaro che, in questa occasione, solo un miracolo potrebbe farli adottare.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Già,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Come ho ricordato recentemente in questa sede, sono favorevole agli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da molti anni. E penso che mai come questa volta il contesto culturale, politico ed etico fosse favorevole per ottenere l'accordo su una prima sperimentazione. Purtroppo, l'opportunismo di larga parte della politica italiana, proprio di quella che vorrebbe impedire al governo di fare un uso appropriato del canale Mes che si apre, ha fatto di tutto - senza rendersene conto, temo - per accrescere nell'ultimo paio d'anni la riluttanza da parte delle opinioni pubbliche di altri Paesi (non solo l'Olanda!) all'idea di condividere anche solo una piccola parte del debito pubblico italiano.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Elenco alcuni fatti, che i lettori ricorderanno. Per pudore, mi astengo dal commentarli, ma provino i lettori a mettersi nei panni, diciamo, di risparmiatori e contribuenti tedeschi, che apprendono i seguenti fatti: il governo giallo-verde chiede, nella prima bozza del suo programma, che la Bce condoni all'Italia 300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debito pubblico; politici di primo piano dicono «ce ne freghiamo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delle regole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«facciamo tutto il disavanzo che vogliamo»; tutti i partiti fanno a gara a chi promette tasse più basse e tutti rifiutano di considerare tasse sul patrimonio; leggono le stime, ufficiali, sull'evasione fiscale; vedono che ogni anno ci sono condoni fiscali, previdenziali, edilizi, valutari; apprendono che l'Italia non riesce a utilizzare i fondi che già riceve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sentono che Beppe Grillo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invitato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non finanziare l'Italia perché in quel modo finanzia la mafia.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quegli stessi politici italiani esigono solidarietà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indignano se gli altri esitano un po' a condividere i debiti con gli italiani. Io sono convinto, con testardaggine illuministica, che un giorno anche la Germania darà luce verde agli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così come ero convinto che avremmo indotto la Merkel ad accettare che la Bce stabilizzasse il mercato dei titoli di Stato contro la speculazione. Questa seconda cosa, nel giugno 2012, è avvenuta. Ma non sarebbe avvenuta se il governo, il Parlamento e il popolo italiano non avessero in quel periodo dimostrato di saper essere responsabili.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verranno ma, per favore, non facciamo l'esatto contrario di ciò che occorre fare per averli.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(82%); Politics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L'ex premier francese Valls: «Per Roma un buon accordo la Bce ora diventa cruciale»;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Stefano Montefiori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Draghi «La filosofia di Mario Draghi ha irrigato il sistema nervoso della Banca centrale»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Manuel Valls, lei è stato premier francese, oggi è consigliere municipale a Barcellona, parla italiano grazie alla madre ticinese. Da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che cosa pensa dell'accordo trovato a 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buona cosa. Un fallimento dei negoziati avrebbe rappresentato una vergogna,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per i ministri delle Finanze. La crisi economica e sociale provocata dall'epidemia può fare morire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Italia, grande Paese fondatore, e anche in Spagna, dove il sentimento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è sempre stato forte perché legato al passaggio dalla dittatura di Franco alla democrazia».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 è a suo avviso il punto più importante dell'intesa?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attesa di convincere tedeschi e olandesi sugli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l'aspetto più importante oggi mi sembra il ruolo della Bce, perché è chiamata a svolgere ancora di più il suo ruolo di vera Banca centrale mettendo all'incirca 1000 miliardi sul tavolo. In sostanza, si tratta di un prestito plurale solidale, la Bce compra titoli anche pubblici, quindi sta facendo quello che ha fatto la Fed americana. E se lo fa oggi, è perché la filosofia di Mario Draghi, un italiano, ha irrigato il sistema nervoso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Poi ci sono le altre misure, per una forza d'urto di 410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L'Italia e a altri Paesi dovrebbero essere in grado di ottenere prestiti a condizioni vantaggiose per rilanciare 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sono accantonati per il momento.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«Bisognerà battersi, vedremo in che modo, per la messa in comune del debito, e a questo proposito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o corona-bond avranno il loro ruolo da giocare. Ma intanto la cosa positiva è che è stato raggiunto un accordo, e che si è rimediato all'assenza di solidarietà patita dall'Italia all'inizio della crisi. Il grido d'allarme lanciato dal presidente del Consiglio italiano Giuseppe Conte e l'azione dei governi francese e spagnolo hanno sbloccato la situazione. Ed è un bene perché altrimenti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autodistrugge. Viviamo un momento epocale, l'Italia e la Francia hanno avuto un ruolo di primo piano nelle ultime ore. Non voglio drammatizzare, ma in gioco ci sono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la democrazia».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pensa della spaccatura tra Nord e Sud?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realtà, l'accordo di giovedì sera non sarebbe stato possibile senza un lavoro preliminare tra Francia e Germania. Temo sempre un dibattito posto nei termini di un conflitto Nord-Sud, perché l'ho già vissuto quando ero premier con Matteo Renzi. In ogni occasione volevamo convincere Angela Merkel. Dobbiamo convincere, sapendo che in ogni Paese ci sono voci diverse. L'editoriale dello Spiegel per esempio era molto severo con le autorità tedesche. Nessuno può più volgere lo sguardo altrove. Se crolla l'economia della ricca Italia del Nord, anche la Germania ne pagherà le conseguenze. E poi ci sono le questioni non economiche: nel 2015 ho seguito da vicino la crisi della Grecia, che la Germania era pronta a lasciare uscire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Ma se questi Paesi escono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tutto il progetto va in frantumi».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ci aspetta, dopo l'epidemia?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ricrei valore e riporti parte della produzione, oggi in Cina e Nordafrica, al suo interno in settori come il digitale, le batterie elettriche, i farmaci, l'energia, l'agricoltura, l'aeronautica. Il debito, il deficit e l'inflazione aumenteranno, è inevitabile, ce ne occuperemo dopo. Bisognerà immettere miliardi nei servizi pubblici e nel Welfare. I prossimi mesi dimostreranno che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la Commissione, la Bce, sono indispensabili a ciascuno dei nostri Paesi».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Economic Policy (82%); Politics (82%); Public Debt (78%); Economic Growth (75%);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 Gross Domestic Product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Centrodestra all'attacco sugli aiuti Salvini: dimissioni se c'è il Mes; L'</w:t>
        </w:r>
      </w:hyperlink>
      <w:hyperlink r:id="rId195"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 Querzé</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Berlusconi: dal vertice una decisione di compromesso al ribasso ma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muove. Crimi: chi oggi inveisce nel 2012 diceva sì al fondo salva-Stati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L'unità nazionale in nome della lotta all'emergenza coronavirus è naufragata ieri sera. Infranta sugli scogli dell'accordo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sulle misure per fronte all'emergenza economica. In diretta tv, poco prima delle 20, il premier Giuseppe Conte ha puntato il dito verso Matteo Salvini e Giorgia Meloni, accusandoli di diffondere fake news sull'intesa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e sulla posizione del governo. La reazione dei due leader è arrivata a stretto giro, in tempo per essere restituita dai telegiornali. «Usare la tivù di Stato per dire falsità e fare un comizio contro Salvini e contro le opposizioni è roba da regime, roba da Unione Sovietica», ha attaccato Salvini. «È facile per il Presidente del Consiglio fare il bullo con la tv di Stato - ha rincarato Meloni -, mi chiedo se sia normale in una democrazia. Mi chiedo anche cosa ne pensi il Presidente della Repubblica».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 del contendere è l'accordo raggiunto giovedì dall'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(l'organismo che riunisce i ministri delle Finanze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sulle misure per fare fronte alla pandemia. In campo ci sono 540 miliardi di prestiti più altri 500 sotto forma di stimoli all'economia.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strumenti sono quattro. Una nuova linea di credito legata al Mes per gli investimenti in sanità (non sottoposta a condizioni); 200 miliardi di aiuti da parte della Bei, 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degli investimenti; 100 miliardi per l'assicurazione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contro la disoccupazione; infine un fondo finanziato da obbligazioni congiunte per il rilancio dell'economia. Assenti, però,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chiesti a gran voce dall'Italia.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il leader di Forza Italia Silvio Berlusconi quello raggiunto è un compromesso al ribasso 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è dimostrata «sbiadita e debole» ma «non è vero che non abbia fatto nulla». Negative senza se e senza ma, invece, le valutazioni di Meloni e Salvini. Quest'ultimo ha bollato l'accordo come una «Caporetto» per la diplomazia italiana e ha avvertito che «se qualcuno porterà avanti la richiesta del Mes ne chiederemo le dimissioni».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importante che il dibattito si sviluppi con chiarezza e sanza falsità - ha esordito ieri sera Conte, con toni altrettanto netti -. Il Mes esiste dal 2012. Non è stato attivato la scorsa notte come dichiarato da Matteo Salvini e Giorgia Meloni. Questo governo non lavora con il favore delle tenebre. L'Italia non ha bisogno del Mes e non ne ha richiesto l'attivazione anche perché lo ritiene inadeguato a questa emergenza». «Lotteremo fino all'ultimo per l'introduzione degli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 ha continuato Conte -. Avevo chiesto alle opposizioni di essere al nostro fianco, queste menzogne indeboliscono l'Italia». Supporto al premier è arrivato su Facebook dal segretario del Pd Zingaretti. E dal responsabile politico del M5S Vito Crimi: «Quelli che oggi inveiscono contro il Mes sono gli stessi che nel 2012 ne approvavano la nascita».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scontro arriva in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ha accolto con sollievo l'intesa. Su twitter la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Ursula von der Leyen parla di «risultato cruciale». Per Angela Merkel, che aveva ribadito l'altroieri il suo no agli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l'accordo è «una pietra miliare per la risposta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alla pandemia». Mentre la presidente della Bce Christine Lagarde ha ribadito che «non ci sono limiti al nostro impegno a servire 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Prossimo round il 23 aprile. Con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convocato ieri dal suo presidente, il belga Charles Michel.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aiuti da parte della Bei, 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degli investimenti. Sono poi previsti 100 miliardi per l'assicurazione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contro la disoccupazione</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Ma a Bruxelles chi ha vinto con l'intesa?; Accordo all'</w:t>
        </w:r>
      </w:hyperlink>
      <w:hyperlink r:id="rId202" w:history="1">
        <w:r>
          <w:rPr>
            <w:rFonts w:ascii="arial" w:eastAsia="arial" w:hAnsi="arial" w:cs="arial"/>
            <w:b/>
            <w:bCs/>
            <w:i/>
            <w:color w:val="0077CC"/>
            <w:kern w:val="32"/>
            <w:sz w:val="28"/>
            <w:szCs w:val="32"/>
            <w:u w:val="single"/>
            <w:shd w:val="clear" w:color="auto" w:fill="FFFFFF"/>
            <w:lang w:val="en-US" w:eastAsia="en-US" w:bidi="ar-SA"/>
          </w:rPr>
          <w:t>Eurogruppo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partita sugli strumenti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fronteggiare la crisi innescata dal coronavirus non è finita. 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era il primo tempo. Il secondo tempo si gioca il 23 aprile, quando si riuniranno i capi di Stato e di governo: è il Consiglio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dovrà approvare tutte le misure adottate giovedì e riempire di contenuti il Fondo per la ripresa, che ha fatto lievitare a mille miliardi gli interventi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Finora, chi ha vinto e chi ha perso? L'uso del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(Mes) era uno dei punti più controversi. È stata decisa l'attivazione di una nuova linea di credito - Pandemic credit line - accessibile a tutti i Paesi senza condizionalità (come chiesto da Roma) per sostenere spese sanitarie dirette o indirette, cura e costi della prevenzione collegata al Covid-19. Se invece si vogliono usare i soldi del Mes per altri scopi restano i vincoli già previsti. L'Italia ha già detto che non farà ricorso al Mes, ma il fatto che esista questa possibilità è positivo. «È uno strumento in più a disposizione degli Stati - spiega Carlo Altomonte, professore di Politica economica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all'Università Bocconi -. Non sappiamo cosa accadrà in autunno, a quale stress saranno sottoposti i Paesi. È bene avere a disposizione la potenza di fuoco massima». Altro punto controverso è la creazione di debito comune,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che i Paesi nordici non vogliono. La Francia e i Paesi del Sud hanno ottenuto l'impegno a discutere del Recovery fund, un fondo temporaneo alimentato con il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attraverso strumenti innovativi. Qui si gioca la vera partita. «Sopra una certa soglia di debito - spiega Altomonte - il punto in più ha effetti sempre più recessivi e quindi bisogna evitarlo "segregando" parte dell'indebitamento sulle istituzioni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Economic Policy (86%); Economic Growth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Public Debt (73%); Gross Domestic Product (69%); Economic Crisis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il dialogo finito; Le tensioni politiche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ultimo simulacro di dialogo si è sbriciolato. Era prevedibile. Lo scambio di accuse tra il premier Giuseppe Conte e la destra evoca qualcosa di più di uno scontro.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diventato il vero spartiacque. La maggioranza si aggrappa alla mediazione con 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per arginare le conseguenze economiche della pandemia; l'opposizione la usa per strappare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Utilizza il fantasma del Mes, il cosiddetto Fondo salva-Stati, per accreditare un governo sconfitto e umiliato nella trattativa con le altre nazioni. È un'offensiva strumentale, che trascura i passi avanti, seppure controversi, di una mediazione difficile e tuttora incompiuta. Ma trova una sponda involontaria nell'ostilità del M5S contro il Mes, assecondata dal premier Giuseppe Conte; e nella confusione che si è avvertita nell'esecutivo dopo la proposta estemporanea di una sorta di Covid tax proposta dal capogruppo del Pd alla Camera, Graziano Delrio. L'idea, non concordata con gli alleati, è stata subito bocciata dai grillini come una larvata «tassa patrimoniale»; e a ruota da Iv e premier. Lo stesso Pd l'ha declassata a «proposta autonoma del gruppo parlamentare». L'effetto collaterale è stato di mettere in ombra sia gli aiuti che le istituzioni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stanno garantendo; sia la creazione a Palazzo Chigi di una sorta di «gabinetto di guerra» per coordinare la fase che verrà dopo l'emergenza. I leader di Lega e FdI, Matteo Salvini e Giorgia Meloni, rilanciano l'immagine di un esecutivo privo di visione unitaria. E in parallelo rispuntano gli istinti ideologici dei grillini sulla Tav, l'Alta velocità ferroviaria, di nuovo additata come un'opera da cancellare per «recuperare risorse». Contro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rischia di riaffiorare un «asse populista» che travalica e divide la maggioranza. Il tentativo del premier di conciliare la regressione anti-</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del M5S con le posizioni </w:t>
      </w:r>
      <w:r>
        <w:rPr>
          <w:rFonts w:ascii="arial" w:eastAsia="arial" w:hAnsi="arial" w:cs="arial"/>
          <w:b/>
          <w:i/>
          <w:color w:val="000000"/>
          <w:sz w:val="20"/>
          <w:u w:val="single"/>
          <w:lang w:val="en-US" w:eastAsia="en-US" w:bidi="ar-SA"/>
        </w:rPr>
        <w:t>europeiste</w:t>
      </w:r>
      <w:r>
        <w:rPr>
          <w:rFonts w:ascii="arial" w:eastAsia="arial" w:hAnsi="arial" w:cs="arial"/>
          <w:color w:val="000000"/>
          <w:sz w:val="20"/>
          <w:lang w:val="en-US" w:eastAsia="en-US" w:bidi="ar-SA"/>
        </w:rPr>
        <w:t xml:space="preserve"> del Pd è quotidiano. La conferenza stampa di ieri sera ha confermato un nervosismo latente, tradito dallo stesso Conte . E l'opposizione lo estremizza, anche per velare i contrasti interni. L'atteggiamento di FI non è quello di Lega e FdI: un catastrofismo pregiudiziale che minaccia di isolare il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Policy (83%); Excise Tax (78%); Divorce + Dissolution (69%); Marriage Law (69%); Politics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«Propaganda e fango contro di noi Un discorso da regime totalitario»; L'OPPOSIZIONE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Paola Di Caro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L'ira della leader di Fratelli d'Italia: fatto inaudito Fino a 2 giorni fa ho condiviso le sue posizioni 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ma il premier pensa a far crescere la sua popolarità</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È furiosa Giorgia Meloni: «È successo qualcosa di inaudito. Un punto di non ritorno nella nostra democrazia. Una cosa così è fuori dal mondo, è degna di un regime totalitario!». Le parole del premier Conte non se le aspettava: «Ma dove si è mai visto che un presidente del Consiglio convoca una conferenza stampa a reti unificate per parlare non di quello che fa e farà lui, ma di me? E senza contraddittorio. Il gioco non è pari, non si può fare un discorso istituzionale e, con la scusa, spalare fango sull'opposizione».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dice che lei e Salvini mentite dicendo che il Mes è stato istituito ieri invece che nel 2012, quando non c'era lui ma voi.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Non ero né al governo né in maggioranza. C'era Monti! Ma di cosa parla? Io ho detto che 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è stato detto sì a uno strumento che il governo dichiarava di non prendere in considerazione. Ed è la verità. Il Mes è o non è una delle linee di finanziamento previste dal documento firmato da Gualtieri? Pretendo di dire la mia con la stessa visibilità di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Rai mi conceda lo spazio per replicare, in diretta tivù, a un attacco spropositato. Mi aspetto che intervenga il presidente della Repubblica su un fatto così grave».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è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che significa? Siccome governa a botte di decreti pensa che l'Italia gli appartenga, che la tivù sia sua, che può fare quello che vuole? Gestire molto potere gli ha dato alla testa. È saltata ogni regola».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 vi accusa di rendere molto più difficile il suo lavoro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io ancora ieri (giovedì, ndr ) per tutto il giorno ho detto che condividevo le sue posizioni, che faceva bene a dire che se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fosse rimasta sorda avremmo fatto da soli, che era giusto lottare perché l'Italia non fosse umiliata e che non andava attivato il Mes. Ero dalla sua parte».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Cioè, l'ha fraintesa?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sta facendo propaganda. Ne approfitta per far crescere la propria popolarità. Io non ne ho bisogno. Io sono una patriota, so quanto è difficile battersi per il proprio Paese e non sono stata io a fare i salamelecchi alla Merkel, ma lui. Se andiamo a testa alta sono contenta, è quello che chiedo».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 ha promesso che non cederà sulla richiesta di un fondo per la ripresa finanziato con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O riesce, o fallisce: forse non è propaganda, è una sfida.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vedremo. Se la vincerà sarò contenta, perché amo l'Italia. Ma per vincere questa battaglia c'era bisogno di una piazzata del genere? Temo sia solo propaganda. Come ho visto fare troppe volte».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Brutto clima...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certo per colpa nostra: abbiamo fatto proposte serie, concrete, senza interessi di parte. Sono state respinte tutte. Nel Cura Italia c'è stata una chiusura ideologica nei nostri confronti. Adesso vedremo cosa succederà sul decreto liquidità. Il grande timore è che si risolva con un affare per le banche e molto meno per chi chiede prestiti, che magari serviranno a pagare altri prestiti pregressi concessi dalle banche...».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tutto ciò, non teme che - con una posizione tanto rigida dell'Italia -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vada in pezzi? Anche i vostri colleghi sovranisti, olandesi in prima linea, non aiutano.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ogni grande famiglia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questo momento ci sono divisioni interne, se è per questo il premier olandese sta a Bruxelles nello stesso partito di Renzi. E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questo è il momento della verità. Se non si adottano strumenti come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se non si riesce ad ottenere quello che serve vuole dire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c'è più. Non si ceda a patti umilianti. Vogliamo che Conte venga in Aula e si voti una mozione in cui si esclude il ricorso al Mes. Vogliamo fatti, non 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(Mes), o Fondo salva Stati, è un fondo finanziario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ha per obiettivo la stabilità finanziaria della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 una dotazione di circa 650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servono per assicurare assistenza ai Paesi in difficoltà</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Policy (94%); Economic Growth (78%); National Debt (75%); Gross Domestic Product (69%); Politics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Lo show di Conte in diretta tv «Le opposizioni dicono falsità»; il 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Guerzoni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Il capo del governo: lotterò fino alla fine sugli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le menzogne indeboliscono non me, ma l'Italia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Come si fa a collaborare con chi ti chiama traditore?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 così stan co, mai così arrabbiato. La voce a tratti roca, il dito puntato verso la telecamera, Giuseppe Conte ha sfidato Matteo Salvini e questa volta anche Giorgia Meloni. Li ha esposti in diretta tv al giudizio dei cittadini stremati dall'emergenza, ha respinto con foga le critiche, come «falsità e menzogne che ci indeboliscono nella trattativa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ha mandato in pezzi quella unità nazionale benedetta dagli auspici del Quirinale, ma che a giudizio del professore pugliese purtroppo non c'è mai stata. «Come fai a collaborare con una opposizione che ti chiama traditore dello Stato? - si è sfogato a cose fatte il premier - Mi hanno dato dello spergiuro nel momento più drammatico dal Dopoguerra». E poi, per spiegare che tanta furia non si deve a una crisi di nervi: «Soffiano sul fuoco, aizzano un Paese dove la tensione sociale e il disagio economico sono già altissimi»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cosa lo ha spinto a usare, forse impropriamente, una diretta istituzionale per dare degli «irresponsabili» ai leader delle minoranze: «Faccio i nomi e i cognomi, Matteo Salvini e Giorgia Meloni. Questo governo non lavora col favore delle tenebre, ma guarda negli occhi gli italiani. E' una menzogna. Non ha firmato alcuna attivazione del Mes, perché non ne ha bisogno e lo ritiene inadeguato». E ancora, per smentire quella che ritiene una fake news: «Se il Mes è una trappola, chi l'ha confezionata se ne assuma la responsabilità pubblica. Io nel 2012 non c'ero, mentre Giorgia Meloni era ministro...». Sbagliato, quell'anno c'era già il governo Monti. E comunque Conte la chiama «operazione trasparenza». Come fece con Salvini ad agosto, il premier strappa il velo e non lo fa, vuole sia chiaro, per difendere se stesso, ma per difendere l'Italia: «Non posso lasciare che la figura del presidente del Consiglio venga delegittimata. Avevo fatto un appello alle opposizioni, ma quello che è successo rischia di indebolire non Giuseppe Conte o il governo, ma l'intera Italia, perché è un negoziato difficilissimo».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gioco c'è l'immagine della Penisola flagellata dal virus e ci sono i soldi degli aiuti che Roma non può permettersi di veder sfumare. Al centro dello scontro c'è di nuovo il Mes, parola che per i 5 Stelle è un tabù impronunciabile e rischia di fare esplodere le contraddizioni della maggioranza. Prova ne siano le sei ore di incontro-scontro con i capidelegazione. Si litiga sulle riaperture, con la renziana Teresa Bellanova che vuole le fabbriche aperte: «Vogliamo salvarci dal virus e morire di fame?». Ma i passaggi più critici sono sulla trattativa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Roberto Gualtieri è convinto di aver raggiunto all'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un risultato impensabile, ma il sottosegretario Riccardo Fraccaro ripete il niet 5S: «No al Mes, né ora né mai». Davvero troppo per Dario Franceschini, gran mediatore del Pd. Raccontano che il capo delegazione dem abbia alzato «di brutto» i toni, sfidando direttamente Bonafede e indirettamente Conte: «Del Mes non c'è più nulla, resta soltanto il nome. Ci sono in gioco 37 miliardi di aiuti senza condizioni per la sanità, di cui 14,5 li abbiamo messi noi. Come si fa a dire "mai e poi mai"? È una posizione ideologica». Gli strascichi si faranno sentire fino a sera, tanto che sia Palazzo Chigi che il Mes smentiscono un litigio tra Conte e il ministro Gualtieri («c'è piena sintonia») e ogni partito legge a suo modo le dichiarazioni di Conte. Per M5S il premier è stato chiaro, ha detto «il Mes non ci serve, l'Italia ha bisogno di ben altro per risollevarsi». Cento miliardi, forse 200, cifre che solo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invocati da Conte possono garantire: «È lo strumento più adeguato e condurremo fino alla fine la nostra battaglia». Poi la frase che i vertici del M5S hanno cerchiato in rosso: «Al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spiegherò con forza che il Mes è uno strumento totalmente inadeguato». Eppure anche i dem si dicono soddisfatti, perché il premier non ha detto «il Mes non lo useremo mai» e anzi ha sottolineato come otto alleati dell'Italia «vogliono una linea di credito collegata al Mes senza condizioni».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Arrests (69%); Economic Policy (69%); Teaching + Teachers (69%); Riots (67%); Immigration (62%); Labor + Employment (61%); Labor Unions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«Fare presto» Dubbi (e sospetti) tra gli alleati; SETTEGIORNI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Francesco Verderami</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ualcosa non va nel governo, se l'altra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notte dopo 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da palazzo Chigi hanno preso a chiamare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Responsabili: come 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problema fosse la tenuta della maggioranza e 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tenuta del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un motivo se ieri sera, per la prima volta, Conte ha lasciato trasparire il proprio nervosismo, ingaggiando uno scontro con l'opposizione che cancella quanto rimaneva del clima di «unità nazionale», per il quale si era adoperato il capo dello Stato. Quei toni - poco consoni per un premier chiamato a gestire una drammatica emergenza - sono parsi un diversivo per celare le difficoltà politiche nella coalizione, per mettere la sordina alle tensioni con gli alleati che non hanno gradito il modo in cui è stata gestita la trattativa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la disputa tra «Mes e Bond» è solo la punta dell'iceberg del malcontento nella maggioranza. Il tema vero è che dopo undici conferenze stampa scandite da annunci, nessun provvedimento varato dal governo è ancora operativo, tanto che il leader del Pd due giorni fa ha sentito l'urgenza di rivolgersi a Conte con un tweet disperato, e manco fosse un esponente dell'opposizione gli ha scritto «Fare presto», evocando il famoso «Fate presto» che nel 2011 anticipò la caduta di Berlusconi. Dietro il messaggio c'è l'umore del Pd che - racconta un suo autorevole dirigente - si sente «nella buca»: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ci ha fatto una pernacchia; i cittadini non hanno visto finora un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le casse previdenziali come l'Inps sono gestite in modo fallimentare; e noi ci chiediamo quanto a lungo potremo sostenere questo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Tutto ha un tempo in politica. Dopo Pasqua, per esempio, andrebbero in scadenza i vertici delle sette grandi aziende a partecipazione statale: Eni, Enel, Leonardo, Poste, Terna, Enav, Mps. Un mese fa era stato ipotizzato il rinvio delle nomine con un comma da inserire nel decreto Cura Italia. Poi il comma è saltato perché il Tesoro ha bisogno dei dividendi che quelle aziende stanno per distribuire. Intanto nel governo, nonostante Covid-19, sono riusciti a dividersi - parola di un vice ministro - «tra chi auspica un confronto con le opposizioni e chi punta al "tutto nostro e subito"». Con i grillini che, non potendo toccare gli amministratori delegati, mirano alle presidenze. Con i renziani che chiedono un rappresentante in ogni azienda. E con i democratici che vorrebbero modificare a proprio vantaggio le quote di potere stabilite quando nacque l'esecutivo.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Conte sta meditando in queste ore un rinvio in extremis delle nomine è perché gli è stato spiegato che - una volta terminata la spartizione - gli alleati potrebbero dargli il benservito. Anche a palazzo Chigi deve essere arrivata voce del modo sibillino in cui Renzi chiude sempre le discussioni sul futuro: «Aspettate maggio...». Ma non è solo il capo di Iv ad avvertire la necessità di un nuovo governo, dato che nel Pd e tra i 5S si sentono gli stessi ragionamenti. Solo che nessuno vede le condizioni per un cambio imminente, perché - come sussurra un importante rappresentante grillino - «la vera assicurazione sulla vita di Conte sono i populisti. Per 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Conte prova a dilatare quel «per ora» con la tattica del rinvio, si circonda di commissioni e commissari come fossero cavalli di frisia, annuncia l'arrivo di un manager come Colao per la «fase due» dell'emergenza e lo inserisce in un mega comitato tecnico-scientifico, mentre gli imprenditori suggerivano una task force snella «non più di cinque persone, una per settore». D'altronde i sondaggi («per ora» sottolineano gli alleati) lo rendono intoccabile, perciò nessuno («per ora» avvisano gli avversari) intende andare allo showdown. Ma chi lo frequenta pressoché quotidianamente descrive i suoi sbalzi d'umore: «Un giorno si fa forza della sua carica, il giorno dopo si preoccupa fino all'eccesso. Forse sente che il bivio si avvicina».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fondo Conte ha le sue ragioni: è complicato gestire una crisi senza precedenti dovendo fronteggiare contemporaneamente tutti i Rutte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burocrazia romana, i sindaci, i governatori, Salvini e la Meloni. Ma se poi l'esecutivo si presenta in Parlamento con un decreto elaborato venti giorni prima, dimenticando la bollinatura della Ragioneria generale e smarrendo persino il testo del provvedimento, vuol dire che davvero nel governo c'è qualcosa che non va e bisogna «fare presto». O diventa troppo tardi.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Teaching + Teachers (64%); Politics (63%); Labor + Employment (62%); Labor Unions (62%); Tobacco + Health (62%); Tobacco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Zucchero: io scelgo i film e mio figlio li trova sul web; i o resto a casa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SPETTACOLI; Pag.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Laffranchi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cantautore in isolamento con la famiglia nella tenuta Lunisiana Soul, a Pontremoli: «Sono fortunato perché vivo immerso nel verde»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diceva il poeta, guardo il fiume scorrere e l'erba crescere». Il poeta non esiste, «è un modo di dire», ride Zucchero. Ma il fiume e l'erba lui li guarda veramente. Il suo isolamento da coronavirus è nella tenuta Lunisiana Soul, a Pontremoli. Un vecchio mulino riadattato immerso nel verde fra animali, orto e coltivazioni.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se la passa?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«Proprio in questi giorni era previsto il debutto del mio tour mondiale. La prima data avrebbe dovuto essere il 3 aprile a Auckland, Nuova Zelanda. L'idea di essere qui forzatamente bloccato mi mette un po' di malinconia. Avevo proprio voglia di partire e suonare dal vivo. Immagino che non si potrà fare per un bel po' e questo mi angoscia».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la combatte?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fortunato perché vivo immerso nel verde e non confinato in un appartamento: cammino, giro, guardo le piante e gli animali della fattoria, ma mi mancano le piccole cose. Andare al bar per un caffè, vivere la vita di piazza, vedere gli amici, fare quattro chiacchiere, discutere, parlare. Insomma le cose semplici che ti scaldano».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usa la spesa come scusa per uscire?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 non per paura. Non ne sento la necessità in un tale momento».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 con la famiglia?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«Siamo in tre: mia moglie Francesca, mio figlio Blue e io. Le mie due figlie, Irene e Alice, vivono a 20 chilometri da qui. Ho voglia di vederle, ma bisogna essere ligi alle regole. Non si scherza. "Meglio aver paura che toccarle", diceva mio padre. Ecco, credo che questa frase oggi dica tutto. Però ci deve essere speranza come canto nella mia ultima "La canzone che se ne va", brano che resiste oltre le distanze, che spero si riavvicineranno presto».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ha la casa e lo studio di registrazione pieni di fogliettini minuscoli riempiti di appunti: ne sta approfittando per fare ordine?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e no. Li raccolgo e provo a metterli a posto, ma poi ne faccio altri. Mio figlio sta studiando nella biblioteca di casa e ha spostato quelli che c'erano, c'è pure il gatto che fa casino saltando sul tavolo e il pappagallo Pipitù, ultimo arrivato, che vola libero per le stanze, non aiuta certo...».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Suo figlio come l'ha presa?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senso di responsabilità. Si è dimostrato intelligente. Lui è uno a cui piace stare in branco, uscire tutte le sere con la compagnia... Ha smesso e non sta mugugnando. Si è preso il compito di portare armonia in casa: fa battute, scherza...».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fate insieme?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«Sfrutto le sue capacità tecnologiche per i momenti di intrattenimento. Io sarei rimasto a Rai1 Rai2 e Rai3... lui conosce tutte le piattaforme. Scelgo film vecchi da rivedere, lui li trova e li guardiamo insieme. E poi mi faccio consigliare da lui le serie nuove».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state guardando?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film di Tarantino di cui sono fan. Novecento di Bertolucci che parla delle mie, delle nostre radici. E poi una serie nuova, Yellowstone , con Kevin Costner: quei paesaggi mi fanno sentire a casa».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 musica?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«Sento che arrivano più idee per i testi che per la musica. Al di là della tragicità del momento, c'è questo senso di inaspettato che fa sembrare tutto irreale, quasi come se fosse un incubo. Un pipistrello che ha fermato il mondo... spero che questo possa servire a rallentare la nostra corsa, a tornare a una vita più sana e tranquilla, a ridurre l'ingordigia di potere. Dove corriamo? Tanto poi la livella sistema tutti».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suo cellulare custodisce un'agenda con i contatti di star internazionali. Ha sentito qualcuno?.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 scambiato qualche messaggio con Michael Stipe dopo che lui ha pubblicato quel pezzo bellissimo "Stay safe", riguardati. E poi mi sto sentendo con Bono per una cosa nuova: lui sta lavorando alla musica e io al testo».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Dove scrive?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«Ogni tanto nell'autobus riadattato a monolocale dove vado a fare un pisolino. Più spesso nella torretta della House of Blues, il mio studio casalingo, da cui ho riscoperto una vista della vallata che mi ispira».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che gli amici di Topolino mi hanno fatto diventare un personaggio di un fumetto paperizzandomi con una caricatura dolcissima, ho ripreso in mano i miei vecchi albi. Il mio personaggio preferito resta Paperon de' Paperoni: non per la ricchezza, tantomeno per l'avarizia, ma per l'ironia e il sarcasmo. E poi da buon collezionista di auto d'epoca quale sono ho tirato fuori anche pile di La Manovella che avevo accumulato nei mesi di tour e di lavorazione del disco».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è sempre caustico con il mondo della politica. Come si sta comportando la nostra classe dirigente?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«Penso che una cosa del genere sarebbe stata difficilissima per chiunque si fosse trovato al governo. Al di là dei colori e delle opinioni politiche non mi sembra che Conte e i suoi ministri stiano lavorando male. La delusione arriva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mi aspettavo un atteggiamento così ostile da parte dell'Olanda. Credo che assieme alla Germania dovrebbe capire che in questa situazione sono necessari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Families + Children (94%); Globalization (77%); Hunger In Society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Entertainment + Arts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Fondi </w:t>
        </w:r>
      </w:hyperlink>
      <w:hyperlink r:id="rId244" w:history="1">
        <w:r>
          <w:rPr>
            <w:rFonts w:ascii="arial" w:eastAsia="arial" w:hAnsi="arial" w:cs="arial"/>
            <w:b/>
            <w:bCs/>
            <w:i/>
            <w:color w:val="0077CC"/>
            <w:kern w:val="32"/>
            <w:sz w:val="28"/>
            <w:szCs w:val="32"/>
            <w:u w:val="single"/>
            <w:shd w:val="clear" w:color="auto" w:fill="FFFFFF"/>
            <w:lang w:val="en-US" w:eastAsia="en-US" w:bidi="ar-SA"/>
          </w:rPr>
          <w:t>Ue</w:t>
        </w:r>
      </w:hyperlink>
      <w:hyperlink r:id="rId244" w:history="1">
        <w:r>
          <w:rPr>
            <w:rFonts w:ascii="arial" w:eastAsia="arial" w:hAnsi="arial" w:cs="arial"/>
            <w:b/>
            <w:bCs/>
            <w:i/>
            <w:color w:val="0077CC"/>
            <w:kern w:val="32"/>
            <w:sz w:val="28"/>
            <w:szCs w:val="32"/>
            <w:u w:val="single"/>
            <w:shd w:val="clear" w:color="auto" w:fill="FFFFFF"/>
            <w:lang w:val="en-US" w:eastAsia="en-US" w:bidi="ar-SA"/>
          </w:rPr>
          <w:t>, perché il caso dell'Italia è differente da quello della Grecia; L'ago della bilancia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aprile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Sergio Romano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Peccato originale Il governo di Atene per essere accolto nella famiglia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aveva deciso di falsificare i suoi bilanci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noto anche come «Fondo salva Stati», è diventato la bestia nera di una parte della classe politica italiana. Il suo ruolo, all'epoca della crisi greca, fra il 2010 e il 2o15, viene spesso associato a quello della Troika, composta da tre istituzioni (il Fondo monetario internazionale,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che stavano salvando la Grecia con generosi finanziamenti e avevano il compito di vigilare sul risanamento dei suoi conti . È certamente vero che vi fu una circostanza in cui la Troika condizionò la concessione di aiuti internazionali alla riduzione dei salari minimi, in Grecia, del 22% . Fu una interferenza negli affari interni del Paese. Ma i prodotti greci sui mercati internazionali sarebbero stati meno costosi e quindi più competitivi; e d'altro canto non vi sarebbe stata una tale richiesta se la Grecia in quel momento non avesse perduto una buona parte della sua credibilità finanziaria. Moody's e Standard and Poor's stavano tagliando i livelli del suo rating e un'altra agenzia, Fitch, sosteneva che la Grecia , in quelle condizioni, sarebbe stata costretta a uscire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che la sua uscita avrebbe pregiudicato l'esistenza della moneta unica.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Nessuno, allora, aveva dimenticato che la Grecia, per essere accolta nella famiglia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aveva falsificato i suoi bilanci. Il mondo lo apprese quando all'inizio della sua carica un nuovo primo ministro, George Papandreou, lo rivelò ai suoi connazionali e al mondo. Aveva vinto le elezioni alla fine del 2009 e voleva prendere le distanze dalle responsabilità dei suoi predecessori.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il Fondo monetario internazionale e 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sono stati severi, ma la posta in gioco, insieme alla sorte della Grecia, era quella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della sua moneta. E in ultima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analisi furono i soldi dei creditori (300 miliardi) che salvarono la Grecia dalla bancarotta.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Ogni confronto della crisi greca con il caso italiano sarebbe assurdo e la battaglia di questi giorni contro il Mes non è un problema della finanza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soltanto uno sgradevole capitolo del romanzo politico italiano. Come ha suggerito Wolfgang Münchau sul Financial Times del 2 aprile, elementi del governo cercano di riacquistare il peso perduto nella coalizione, dopo la diminuzione dei loro consensi nel Paese, sfruttando il crescente </w:t>
      </w:r>
      <w:r>
        <w:rPr>
          <w:rFonts w:ascii="arial" w:eastAsia="arial" w:hAnsi="arial" w:cs="arial"/>
          <w:b/>
          <w:i/>
          <w:color w:val="000000"/>
          <w:sz w:val="20"/>
          <w:u w:val="single"/>
          <w:lang w:val="en-US" w:eastAsia="en-US" w:bidi="ar-SA"/>
        </w:rPr>
        <w:t>euroscetticismo</w:t>
      </w:r>
      <w:r>
        <w:rPr>
          <w:rFonts w:ascii="arial" w:eastAsia="arial" w:hAnsi="arial" w:cs="arial"/>
          <w:color w:val="000000"/>
          <w:sz w:val="20"/>
          <w:lang w:val="en-US" w:eastAsia="en-US" w:bidi="ar-SA"/>
        </w:rPr>
        <w:t xml:space="preserve"> della società italiana. Due partiti dell'opposizione, Lega e Fratelli d'Italia, sono più o meno nelle stesse condizioni. Una tale politica è particolarmente ingiustificabile nel momento in cui il Fondo salva Stati può fornire i suoi finanziamenti senza le condizioni che furono richieste, alla Grecia, in un periodo in cui la falsificazione dei bilanci aveva pregiudicato la sua credibilità finanziaria; e giustificato la prudenza dei suoi creditori.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Public Debt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Economic Policy (63%); Monetary Unions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 Politics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Conte: «Supereremo le difficoltà se sapremo fare altri sacrifici» E sugli aiuti </w:t>
        </w:r>
      </w:hyperlink>
      <w:hyperlink r:id="rId251" w:history="1">
        <w:r>
          <w:rPr>
            <w:rFonts w:ascii="arial" w:eastAsia="arial" w:hAnsi="arial" w:cs="arial"/>
            <w:b/>
            <w:bCs/>
            <w:i/>
            <w:color w:val="0077CC"/>
            <w:kern w:val="32"/>
            <w:sz w:val="28"/>
            <w:szCs w:val="32"/>
            <w:u w:val="single"/>
            <w:shd w:val="clear" w:color="auto" w:fill="FFFFFF"/>
            <w:lang w:val="en-US" w:eastAsia="en-US" w:bidi="ar-SA"/>
          </w:rPr>
          <w:t>Ue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vuole un solo voto;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aprile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Sarà «un discorso di verità» quello che oggi o domani Giuseppe Conte comunicherà ai cittadini italiani non solo sulla fase 2 dell'emergenza sanitaria, ma anche su quello che ci aspetta nei prossimi mesi, dopo che «il cigno nero» del Covid-19 ha colpito così duramente il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Insieme al varo del nuovo decreto del presidente del Consiglio, che sarà molto articolato, tanto da contenere un «programma di lunga scadenza», con le varie fasi di riapertura della vita economica e sociale del Paese, Conte infatti intende fare una sorta di appello alla nazione, per dire che nel medio e lungo periodo «ci attendono sacrifici, tempi duri e difficili», perché non sarà facile colmare i danni fatti dal virus, né rimettere in piedi completamente un'economia che stentava ancora a riprendersi dalle crisi del 2008 e del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discorso di chiarezza, insieme ai dettagli dei ritrovati diritti di spostamento degli italiani, delle riaperture possibili ancorché monitorate strettamente, in modo giornaliero, regione per regione, in cui il presidente del Consiglio farà presente la reale situazione del Paese, in cui «nessuno purtroppo può aspettarsi soldi a pioggia, visto l'altissimo debito pubblico che dobbiamo fronteggiare».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stasera o domani Conte si rivolgerà agli italiani da una parte con un messaggio di speranza, indicando le date delle prossime riaperture, la fase delle nuove regole e delle nuove raccomandazioni, ma senza che questo sia «un liberi tutti» e senza soprattutto dare l'idea che il ritorno alla normalità sia vicino o a portata di mano: «È un periodo e un'emergenza che tutti supereremo se saremo in grado di fare dei sacrifici e in questo modo sconfiggere passo dopo passo l'epidemia».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Palazzo Chigi, d'intesa con i partiti di maggioranza, con le parti sociali, con gli enti locali, e con tutti gli attori coinvolti nell'emergenza, si sta ultimando il piano delle riaperture che potrebbe entrare in vigore dal 4 maggio. «Con il nuovo decreto annunceremo anche un programma di ripresa anche per le restanti attività economiche - spiega il premier -, confidiamo di offrire a tutti gli operatori economici un orizzonte temporale chiaro, in modo da avere in anticipo tutte le necessarie informazioni e adottare per tempo le precauzioni utili a ripartire in condizioni di massima sicurezza».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piano che conterrà una filosofia di cautela assoluta di fronte al possibile ripresentarsi di focolai di contagio, quindi accompagnato da strumenti di monitoraggio molto stringenti, strutturati per regione e allineati in base ai parametri ospedalieri di ogni territorio: posti disponibili in terapia intensiva, capacità ricettiva di nuovi contagiati, protocolli ospedalieri e di sicurezza. Insomma un piano, in qualche modo, a fisarmonica, pronto a restringere nuovamente delle libertà ritrovate se dovesse essere il caso.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il messaggio di Conte conterrà anche un fondo di speranza sul futuro, agganciato anche alle misure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sul Recovery Fund, «una vittoria anche nostra che sino a qualche settimana fa era del tutto inimmaginabile», e che insieme alle altre misure predisposte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dai finanziamenti della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gli investimenti alle garanzie del programma Sure per la cassa integrazione sino alla linea di credito del Mes, costituisce un «bottino» che può superare ampiamente i 200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un'entità di risorse disponibili in gran parte già da quest'anno e che contribuiranno in modo decisivo alla ricostruzione. Compreso il Mes, che a questo punto, viste le aperture anche di Luigi Di Maio, e l'assenza di condizionalità severe come nel passato, potrebbe essere attivato anche dall'Italia.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 questo punto Conte vorrebbe chiedere al Parlamento un voto complessivo, su tutti e quattro gli strumenti di aiuto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modo da superare le residue resistenze del Movimento Cinque Stelle sul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e da avere un via libera semplificato per poter interloquire con le autorità di Bruxelles. Tutto questo, resta convinto Conte, non potrà comunque realizzarsi senza un deciso cambiamento del funzionamento della nostra Pubblica amministrazione ed è per questo che nel decreto da 150 miliardi che verrà approvato entro fine mese potrebbero essere incluse norme in qualche modo dirompenti sulla semplificazione di investimenti e appalti, con deroghe eccezionali a codici e leggi vigenti.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Economic Growth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Public Debt (75%); Business Forecasts (68%); Politics (65%);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Liberismo addio Servono più Stato e denaro facile; L'intervista L'inglese Paul Mason, teorico del post-capitalismo, propone di stampare moneta come ponte verso un nuovo modello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aprile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LETTURA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LETTURA; Pag. 6.7.8.9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danilo taino</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che l'origine di svolte epocali, le pandemie possono esserne gli inneschi, le spinte definitive a cambiamenti già in fieri , acceleratrici di rivolgimenti strutturali. Lo fu la Peste Nera del XIV secolo. Oppure, possono essere concause di rotture degli ordini economici e politici esistenti. Come in una certa misura lo fu la Spagnola dopo la Prima guerra mondiale. In ogni caso, le pandemie aprono le porte a idee radicali, forniscono energia a pensatori che già prima ritenevano necessari cambiamenti incisivi.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Mason, 60 anni, è un commentatore britannico che ha diretto programmi sia di economia sia di cultura per Newsnight della Bbc e per Channel 4 News . In Italia ha pubblicato due libri con il Saggiatore: Postcapitalismo (2016) e Il futuro migliore (2019). Radicale nella sua analisi, in effetti, Mason lo è. Ed è ottimista: pensa che questa sia l'occasione per una grande trasformazione.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Innanzitutto, qual è la sua lettura della situazione in cui siamo finiti?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«Iniziamo con il riconoscere che questa crisi è diversa da ogni altra avvenuta in era industriale. È caratterizzata da una caduta sia della domanda che dell'offerta. L'Organizzazione mondiale del commercio (Wto) prevede un crollo degli scambi internazionali che quest'anno potrebbe arrivare fino al 32%. Dopo la crisi del 2008, gli interventi delle banche centrali e degli Stati sono stati enormi e decisivi: 30 miliardi di dollari di quantitative easing per quel che riguarda la politica monetaria e l'accumulo fino a 73 mila miliardi di stock di debiti pubblici nel mondo. Banchieri centrali come Mario Draghi alla Bce e Mark Carney alla Bank of England hanno di fatto realizzato un ponte verso un nuovo modello di capitalismo. Qui ora siamo».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Già, qui, con denaro stampato in quantità e con indebitamenti mai visti.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ripresa economica più o meno a V ci potrà essere solo se evitiamo un contagio finanziario, altrimenti avremo una recessione prolungata. E se evitiamo di tornare a politiche di austerità come dopo la crisi del debito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In questo caso il destino di un po' tutti sarebbe quello che ha sperimentato la Grecia. Dobbiamo evitare di impiegare 18 o 24 mesi per recuperare: sarebbe la distruzione dell'economia mondiale. Evitare questa catastrofe dipende dalle scelte politiche che si faranno».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Quello che si sta facendo oggi non basta?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stimolo fiscale deciso finora non basta. Si è iniziato a parlare di helicopter money (denaro stampato dalle banche centrali e distribuito a imprese e cittadini, ndr ) e oggi questa è un'opportunità. Le banche centrali devono fare partire Qe on steroids , cioè quantitative easing potenziati, acquisti di titoli sui mercati sostanzialmente senza limiti. L'idea è quella di creare un ponte verso il futuro, cioè che le banche centrali comprino debito emesso dagli Stati per una generazione. Così si acquisterebbe spazio per respirare e si eviterebbe una nuova fase di austerità tra un paio d'anni».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la trasformazione che lei ha in mente consiste in governi che spendono e vanno a prestito dalle banche centrali, le quali stampano moneta per soddisfare le esigenze degli Stati.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un terzo pilastro necessario, la presa di controllo di certi settori dell'economia da parte degli Stati. È un riflesso da tempo di guerra: ordiniamo riconversioni produttive. Alla Siemens, per dire, diciamo di fare respiratori sanitari. Le produzioni medicali andrebbero messe sotto il controllo dei governi, ora. Le ferrovie andrebbero nazionalizzate perché sono insolventi. Così le aerolinee. Serve un commissario o, se si preferisce, uno zar della produzione. Che per esempio intervenga anche nella distribuzione alimentare, che sarà colpita dalla rottura delle catene di produzione. Per evitare il panico».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Propone un'economia di piano? Ha già fallito parecchio nella storia.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non credo in un'economia di comando. Si tratta di battere la contrarietà ideologica delle classi dirigenti agli interventi dello Stato. Vedo invece un sistema di proprietà comunitarie, cooperative, municipali, vedo le banche etiche, le unioni per il credito».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Trasformazioni di grande portata.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grande novità ormai evidente è che le nostre economie non sono resilienti. Il 2008 ha rotto la globalizzazione e ha reso chiaro che il modello neoliberista è fallito. Ora tutto è messo in discussione non dal virus, ma dalla debolezza del modello economico e del sistema multilaterale. Non possiamo dimenticare Hobbes e Machiavelli: lo Stato è un contratto perché i cittadini temono il caos; se lo Stato fallisce nel proteggere la gente, abbiamo un problema serio. I cattolici forse lo accettano un po' di più; i protestanti, individualisti, di meno: gli Stati Uniti da questo punto di vista sono il protestantesimo all'ennesima potenza».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Uscirà una nuova idea di socialismo da questa pandemia, dunque?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semplicemente penso che la crisi rappresenti un'opportunità perfetta per resettare l'economia e la società, come fece Keynes. L'economia dev'essere diversa, occorre darle una nuova forma. Ma evito di parlare di socialismo, non ci serve un lungo periodo di statalismo. Io sono anticapitalista perché penso che, come tutto, anche il capitalismo abbia un inizio e una fine. Dobbiamo muoverci verso un post-capitalismo più giusto, meno ineguale. Oggi c'è un'analogia con il XIV secolo, quando la peste bubbonica trasformò la psicologia e contribuì ad aprire la strada al Rinascimento. Anche ora c'è una transizione in agenda: in passato ho pensato che a fare scattare la trasformazione sarebbe stato il cambiamento climatico, ma ora vedo che l'opportunità viene dalla pandemia».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trasformazione totale?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questo momento cerco un modello di breve termine per il capitalismo. Un post-capitalismo sostenibile che permetta di raccogliere i pezzi di ciò che si è rotto. E gli strumenti per farlo li ha solo lo Stato, come ho detto: prendere a prestito, creare denaro, avere una strategia industriale».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guida questo cambiamento? Occorre costruire un consenso per un progetto così radicale.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 pare che questo sia il momento nel quale le persone che hanno resistito alle misure prese dopo il 2008 iniziano a considerare soluzioni radicali. Anche parti delle élite. Per esempio, il «Financial Times» è molto più aperto di un tempo a posizioni tradizionalmente socialdemocratiche. Il problema è: una volta che questo sistema si è rotto, chi lo sostituisce? Trump? Salvini? A mio parere lo deve sostituire un'alleanza tra élite e masse, come direbbe Hannah Arendt. Io sono stato associato a Jeremy Corbyn, ma lui non ha capito che dobbiamo conquistare il centro. Siamo in un periodo simile a quello dei Fronti popolari degli anni Trenta: occorre che centro e sinistra stiano assieme, come pensava Togliatti nel 1935-36, per difendere e riconquistare la democrazia».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livello geopolitico che evoluzione vede?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solo gli Stati Uniti sono guidati da un isolazionista, ma isolazionista era anche il predecessore di Trump, Obama, e lo sarebbe anche il possibile successore, Biden. L'America è autosufficiente: certo, proteggerà l'Arabia Saudita, chiuderà ogni porta all'Iran, ma di fondo sta abbandonando il suo ruolo globale. C'è un altro leader globale? No, la Cina non è un potere globale. Immagino dunque un mondo multipolare. E qui c'è il ruolo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 proteggere. Non possiamo essere un potere globale, Ursula von der Leyen non è Roosevelt. Ma possiamo essere un potere regionale. Un centro e una sinistra progressisti possono creare un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Ma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deve fare scelte chiare e decise: il virus non si può scalciare giù per la scarpata come una lattina, occorre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superi le sue disfunzioni. Per esempio deve mutualizzare la solidarietà. E per esempio vorrei che Germania, Francia, Italia non tollerassero più i dittatorelli tipo quello ungherese: dovrebbero dire a quei Paesi che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questa, ma se vogliono Putin possono andare».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Vede cambiamenti in vista nelle abitudini dei cittadini e dei consumatori?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un decennio sostengo che la tecnologia digitale ridisegna il modo di vivere, che ci farà lavorare meno e ci darà la possibilità di occuparci più di cultura. E in questa crisi ci sono aspetti che illustrano come può essere il ridisegno, come può cambiare la vita umana. Per esempio, a me capita di fare del baratto; e devo dire che mi fa stare bene. A Londra, dove vivo, l'aria inquinata è sparita e sono tornati gli uccelli, anche rapaci».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Danilo Taino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MASON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futuro migliore.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difesa dell'essere umano. Manifesto per un ottimismo radicale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Traduzione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Fabio Galimberti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Gaia Seller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SAGGIATORE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Pagine 409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24, ebook e 10,99</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(87%); Economic Crisis (75%); Public Debt (75%); Economic Policy (69%); Business Forecasts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«Nel decreto di fine mese 10 miliardi a fondo perduto per i piccoli imprenditori»; La viceministra Castelli (Mef)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aprile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16.17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Enrico Marro</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governo chiederà al Parlamento altri 55 miliardi di deficit. E si prepara una manovra da 155 miliardi a valere sul saldo netto da finanziare.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Numeri mai visti.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il Covid-19 è inedito. Abbiamo assoluta necessità di continuare a sostenere famiglie, imprese e lavoratori», dice Laura Castelli (M5S), viceministra dell'Economia.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verrà approvato il decreto legge?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«Credo alla fine della prossima settimana. Terremo conto degli input delle associazioni di categoria e della task force guidata da Vittorio Colao. Daremo continuità alle misure del decreto Cura Italia che duravano un mese, per almeno altri due mesi. E ne introdurremo di nuove, in particolare per aiutare le imprese a sostenere le spese conseguenti al lockdown e alla riapertura. Pensiamo solo a quelle di ristrutturazione e sanificazione».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saranno ristori a fondo perduto?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Stiamo lavorando col ministro dello Sviluppo, Stefano Patuanelli, per dare un ristoro alle piccole imprese che hanno subito un calo importante del fatturato. Ci saranno aiuti per almeno 10 miliardi».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imprese chiedono di poter compensare liberamente i debiti fiscali con i crediti verso la pubblica amministrazione.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un tema importante. Purtroppo scontiamo gli errori della politica degli anni passati. Non è possibile che ci siano ancora cittadini che vantano crediti dallo Stato e che devono pagare le tasse. Interverremo in due modi: alzeremo il tetto di 700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le compensazioni e stanzieremo 12 miliardi per pagare i debiti commerciali della pubblica amministrazione».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categorie chiedono anche un aiuto su affitti e bollette.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«Sugli affitti ci sarà una misura più ampia del credito d'imposta del 60%. E sulle bollette non si pagheranno gli oneri accessori, quindi la parte di spese fisse. Le aziende che stanno lavorando pagheranno solo il consumo».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cassa integrazione verrà prorogata?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«Sarà finanziata per un massimo di altre nove settimane».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bonus per autonomi, professionisti e co.co.co salirà da 600 a 800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«Innalzeremo l'indennizzo e lo erogheremo per il periodo dell'emergenza».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 sarà anche il Reddito di emergenza da 5-600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un milione di famiglie con Isee fino a 15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come ha proposto il presidente dell'Inps, Pasquale Tridico, nell'intervista al Corriere?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«Condivido quello che ha detto Tridico. Ma non solo io. Tutta la maggioranza e anche l'opposizione vuole intervenire perché nei prossimi mesi e fino alla fine dell'anno la povertà crescerà in modo consistente. Grazie ai 5 Stelle abbiamo il Reddito di cittadinanza, tanto bistrattato all'inizio, ma che oggi vede un aumento delle domande. C'è però bisogno di fare di più e assicurare appunto un sostegno a quelle famiglie in stato di bisogno che non hanno alcun sostegno».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Reddito di emergenza rientreranno anche colf e badanti?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per loro ci sarà una misura ad hoc. Così come allungheremo la Naspi, per sostenere il reddito di chi perde il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Prendere le misure non basta se poi non arrivano a destinazione. Gli imprenditori si lamentano sull'accesso alla liquidità.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emerse anomalie, è vero. Stiamo accertando le responsabilità, per portare velocemente queste misure a funzionare. Abbiamo messo la garanzia statale proprio per evitare lentezze. Ma ricevo anche tante segnalazioni positive, con le banche che aiutano i loro clienti. L'Abi è impegnata a migliorare le pratiche e credo che molto dipenda dal lavoro dei singoli direttori di filiale».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ancora non è stato chiuso l'accordo. Intanto c'è il Mes che potrebbe dare 37 miliardi di prestiti all'Italia per la sanità. Perché il M5S continua a dire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 ci riconosciamo in pieno nella posizione del presidente del Consiglio, Giuseppe Conte. Bisogna aspettare i dettagli delle misure, ma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deve capire che con il Covid-19 cambia tutto. Devono cadere i vecchi dogmi, servono tantissime risorse e soprattutto subito. Al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si è fatto un passo avanti, ma non basta».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Rischiamo la patrimoniale?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questo governo non piace. È la ricetta sbagliata, soprattutto in un contesto di recessione».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saranno bond ad hoc per intercettare il risparmio delle famiglie?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può pensare di emettere titoli sicuri a lunghissimo termine capaci di attirare i cittadini che cercano investimenti stabili».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(89%); Securities + Other Investments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«un fondo sovrano per aiutare le aziende» con i soldi dei cittadini; Economia   Politica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maggio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Gaggi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proposta di Stefano Aversa, presidente di AlixPartners: seguire l'esempio di Norvegia e Singapore e costituire una società che investa nelle medie imprese sane, con liquidità dai privati e incentivi pubblici. «Basterebbe raccogliere l'1% della ricchezza finanziaria degli italiani, su base volontaria, per mettere in moto uno strumento che inietti cento miliardi nel sistema produttivo»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Stefano Aversa è presidente per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Medio Oriente e Africa di AlixPartners, una delle maggiori società internazionali specializzate in ristrutturazioni e rilanci aziendali il cui contributo viene spesso richiesto anche dagli Stati impegnati a rimettere ordine nei propri bilanci. «Fin qui - dice Aversa a proposito dell'Italia - sono state adottate misure corrette per garantire liquidità al sistema e proteggere i lavoratori nel momento in cui il Paese si è fermato. Ora che si rimette in moto la macchina produttiva, però, serve molto di più: bisogna investire sul futuro del Paese a partire dagli interventi strutturali, necessari per evitare una moltiplicazione delle crisi aziendali che sarebbe deleteria per il valore delle nostre imprese, per l'occupazione e anche per la tenuta del sistema bancario». Secondo Aversa le aziende italiane, fragili già prima della crisi del coronavirus perché spesso di piccole dimensioni, sottocapitalizzate e con bassi profitti, «hanno bisogno di capitale di rischio, non di prestiti aggiuntivi: è un problema molto serio , mi pare che il sistema politico lo stia sottovalutando».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Aversa è convinto che l'attuale, gravissima crisi da pandemia offra un'opportunità unica per avviare cambiamenti strutturali. Ma, aggiunge, richiede anche «il coraggio mostrato dagli italiani dopo la Seconda guerra mondiale e una lungimiranza come quella che allora ebbe Luigi Einaudi».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Allora un Paese distrutto si rimboccò le maniche. Oggi non ci sono macerie, non fisiche almeno. Da dove ripartire?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 dati. Quest'anno perderemo il 9-12% del Pil e nel 2021 la ripresa potrà essere rapida ma solo parziale, con possibili ricadute. In AlixPartners abbiamo calcolato che questo, per le imprese italiane, potrebbe significare una riduzione del capitale di 100-150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Parliamo di un 20% medio, ma in alcuni settori l'impatto sarà maggiore. Così come sarà maggiore per il tessuto di 90 mila medie aziende italiane che sono estremamente dinamiche e vitali, ma soffrono di una cronica sottocapitalizzazione. Vanno assolutamente aiutate ora che, con la ripresa dell'attività, avranno bisogno di molto capitale circolante e di riprendere a investire. Altrimenti rischiamo crisi a catena con gravi conseguenze per l'occupazione, ma anche per la stabilità del sistema finanziario».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può essere evitato un simile effetto domino?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«Saranno necessari interventi sistemici assai impegnativi, anche sul piano finanziario, su quattro fronti: un piano d'investimenti pubblici nelle infrastrutture materiali e digitali per ricostruire un'economia più efficiente e sostenibile. Poi alcuni interventi mirati per sostenere i settori industriali portanti e anche per le banche, che andranno ricapitalizzate con interventi come quelli del Tarp americano di 12 anni fa: perché le perdite di fatturato e di capacità reddituale delle imprese inevitabilmente si trasformeranno, per le banche, in crediti in sofferenza. In terzo luogo andrà creata una holding pubblica di partecipazioni industriali per gestire i gruppi in condizioni critiche».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nuovo Iri? Non sta già nascendo qualcosa di simile nella Cassa depositi e prestiti?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collocazione la decidono governo e sistema politico. L'importante è che sia una holding affidata a gestori professionali di riconosciuta competenza e indipendenza che risani e rimetta sul mercato queste imprese come nello spirito dell'Iri delle origini».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il quarto punto?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il più importante, il più urgente: la riattivazione di imprese vitali che hanno prodotti e mercati, ma rischiano l'asfissia per questa prolungata paralisi e per una ripresa prevedibilmente lenta, che sottrae loro le già scarse risorse finanziarie. Ma se nelle altre tre aree il grosso dello sforzo lo dovrà fare lo Stato, qui è possibile mobilitare soprattutto risorse private attraverso l'avvio di un fondo sovrano dell'Italia. Un fondo analogo a quelli creati da altri Paesi, da Singapore alla Norvegia, ma a forte partecipazione dei cittadini, oltre che di istituzioni finanziarie e, solo in ultima istanza, dello Stato. Abbiamo calcolato che basterebbe raccogliere l'1% della ricchezza finanziaria degli italiani per mettere in moto un fondo che, alimentato a quel punto da contributi della stessa entità di investitori istituzionali esteri - come i fondi pensione canadesi o i fondi sovrani mediorientali - potrebbe investire un centinaio di miliardi nel capitale delle imprese italiane».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come l'Iri, anche la chiamata degli italiani a un investimento diretto al posto dello Stato rischia di avere un sapore amaro per i cittadini. In questo caso quello di una patrimoniale mascherata.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sarebbe una tassa patrimoniale, ma un investimento su base volontaria per ricapitalizzare le medie imprese italiane sane e redditizie, che hanno soltanto un problema di adeguamento delle risorse proprie. Questa crisi offre l'opportunità di costruire un modello di capitalismo allargato: una sorta di chiamata alle armi per tutti noi che, in un momento cruciale per il Paese, possiamo scegliere se e quanto contribuire al rilancio economico dell'Italia. Diventando azionisti della sua parte più produttiva e non solo contribuenti che sostengono con le loro tasse lo Stato sociale e i servizi pubblici. Ovviamente questo fondo sovrano dovrebbe avere governance e gestione allineate ai migliori standard dei mercati internazionali. Nella nostra visione potrebbe essere agevolato dal settore pubblico con incentivi fiscali, ma senza ulteriori contributi a debito da parte dello Stato, già chiamato a intervenire massicciamente nelle altre aree».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Italia si discute soprattutto di solidarietà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contributi ai Paesi del Sud, Italia e Spagna, più colpiti dalla pandemia. E pare che nelle istituzioni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cominci a ragionare anche di possibili ricapitalizzazioni.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contributo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sarà importante, ma credo si concentrerà soprattutto sulle grandi aree infrastrutturali e sul Green Deal. Sarà, comunque, un percorso lungo e complesso, come dimostra anche il recente intervento della Corte costituzionale tedesca sulla Bce. Avere pronto un intervento di rilancio del sistema produttivo concepito e finanziato in casa rafforzerebbe molto la posizione dell'Italia al tavolo negoziale. Questo è anche il momento giusto per attuare una serie di interventi pubblici di politica industriale, visto che proprio lo tsunami del Covid-19 sta spingendo le autorità comunitarie ad allentare, almeno temporaneamente, i vincoli in materia di aiuti di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Avere pronto un intervento di rilancio concepito e finanziato in casa aiuterebbe molto al tavolo negoziale dell'</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Stefano Aversa è presidente di AlixPartners per l'area Emea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Medio Oriente e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vicepresidente globale. Laurea in Ingegneria meccanica e Robotica a Firenze, master a Torino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Business administration, inizia in Magneti Marelli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sale i gradini della carriera in At Kearney, dove diventa capo globale del settore Automotive e Aerospazio. È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lungo consulente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Sergio Marchionne,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 ceo di Fca. Esperto in ristrutturazioni industriali, oratore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World economic forum di Davos, è membro dell'Adam Smith Society, dell'Aspen Institute e consulente in Bocconi</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(87%); Economic Growth (67%); Business Forecasts (62%); Small Business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Bce l'ombra lunga della sentenza tedesca; Economia   Politica dopo karlsruhe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maggio 2020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Può essere controproducente in un momento dove serve ancor più flessibilità, dice Joachim Fels (Pimco)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Joachim Fels, tedesco di nascita, è managing director e consulente economico globale di Pimco, uno dei più grandi asset manager al mondo, dove siede anche nel comitato investimenti. Nel suo ruolo, esprime una velata ma evidente preoccupazione per come 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sta rispondendo alla recessione innescata dalla pandemia.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Cosa pensa della sentenza della Corte costituzionale tedesca sulla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buone notizie nella sentenza perché la Corte ha dichiarato che il programma di acquisto di titoli da parte della Bce non è finanziamento monetario. Il Consiglio direttivo della Bce o la Bundesbank dovranno presentare un'analisi costi-benefici più dettagliata del loro programma di quantitative easing. Non credo che abbiano difficoltà a farlo e mi aspetto che il programma di acquisti possa continuare com'è, con la partecipazione della Bundesbank. La Corte tedesca non si è pronunciata contro il programma di acquisti».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vede aspetti sfavorevoli in questa sentenza?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 ne sono. È un altro fattore che indebolisce la posizione della Bce e le rende un po' più difficile essere molto determinata nella sua politica monetaria».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sentenza riguarda il Public Sector Purchase Programme (Pspp) lanciato negli anni scorsi. Ritiene che con i suoi timori sulla proporzionalità possa avere un impatto anche sul più recente piano di QE, il Pandemic Emergency Purchase Programme (Pepp)?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sentenza non è sul Pepp, ma sicuramente rende un po' più difficile sbilanciare gli acquisti della Bce verso l'Italia o altri Paesi. Adesso potrebbero essere presentati alla Corte costituzionale tedesca vari altri ricorsi contro i nuovi programmi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dato che quest'ultima sentenza resa a Karlsruhe suona un po' come un invito a fare esattamente questo. Dunque, sì: quello che hanno deciso i giudici costituzionali in Germania rende senz'altro un po' più difficile adottare un approccio flessibile nell'esecuzione del quantitative easing della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Pepp è meno legato da criteri come gli acquisti sui vari Paesi solo in base alla partecipazione al capitale o al tetto del 33% per ogni emissione detenuta in bilancio. La Bce dovrà adattarsi?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«Questa della flessibilità è una questione aperta. Il nuovo programma in effetti è molto meno vincolato dai limiti che valgono nei precedenti. Non credo che la sentenza di per sé sia un problema enorme e la banca centrale può continuare ad agire come lo ritiene opportuno. Ma la nuova situazione può creare un po' di incertezza fra gli investitori. Può creare dubbi sulla volontà e la capacità della Bce di agire in futuro come sta facendo oggi. In futuro, un sostegno incondizionato potrebbe essere più difficile».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Immaginiamo che a un certo punto gli spread si allarghino. Pensa che la Bce, pur continuando nella sua azione, possa non riuscire più a essere altrettanto efficace proprio a causa dell'incertezza legale?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possibile. La sentenza di Karlsruhe è chiaramente controproducente, nel pieno della più profonda recessione in tempi recenti e sullo sfondo di una risposta per ora lenta delle autorità di bilancio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Crede che la Recovery Initiative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sarà efficace in termini macroeconomici?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«Questa è la speranza, ma purtroppo è improbabile. C'è ancora molta resistenza politica da cerchie conservatrici, dall'Olanda o dalla Finlandia, contro l'idea di mettere del debito in comune. Lo abbiamo visto. Se credi davvero che i governi facciano qualcosa insieme, allora questa sarebbe stata l'opportunità perfetta. Ma non è successo. Gli ostacoli e l'opposizione alla mutualizzazione del debito sono insormontabili».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Dunque la debolezza istituzionale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anche più evidente con questa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«Sembra un'unione un po' più imperfetta di quanto apparisse prima di questo episodio. La Corte costituzionale tedesca ha legato le ali della Bce, anche se solo al margine. Può ancora volare, ma le sarà più difficile agire come ha fatto in passato per cercare di impedire che gli spread si allarghino».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Direbbe che con quel che abbiamo visto in queste settimane le probabilità di una rottura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sono salite o sono diminuite?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uno scenario a bassa probabilità e con quel che abbiamo visto in queste settimane è cresciuto un 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Central Banks (88%); Economic Conditions (78%); Public Debt (78%); Politics (77%); Inflation (75%); Monetary Policy (73%); Securities + Other Investments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Salvini: il Mes? Un rischio per il Paese Ma tra i suoi governatori c'è cautela; Il Carroccio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maggio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Cremonesi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leader della Lega: «Noi non dobbiamo chiedere un aiutino»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MILANO Il Mes? «Un rischio per i nostri figli». Matteo Salvini non cambia idea, nemmeno nel caso di un Mes più leggero. Ospite di Lucia Annunziata a Mezz'ora in più , il segretario leghista resta convinto che il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sia un'ipoteca sul futuro e apra la strada a scenari greci: «Il Mes è un trattato che prevede condizioni, sono soldi in prestito. Se uno non riesce ad adempiere, poi arriva la Troika». L'alternativa resta per Salvini quella di cui ha tante volte parlato, una forma di quantitative easing che lui chiama i «Buoni del tesoro esentasse». Spiega il segretario leghista: «Il Mes sono 37 miliardi. La Bce potrebbe garantire l'acquisto di titoli italiani per un ammontare quattro volte superiore, ma senza nessun tipo di condizionalità o di rischio».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punto è che «noi non dobbiamo chiedere un aiutino come ultimi della classe perché gli italiani hanno versato 140 miliardi, non abbiamo bisogno dell'aiutino da spreconi, chiediamo di avere quello che ci spetta, senza condizioni». In caso contrario, «dal 2022 l'Italia rischia di essere la sorvegliata speciale, e qualcuno potrebbe imporre la patrimoniale».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 maggioranza s'incarica della risposta il presidente dei senatori del Partito democratico, Andrea Marcucci: «Senso dello Stato e interesse nazionale ci portano naturalmente a dire sì al Mes per la nostra sanità. Savini e i sovranisti, che si oppongono, fanno una battaglia ideologica contro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che non fa certo bene all'Italia».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Eppure, a dispetto della contrarietà anche ieri ribadita, sembra che il leader leghista si sia reso conto che la battaglia contro il Mes non paghi. In fondo, nemmeno con i suoi elettori che, come spiega un salviniano, «si attendono cospicue iniezioni di denaro senza guardare troppo per il sottile». Gli stessi governatori leghisti, Attilio Fontana e Massimiliano Fedriga, adottano tutte le cautele del caso, precisano che «bisogna vedere le condizioni», ma non sembrano pronti alle barricate. Allo stesso modo, il segretario leghista non sembra più contare sul ruolo di guastatore di Matteo Renzi in vista magari di un governo di salute nazionale con dentro tutti i partiti: «L'unica scelta dopo questo governo - dice - è dare la fiducia agli italiani. Non penso ad altre soluzioni, esce Renzi ed entra tizio: o c'è un governo in grado di governare o si dà fiducia agli italiani. Ma se c'è un ministro dimissionario ogni settimana, non vedo altri giochini di palazzo possibili».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(88%); Riots (87%); Immigration (82%); Politics (81%); Families + Children (80%); Labor Unions (75%); Teaching + Teachers (70%); Economic Growth (69%); National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I ministri dell'</w:t>
        </w:r>
      </w:hyperlink>
      <w:hyperlink r:id="rId293" w:history="1">
        <w:r>
          <w:rPr>
            <w:rFonts w:ascii="arial" w:eastAsia="arial" w:hAnsi="arial" w:cs="arial"/>
            <w:b/>
            <w:bCs/>
            <w:i/>
            <w:color w:val="0077CC"/>
            <w:kern w:val="32"/>
            <w:sz w:val="28"/>
            <w:szCs w:val="32"/>
            <w:u w:val="single"/>
            <w:shd w:val="clear" w:color="auto" w:fill="FFFFFF"/>
            <w:lang w:val="en-US" w:eastAsia="en-US" w:bidi="ar-SA"/>
          </w:rPr>
          <w:t>Ue</w:t>
        </w:r>
      </w:hyperlink>
      <w:hyperlink r:id="rId293" w:history="1">
        <w:r>
          <w:rPr>
            <w:rFonts w:ascii="arial" w:eastAsia="arial" w:hAnsi="arial" w:cs="arial"/>
            <w:b/>
            <w:bCs/>
            <w:i/>
            <w:color w:val="0077CC"/>
            <w:kern w:val="32"/>
            <w:sz w:val="28"/>
            <w:szCs w:val="32"/>
            <w:u w:val="single"/>
            <w:shd w:val="clear" w:color="auto" w:fill="FFFFFF"/>
            <w:lang w:val="en-US" w:eastAsia="en-US" w:bidi="ar-SA"/>
          </w:rPr>
          <w:t>: «Soli non ci salviamo, i dati del tracciamento valgano oltre confine»; La Lettera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maggio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Bär</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gli Stati membri stanno affrontando la più grande sfida, causata dalla crisi del Coronavirus, sin dalla fondazione. La pandemia finora ha provocato migliaia di vittime e sta toccando tutti gli aspetti della vita quotidiana con un impatto che non può essere ancora valutato a sufficienza. Le conseguenze della pandemia e quelle economiche non si fermano ai confini. Due dei più grandi successi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la libera circolazione delle merci e delle persone, sono a rischio. Nessuno Stato membro può combattere la crisi da solo. E questo è soprattutto vero nell'economia digitale. Il ritorno alla normalità nell'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il rilancio dell'economia e la circolazione delle persone attraverso le frontiere richiedono un comune sforzo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Le tecnologie digitali ci hanno permesso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rimanere costantemente connessi nonostante la distanza fisica. Queste stesse tecnologie possono essere di supporto anche per uscire da questa crisi. Sulla base degli studi degli epidemiologi, la tecnologia è un valido strumento del nostro tempo. Le applicazioni di avviso e tracciamento sono un mezzo importante nell'identificazione delle persone con cui siamo venuti in contatto. Possono limitare la diffusione della malattia e spezzare le catene del contagio grazie a un semplice e rapido processo di notifica e in maniera più efficace di quanto si possa fare con altri modi.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Naturalmente, il tracciamento dei contatti è solo una delle tante soluzioni digitali e analogiche disponibili. Gli strumenti digitali sono naturalmente solo misure aggiuntive e subordinate all'interno di una strategia sanitaria più complessa e articolata volta a combattere il virus. Ma per contrastare la pandemia è nostra responsabilità rendere disponibile nei nostri Paesi anche questo strumento.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sfida ora è quella di sviluppare soluzioni tecnologiche che, tenendo anche conto delle specificità nazionali, siano efficaci anche al di fuori dei confini degli Stati membri.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Queste soluzioni sono sviluppate in conformità con le legislazioni nazionali ed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sulla protezione dei dati e la privacy, e anche sulla base di principi condivisi. Ci impegniamo a sviluppare applicazioni open source , che rispettino la privacy e siano adottate solo su base volontaria. Al momento sono alla studio diverse soluzioni tecnologiche. Rimaniamo fermi nella convinzione che gli Stati Membri abbiamo il potere di scegliere le architetture tecnologiche più adatte al loro contesto e ai propri Sistemi Sanitari. Siamo impegnati, con uno sforzo congiunto, a raggiungere il necessario livello di interoperabilità transfrontaliera delle app di tracciamento e vogliamo continuare a lavorare insieme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 nostri team nazionali stanno lavorando, in uno sforzo congiunto senza precedenti, con i migliori centri di ricerca per sviluppare, in tempi brevi, le app nazionali. Abbiamo già avviato iniziative di ricerca per rafforzare, a medio termine, l'interoperabilità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Riconosciamo, tuttavia, che le discussioni tecniche ed etiche riguardanti lo sviluppo di applicazioni di tracciamento rappresentano una sfide nel modo in cui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rapporta con i principali attori globali del settore digitale. In un momento come questo, quando l'uso della tecnologia è cruciale per combattere questa crisi globale, come Governi nazionali, ci aspettiamo che le aziende tecnologiche tengano conto del benessere generale e delle necessità dei vari paesi nello stabilire gli standard digitali. L'uso delle tecnologie digitali deve essere progettato in modo tale che noi, come Governi democraticamente eletti, lo valutiamo e giudichiamo accettabile per i nostri cittadini e conforme con i nostri valori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Riteniamo che mettere in discussione questo diritto, imponendo norme tecniche, rappresenti un passo falso e una mancata occasione per una collaborazione aperta tra Governi e settore privato. Gli Stati e le aziende devono cooperare per superare questa pandemia e diventare più forti, più collaborativi e più digitali che mai. La sovranità digitale è una condizione necessaria affinché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possa rimanere competitiva in maniera sostenibile. Deve essere, dunque, nostra ambizione fissare gli standard digitali nel mondo globalizzato al fine di determinare l'uso e la produzione di applicazioni digitali, in particolare nel campo di tecnologie digitali di grande rilevanza strategica, indipendentemente da singoli privati o da aree di interesse economico. Insieme, lavoreremo a vari livelli, nazionali ed internazionali, per garantire la costruzione ed il rafforzamento della nostra sovranità digitale, come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È nostro compito comune l'avanzamento di un settore digitale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forte, come motore per la nostra crescita economica.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messa a dura prova durante questo periodo. Questa crisi di proporzioni eccezionali richiede un'azione decisiva da parte di tutti gli Stati membri e delle istituzioni e organi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Questo momento può essere affrontato e superato solo insieme. Attraverso soluzioni coordinate e interoperabili, troveremo una via d'uscita dalla crisi, preservando ciò che riteniamo caro: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unita e dinamica.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Ministro per gli affari Digitali, Germania Cédric 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Segretario di Stato alla digitalizzazione, Francia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Paola Pisano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Ministro per l'Innovazione tecnologica, Italia Carme Artigas Brugal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Segretario per la digitalizzazione, Spagna André de Aragao Azevedo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Segr. di Stato per la transizione digitale, Portogallo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Riservatezza Ci impegniamo a sviluppare applicazioni open source , che rispettino la privacy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siano adottate solo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base volontaria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sono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Dorothee Bär Ministra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gli affari digitali (Germania)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Cédric O Segretario di Stato alla digitalizzazione (Francia)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Carme Artigas Brugal Segretaria per la digitalizzazione (Spagna)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André de Aragao Azevedo Segr. Stato per la transizione digi-tale (Portogallo)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Paola Pisano Ministra per l'Innovazione tecnologica (Italia)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Forecasts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(80%); Economic Growth (78%); Economic Conditions (69%); Communities + Neighborhoods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Entertainment + Arts (77%); Broadband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Pigasse e Strauss-Kahn «La crisi è totale»; L'economia e l'</w:t>
        </w:r>
      </w:hyperlink>
      <w:hyperlink r:id="rId30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Intervista ai due protagonisti francesi della finanza mondiale, preoccupati per questa situazione «senza precedenti». «Agli Stati servono risorse dirette: i bond perpetui una via possibile»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maggio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10.11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 nostro corrispondente a Parigi Stefano Montefiori</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atthieu Pigasse ci viene incontro nella nuova sede delle Nouvelles Éditions Indépendantes, la holding che raggruppa le sue attività nei media e negli eventi, 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Monde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Inrockuptibles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Rock en Seine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ll palazzo vicino a Montmartre è ancora semi-deserto - «Ho trascorso il confinamento qui, praticamente da solo» -, saliamo all'ultimo piano dove il banchiere d'affari appassionato di musica rock ha l'ufficio. In Marocco, il suo mentore nella finanza Dominique Strauss-Kahn sta aspettando la nostra telefonata. Seguirà una rara e lunga conversazione - versione integrale 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Corriere.it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sulla nuova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il nuovo mondo, nell'epoca del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giudicate la situazione economica attuale? Quanto è grave?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Dominique Strauss-Kahn: «A livello globale, la situazione economica è più grave di quel che si dice,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negli altri continenti. Si è cominciato a reagire alla pandemia, ma l'azione resta molto insufficiente; e la solidarietà in seno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stata assolutamente inadeguata dall'inizio della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Matthieu Pigasse: «È in effetti una crisi totale e senza precedenti. Senza precedenti per la sua natura, uno choc dell'offerta che è il risultato di un massiccio arresto della produzione; senza precedenti per la rapidità con la quale ha toccato il mondo intero; senza precedenti per la sua ampiezza. Una crisi che ci fa entrare davvero nel XXI secolo».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Eppure negli ultimi giorni sono apparsi alcuni segnali incoraggianti: graduale fine della quarantena senza rialzo delle vittime, nuove speranze su un vaccino, linee politiche che si muovono.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DSK: «I segnali sanitari sono incoraggianti, sì. Anche se onestamente nessuno sa che succederebbe se ci dovesse essere una seconda ondata. Quanto alle linee politiche, vedremo al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domani se davvero si sono spostate o se non erano che parole. Per adesso non sono ancora tornato ottimista».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MP: «Quel che è incoraggiante, è il modo con cui abbiamo risposto alla crisi a questo stadio, senza paura di far cadere alcuni dogmi e in particolare uno antico: il finanziamento monetario del deficit. Le banche centrali ricorrono alla creazione monetaria per finanziare le spese essenziali. Lo si è fatto in Inghilterra in modo del tutto aperto, negli Stati Uniti in modo aperto e nella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modo non ancora totalmente aperto né rivendicato. La risposta alla crisi non è stata il debito, ma la moneta».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creazione monetaria come strumento privilegiato, piuttosto che il debito?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«È vero che molti dogmi sono caduti e bisogna ringraziare Mario Draghi per essere stato il primo a mettere il piede nella porta. Ma, semplicemente, tutto non può essere affidato alle banche centrali. Gli Stati hanno un ruolo da giocare. Io penso che la soluzione siano i bond perpetui».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«Tutto non può essere affidato alle banche centrali, in effetti. Ma le banche centrali devono porsi al servizio degli Stati, e avere come missione non solo la stabilità dei prezzi ma anche l'impiego, la crescita, il finanziamento delle spese indispensabili di lungo termine. Stiamo riscoprendo che bisogna investire nella Sanità, per esempio, e per farlo bisogna darsene i mezzi. Il neoliberalismo si è basato su troppi smembramenti dello Stato, facendo proliferare autorità indipendenti che non sono responsabili davanti a niente e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«Su questo abbiamo una divergenza, Matthieu. L'indipendenza delle banche centrali è una buona cosa, a condizione che anche gli Stati assolvano al loro ruolo. Ci vuole l'azione monetaria, ma bisogna anche fornire agli Stati risorse dirette».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garantire queste risorse dirette agli Stati la proposta di bond perpetui che lei avanza, Dominique Strauss-Kahn, riprende quella del premier spagnolo Pedro Sánchez?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DSK: «Credo che si debba rendere giustizia a George Soros per essere stato il primo a mettere sul tavolo questa soluzione. I bond perpetui oggi avrebbero un interesse, diciamo, dello 0,5% e potrebbero, in una o più emissioni, fornire facilmente i 1.000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sono necessari. Insisto sul fatto che in questo modo si mette in comune solo un'obbligo di pagare 5 miliardi l'anno su risorse proprie. Anche i "Paesi frugali" del Nord assieme all'Austria potrebbero accettarlo».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 è la portata dell'Iniziativa franco-tedesca presentata da Emmanuel Macron e Angela Merkel? La Germania si è staccata da questi «Paesi frugali» e ha accettato per la prima volta il principio di una mutualizzazione del debito.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DSK: «È un momento importante, sicuro. Ma ci sono comunque due caveat : il primo è che un accordo franco-tedesco non è sufficiente. Rappresenta una coalizione potente, d'accordo, ma che si scontra appunto con l'alleanza dei "frugali". Il secondo caveat è che questo piano non basta quanto alla somma proposta. Ci vogliono almeno mille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non 500, e per trovarli servono soluzioni più ambiziose di quelle proposte finora. La migliore è quella dei bond perpetui».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 potrebbero essere le conseguenze della sentenza dei giudici di Karlsruhe? Può darsi che, senza volerlo, abbiano spinto Merkel ad avvicinarsi alla posizione della Francia e del Sud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DSK: «I giudici di Karlsruhe hanno spinto gli Stati ad avanzare, sì. Ma ci sono altri due aspetti che vorrei sottolineare. La Corte di giustizia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stata ignorata, e questa è una minaccia per tutto l'ordine giuridico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Poi, è la prima volta che l'indipendenza della BCE viene messa in causa. Per me è un problema, anche se forse non lo è per Matthieu, il fatto che si contesti l'indipendenza della BCE».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«Direi che Karlsruhe pone potenzialmente rischi importanti, precisamente perché questa decisione mette in causa l'azione della BCE in favore degli Stati. Se la BCE non potesse più comprare titoli di debito pubblico, la conseguenza sarebbe un rialzo dei tassi di interesse tale da porre la questione della sostenibilità del debito, in particolare per 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«Ma sarà abbastanza facile per la BCE rispondere ai giudici di Karlsruhe che queste misure sono proporzionate alle necessità. Poche conseguenze economiche pratiche, io credo, ma sul piano teorico hai ragione».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 è il vostro sguardo sulla situazione italiana?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DSK: «L'Italia ha avuto la sfortuna di essere colpita per prima dal virus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ci accorgiamo adesso che le critiche ridicole da lei subite erano davvero inopportune. Detto questo, è vero che la situazione economica è difficile per via del debito. Per me l'Italia è molto importante. Nel 1997, Matthieu era con me al ministero delle Finanze, mi sono battuto contro i tedeschi perché l'Italia entrasse nell'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 tedeschi, all'epoca, insistevano sul fatto che i tassi d'interesse non convergevano a sufficienza. Assieme a Carlo Azeglio Ciampi, che era all'epoca ministro delle Finanze, abbiamo lottato e ottenuto che l'Italia non fosse tenuta fuori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Perché per me non c'è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senza Italia, e non ho cambiato idea. Dunque, bisogna fare di tutto, in termini di solidarietà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perché l'Italia possa superare questo passaggio».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del Consiglio Giuseppe Conte non vuole ricorrere al MES, dice che 37 miliardi non sono sufficienti e condizionerebbero troppo la politica italiana. Si cita spesso il precedente della Grecia. Che cosa ne pensate?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«Sulla cifra sono d'accordo, per questo dico che serve molto di più e rimando alla proposta di bond perpetui. Ma non bisogna essere reticenti, i meccanismi di aiuto esistono per usarli quando servono. E l'Italia non è il solo Paese a averne bisogno, non bisogna trattarla come una pecora nera».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«Conosciamo bene il caso della Grecia perché Dominique all'epoca era direttore generale del FMI e io consigliavo il governo greco. Le circostanze erano molto diverse, ma abbiamo visto le conseguenze drammatiche delle politiche di austerità e i limiti del porre condizioni troppo severe e troppo dure. La situazione è differente oggi, tutta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colpita. Non c'è alcuna ragione perché l'Italia sia la sola a chiedere o ad attivare questo MES che del resto, in effetti, non basta. L'insieme dei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dovrebbe farvi ricorso e senza condizioni particolari».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questi anni abbiamo spesso sentito pronosticare la fine del neoliberalismo. Secondo il ministro francese Bruno Le Maire il capitalismo, nella sua versione attuale, è morto. Questa crisi completerà la fine di un periodo politico, storico, economico?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«Non credo che sia la fine del capitalismo, ma qualcosa può cambiare. Il liberalismo si ha quando l'organizzazione collettiva indietreggia e gli individualismi hanno la supremazia su tutto, fino a quando uno choc massiccio permette alla Storia di riprendere un po' i suoi diritti. Senza dubbio con meno liberalismo e più importanza riservata all'azione collettiva».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«È sempre divertente vedere i rappresentanti del capitalismo dire: "È la fine del capitalismo". Quel che è certo, è che questa crisi segna la fine del capitalismo neoliberale per come l'abbiamo conosciuto, costruito sul trittico globalizzazione, diminuzione del ruolo dello Stato, passo indietro della protezione sociale. Questo trittico è stato drammaticamente messo in causa dalla crisi e non si rimetterà. Spetta a noi inventare collettivamente un nuovo mondo, un nuovo modello di società solidale e di lungo termine».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Temete un aggravamento delle tensioni s ociali nel prossimi mesi?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«Sì. Penso che il solo modo di evitarli sia di ricorrere a molta più redistribuzione e condivisione. Le conseguenze dell'epidemia saranno terribili in termini di fallimenti di imprese, disoccupazione, e soprattutto diseguaglianze. Le più grandi vittime del Covid non sono le maggiori vittime del post-Covid . Le prime sono gli anziani, le seconde sono i giovani, che saranno colpiti e penalizzati in modo durevole, tramite lo stato attuale del sistema educativo, il mercato del lavoro, il peso del debito».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«Ogni crisi provoca un'esplosione di diseguaglianze. E non ci sarà un'altro modo di rispondervi che con la condivisione, una società che prenda maggiormente in conto i bisogni dei suoi membri. La vecchia parola "solidarietà" ritrova molta della sua pertinenza».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Pensate che i diversi lockdown attuati ovunque nel mondo, benché indispensabili, comportino comunque dei rischi quanto alle nostre strutture democratiche?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 «Vediamo bene quanto le nostre libertà siano fragili, con quanta rapidità possiamo cadere in un sistema dove rinunciamo alle libertà essenziali. Un altro grande insegnamento di questa crisi è la grande vulnerabilità e fragilità dei nostri sistemi democratici».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DSK: «Possiamo concepire che in un regime perfettamente democratico, in casi eccezionali, un Paese possa decidere per delle restrizioni della libertà, ma queste restrizioni devono essere temporanee, limitate. In Francia per esempio, alcune misure prese in nome della lotta contro il terrorismo sono rientrate nel diritto comune e sono ormai accettate come se questo fosse normale. È così che, a piccoli passi, la libertà scompare».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Biografia/1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Cinquantuno anni, studi a Sciences Po e all'Ena, alla fine degli anni Novanta Matthieu Pigasse faceva parte del gabinetto di Dominique Strauss-Kahn al ministero delle Finanze. Accanto agli interessi nell'editoria (azionista di Le Monde , per esempio), Pigasse offre consulenze a imprese e Stati. A fine anno, ha lasciato la banca d'affari Lazard per l'americana Centerview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Biografia/2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STRAUSS-KAHN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Settantuno anni, Dominique Strauss-Kahn è stato ministro socialista dell'Industria e poi delle Finanze, poi direttore generale del FMI dal 2007 al 2011. Il 14 maggio 2011 Strauss-Kahn viene arrestato a New York dopo la denuncia di stupro presentata dalla cameriera Nafissatou Diallo. Lo «scandalo del Sofitel» lo costringe alle dimissioni e gli preclude la corsa all'Eliseo del 2012, nella quale era largamente favorito. In tribunale viene assolto (causa civile chiusa con una transazione finanziaria). Coinvolto nello scandalo della prostituzione all'hotel Carlton di Lille, viene assolto. Alla guida della società di consulenza Parnasse International da lui fondata in Marocco, «DSK» consiglia Stati e imprese. Di recente è stato consultato dall'attuale ministro dell'Economia, Bruno Le Maire, e da altri esponenti del partito del presidente Macron.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c'è ragione per cui l'Italia sia la sola a chiedere l'attivazione del Mes: non è la pecora nera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Questo choc sancirà la fine del capitalismo? No, ma qualcosa può cambiare»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 i miliardi stanziati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Recovery Fund per superare la crisi economica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la percentuale del Recovery Fund che andrà in sovvenzioni a fondo perduto, mentre il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30% sarà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prestiti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 l'anno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introduzione del Meccanismo </w:t>
      </w:r>
      <w:r>
        <w:rPr>
          <w:rFonts w:ascii="arial" w:eastAsia="arial" w:hAnsi="arial" w:cs="arial"/>
          <w:b/>
          <w:i/>
          <w:color w:val="000000"/>
          <w:sz w:val="20"/>
          <w:u w:val="single"/>
          <w:lang w:val="en-US" w:eastAsia="en-US" w:bidi="ar-SA"/>
        </w:rPr>
        <w:t>europeo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stabilità (Mes),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detto Fondo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salva-Stati</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Public Debt (82%); Economic Growth (69%); Politics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Frugali contro solidali Si negozia un mix di aiuti e prestiti; Recovery Instrument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maggio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Domani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presenterà al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il Piano per la ripresa economica post Covid, agganciato al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2021-2027, su cui la presidente Ursula von der Leyen sta lavorando da oltre un mese. Il Recovery Instrument era atteso per gli inizi di maggio, ma le posizioni distanti tra i Paesi hanno richiesto un lungo lavoro di tessitura. Lo scontro è tra i quattro «frugali» - Olanda, Austria, Danimarca e Svezia - che non vedono la necessità di uno sforzo di solidarietà nei confronti dei Paesi più colpiti dal coronavirus e gli Stati del Sud, già fortemente indebitati, che chiedono un'azione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forte per finanziare la ripresa e che sono sostenuti anche dalla Germania, consapevole del fatto che il mercato interno rischia la frammentazione se l'uscita dalla crisi non sarà coordinata.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scorsa settimana Parigi e Berlino hanno proposto un Recovery Fund da 500 miliardi da trasferire sotto forma di aiuti a fondo perduto ai Paesi che ne hanno bisogno e finanziato dalla Commissione attraverso l'emissione di bond. Una fuga in avanti (e una svolta profonda per Berlino) ostacolata dalla controproposta presentata nel fine settimana dai «frugali», che invece vogliono solo prestiti in cambio di riforme. Le cifre del Recovery Instrument ancora non ci sono. Il vicepresidente Valdis Dombroskis nei giorni scorsi ha parlato di un piano da «oltre mille miliardi» tra prestiti, trasferimenti a fondo perduto e investimenti. Ma ieri l'ex segretario generale Martin Selmayr, ora rappresentante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Austria, ha anticipato alcuni numeri in un'intervista all'agenzia di stampa austriaca: Recovery Fund da 500 miliardi attivo per due anni fino al 2022, composto da sussidi e prestiti, con percentuale ancora da definire che potrà essere rispettivamente 60% e 40% oppure 70% e 30%. Mentre l'ammontare del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2021-2027 dovrebbe essere più vicino alla proposta di febbraio del presidente del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Charles Michel (1.095 miliardi) che a quella della Commissione (1.135 miliardi), e contemplerebbe il mantenimento del meccanismo delle correzioni (rebate), come chiesto dai quattro «frugali». Il cuore del piano è rappresentato dal Recovery and resilience facility , attraverso il quale sarà distribuita la metà dei fondi, secondo Selmayr. Per accedervi i Paesi presenteranno un piano di spesa basato sulle raccomandazioni della scorsa settimana e la Commissione dovrà approvarlo. Così i fondi saranno legati alle riforme e alle priorità individuate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Gli altri fondi saranno usati per il rafforzamento di InvestEu , erede del «piano Juncker, per gli investimenti strategici e il sostegno alla liquidità per le imprese attraverso il Solvency Support Instrument , per nuovi fondi di coesione e per il fondo per la transizione equa. Tra le risorse proprie che la Commissione proporrà ci sono plastic tax, web tax, tassa per le emissioni per i Paesi extra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per l'accesso al mercato interno per le grandi multinazionali. Il primo confronto sarà al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18 giugno, ma è probabile che servirà un altro incontro prima dell'accordo.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 National Debt (80%); Economic Policy (70%); Multinational Corporations (70%); Communities + Neighborhoods (69%); Land Use + Development (69%); Securities + Other Investments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 Economic Crisis (67%); Economic Growth (65%); Government Departments + Authorities (63%); Taxes + Taxation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(93%); Broadband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«Notizie false da Russia e Cina per spaventare l'</w:t>
        </w:r>
      </w:hyperlink>
      <w:hyperlink r:id="rId31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Il primo dossier </w:t>
        </w:r>
      </w:hyperlink>
      <w:hyperlink r:id="rId314"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 Bas.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pandemia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stata accompagnata da un'«infodemia». Non solo la diffusione del coronavirus ma anche la circolazione di una quantità eccessiva di informazioni, non sempre corrette, che hanno reso molto difficile orientarsi per i cittadini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creando instabilità.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la vicepresidente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Vera Jourová, con la delega alle Politiche sui valori e sulla trasparenza, e l'Alto rappresentante per 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la sicurezza Josep Borrell presentano la prima Comunicazione sulla disinformazione legata al Covid-19, che denuncia l'intervento condotto da attori stranieri e da Paesi terzi, come Russia e Cina, con l'obiettivo di sfruttare le paure generate dal coronavirus per destabilizzare le società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compromettere la fiducia nelle istituzioni e diffondere un'immagine di un'</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debole.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Degli 8.508 casi di disinformazione registrati al 19 maggio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494 sono relativi a teorie cospiratorie e false informazioni sul coronavirus. Numeri che mettono in evidenza l'urgenza di un intervento. Il documento, oltre a registrare i numerosi casi di disinformazione online, propone delle strategie per il futuro, per un migliore coordinamento e cooperazione tra gli Stati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il G7, la Nato e l'Oms. Per la Commissione è necessario rafforzare la comunicazione strategica dentro e fuori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usare in modo più estensivo il sistema di alert rapido. Da parte sua cercherà di facilitare lo scambio di best practice legata alla lotta alla disinformazione. In questa azione è fondamentale anche la cooperazione con i Paesi terzi ma soprattutto con i social media. Fin dall'inizio della crisi la Commissione ha sottolineato la necessità per le piattaforme online di essere responsabili e trasparenti. Hanno collaborato promuovendo contenuti con informazioni sicure e provenienti da fonti autorevoli a scapito di quelli falsi, ingannevoli o fuorvianti. Ma l'impegno da parte delle piattaforme non è finito e la Commissione chiede una maggiore collaborazione ai social media a livello di fact checking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crisi del Covid-19, secondo Bruxelles, ha dimostrato il ruolo cruciale dei media e il loro servizio essenziale nel fornire ai cittadini informazioni affidabili e corrette. È per questo che «nel Recovery plan e nel prossimo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ha spiegato Jourová - c'è attenzione per il settore dei media: dobbiamo proteggerne i lavoratori e la loro esistenza perché abbiamo bisogno di media indipendenti per la democrazia».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Criminal Offenses (70%); Human Rights Violations (63%);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 xml:space="preserve">Recovery fund sempre più in salita L'Ungheria nel fronte del «no»; Le misure </w:t>
        </w:r>
      </w:hyperlink>
      <w:hyperlink r:id="rId321" w:history="1">
        <w:r>
          <w:rPr>
            <w:rFonts w:ascii="arial" w:eastAsia="arial" w:hAnsi="arial" w:cs="arial"/>
            <w:b/>
            <w:bCs/>
            <w:i/>
            <w:color w:val="0077CC"/>
            <w:kern w:val="32"/>
            <w:sz w:val="28"/>
            <w:szCs w:val="32"/>
            <w:u w:val="single"/>
            <w:shd w:val="clear" w:color="auto" w:fill="FFFFFF"/>
            <w:lang w:val="en-US" w:eastAsia="en-US" w:bidi="ar-SA"/>
          </w:rPr>
          <w:t>Ue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contro la crisi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sono «difficoltà nell'identificare scelte consensuali» per definire le aree più colpite dalla pandemia e i criteri di calcolo, ha detto al termine dell'Ecofin ieri il presidente di turno, il croato Zdravko Maric. Nella riunione i 27 ministri finanziari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hanno discusso del Recovery fund da 750 miliardi e della relazione tra il semestre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i piani di rilancio, in vista del Consiglio dei capi di Stato e di governo del 19 giugno. Ma fin dall'inizio sono stati chiari i no dei frugali con Olanda e Austria in testa, che contestano l'impostazione del Recovery fund e l'equilibrio tra prestiti e sovvenzioni. Forte il no dell'Ungheria, da giorni Orbán contesta che è fatto per aiutare il Sud. Le divisioni «non sorprendono» il vice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Dombrovskis perché «è un pacchetto molto grande». Per il ministro Gualtieri si tratta di un «compromesso equilibrato» che non va mantenuto.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(88%); Agriculture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Come usare i fondi </w:t>
        </w:r>
      </w:hyperlink>
      <w:hyperlink r:id="rId328"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per la nuova sanità post Covid; Piani La linea di credito Pandemic Crisis Support, aperta dal Mes, mette a disposizione circa 36 miliardi di </w:t>
        </w:r>
      </w:hyperlink>
      <w:hyperlink r:id="rId328" w:history="1">
        <w:r>
          <w:rPr>
            <w:rFonts w:ascii="arial" w:eastAsia="arial" w:hAnsi="arial" w:cs="arial"/>
            <w:b/>
            <w:bCs/>
            <w:i/>
            <w:color w:val="0077CC"/>
            <w:kern w:val="32"/>
            <w:sz w:val="28"/>
            <w:szCs w:val="32"/>
            <w:u w:val="single"/>
            <w:shd w:val="clear" w:color="auto" w:fill="FFFFFF"/>
            <w:lang w:val="en-US" w:eastAsia="en-US" w:bidi="ar-SA"/>
          </w:rPr>
          <w:t>euro</w:t>
        </w:r>
      </w:hyperlink>
      <w:hyperlink r:id="rId328" w:history="1">
        <w:r>
          <w:rPr>
            <w:rFonts w:ascii="arial" w:eastAsia="arial" w:hAnsi="arial" w:cs="arial"/>
            <w:b/>
            <w:bCs/>
            <w:i/>
            <w:color w:val="0077CC"/>
            <w:kern w:val="32"/>
            <w:sz w:val="28"/>
            <w:szCs w:val="32"/>
            <w:u w:val="single"/>
            <w:shd w:val="clear" w:color="auto" w:fill="FFFFFF"/>
            <w:lang w:val="en-US" w:eastAsia="en-US" w:bidi="ar-SA"/>
          </w:rPr>
          <w:t>, il 2% del Pil, un risparmio orientativo di 150 punti base sul servizio del debito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Fabrizio Pagani e Fabio Pammolli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Responsabilità La crisi porta con sé spazio per la modernizzazione, ma ci domanda convinzione, concentrazione degli sforzi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Italia è il «malato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pandemia ha svuotato questa definizione della sua valenza metaforica. E se la prossima manovra di bilancio sarà la più carica di conseguenze della storia repubblicana, sin da subito è urgente ricostruire un nesso virtuoso tra salute pubblica ed economia, tra tutela dei diritti e sostenibilità dei conti.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linea di credito Pandemic Crisis Support (Pcs), aperta dal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mette a disposizione dell'Italia circa 36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il 2% del Pil, un risparmio orientativo di 150 punti base sul servizio del debito. Una condizione, un'unica condizione: impiegare le risorse per ridisegnare la sanità del post Covid. Decidere di accedervi comporta risparmi rilevanti, ma soprattutto significa vincolare risorse ingenti su obiettivi di sanità, in maniera univoca: con il massimo del rigore e le migliori competenze.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Pcs impone dunque una responsabilizzazione ineludibile della classe di governo all'adeguamento del sistema sanitario. La violenza della pandemia non può, del resto, essere derubricata a evento estremo, irripetibile. Come per i grandi rischi naturali, il Paese deve investire per proteggersi da possibili nuove emergenze epidemiche e porsi nelle condizioni di contenere le perdite di vite umane senza far esplodere quelle economiche e sociali.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suo assedio al sistema sanitario, il virus ha attaccato gli ospedali lungo la catena che va dai pronto soccorso ai reparti sub intensivi, sino alle rianimazioni e alle terapie intensive. L'onda di piena è stata più forte quando non ha incontrato bacini di espansione organizzati sui territori, quando ha potuto contare sui ritardi nella lettura dei dati dell'epidemia e su quelli nella protezione dei soggetti più vulnerabili, perché già affetti da diabete, malattie cardiovascolari, ipertensione, malattie respiratorie. La risposta sanitaria è stata efficace laddove ha fatto leva sui percorsi clinici integrati, sulle reti delle cure primarie e dell'assistenza, sull'analisi tempestiva dei dati clinici, su volumi adeguati di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questo sfondo, abbiamo identificato - con un team di esperti riuniti attorno all'Associazione M&amp;M e alla Fondazione Cerm - cinque linee prioritarie d'intervento: 1) L'accelerazione degli investimenti per l'ammodernamento degli ospedali, curandone il retrofit o realizzandone di nuovi per sostituire quelli più vecchi, inadeguati e costosi da gestire. Serve che un numero congruo di strutture siano idonee per la gestione delle emergenze epidemiche, riducendo al minimo il ricovero dei pazienti contagiati negli altri ospedali. 2) L'adeguamento delle strutture intermedie di cura, dei centri di prossimità, delle residenze sanitarie assistenziali. 3) La costruzione di una rete nazionale di monitoraggio e di biosorveglianza, con il contestuale rafforzamento delle reti di presa in carico delle cronicità e delle multimorbilità. 4) Il potenziamento della diagnostica e dell'assistenza domiciliare, della telemedicina e della teleassistenza. 5) La costituzione di una rete nazionale di laboratori per i test diagnostici.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storia recente ci racconta di una sanità a più velocità. Per questo è indispensabile un soggetto responsabile dell'attuazione e della rendicontazione del programma, che progetti gli strumenti di finanziamento e supporti, o sostituisca, le stazioni appaltanti là dove più forti sono le difficoltà di attuazione. Al di là dei costi di finanziamento contenuti, le risorse del Mes si riveleranno utili solo se saranno sostenute da una forte discontinuità nella scrittura e nella gestione dei contratti di appalto, se serviranno a tagliare l'estenuante liturgia dei dialoghi competitivi, se saranno utilizzati per costruire rapidamente linee di cofinanziamento tra stanziamenti a fondo perduto e linee di credito della Bei, se asseconderanno la programmazione delle Regioni più virtuose e pungoleranno quella delle Regioni rimaste più indietro. È un passaggio chiave, sul versante delle competenze ingegneristiche e finanziarie, oltre che di scrittura e controllo di contratti complessi. Non si vedono alternative, se si vuole scongiurare il rischio di un pendolo sfibrante tra razionamenti e tagli per far quadrare i conti e rivoli di spesa non programmata, a piè di lista. Covid-19 rischia di essere ricordato come un punto di rottura nella gestione del sistema, destinato ad acuire le tensioni tra istanze centraliste e richieste di autonomia. Per evitarlo, le risorse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vanno impiegate riprendendo con forza il cammino dei fabbisogni della spesa standard (legge n. 42 del 2009), della presa in carico dei malati cronici sui territori (L 189/2012), della ristrutturazione della rete ospedaliera (Dm n. 70/2015).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ristrettezze delle finanze pubbliche e il monitoraggio della linea di credito aperta dal Mes impongono programmazione, oculatezza, capacità di coinvolgimento degli investitori. La crisi porta con sé uno spazio per la modernizzazione della sanità italiana, ci fornisce le risorse per farlo, ma ci domanda convinzione, concentrazione degli sforzi, responsabilità.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Health Care Professionals (93%); Nurses + Nursing (93%); Aging (90%); Senior Citizens (90%); Viruses (82%); Health Care Costs (70%); Social Assistance + Welfare (69%); Government Departments + Authorities (62%); Securities + Other Investments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Jourová: attacco sistemico a colpi di disinformazione Anche l'Italia nel mirino;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vicepresidente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 delega alla Trasparenza: «Serve una nuova strategia» Il paragone L'approccio di Twitter ad alcuni messaggi di Trump si avvicina molto a quello che vogliamo L'esempio L'articolo più condiviso diceva che la Polonia aveva ostacolato un volo russo con aiuti per Roma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disinformazione online è senza frontiere. E colpisce anche l'Italia. «L'articolo che ha avuto più seguito è stato pubblicato da Sputnik Italia ricevendo 112.800 like, condivisioni e commenti su Facebook, Twitter, Pinterest e Reddit. L'articolo sosteneva falsamente che la Polonia non aveva permesso a un aereo russo con a bordo aiuti umanitari e un team di medici diretto in Italia di sorvolare il proprio spazio aereo». Vera Jourová, ceca, vicepresidente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 delega alle Politiche sui valori e sulla trasparenza, è impegnata nella battaglia contro la disinformazione online, che «minaccia la democrazia». «Un secondo caso di disinformazione, con 94 mila interazioni - prosegue nell'intervista rilasciata al Corriere insieme ad altri tre quotidiani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 è un articolo pieno di teorie complottiste pubblicato in inglese su orientalreview.org : sosteneva che il coronavirus non è una vera pandemia, che l'Italia avrebbe lasciato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che Trump e Putin devono fermare le élite e i banchieri dal dominare il mondo». Oggi la Commissione presenta la Comunicazione sulla lotta alla disinformazione legata al Covid in vista dello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Democracy Action Plan che sarà presentato a fine anno e coinvolgerà le piattaforme web, alle quali si richiede «più responsabilità e trasparenza perché online non può essere permesso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ha detto, parlando di disinformazione,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sotto un «attacco sistemico». Chi ci sta attaccando e perché?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un'unione di Stati che è scomoda per alcuni attori stranieri. Soprattutto la Russia usa la propaganda per disturbare la nostra stabilità e democrazia. Vengono prodotte in modo sistematico fake news finalizzate a sfruttare l'ansia e la paura delle persone e indebolire la fiducia nelle istituzioni. Con il Covid abbiamo visto anche aumentare la propaganda della Cina, con la narrazione di un'Unione debole incapace di proteggere i propri cittadini. Non è sempre facile identificare chi c'è dietro: non mi riferisco a chi produce le fake news sulle piattaforme, ma all'individuazione di chi ha l'intenzione di destabilizzare le nostre società. Ci sono molti attori interni che sono disponibili a sfruttare questa disinformazione».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parla di Russia e Cina intende i governi?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Russia mi riferisco ai programmi dei media e dei network, non stiamo accusando il governo russo che comunque sostiene questo approccio, non abbiamo le prove. Ma abbiamo pubblicato molti casi documentati di disinformazione diffusa da media pro Cremlino».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chiedete alle piattaforme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sono solo le piattaforme, anche se hanno un ruolo estremamente importante. Ma ci sono un numero di impegni per differenti attori. Per il Covid è molto pericoloso se le persone possono leggere consigli sbagliati sulla salute. Vogliamo dalle piattaforme un report mensile su cosa fanno, sulle fonti e altro. Devono aprirsi al pubblico. Vogliamo che diano maggiore spazio alle informazioni che provengono dalle autorità e da fonti sicure e se necessario rimuovano i contenuti pericolosi. C'è una buona cooperazione in atto con le piattaforme e con gli Stati membri».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sostenuto Twitter per avere oscurato alcuni messaggi del presidente Trump. È la scelta giusta?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«L'approccio di Twitter - oscuramento e fact checking - si avvicina molto al modo che riteniamo possa far diminuire l'impatto della disinformazione. Non vogliamo la censura e non c'è nella nostra Comunicazione né ci sarà nel Democracy Action Plan che stiamo preparando».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detto 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bisogno di «una comunicazione più strategica». Si rischia una «propaganda»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avere una comunicazione sufficiente, che porta fatti e numeri e che sia verificabile, lascia spazio alla disinformazione. In questo memento di crisi è necessario ricostruire la fiducia dei cittadini nelle istituzioni».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Riots (75%); Press Releases (71%); Criminal Offenses (63%); Larceny + Theft (63%);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(94%); Marketing + Advertising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 xml:space="preserve">«I finanziamenti </w:t>
        </w:r>
      </w:hyperlink>
      <w:hyperlink r:id="rId342"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arriveranno all'Italia solo con programmi seri Non servono chiacchiere»;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 Teresa Meli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Delrio: a Colao non avrei chiesto di affrontare l'universo mondo Questa crisi avrà tali proporzioni che se non facciamo bene non ci sarà un'altra occasione Quello che serve è un lavoro più profondo che parta non da analisi ideologiche Il Mes da baco è diventato farfalla C'è chi commenta come fosse quello di prima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Onorevole Graziano Delrio, il Pd chiede al governo un salto di qualità: che significa?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«Farò degli esempi molto concreti. Prendiamo la Sanità: a detta dell'Oms abbiamo uno dei migliori sistemi sanitari al mondo. Possiamo puntare ad avere il migliore in assoluto. Investendo nella ricerca, puntando sulla sanità territoriale. E poi c'è la scuola. Peraltro erano proprio i due punti che avevamo inserito nel programma di governo: il rafforzamento della scuola e della sanità pubblica. La scuola avrebbe bisogno di Stati generali a parte. Queste sono le cose importanti. Io ho molto rispetto e ritengo davvero utili le schede che sono state prodotte da Colao, però non gli avrei dato un mandato di affrontare l'universo mondo. Avrei chiesto a Colao di fare la parte che conosce bene, cioè l'industria e lo sviluppo economico. Ma per esempio su infrastrutture e trasporti ci sono carenze di analisi e di conoscenza perché non si tiene conto dei piani strategici già in essere. Ne posso fornire copia».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allora siete stati così freddi sugli Stati generali?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 non siamo freddi sull'idea di darsi una visione per i prossimi venti anni. Anzi siamo stati noi a sollecitarla, chiedendo progetti di medio e lungo respiro. Anche perché è l'unico modo per intercettare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Non è vero che questi soldi arriveranno a prescindere. Arriveranno solo se avremo fatto programmi seri. Ci vuole quindi un progetto basato sui dati e non sulle chiacchiere. Non si può sbagliare: purtroppo questa crisi ha proporzioni tali e avrà conseguenze sociali tali che se non facciamo bene non ci sarà un'altra occasione. Il Pd quindi ha sollevato alcune questioni per aiutare, non per dare lezioni. Ripeto, ciò che conta è fare bene».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niente improvvisazioni.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un lavoro più approfondito che parta non da analisi ideologiche. Il come non è indifferente».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 sono progetti di lungo e medio periodo, ma le crisi industriali vanno risolte subito...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«Queste crisi hanno caratteristiche rilevanti e sono aggravate da questa crisi globale e quindi bisogna darsi la forza e la pazienza di decidere strategie nuove. Prendiamo un settore che conosco bene. È sbagliato occuparsi di Alitalia e non dell'altro 70 per cento del trasporto aereo in Italia che è funzionale al turismo. Il Mezzogiorno in questi anni ha vissuto di turismo grazie al fatto che aeroporti come a Napoli, Palermo Catania, Bari, Cagliari e Olbia erano serviti dalle low cost. Se vogliamo salvare il turismo e il trasporto aereo non possiamo discutere solo della statalizzazione di Alitalia che può essere fatta esclusivamente in presenza di un piano industriale serio e credibile».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 rapporti con i Cinque Stelle come procedono?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«Quello che stiamo facendo con loro qui in Parlamento è molto proficuo. Sul decreto liquidità abbiamo fatto un gran lavoro insieme a loro e stiamo cercando di fare lo stesso sul decreto Rilancio. Quindi qui il bilancio è positivo perché ci si confronta senza ideologie. Questo lavoro meriterebbe più tempo e invece noi siamo bloccati su decreti come quello delle elezioni. Comunque mi sembra che questa esperienza di governo stia facendo crescere una classe dirigente che condivide alcuni ideali. Io quindi da questo punto di vista sono ottimista».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sul Mes le visioni sono ancora divergenti.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ragione, su questo punto noi siamo molto chiari. Il Mes da baco è diventato farfalla. Si continua a commentare il Mes come fosse quello di prima ma così non è. Quindi nel momento in cui questi soldi sono disponibili vanno fatte valutazioni molto libere e non ideologiche».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Pd insiste anche sulla semplificazione.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il grande problema di questo Paese. Dobbiamo semplificare le nostre leggi, riducendo la produzione legislativa e quella dei decreti attuativi. La pubblica amministrazione non deve essere più vista come una complicazione. Ma ci sono altre due cose che mi premono. Come dice Mattarella dobbiamo investire sulle comunità di vita. Il rilancio del Paese non può avvenire nell'inverno demografico. Perciò mi auguro che il Parlamento finisca presto l'esame dell'assegno unico per i figli e che la ministra Bonetti approvi presto il Family Act. E poi io credo che sia venuto il momento di fare quello che l'Italia fece nell'immediato dopoguerra perché nei periodi di crisi occorre fare scelte radicali. Allora fecero la scelta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Adesso è il momento che l'Italia proponga un salto di qualità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 punto di vista politico. Bisogna approfittare del semestre a guida tedesca per proporre insieme a Francia e Spagna un salto di qualità per un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politica che abbia per esempio una difesa comune vera. È di questo che abbiamo bisogno, di un grande sogno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Globalization (68%); National Debt (63%); Public Debt (63%); Economic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Sassoli: «Qui a Bruxelles c'è fiducia nell'Italia Ma non può agire come prima del Covid»;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luglio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presidente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l'accordo è possibile «Preoccupazione per l'autunno? No, terrore»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Sassoli - 64 anni, una lunga carriera da giornalista - è diventato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all'inizio della sua terza legislatura, eletto nelle liste del Pd. Sassoli ha passato giorni sulle carte della proposta di Recovery Fund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prima di confrontarsi mercoledì a porte chiuse con gli altri presidenti: Ursula von der Leyen per la Commissione, Charles Michel per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riunisce i governi e la cancelliera Angela Merkel, perché la Germania ha il suo turno di presidenza in questo semestre decisivo.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impressione si è fatto sul negoziato?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si è impegnato a presentare una bozza di accordo in tempi strettissimi. Lui ha la necessità di trovare l'unanimità dei governi. Non vorremmo che ciò diminuisse il livello di ambizione».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irritazione per il fatto che la proposta di Michel arriva solo a pochi giorni dal vertice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del 17-18 luglio?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«Credo che l'interesse sia soprattutto volto a capire se ci saranno tagli rispetto alla proposta della Commissione e dove. Di quanto e dove, lui non lo ha indicato. C'è convergenza sul riuscire ad avere un accordo che sia utile alla ripresa, tenendo insieme il piano di ripresa e i programmi tradizionali a lungo termine dell'Unione. Un buon vento accompagna anche l'idea di inserire nuove risorse proprie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è una priorità del Parlamento, utile a creare una capacità di autofinanziamento dell'Unione».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Paesi nordici chiedono un controllo sulle riforme che i beneficiari del Recovery Fund faranno.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«Questa è una stagione di investimenti e riforme, e vale per tutti. Abbiamo bisogno di rilanciare l'economia e di un impegno dei governi con riforme che irrobustiscano e rilancino il mercato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sulla giustizia e l'amministrazione?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«Tutte le riforme che consentano ai 27 mercati di integrarsi di più: giustizia, istruzione, ricerca, mercato del lavoro. Grandi riforme strutturali, nessuno può esimersi».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 istituzioni verificano le riforme: la Commissione, gli altri governi attraverso i comitati di lavoro a Bruxelles, 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stata ieri da parte di Merkel, Michel e von der Leyen una chiara apertura per un coinvolgimento maggiore del Parlamento. Un accordo interistituzionale sulla governance di tutto questo pacchetto è la strada da seguire».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che la riluttanza dei governi a usare i nuovi strumenti del Mes dà il messaggio che i prestiti non servono e allora la parte di prestiti del Recovery Fund può essere sforbiciata?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po' c'è questa sensazione. Il piano punta molto sulla quota dei trasferimenti diretti e questo mette in secondo piano la questione dei prestiti. Ora, non basta dire che ci saranno i trasferimenti. Il punto è: per cosa? Io credo che debbano esserci dei giudizi sui piani nazionali perché, se non si allineano con le priorità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diventerebbero incompatibili. Si tratta di armonizzare le politiche dei 27 sulle sfide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digitalizzazione, Green Deal, con quel che comporta, Resilienza. Abbiamo bisogno di essere più autosufficienti, dobbiamo riportare molte produzioni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esprimere una vera presenza sulla scena internazionale. C'è un prima e un dopo il Covid, non so se tutti se ne sono resi conto...»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preoccupa che magari non tutte le forze politiche in Italia, anche di governo, hanno capito la sfida?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«Guardi, non voglio entrare in questioni italiane. Mi chiedo solo dove sono i dibattiti sulle grandi riforme di cui anche l'Italia ha bisogno. Dov'è il dibattito sul sistema regionale, sul mercato del lavoro, sulla lotta alla povertà, sul green deal nazionale, sulla ristrutturazione del servizio sanitario, sulla lotta all'evasione? Ecco, credo che la concentrazione del Paese in questo momento debba essere sulle sfide che il Covid ci mette di fronte».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teoria gli Stati generali erano su questo,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governo che ascolta secondo me in questo momento è anche utile. Il problema è che dopo bisogna rimboccarsi le maniche. A leggere i giornali si ha l'impressione di un Paese che fa tutto per tornare a quello che era prima del Covid. Questo mette un po' di preoccupazione».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Mette preoccupazione a lei, o ai governi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con cui l'Italia deve negoziare il Recovery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«Credo un po' a tutti. Qui a Bruxelles si parla molto delle previsioni catastrofiche dell'economia. Per l'Italia è un tema aperto. Ieri la Merkel ha detto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di fronte all'abisso. Non vorrei che il dibattito politico italiano riflettesse la nostalgia di tornare a passare l'estate al Papeete».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che questa percezione sull'Italia indebolisce la posizione negoziale del governo sul Recovery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questo momento, devo dire,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c'è grande fiducia verso l'Italia, perché l'Italia è davvero il termometro di ogni sforzo di ripresa dell'economia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Il governo riscuote fiducia. Quel che ci si aspetta è anche una velocità di interventi. E su questo forse una concentrazione maggiore servirebbe».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commissario Paolo Gentiloni è preoccupato per quel che può succedere in autunno in Italia. Lei?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 quando hai una previsione di meno 11,2 del Pil, credo che ogni ipotesi possa verificarsi. Non c'è preoccupazione, c'è terrore. La preoccupazione non darebbe l'idea delle conseguenze che questi dati potrebbero provocare sul piano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se non si riuscisse a chiudere il negoziato sul recovery Fund e si arrivasse fino all'autunno?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 siamo dati un metodo. Deve arrivare la proposta di Michel, ne deve discutere il Consiglio.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pronto anche a plenarie straordinarie in estate. Bisogna verificare passo per passo la coerenza degli interventi».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l'accordo prima della pausa estiva è alla portata?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«Tutti ce lo auguriamo. Ma dev'essere un buon accordo. Bisogna fare in fretta, ma soprattutto bisogna fare bene».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(89%); Politics (88%); Economic Policy (78%); Economic Growth (75%); National Debt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Eurogruppo</w:t>
        </w:r>
      </w:hyperlink>
      <w:hyperlink r:id="rId356" w:history="1">
        <w:r>
          <w:rPr>
            <w:rFonts w:ascii="arial" w:eastAsia="arial" w:hAnsi="arial" w:cs="arial"/>
            <w:b/>
            <w:bCs/>
            <w:i/>
            <w:color w:val="0077CC"/>
            <w:kern w:val="32"/>
            <w:sz w:val="28"/>
            <w:szCs w:val="32"/>
            <w:u w:val="single"/>
            <w:shd w:val="clear" w:color="auto" w:fill="FFFFFF"/>
            <w:lang w:val="en-US" w:eastAsia="en-US" w:bidi="ar-SA"/>
          </w:rPr>
          <w:t>: la spunta l'irlandese Donohoe; Il fronte del Nord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luglio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Eletto a sorpresa. Battuta la socialista spagnola Calviño, sostenuta anche da Roma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Paesi che rappresentano l'80% del Pil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sono stati battuti dal fronte del Nord. Perché nell'elezione del presidente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che riunisce i 19 ministri finanziari dei Paesi che hanno adottato la moneta unica, uno vale uno e vige la maggioranza semplice. È stato eletto al secondo round l'irlandese Paschal Donohoe, 45 anni, del partito liberalconservatore Fine Gael, famiglia Ppe. Prende il posto di Mário Centeno.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candidata socialista data per favorita, la spagnola Nadia Calviño sostenuta dai quattro big Spagna, Italia, Francia e Germania, non ce l'ha fatta. E nemmeno l'eterno sfidante, il lussemburghese liberale Pierre Gramegna (già sconfitto a suo tempo da Centeno). Alla vigilia del voto tra i socialisti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erano manifestati dei timori dopo le dichiarazioni del Ppe, intenzionato a occupare anche quella casella nonostante nella ripartizione delle cariche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sulla base delle famiglie politiche fosse destinata al gruppo socialista.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voto è segreto. Donohoe, grande sostenitore della tassazione agevolata alle imprese in vigore in Irlanda (che ha sollevato molte polemiche all'interno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e contrario all'introduzione della web tax (una delle nuove risorse proprie in discussione con cui finanziare il Recovery Fund), aveva incassato solo il sostegno esplicito dell'Austria e quello politico del Ppe. È probabile che i governi di centrodestra (esclusa Atene che avrebbe preferito Calviño) abbiano votato per lui: oltre quelli a guida Popolare (Slovacchia, Slovenia, Lettonia o Cipro) e l'Olanda che aveva lasciato intendere la preferenza per l'irlandese, anche Belgio e Lussemburgo, dopo che Gramegna si è ritirato al termine del primo round nel quale Calviño avrebbe ottenuto 9 voti e 5 ciascuno Donohoe e Gramegna (ma non ci sono conferme).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socialisti perdono la guida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in un momento delicato, perché se è vero che non partecipa al negoziato sul Recovery Fund, è però oggetto di trattativa un ruolo maggiore del Consiglio nel controllo dei futuri 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poi c'è il tema della politica di bilancio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nei prossimi anni. Tutti i Paesi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concordano sul bisogno di politiche fiscali espansive ancora a lungo come spiegato nel rapporto dell'</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Fiscal Board. Per il ministro Gualtieri anche dopo che il Pil sarà tornato a correre. Il tema del dopo dovrà essere affrontato e avere un socialista alla guida sarebbe stato meglio. Anche se le prime parole di Donohoe sono state nel segno dell'unione: lavorerà «per assicurare una ripresa equa e inclusiva».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Economic Policy (77%); Politics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 Economic Growth (65%); Trade Treaties + Agreements (63%); Treaties + Agreements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«Chiudiamo di nuovo». E Belgrado brucia; BALCANI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luglio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Serafini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Esplosione di casi nella capitale. Il presidente sotto accusa: scontri davanti al Parlamento e violenze della polizia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Assalto al Parlamento, lacrimogeni, cariche e manganellate della polizia e 153 persone finite in manette. Sono state due notti di autentica guerriglia urbana quelle che hanno investito le strade di Belgrado, dopo la minaccia del presidente Aleksandar Vucic di reintrodurre il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cittadini accusano il governo di aver mentito sui dati dei contagi per andare alle elezioni il 21 giugno - le prime tenute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 quando è scoppiata la pandemia - con il partito progressista serbo (SNS) che ha dato un colpo di grazia alla già fragile democrazia serba ottenendo il 63 per cento dei voti.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un paio di settimane i contagi sono tornati a salire, soprattutto a Belgrado, portando i casi totali a 17 mila in un Paese di 7 milioni di abitanti. Per Vucic a rendere necessarie le nuove restrizioni sarebbero stati i comportamenti «irresponsabili» dei cittadini. Secondo un'inchiesta del portale Birn ad essere irresponsabile e a mentire è invece Vucic. Tra il 19 marzo e il primo giugno sarebbero morti in 632 di coronavirus, mentre il governo ha dichiarato solo 244 decessi. In molti ritengono che il governo avrebbe sottostimato i numeri per scopi elettorali. In particolare, la Serbia è passata da un periodo di chiusura totale, da fine marzo a inizio maggio, a un ripristino della normalità, fatta di locali pieni, nessuna disposizione su mascherine e distanziamento sociale e eventi sportivi aperti al pubblico senza limitazioni. A suscitare scalpore, il derby di Belgrado, il più grande assembramento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dalla fine del lockdown con 25 mila spettatori. Poi il party del 14 giugno, alla fine della tappa di Belgrado dell'Adria Tour, durante il quale il tennista Novak Djokovic, poi risultato positivo al coronavirus, ha fatto le ore piccole ballando in una discoteca della capitale serba. E ancora, la notizia che il ministro della Difesa, Aleksandar Vulin, il capo dell'ufficio per il Kosovo, Marko Djuric, e la presidente del Parlamento, Maja Gojkovic, si sono ammalati dopo i festeggiamenti per il voto. Il tutto mentre in Italia il governatore del Veneto Luca Zaia puntava il dito contro Belgrado dopo il contagio dell'imprenditore vicentino dopo un viaggio in Serbia.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Vucic cerca di allontanare da sé le responsabilità definendo i manifestanti «estremisti di destra, criminali e terrapiattisti». Ma gridare al complotto - c'è anche chi ha accusato Mosca di essere la regista delle proteste - non basta. Così, mentre sui social girano diversi filmati che testimoniano la brutalità della polizia contro manifestanti inermi, la tensione non scende nonostante il governo abbia fatto marcia indietro sul lockdown imponendo solo il divieto di assembramento per 10 persone. Intanto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 a guardare preoccupata. E nel weekend Vucic è atteso a Bruxelles per riprendere il dialogo con il Kosovo.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casi dichiarati di coronavirus dal governo di Belgrado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fronte di una popolazione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7 milioni di abitanti</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Law Courts + Tribunals (88%); Economic Growth (76%); Gross Domestic Product (63%); Verdicts (63%); Food Exports + Imports (62%); Food Products (62%); Heads Of State + Government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Beverage Products (62%); Dairy Products (62%); Fruits + Vegetables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Meloni a soli 5 punti dalla Lega La prova </w:t>
        </w:r>
      </w:hyperlink>
      <w:hyperlink r:id="rId370" w:history="1">
        <w:r>
          <w:rPr>
            <w:rFonts w:ascii="arial" w:eastAsia="arial" w:hAnsi="arial" w:cs="arial"/>
            <w:b/>
            <w:bCs/>
            <w:i/>
            <w:color w:val="0077CC"/>
            <w:kern w:val="32"/>
            <w:sz w:val="28"/>
            <w:szCs w:val="32"/>
            <w:u w:val="single"/>
            <w:shd w:val="clear" w:color="auto" w:fill="FFFFFF"/>
            <w:lang w:val="en-US" w:eastAsia="en-US" w:bidi="ar-SA"/>
          </w:rPr>
          <w:t>Ue</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fa salire il governo; Scenari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Nando Pagnoncelli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Carroccio in calo ma è il primo partito (23,1%). Pd al 19,6 (-0,8). Il M5S cresce al 18,9 Distanze ridotte I 4 partiti più grandi tutti nell'arco di 5 punti A Forza Italia (6,9%) il ruolo di «arbitro»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e decisioni adottate dal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fronteggiare gli effetti economici della pandemia e favorire la ripresa, sono di portata storica e segneranno il futuro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L'accordo è stato oggetto di fortissime tensioni tra gli stati membri. L'opinione pubblica in larga misura fatica a entrare nel merito di questioni complesse, soprattutto quando si parla di provvedimenti economici e delle loro implicazioni, a maggior ragione se vengono presentati con acronimi o con definizioni in lingua inglese, da Mes a Sure , da Recovery Fund a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Nella formazione delle opinioni tende spesso a prevalere la semplificazione, la contrapposizione tra amici e nemici, tra i paesi «frugali» e gli altri, tra quanto siamo riusciti ad ottenere e ciò a cui abbiamo dovuto rinunciare.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come si erano messe le cose, l'accordo trovato a Bruxelles rappresenta una boccata d'ossigeno e, a giudicare dal sondaggio odierno, il governo ne trae beneficio in termini di consenso. Infatti, l'indice di gradimento dell'esecutivo fa segnare un aumento di 4 punti, passando da 57 a 61, il livello più elevato del Conte 2. Anche il gradimento del premier fa segnare un aumento passando da 63 a 65, avvicinandosi al picco di 66 raggiunto in aprile, nel pieno dell'emergenza sanitaria. Stessa tendenza per i leader e i capidelegazione della maggioranza, mentre quelli dell'opposizione fanno segnare una sostanziale stabilità rispetto al mese di giugno.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Riguardo agli orientamenti di voto, si registra una significativa riduzione (-3,9%) dell'area grigia costituita da astensionisti e indecisi che ritorna al di sotto del 40%. La Lega, pur mantenendosi al primo posto con il 23,1%, subisce una flessione (-0,9%) ed è seguita dal Pd, anch'esso in calo (-0,8%), che con il 19,6% si riporta ai valori di fine febbraio. Al terzo posto si colloca il M5S con il 18,9% (+0,9%), quindi FdI che fa segnare una crescita di 1,7% attestandosi al 18% (il miglior risultato di sempre nei sondaggi), e Forza Italia con il 6,9% (-0,3%). Alle loro spalle si collocano quattro forze politiche con valori compresi tra 2,5% e 2,9%: si tratta di Sinistra Italiana-Articolo uno con il 2,9% (+0,6%) alla pari con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Verde (+1%), Azione (-0,3%) e Italia Viva (-0,4%) entrambe con il 2,5%. Sono dati interessanti alla luce della possibile adozione della nuova legge elettorale (il Germanicum), in discussione alla Camera, basata su un sistema proporzionale che potrebbe prevedere una soglia di sbarramento pari al 3%. Sorge il dubbio che a differenza delle circostanze in cui si affermò il cosiddetto «voto utile», in prospettiva potrebbe prevalere l'obiettivo di far superare la soglia di sbarramento alle forze minori, nella speranza che possano risultare decisive nella formazione delle diverse maggioranze di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sullo scenario incombe anche il referendum costituzionale del 20 e 21 settembre per confermare o respingere la riforma che prevede la riduzione del numero dei deputati (da 630 a 400) e dei senatori (da 315 a 200). Ad oggi solo un italiano su tre (35% in crescita di 7 punti rispetto al mese scorso) è a conoscenza di questo appuntamento. Peraltro, una volta informati, quasi tre intervistati su quattro (72%, contro il 67% di giugno) giudicano molto o abbastanza importante il referendum, il cui esito al momento sembra scontato: il 49% (+3% rispetto a giugno) dichiara che voterebbe a favore, contro l'8% che si esprimerebbe contro. E anche i pronostici che gli italiani esprimono sono netti: il 48% si aspetta che la riforma sarà approvata, mentre solo il 12% è di parere opposto e il 40% non si esprime.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sembrano profilarsi due campionati, il primo tra i quattro partiti principali distanziati da poco più di 5 punti, il secondo tra le forze minori, tutte nelle condizioni di superare l'ipotetica soglia di sbarramento del 3%. In mezzo Forza Italia che potrebbe avere il ruolo di arbitro della partita. Quanto al governo e al premier, hanno incassato un aumento di consenso dall'accordo di Bruxelles, ma i progetti che verranno messi in cantiere saranno decisivi per mantenerlo.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@NPagnoncelli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Growth (93%); National Debt (89%); Company Revenues (88%); Immigration (88%); Politics (88%); Business Forecasts (75%);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 Mergers + Acquisitions (74%); Families + Children (73%); Births + Birth Rates (70%); Sexual + Reproductive Health (70%); Economic Conditions (69%); Inflation (69%); Offshoring (69%); Outsourcing (69%); Prices (69%); Public Debt (69%); Social + Economic Status (69%); Tax Law (69%); Unemployed Persons (69%); Unemployment Rates (69%); Gross Domestic Product (67%); Corporate Tax (63%); Teaching + Teachers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(93%); Marketing + Advertising (87%); Retail + Wholesale Trade (68%); Internet + Www (67%); Farmers + Ranchers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l'</w:t>
        </w:r>
      </w:hyperlink>
      <w:hyperlink r:id="rId37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nel segno di merkel; La svolta, la storia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Maurizio Ferrera</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elle democrazie i leader più capaci diventano «statisti» a pieno titolo solo quando escono di scena. Forse, dopo l'accordo raggiunto sul Recovery Fund, Angela Merkel merita un'eccezione, almeno per quanto riguarda il suo ruolo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Nella cornice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seguendo Habermas - uno statista si riconosce perché sa «fare la storia», ossia agisce nella consapevolezza che in certi momenti si devono prendere decisioni che influenzeranno i destini dell'intero continente e di molte generazioni a venire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 i può essere più o meno soddisfatti dei suoi specifici contenuti; ma è difficile negare che il piano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rappresenti un grande punto di svolta sotto questo profilo. Insieme alla moneta, la condivisione dei rischi economici e sociali è uno dei tratti che definiscono le comunità politiche e il loro impegno a durare nel tempo.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Solo una decina di anni fa erano in molti a pensare che Merkel non avesse la stoffa da statista, men che meno sulla scena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Durante la crisi del debito sovrano la Cancelliera era stata fortemente criticata - non senza qualche ragione -per il suo carattere pavido, la tendenza a rinviare le decisioni. Il suo cognome si trasformò in un verbo ( merkeln ) che da allora significa «temporeggiare». Joschka Fischer, ex ministro degli Esteri e influente figura pubblica, l'accusò di aver rotto l'asse portante della politica tedesca: </w:t>
      </w:r>
      <w:r>
        <w:rPr>
          <w:rFonts w:ascii="arial" w:eastAsia="arial" w:hAnsi="arial" w:cs="arial"/>
          <w:b/>
          <w:i/>
          <w:color w:val="000000"/>
          <w:sz w:val="20"/>
          <w:u w:val="single"/>
          <w:lang w:val="en-US" w:eastAsia="en-US" w:bidi="ar-SA"/>
        </w:rPr>
        <w:t>europeizzare</w:t>
      </w:r>
      <w:r>
        <w:rPr>
          <w:rFonts w:ascii="arial" w:eastAsia="arial" w:hAnsi="arial" w:cs="arial"/>
          <w:color w:val="000000"/>
          <w:sz w:val="20"/>
          <w:lang w:val="en-US" w:eastAsia="en-US" w:bidi="ar-SA"/>
        </w:rPr>
        <w:t xml:space="preserve"> problemi e soluzioni, rendere la Germania sempre più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Con le sue chiusure verso la solidarietà finanziaria nei confronti dei paesi del Sud, Merkel aveva seguito la strada opposta: piegare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alle preferenze e agli interessi tedeschi.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 corso del decennio l'Unione ha dovuto affrontare una drammatica «poli-crisi»: la grande recessione, lo tsunami dell'immigrazione, la Brexit. E all'inizio del 2020 la sfida più terribile: il coronavirus. Una vera emergenza sotto il profilo sanitario, economico, politico, che avrebbe potuto rigettare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nella stretta degli stati nazionali: blocco delle frontiere e degli scambi commerciali (persino delle mascherine), ciascun Paese di nuovo per conto proprio.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negoziato sul piano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(750 miliardi di debito comune per prestiti e sovvenzioni ai Paesi più colpiti da erogare in 3 anni) si è invece chiuso all'insegna della solidarietà pan-</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persino con un atto di altruismo: la Germania ha rinunciato a quello sconto sui contributi al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è stato invece preteso dai Paesi frugali, Olanda in testa. Angela ha riparato l'«asse portante» rotto un decennio fa e ha inaugurato un nuovo ruolo per la Germania, quello di Paese egemone ma responsabile, attento all'interesse collettivo. Alcuni continueranno sicuramente a storcere il naso: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siamo forse tutti uguali? Formalmente sì, ma di fatto non possiamo avere tutti lo stesso peso decisionale. La Germania ha dimensioni economiche e demografiche che la rendono oggettivamente più eguale degli altri. E una Germania che sappia agire considerando l'interesse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molto meglio di una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germanizzata.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una dichiarazione che sarà probabilmente ricordata nei libri di storia, il 23 aprile scorso, poche ore prima di un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in video-conferenza, Merkel ha detto ai membri del Bundestag che «l'impegno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unita fa parte della ragion di stato tedesca... Per noi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una comunità di destino». E ha aggiunto: non è una di quelle frasi a effetto che si leggono nei supplementi domenicali dei quotidiani. Si tratta di «qualcosa di molto pratico», incluso il versamento di contributi più elevati al bilancio comune.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Diversi fattori hanno consentito ad Angela Merkel di agire da statista. Nel febbraio scorso, alla vigilia della pandemia, la Cancelliera aveva ufficialmente annunciato che non si sarebbe ricandidata alle prossime elezioni. Almeno in parte, ciò l'ha affrancata da una della regole più «spiacevoli» della democrazia: se chiedi sacrifici presenti per benefici futuri, gli elettori ti voltano le spalle. Grazie alla efficace gestione dell'emergenza sanitaria, il gradimento della Cancelliera è invece salito al valore record del 70 per cento e non è diminuito quando si è cominciato a parlare di solidarietà verso «gli amici italiani e spagnoli» e si è infranto persino il tabù degli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-bond. Dai primi di marzo Angela aveva già più volte ripetuto in pubblico che il benessere della Germania è indissolubilmente legato al mercato interno e dunque alla prosperità dell'Unione «in ogni sua parte e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questo modo Merkel ha creato le condizioni più propizie per l'esercizio di una doppia leadership: interna ed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Una mossa difficile e coraggiosa in un sistema politico multi-cefalo, «a tante teste», come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ove i leader sono incentivati a difendere strenuamente gli interessi dei propri elettori. Come si è visto, il negoziato appena concluso non ha fatto eccezione, anzi alcuni leader hanno giocato partite spudoratamente aggressive. Certo, anche la Francia ha svolto un ruolo importante. Ma senza il peso di Angela, Macron non avrebbe fatto molta strada: non possiede sufficiente legittimità interna per poterne investire un po'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cosi è stata la Cancelliera a fare l'investimento e a trasformare una imminente tempesta perfetta nel suo esatto contrario: l'arrivo in porto di una trattativa che rischiava di fallire creando spaccature devastanti per l'integrità e il funzionamento dell'Unione.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 posteri l'ardua sentenza. Ma se manteniamo uno sguardo lungo, a Angela Merkel un po' di gloria possiamo già concederla. Come riconoscimento alla prima leader donna della Germania 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statista in pectore, sulla scia di una storia centenaria in cui i conflitti fra gli Stati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sistematicamente prevalso sulle reciproche condivisioni.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National Debt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Economic Growth (71%); Trade Treaties + Agreements (62%); Treaties + Agreements (62%); Gross Domestic Product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«Il fondo salva Stati è un'opportunità Tasso insuperabile»; l'</w:t>
        </w:r>
      </w:hyperlink>
      <w:hyperlink r:id="rId384" w:history="1">
        <w:r>
          <w:rPr>
            <w:rFonts w:ascii="arial" w:eastAsia="arial" w:hAnsi="arial" w:cs="arial"/>
            <w:b/>
            <w:bCs/>
            <w:i/>
            <w:color w:val="0077CC"/>
            <w:kern w:val="32"/>
            <w:sz w:val="28"/>
            <w:szCs w:val="32"/>
            <w:u w:val="single"/>
            <w:shd w:val="clear" w:color="auto" w:fill="FFFFFF"/>
            <w:lang w:val="en-US" w:eastAsia="en-US" w:bidi="ar-SA"/>
          </w:rPr>
          <w:t>europarlamento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Parla il presidente Sassoli: «Non rinunceremo a negoziare sul bilancio, è in ballo la democrazia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Uniti si è più forti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ora è molto più forte, consapevole che alle sfide bisogna rispondere insieme I rischi C'è grande allarme a Bruxelles perché queste risorse fanno gola anche alla criminalità</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chiede ora grande concentrazione ai governi: i 27 Paesi non devono perdere tempo e cominciare subito a preparare i piani nazionali di ripresa. I fondi arriveranno il prossimo anno e l'Italia deve fare in modo di usarli immediatamente. I nostri cittadini non possono aspettare». Il messaggio del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David Sassoli è chiaro e duplice: gli Stati devono fare la loro parte e il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pronto a lavorare sul prossimo bilancio 2021-2027 a cui è legato il Recovery Fund, senza però rinunciare a negoziare. Sassoli lancia anche un avvertimento: «C'è grande allarme a Bruxelles perché queste risorse fanno gola anche alla criminalità».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concorda sui tagli ai programmi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nel bilancio 2021-2027. Ora cosa accadrà?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 tre grandi strumenti messi in campo bisogna cominciare una negoziazione tra le istituzioni. Così come vi è stata una risposta comune, bisogna ora rafforzare il processo democratico dell'Unione. Sul tavolo c'è il Recovery Fund, le nuove risorse proprie, cioè come rendere autosufficiente il bilancio dell'Unione senza gravare sulle tasche dei cittadini, e poi il budget dei prossimi sette anni. In particolare sul bilancio il Parlamento è critico perché nella proposta ci sono dei tagli ingiustificati. Se dici che vuoi investire sulla ricerca non la tagli. Se dici che vuoi lavorare per le giovani generazioni devi mettere più soldi su Erasmus. Se pensi che l'immigrazione sia una sfida comune non ne riduci le risorse. Se vuoi uscire dalla dipendenza del carbone non dimezzi i soldi per la transizione destinati alle industrie che devono riconvertirsi. Il Parlamento vuole negoziare e migliorare la proposta del Consiglio».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il rischio che i tempi si allunghino?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perché noi sulle risorse proprie siamo pronti a discutere la proposta della Commissione anche a settembre. Sul piano di Recovery abbiamo le idee chiare su come associare il Parlamento al processo democratico e sul bilancio pluriennale cominceremo anche ad agosto a confrontarci con le altre istituzioni. Ho apprezzato la presidente della Commissione von der Leyen che ha detto che vuole attivare l'articolo 324 del Trattato e quindi la negoziazione tra i presidenti delle tre istituzioni: il Parlamento, la Commissione e la presidenza di turno del Consiglio, quindi con la cancelliera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governo dei Paesi «frugali» ci sono socialdemocratici, popolari e liberali. Ma fanno richieste populiste e nazionaliste. C'è uno scontro sulla visione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ho visto nessuno alzarsi dal tavolo del negoziato. Tutti con il proprio temperamento e i propri interessi hanno lavorato per una risposta comune. Il risultato accorcia le distanze tra Nord e Sud. Non dobbiamo avere paura del dibattito, dobbiamo avere paura della crisi.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alla fine ha trovato all'unanimità un punto di caduta nella risposta comune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all'emergenza del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 fine chi ha vinto tra Italia e Olanda?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 discussione c'è stato il tentativo di rafforzare la posizione intergovernativa, perché alcune soluzioni proposte dai Paesi del Nord sulle competenze della Commissione e del Parlamento avrebbero tagliato fuori le istituzioni comunitarie. Ma questa logica non ha prevalso perché c'è stato un lavoro molto importante anche del premier Conte sul rispetto dei dettati del Trattato. E alcuni pareri giuridici che sono arrivati al Consiglio hanno confermato la posizione comunitaria».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Quindi che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abbiamo davanti?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esce molto più forte, consapevole che alle sfide bisogna rispondere insieme e che i singoli Paesi da soli sarebbero impoveriti, in svendita e marginalizzati. E questa consapevolezza in fondo è il monito di Monnet: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fa con le crisi che affronterà. In tre mesi si sono fatti dei passi in avanti come mai era stato possibile nei decenni precedenti».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Sulle risorse proprie gli Stati faticano a mettersi d'accordo. I critici dicono che sono solo nuove tasse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Perché stavolta sarà diverso?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nuove risorse proprie servono a finanziare il budget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senza pesare sui bilanci nazionali, pertanto vanno introdotte rapidamente con una calendarizzazione dettagliata per i prossimi anni. Non si tratta di nuove tasse, ma di regolare attività nel digitale, nelle politiche di contrasto alle emissioni di CO2, nell'uso della plastica, nelle attività finanziarie. Inoltre, le risorse proprie saranno a garanzia dei bond che emetterà la Commissione».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fondi del Recovery Fund saranno disponibili dalla seconda metà del 2021. L'Italia deve riconsiderare il 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un'opportunità perché tutti i cittadini vogliono un rafforzamento delle strutture sanitarie.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sta imponendo nulla, ha messo degli strumenti a disposizione, sarà responsabilità dei governi verificare il loro utilizzo. Il Mes consente di realizzare programmi di rafforzamento della sanità pubblica: assunzioni, risorse per i medici specializzandi, investimenti per apparecchiature, nuovi ospedali, aiuti alle Regioni commissariate che non possono fare investimenti. Credo che sul mercato non ci siano altri soldi disponibili al tasso dello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strada ora è in discesa?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«Siamo ancora dentro l'emergenza. Come usciremo dalla pandemia non è ancora chiaro a nessuno. Non è detto che non vi sia bisogno di nuovi interventi. Dobbiamo sentire una forte tensione etica per restituire qualcosa ai 200 mila morti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l'unica strada è aiutare i nostri cittadini e le generazioni future ad essere meglio preparati a difendere la vita e il lavoro. E in questo passaggio di fase,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l'unica assicurazione a disposizione dei nostri 27 Paesi».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Politics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un forum per dare vita a un «nuovo rinascimento»; La proposta L'Italia si troverà ad affrontare importantissime sfide. Serve una riflessione per non farsi trovare impreparati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Illy * e Klaus Schwab**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Riflessione Bisogna affrontare la negoziazione del piano economico e di riforme, la crisi sociale innescata dal lockdown e i seguiti dell'emergenza sanitaria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a oltre un decennio, l'economia italiana non raggiunge una performance soddisfacente. Eppure, è innegabile che l'Italia sia ricca di risorse intangibili e opportunità. Dove sta il problema? Due sono le cause: l'instabilità politica (66 governi in 74 anni) e un debito pubblico troppo elevato, eredità degli Anni Ottanta.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1994 il debito superò il 120% del Pil, ma nella decade successiva il Paese imboccò un incoraggiante percorso di risanamento, grazie alla maggior crescita economica e alla conseguente riduzione del debito, che si avvicinò alla soglia più sostenibile del 100%. Purtroppo, la doppia crisi finanziaria globale del 2007-2008, insieme a quella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nel 2011-2012, interruppe questo circolo virtuoso, portando a una perdita del 25% del Pil nel 2014 e al record nella percentuale di debito pubblico, che raggiunse il 135%.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L'anno scorso l'Italia non si era ancora ripresa da questo shock: la contrazione degli investimenti (dal 21% prima del 2017 al 17%) ha ridotto la crescita a un modesto 0,3% nel 2019 (il peggior dato tra i Paesi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con un Pil che non aveva ancora riconquistato il livello del 2007. Di conseguenza, il debito è rimasto assestato intorno al 135%, la produttività (già una delle più basse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è aumentata e la disoccupazione è rimasta la terza peggiore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una percentuale quasi doppia rispetto alla media degli altri 24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Paese era dunque in una situazione già difficile prima del Covid e ora per il Pil 2020 si prevede una perdita fino al 12% e il debito potrebbe raggiungere il nuovo record del 160%: una «tempesta perfetta», con il rischio serissimo di non essere in grado di ripartire o di reggersi sulle proprie gambe. Le scelte da fare saranno determinanti per il futuro degli italiani e per quello delle prossime generazioni. È dunque fondamentale che mettano all'opera tutta la loro intelligenza, con l'imperativo di far decollare l'economia e recuperare credibilità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buona notizia è che sia l'Italia, sia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stanno reagendo positivamente: le istituzioni appaiono consapevoli della gravità della situazione e desiderose di trasformare il problema nell'opportunità per un "nuovo Rinascimento", puntando a risolvere una volta per tutte le cause più radicate della scarsa performance economica; mentre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annunciato il 21 luglio che i suoi 27 leader hanno stretto un accordo sul pacchetto di aiuti e sul prossimo budget 2021-2027, da cui l'Italia potrà trarre molto vantaggio. Si potrebbero così ricreare le condizioni «magiche» che, nel secondo dopoguerra, la portarono a diventare leader a livello mondiale, nonostante la sconfitta bellica.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tutto questo il tempismo è essenziale: tutto si decide entro il prossimo autunno e tutto deve funzionare alla perfezione. Ecco perché una vision chiara e un'esecuzione impeccabile sono assolutamente necessarie: questa volta non c'è margine per tentennamenti o zig-zag politici. Per reinnescare un nuovo circolo virtuoso serve, prima di tutto, una strategia competitiva, che delinei tutto ciò che l'Italia ha da offrire, a chi, con quali vantaggi e con quali concorrenti, nonché con quali ricadute economiche e finanziarie. Il Paese ha una forte vocazione a contribuire al benessere mondiale grazie al suo stile di vita e alla distintività del Made in Italy , fattori che coinvolgono molti settori di un mercato internazionale grande e in crescita costante. Al contempo, sia il Green Deal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sia la digitalizzazione rappresentano opportunità per un profondo rinnovamento dell'economia e della società.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secondo passo è dare priorità alle riforme necessarie per far ripartire il Paese. Una volta rimossi gli ostacoli, sarà possibile accelerare gli investimenti grazie a una riforma fiscale, a politiche industriali e a una riforma dell'istruzione per valorizzare i talenti del fare, che rappresentano un tesoro della millenaria cultura italiana. L'obiettivo è un'Italia prospera e inclusiva, sostenibile e resiliente.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Sembrerebbe che questa volta si sia seriamente intenzionati a intraprendere questa strada: va dunque rapidamente elaborato un piano chiaro e conciso, con poche ed essenziali priorità. Ed è anche il momento di cambiare i tipici atteggiamenti individualistici e opportunistici, sviluppando la capacità di collaborare.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l'Italia, molti Paesi devono agire insieme e rapidamente per rinnovare ogni aspetto sociale ed economico, a partire dall'educazione fino ai contratti sociali e alle condizioni di lavoro. Dobbiamo premere il tasto reset del capitalismo. Questa pandemia rappresenta un'occasione unica, ma limitata nel tempo, per ripensare e ripristinare il nostro mondo, creando un futuro più sostenibile, equo e prospero.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complessità dell'economia globale e della crisi sistemica che stiamo attraversando - climatica, sanitaria, finanziaria, economica, sociale - può essere affrontata soltanto mettendo a sistema i cervelli in una rete iper-intelligente: per questo va attivata al più presto una forte collaborazione pubblico-privata. Nella nostra società post-industriale non basta che i governi ascoltino i partiti politici, i sindacati e le associazioni di imprese: è l'intera società civile a dover essere chiamata in causa, e in particolare i giovani, per generare un pensiero forte e capace di mobilitare tutta l'intelligenza, la creatività e il talento degli italiani.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raggiungere questo obiettivo, ci sembrerebbe utile dare vita a un forum che, focalizzandosi sui grandi temi di leadership, competitività, sviluppo sostenibile e pensiero strategico, ricerchi attraverso il dialogo un minimo comun denominatore multipartisan . Crediamo che questo approccio inclusivo possa essere di successo, assicurando che tutti i cittadini prendano parte a questo «nuovo Rinascimento».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prossimo autunno l'Italia si troverà ad affrontare tre importantissime sfide: la negoziazione del proprio piano economico e di riforme, la crisi sociale innescata 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 continuazione dell'emergenza sanitaria. Per non farsi trovare impreparati sarà opportuna una riflessione estiva, anche in vista di una serie di incontri da iniziare al rientro. Se le probabilità di salvezza siano più elevate rispetto a ipotesi più pessimistiche, dipende soltanto dagli Italiani. Pensiamoci su e parliamone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*Fondazione Ernesto Illy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**Fondatore e Presidente Esecutivo,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Economic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National Debt (84%); Public Debt (81%); Gross Domestic Product (75%); Business Forecasts (64%); Economic Policy (64%); Economic Conditions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Coronavirus importato Nessuna verifica sui bus che arrivano da tutta </w:t>
        </w:r>
      </w:hyperlink>
      <w:hyperlink r:id="rId398"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ROMA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ROMA;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Claudio Rinaldi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 giorno a Tiburtina: passeggeri via rapidamente I pullman Sono passate su questi mezzi le due badanti romene che avevano contratto il virus L'addetto: «Sarebbe meglio dirottare altrove i passeggeri, qui non c'è sicurezza»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a Roma arrivi in aereo vieni controllato, ma se arrivi in autobus nessuno ti ferma. All'aeroporto di Fiumicino, come a quello di Ciampino, infatti tutti i passeggeri che atterrano, prima di lasciare lo scalo, sono obbligati a passare i controlli sanitari. Nessuno può sottrarsi al termoscanner. Lo stesso invece non avviene all'autostazione di Tiburtina, dove ogni giorno arrivano decine di pullman dall'Italia e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Eppure qui nessuno monitora gli arrivi. Così i passeggeri scendono gli scalini, prendono i loro trolley, superano il cancello e vanno via indisturbati, tutti dalla stessa uscita a pochi metri da dove si fermano gli autobus.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addetti alla sicurezza misurano la temperatura solo a chi entra in stazione, ma non a chi esce. «Sembra assurdo, ma queste sono le indicazioni che abbiamo avuto. Non siamo autorizzati a fare altro», confida uno di loro che sulla questione ammette di avere qualche perplessità: «Capisco l'attenzione per chi parte, ma perché non stare attenti soprattutto a chi si presenta a Roma magari dall'estero, da Paesi dove l'epidemia è ancora molto diffusa?».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Infatti, proprio dallo scalo dei pullman di Tiburtina sono passate le due badanti rientrate dalla Romania e risultate poi positive al Coronavirus. Il Paese più popoloso dei Balcani è diventato nelle ultime settimane uno dei principali focolai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Così l'episodio preoccupa chi lavora in stazione: «Quello che è successo non ci fa stare tranquilli - dice un altro addetto alla sicurezza -; forse sarebbe meglio dirottare altrove i pullman dall'estero, visto che qui i controlli all'uscita sono inesistenti».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Tanti lavoratori stagionali e tante altre colf potrebbero nei prossimi giorni partire da Bucarest per tornare in Italia. Un rischio che ha spinto il ministro della Salute, Roberto Speranza, a emanare ieri pomeriggio un'ordinanza che dispone la quarantena per chi, negli ultimi 14 giorni, abbia soggiornato in Romania e Bulgaria. Fino a ventiquattrore fa non c'era alcuna restrizione. Da oggi con il nuovo provvedimento dovrebbero essere intensificati i controlli su quei pullman che arrivano a Tiburtina dall'Est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Non sarà però comunque semplice monitorare tutti i passeggeri. Come spiega infatti un impiegato della biglietteria: «Non tutti vengono a Roma tramite linee dirette, molti fanno scalo in Francia, cambiano autobus e poi arrivano in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fai a controllarli tutti?», è la domanda che si pone anche il barista della stazione. «Vedo passare centinaia di persone ogni giorno, moltissimi sono stranieri. La verità è che, con il personale a disposizione della sicurezza, è impensabile poter dare un occhio a tutti quelli che transitano da Tiburtina».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mancanza di controlli stupisce anche i viaggiatori: «Arrivo dalla Basilicata. Ero sicuro di dover superare un controllo sanitario, pensavo che almeno mi misurassero la temperatura e invece sono davvero perplessa», spiega un studentessa fuori sede rientrata in città per recuperare parte dei vestiti che aveva lasciato dall'inizio del lockdown nel suo appartamento in affitto nella zona universitaria di piazza Bologna.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fortuna non c'è nessuno col termoscanner - ribatte un signore in camicia che arriva da Pescara -, non se ne può più con questo virus. Fanno bene a lasciar andare le persone. Chi viaggia non è mica un untore, io per esempio sono qui per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autisti dei pullman mostrano il termoscanner e assicurano che a tutti i passeggeri, in partenza prima di salire, viene misurata la temperatura, ma un addetto alla sicurezza comunque appare scettico: «Certo, questo è quello che avviene in Italia. Ma chi ci assicura che accade lo stesso a Bucarest o a Parigi? Possiamo davvero fidarci? Speriamo che i responsabili dell'autostazione capiscano che c'è bisogno di aumentare i controlli».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nodo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Negli aeroporti, a Fiumicino come a Ciampino, viene misurata la temperatura a tutti i passeggeri in arrivo. Mentre nelle stazioni si controlla solo chi entra, non chi esce. Anche i lavoratori, ad esempio di turno a Tiburtina, mostrano preoccupazione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Corridoi protetti e termoscanner alla stazione Tiburtina, ma monitoraggio anche a Castro Pretorio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Cornelia: sono i punti critici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transito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saranno controllati dalla Asl Roma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evitare nuovi arrivi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cittadini contagiati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città</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Public Transportation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Parigi: «Evitate la Catalogna» L'</w:t>
        </w:r>
      </w:hyperlink>
      <w:hyperlink r:id="rId40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teme la seconda ondata; l'allarme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Stefano Montefiori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Francia oltre mille nuovi casi, stop agli arrivi da 16 Paesi. Anche la Germania valuta nuove misure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PARIGI «La circolazione del coronavirus è in netto aumento». La direzione generale della Sanità lancia l'allarme in Francia: i nuovi casi ieri sono stati 1.130 (oltre 1.000 per il secondo giorno consecutivo) e quindi «a livelli comparabili con quelli che registravamo verso la fine del confinamento». Un nuovo blocco totale è escluso anche perché non sarebbe economicamente e socialmente sostenibile, però la Francia, e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corrono ai ripari per evitare che le vacanze provochino la temuta seconda ondata.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avere ripristinato l'obbligo generale delle mascherine nei luoghi chiusi - alcune località balneari lo hanno esteso anche all'aperto - Parigi torna a raccomandare lo smart working e soprattutto il ricorso al tampone «al minimo dubbio» (mezzo milione di test la settimana). E alla fine della riunione di emergenza del Consiglio di difesa, presieduta da Emmanuel Macron, il premier Jean Castex è andato in visita a Roissy - il secondo aeroporto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per annunciare nuovi provvedimenti: «Chiunque arrivi dai Paesi dove la circolazione virale è particolarmente forte dovrà sottoporsi a un test in aeroporto. Chi risulterà positivo starà 2 settimane in quarantena».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lista nera comprende 16 Paesi (Stati Uniti, Brasile, India, Sudafrica, Israele, Emirati Arabi, Bahrein, Kuwait, Qatar, Oman, Algeria, Turchia, Madagascar, Perù, Panama, Serbia), con i quali peraltro le frontiere sono già chiuse: i turisti non sono ammessi, i test riguardano i cittadini francesi che risiedono in quei Paesi o i cittadini di quei Paesi che hanno una residenza stabile in Francia, cioè gli unici casi in cui il viaggio è ammesso.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primo ministro Castex ha chiesto poi ai francesi di evitare Barcellona e il resto della Catalogna, dove negli ultimi giorni i casi sono in forte aumento, «e stiamo discutendo con le autorità spagnole perché limitino le uscite dalla Catalogna verso la Francia». Le autorità comunque lanciano l'allarme soprattutto sui comportamenti all'interno delle frontiere francesi: le riunioni familiari, rinviate per mesi, stanno provocando adesso un nuovo aumento dei casi, e si teme che l'atmosfera rilassata delle vacanze vanifichi gli sforzi fatti durante il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L'Organizzazione mondiale della sanità si dice «preoccupata» per il rialzo dei contagi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tre milioni di casi e un bilancio di 206 mila vittime, e nuove precauzioni vengono prese da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La Germania offrirà test gratuiti a chi rientra da vacanze in Paesi giudicati a rischio (una lista molto più lunga di quella francese), e chi si rifiuta dovrà allora stare a casa per due settimane. A partire da oggi la Norvegia imporrà una quarantena di 10 giorni per chiunque arrivi dalla Spagna, e in Gran Bretagna - il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più colpito con 45 mila vittime, dove le mascherine sono da ieri obbligatorie nei luoghi chiusi - il premier Boris Johnson sta cominciando a fare campagna a favore del vaccino contro l'influenza e contro il Covid (se e quando sarà disponibile): «Ci sono tutti questi no vax, sono pazzi», ha detto Johnson in visita a un centro medico londinese.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 Disorders (94%); Viruses (94%); Epidemics (86%);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Influenza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«Un piano senza ideologie Dobbiamo fare presto»; Lettera del segretario del 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Nicola Zingaretti</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uanto accaduto a Bruxelles ci consegna, in un momento molto difficile,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determinata, con idee chiare, disposta a cambiare per essere più forte e vicina alle persone e con una rinnovata visione unitaria sul fronte economico tra Germania, Francia e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risultato delle negoziazioni, con la previsione non solo di prestiti per gli Stati membri ma anche di un rilevante ammontare di fondi a dono, offre al nostro Paese un'opportunità unica ed irripetibile per ridisegnare dalle fondamenta un «nuovo modello di sviluppo sostenibile per le future generazioni». Ciò si combina con un contesto in cui la pandemia ha fortemente accelerato trend macroeconomici e sociali in atto ormai da anni, che ci hanno consegnato un nuovo assetto mondiale caratterizzato da nuove ed in parte irreversibili abitudini di vita e di consumo, che devono portare ad un profondo ripensamento dei modelli economici e produttivi.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Quella che ora ci si apre davanti è la grande sfida di cogliere al meglio queste opportunità. Per farlo, occorre mettere al centro di questo nuovo modello di crescita i veri motori dello sviluppo: le persone. Solo mettendo in condizione giovani e meno giovani di esprimere appieno le proprie reali potenzialità, l'Italia potrà avviare una nuova, auspicata, stagione di crescita del Paese. Per farlo, occorre investire rapidamente in progetti concreti sui fattori abilitanti per lo sviluppo economico, come le piattaforme digitale, logistica ed energetica; su ambiti decisivi per lo sviluppo umano e l'inclusione sociale, quali formazione, cultura e sanità; e infine su settori chiave del Paese che siano orientati in modo innovativo verso nuovi modelli di consumo «responsabile», nati e accelerati dalla pandemia, in grado di trainare in maniera stabile crescita e occupazione.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necessario puntare alla creazione in Italia di una piattaforma digitale di ultima generazione, che trasformi il Paese rendendolo più connesso, competitivo e sicuro. Ciò non può che avvenire integrando tutte le tecnologie di ultima generazione (fibra ottica, 5G, data center e cloud), costituendo un volano per nuove forme di lavoro, sanità e formazione, a tutela dei diritti costituzionali nella nuova era digitale. Un Paese più connesso potrà, ad esempio, aprire nuove frontiere di sviluppo per le aree interne, riportandole al centro del mondo produttivo a costi contenuti. Anche la Pubblica amministrazione dovrà intraprendere un percorso di trasformazione digitale, divenendo più semplice, accessibile e trasparente nelle relazioni con il cittadino, a partire dai pagamenti. In questo modo si va incontro a tante richieste di cittadini, amministratori e imprese: non abbandonare a sé stessi i territori e lottare contro la «cattiva» burocrazia.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poi necessario lanciare un grande piano di rinnovamento della piattaforma logistica e dei trasporti, che guardi in modo integrato a strade, porti, aeroporti e trasporto ferroviario. L'Italia può e deve essere la porta di accesso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 Mediterraneo e dai Paesi in via di sviluppo attraverso una rete portuale e aeroportuale diffusa ed all'avanguardia, con questa deve integrarsi una rete stradale e ferroviaria sicura e moderna, che sfrutti le possibilità offerte dall'innovazione, quali sensoristica e mobilità autonoma, supporti l'intermodalità e colleghi le grandi dorsali del nostro Paese. Chiaramente, ciò dovrà avvenire ponendo al centro il rispetto dell'ambiente, ponendo attenzione alla mobilità sostenibile, a partire da quella elettrica. Il ruolo dell'Italia nel Mediterraneo si rilancia anche riconquistando una centralità economica e produttiva.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L'Italia deve porsi come modello internazionale di riferimento sui temi della transizione energetica e dell'economia circolare, creando una piattaforma energetica sostenibile, in grado di favorire la trasformazione green e di garantire sviluppo economico. Occorre, quindi, lanciare un piano energetico incentrato su energie rinnovabili, efficienza energetica - a partire dal patrimonio immobiliare pubblico - ed economia circolare. L'ammodernamento della rete idrica, in particolare al Sud.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favorire sviluppo ed inclusione sociale, il Paese ha davanti un'opportunità unica per promuovere un rinnovamento del sistema scolastico e sanitario alla luce delle nuove esigenze rese quanto mai evidenti dall'attuale crisi sanitaria ed economica. Anche in quest'ambito è fondamentale l'adozione di un approccio integrato, che affianchi agli investimenti per l'ammodernamento degli edifici scolastici e sanitari la promozione di modelli di servizio basati su tecnologie innovative (telemedicina, formazione a distanza).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infine, necessario promuovere la riconversione della nostra economia verso i settori e le tecnologie più innovative, in cui il nostro Paese può giocare un ruolo da protagonista. Occorre investire in quelle filiere industriali che costituiscono un acceleratore naturale dello sviluppo, favorendo il più possibile la crescita dimensionale delle aziende, in modo da essere pronti per la nuova sfida delle aggregazioni transnazionali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inevitabilmente si aprirà a breve. Questo è fondamentale per mantenere un adeguato presidio dei settori e dei livelli occupazionali del nostro Paese. È il caso della meccanica, investita dalle nuove tecnologie della robotica, dell'agritech, che può rilanciare la filiera agricola italiana garantendo tracciabilità alimentare ed innovazione dei processi produttivi; dell'economia del mare, in cui il nostro Paese - per storia e posizione geografica - può essere protagonista dell'innovazione tecnologica, sia in campo alimentare che delle materie prime; della farmaceutica, che dovrà far fronte al progressivo invecchiamento della popolazione ed alle pandemie connesse alla globalizzazione dei flussi di persone e merci; della space economy , in cui l'Italia già vanta eccellenze a livello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L'ecosistema italiano del venture capital , costituendo una leva di sviluppo diffuso, può ulteriormente favorire questo processo, creando occupazione e innovazione anche al di fuori dei distretti industriali tradizionali. Le nuove modalità di fruizione di turismo e cultura costituiscono, in questo senso, un ulteriore esempio delle opportunità offerte dalla rivoluzione digitale per le eccellenze del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Next Generation dovrà molto vedere protagoniste le donne, con risorse destinate a politiche per la parità. Serve all'Italia, possiamo finalmente cambiare rotta e utilizzare decine di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investendo sul lavoro delle donne e delle ragazze, sui loro percorsi di studio, sostenendo la partecipazione delle donne nelle lauree in discipline scientifico-tecnologiche (scienza, tecnologia, ingegneria e matematica), con attenzione all'impatto di genere. È necessario fare presto, decidendo rapidamente e superando inutili posizioni ideologiche. Il governo scelga gli strumenti migliori per garantire massima velocità di esecuzione, solo così, con una visione e nuove politiche si crea nuovo «buon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Solo se riusciremo a rispondere con velocità e concretezza a queste sfide, potremo dire che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sarà stato non solo un esperimento vincente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un piano operativo di rinascimento per l'Italia. Possiamo lasciare ai giovani un'Italia migliore di quella che abbiamo trovato, ecco la vera sfida che abbiamo davanti in questo momento della storia. * segretario del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recovery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il pacchetto di aiuti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la ripresa economica a seguito della pandemia. Si tratta di 750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che saranno erogati in due modalità: 390 sotto forma di sovvenzioni a fondo perduto e 360 come prestiti. In entrambi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casi l'Italia sarà il maggiore beneficiario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750 miliardi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valore degli aiuti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la ripresa: 390 a fondo perduto e 360 come prestiti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208 miliardi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la quota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aiuti che riceverà l'Italia, di cui 81 come sovvenzioni e 127 in prestiti</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Forecasts (94%); Economic Growth (89%); Company Strategy (77%); Economic Conditions (68%); Company Activities + Management (67%); Small Business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(83%); Alternative + Renewable Energy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L'Olanda tollerante di Marieke Schouten; Facce nuove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162.02pt;height:15.75pt">
            <v:imagedata r:id="rId6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Lepri</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 Paesi Bassi non c'è solo Mark Rutte, il primo ministro che invece di lottare per imporre un legame tra gli aiuti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il rispetto dello Stato di diritto (proposta accantonata, al vertice di Bruxelles, per la gioia delle cricche di Budapest e Varsavia ) ha preferito combattere contro la «spendacciona» Italia. Non c'è solo Rutte, dicevamo. L'Olanda è anche Marieke Schouten, assessora di Nieuweigen, a sud di Utrecht, andata personalmente a coprire con un poster arcobaleno l'insegna che indicava il gemellaggio tra la sua città e la polacca Pulawy, dichiaratasi recentemente zona «gay-free». E' stato il consiglio comunale, con ventisei voti contro uno, a decidere di troncare dopo oltre venti anni i rapporti con gli ex gemelli, diventati omofobi in omaggio ai proclami del presidente Andrzej Duda che hanno ormai contagiato circa un terzo del territorio di un Paese dove si rivolterebbe nella tomba, se non fosse sepolto a Vence, nelle Alpi Marittime, lo scrittore Witold Gombrowicz, autore degli immensi Ferdydurke e Pornografia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«Dichiararsi zona libera dai gay è un problema serio: non è accettabile. Siamo una città arcobaleno e facciamo entrambe parte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cui crediamo che chiunque, al di là del suo orientamento, abbia il diritto di essere presente nello spazio pubblico», dice Marieke Schouten, che è nata nel Brabante settentrionale (nella Terra di Heusden e Altena, un'isola fluviale alla foce del Reno e della Mosa), ha 56 anni, milita nel partito eco-socialista GroenLinks (Sinistra verde, 10,9%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2019) ) e ha lavorato a lungo, prima di rientrare in patria, con organizzazioni umanitarie in Nepal e in altre aree di crisi. Adesso dirige un centro che studia i danni psicologici di chi è stato coinvolto in eventi traumatici: agenti di polizia, veterani, profughi. È rimasta legata («un'esperienza molto intensa») all'impegno svolto nei luoghi di emergenze e conflitti internazionali. Mai avrebbe pensato, però, di dover dedicare le sue forze a limitare le conseguenze di un'altra guerra moderna, quella scatenata dai paladini dell'intolleranza. «La mia visione è quella di una società dove tutti possano vivere». Sembrano parole scontate. Purtroppo non lo sono.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@Paolo_Lepri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(94%); Politics (92%); Minority Groups (88%); Human Rights Violations (80%);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(73%); Communities + Neighborhoods (69%); Human Rights (68%); Hunger In Society (64%); Families + Children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pPr>
      <w:r>
        <w:rPr>
          <w:lang w:val="en-US" w:eastAsia="en-US" w:bidi="ar-SA"/>
        </w:rPr>
        <w:br/>
      </w:r>
      <w:r>
        <w:pict>
          <v:line id="_x0000_s1229" style="position:absolute;z-index:25181388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Divieti, esami: c'è chi chiude agli italiani; I VIAGGI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Bruxelles richiama l'Italia sul debito. Berlino, crescita zero; Rapporto Ue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Francia solo 531 test Il Regno Unito oltre i 6.000; Il paragone con il resto d'Europa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 TREGUA PRECARIA CHE NON RISOLVE I PROBLEMI; La Nota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«È l'ora dell'unità nazionale No a chi specula per avere voti»; CONTE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Pronti aiuti per 25 miliardi Mutui prima casa: rate sospese, contributi per gli affitti; Primo piano L'emergenza sanitaria LE MISURE Via libera all'unanimità 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paracadute dell'Europa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PRENDE FORMA UN NUOVO CORSO NEI RAPPORTI CON BRUXELLES; Primo piano L'emergenza sanitaria La Nota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agire o il virus sarà ovunque Vienna chiude le frontiere con l'Italia; Primo piano L'emergenza sanitaria IL CONTAGIO NEL MONDO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solidarietà è un pilastro comune Gli eurobond? I fondi Ue ci sono»; INTERVISTA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L'Ue spaccata su eurobond e aiuti No di Roma, rinvio di due settimane; L'EUROPA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Tajani: «Collaboriamo Ma Palazzo Chigi decida assieme a noi»; L'intervista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sfida del premier: l'Europa è unita oppure non esiste; le strategie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SCOMMESSA EUROPEA E ITALIANA DEL PREMIER; La Nota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L'unione che (non) fa la forza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Pressing sulla cancelliera e il governo strappa l'impegno a cercare un'intesa; Il retroscena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passo avanti; Noi, la Ue, le ambiguità</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 premier francese Valls: «Per Roma un buon accordo la Bce ora diventa cruciale»; L'intervista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Centrodestra all'attacco sugli aiuti Salvini: dimissioni se c'è il Mes; L'Europa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 a Bruxelles chi ha vinto con l'intesa?; Accordo all'Eurogruppo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dialogo finito; Le tensioni politiche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«Propaganda e fango contro di noi Un discorso da regime totalitario»; L'OPPOSIZIONE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 show di Conte in diretta tv «Le opposizioni dicono falsità»; il premier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«Fare presto» Dubbi (e sospetti) tra gli alleati; SETTEGIORNI</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Zucchero: io scelgo i film e mio figlio li trova sul web; i o resto a casa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Fondi Ue, perché il caso dell'Italia è differente da quello della Grecia; L'ago della bilancia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«Supereremo le difficoltà se sapremo fare altri sacrifici» E sugli aiuti Ue vuole un solo voto; Il retroscena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Liberismo addio Servono più Stato e denaro facile; L'intervista L'inglese Paul Mason, teorico del post-capitalismo, propone di stampare moneta come ponte verso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 decreto di fine mese 10 miliardi a fondo perduto per i piccoli imprenditori»; La viceministra Castelli (Mef)</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fondo sovrano per aiutare le aziende» con i soldi dei cittadini; Economia   Politica l'intervista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Bce l'ombra lunga della sentenza tedesca; Economia   Politica dopo karlsruhe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Salvini: il Mes? Un rischio per il Paese Ma tra i suoi governatori c'è cautela; Il Carroccio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ministri dell'Ue: «Soli non ci salviamo, i dati del tracciamento valgano oltre confine»; La Lettera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Pigasse e Strauss-Kahn «La crisi è totale»; L'economia e l'europa Intervista ai due protagonisti francesi della finanza mondiale, preoccupati per questa situazi....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Frugali contro solidali Si negozia un mix di aiuti e prestiti; Recovery Instrument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«Notizie false da Russia e Cina per spaventare l'Europa»; Il primo dossier Ue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Recovery fund sempre più in salita L'Ungheria nel fronte del «no»; Le misure Ue contro la crisi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Come usare i fondi europei per la nuova sanità post Covid; Piani La linea di credito Pandemic Crisis Support, aperta dal Mes, mette a disposizione circa 36 mili....</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Jourová: attacco sistemico a colpi di disinformazione Anche l'Italia nel mirino; l'intervista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finanziamenti europei arriveranno all'Italia solo con programmi seri Non servono chiacchiere»; L'intervista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Sassoli: «Qui a Bruxelles c'è fiducia nell'Italia Ma non può agire come prima del Covid»; L'INTERVISTA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Eurogruppo: la spunta l'irlandese Donohoe; Il fronte del Nord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«Chiudiamo di nuovo». E Belgrado brucia; BALCANI</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Meloni a soli 5 punti dalla Lega La prova Ue fa salire il governo; Scenari</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l'europa nel segno di merkel; La svolta, la storia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fondo salva Stati è un'opportunità Tasso insuperabile»; l'europarlamento</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forum per dare vita a un «nuovo rinascimento»; La proposta L'Italia si troverà ad affrontare importantissime sfide. Serve una riflessione per non farsi trova....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importato Nessuna verifica sui bus che arrivano da tutta Europa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Parigi: «Evitate la Catalogna» L'Europa teme la seconda ondata; l'allarme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piano senza ideologie Dobbiamo fare presto»; Lettera del segretario del pd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L'Olanda tollerante di Marieke Schouten; Facce nuove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DD-4J81-JDMV-K075-00000-00&amp;idtype=PID&amp;context=1516831" TargetMode="External" /><Relationship Id="rId100" Type="http://schemas.openxmlformats.org/officeDocument/2006/relationships/footer" Target="footer19.xml" /><Relationship Id="rId101" Type="http://schemas.openxmlformats.org/officeDocument/2006/relationships/footer" Target="footer20.xml" /><Relationship Id="rId102" Type="http://schemas.openxmlformats.org/officeDocument/2006/relationships/header" Target="header21.xml" /><Relationship Id="rId103" Type="http://schemas.openxmlformats.org/officeDocument/2006/relationships/footer" Target="footer21.xml" /><Relationship Id="rId104" Type="http://schemas.openxmlformats.org/officeDocument/2006/relationships/hyperlink" Target="https://advance.lexis.com/api/document?collection=news&amp;id=urn:contentItem:5YDD-4J81-JDMV-K075-00000-00&amp;context=" TargetMode="External" /><Relationship Id="rId105" Type="http://schemas.openxmlformats.org/officeDocument/2006/relationships/header" Target="header22.xml" /><Relationship Id="rId106" Type="http://schemas.openxmlformats.org/officeDocument/2006/relationships/header" Target="header23.xml" /><Relationship Id="rId107" Type="http://schemas.openxmlformats.org/officeDocument/2006/relationships/footer" Target="footer22.xml" /><Relationship Id="rId108" Type="http://schemas.openxmlformats.org/officeDocument/2006/relationships/footer" Target="footer23.xml" /><Relationship Id="rId109" Type="http://schemas.openxmlformats.org/officeDocument/2006/relationships/header" Target="header24.xml" /><Relationship Id="rId11" Type="http://schemas.openxmlformats.org/officeDocument/2006/relationships/hyperlink" Target="https://advance.lexis.com/api/document?id=urn:contentItem:5YDD-4J81-JDMV-K079-00000-00&amp;idtype=PID&amp;context=1516831" TargetMode="External" /><Relationship Id="rId110" Type="http://schemas.openxmlformats.org/officeDocument/2006/relationships/footer" Target="footer24.xml" /><Relationship Id="rId111" Type="http://schemas.openxmlformats.org/officeDocument/2006/relationships/hyperlink" Target="https://advance.lexis.com/api/document?collection=news&amp;id=urn:contentItem:5YDD-4J81-JDMV-K079-00000-00&amp;context=" TargetMode="External" /><Relationship Id="rId112" Type="http://schemas.openxmlformats.org/officeDocument/2006/relationships/header" Target="header25.xml" /><Relationship Id="rId113" Type="http://schemas.openxmlformats.org/officeDocument/2006/relationships/header" Target="header26.xml" /><Relationship Id="rId114" Type="http://schemas.openxmlformats.org/officeDocument/2006/relationships/footer" Target="footer25.xml" /><Relationship Id="rId115" Type="http://schemas.openxmlformats.org/officeDocument/2006/relationships/footer" Target="footer26.xml" /><Relationship Id="rId116" Type="http://schemas.openxmlformats.org/officeDocument/2006/relationships/header" Target="header27.xml" /><Relationship Id="rId117" Type="http://schemas.openxmlformats.org/officeDocument/2006/relationships/footer" Target="footer27.xml" /><Relationship Id="rId118" Type="http://schemas.openxmlformats.org/officeDocument/2006/relationships/hyperlink" Target="https://advance.lexis.com/api/document?collection=news&amp;id=urn:contentItem:5YDD-4J81-JDMV-K07C-00000-00&amp;context=" TargetMode="External" /><Relationship Id="rId119" Type="http://schemas.openxmlformats.org/officeDocument/2006/relationships/header" Target="header28.xml" /><Relationship Id="rId12" Type="http://schemas.openxmlformats.org/officeDocument/2006/relationships/hyperlink" Target="https://advance.lexis.com/api/document?id=urn:contentItem:5YDD-4J81-JDMV-K07C-00000-00&amp;idtype=PID&amp;context=1516831" TargetMode="External" /><Relationship Id="rId120" Type="http://schemas.openxmlformats.org/officeDocument/2006/relationships/header" Target="header29.xml" /><Relationship Id="rId121" Type="http://schemas.openxmlformats.org/officeDocument/2006/relationships/footer" Target="footer28.xml" /><Relationship Id="rId122" Type="http://schemas.openxmlformats.org/officeDocument/2006/relationships/footer" Target="footer29.xml" /><Relationship Id="rId123" Type="http://schemas.openxmlformats.org/officeDocument/2006/relationships/header" Target="header30.xml" /><Relationship Id="rId124" Type="http://schemas.openxmlformats.org/officeDocument/2006/relationships/footer" Target="footer30.xml" /><Relationship Id="rId125" Type="http://schemas.openxmlformats.org/officeDocument/2006/relationships/hyperlink" Target="https://advance.lexis.com/api/document?collection=news&amp;id=urn:contentItem:5YDD-4J81-JDMV-K07X-00000-00&amp;context=" TargetMode="External" /><Relationship Id="rId126" Type="http://schemas.openxmlformats.org/officeDocument/2006/relationships/header" Target="header31.xml" /><Relationship Id="rId127" Type="http://schemas.openxmlformats.org/officeDocument/2006/relationships/header" Target="header32.xml" /><Relationship Id="rId128" Type="http://schemas.openxmlformats.org/officeDocument/2006/relationships/footer" Target="footer31.xml" /><Relationship Id="rId129" Type="http://schemas.openxmlformats.org/officeDocument/2006/relationships/footer" Target="footer32.xml" /><Relationship Id="rId13" Type="http://schemas.openxmlformats.org/officeDocument/2006/relationships/hyperlink" Target="https://advance.lexis.com/api/document?id=urn:contentItem:5YDD-4J81-JDMV-K07X-00000-00&amp;idtype=PID&amp;context=1516831" TargetMode="External" /><Relationship Id="rId130" Type="http://schemas.openxmlformats.org/officeDocument/2006/relationships/header" Target="header33.xml" /><Relationship Id="rId131" Type="http://schemas.openxmlformats.org/officeDocument/2006/relationships/footer" Target="footer33.xml" /><Relationship Id="rId132" Type="http://schemas.openxmlformats.org/officeDocument/2006/relationships/hyperlink" Target="https://advance.lexis.com/api/document?collection=news&amp;id=urn:contentItem:5YHK-P821-JDMV-K0SH-00000-00&amp;context=" TargetMode="External" /><Relationship Id="rId133" Type="http://schemas.openxmlformats.org/officeDocument/2006/relationships/header" Target="header34.xml" /><Relationship Id="rId134" Type="http://schemas.openxmlformats.org/officeDocument/2006/relationships/header" Target="header35.xml" /><Relationship Id="rId135" Type="http://schemas.openxmlformats.org/officeDocument/2006/relationships/footer" Target="footer34.xml" /><Relationship Id="rId136" Type="http://schemas.openxmlformats.org/officeDocument/2006/relationships/footer" Target="footer35.xml" /><Relationship Id="rId137" Type="http://schemas.openxmlformats.org/officeDocument/2006/relationships/header" Target="header36.xml" /><Relationship Id="rId138" Type="http://schemas.openxmlformats.org/officeDocument/2006/relationships/footer" Target="footer36.xml" /><Relationship Id="rId139" Type="http://schemas.openxmlformats.org/officeDocument/2006/relationships/hyperlink" Target="https://advance.lexis.com/api/document?collection=news&amp;id=urn:contentItem:5YHK-P821-JDMV-K0SB-00000-00&amp;context=" TargetMode="External" /><Relationship Id="rId14" Type="http://schemas.openxmlformats.org/officeDocument/2006/relationships/hyperlink" Target="https://advance.lexis.com/api/document?id=urn:contentItem:5YHK-P821-JDMV-K0SH-00000-00&amp;idtype=PID&amp;context=1516831" TargetMode="External" /><Relationship Id="rId140" Type="http://schemas.openxmlformats.org/officeDocument/2006/relationships/header" Target="header37.xml" /><Relationship Id="rId141" Type="http://schemas.openxmlformats.org/officeDocument/2006/relationships/header" Target="header38.xml" /><Relationship Id="rId142" Type="http://schemas.openxmlformats.org/officeDocument/2006/relationships/footer" Target="footer37.xml" /><Relationship Id="rId143" Type="http://schemas.openxmlformats.org/officeDocument/2006/relationships/footer" Target="footer38.xml" /><Relationship Id="rId144" Type="http://schemas.openxmlformats.org/officeDocument/2006/relationships/header" Target="header39.xml" /><Relationship Id="rId145" Type="http://schemas.openxmlformats.org/officeDocument/2006/relationships/footer" Target="footer39.xml" /><Relationship Id="rId146" Type="http://schemas.openxmlformats.org/officeDocument/2006/relationships/hyperlink" Target="https://advance.lexis.com/api/document?collection=news&amp;id=urn:contentItem:5YHK-P821-JDMV-K0SM-00000-00&amp;context=" TargetMode="External" /><Relationship Id="rId147" Type="http://schemas.openxmlformats.org/officeDocument/2006/relationships/header" Target="header40.xml" /><Relationship Id="rId148" Type="http://schemas.openxmlformats.org/officeDocument/2006/relationships/header" Target="header41.xml" /><Relationship Id="rId149" Type="http://schemas.openxmlformats.org/officeDocument/2006/relationships/footer" Target="footer40.xml" /><Relationship Id="rId15" Type="http://schemas.openxmlformats.org/officeDocument/2006/relationships/hyperlink" Target="https://advance.lexis.com/api/document?id=urn:contentItem:5YHK-P821-JDMV-K0SB-00000-00&amp;idtype=PID&amp;context=1516831" TargetMode="External" /><Relationship Id="rId150" Type="http://schemas.openxmlformats.org/officeDocument/2006/relationships/footer" Target="footer41.xml" /><Relationship Id="rId151" Type="http://schemas.openxmlformats.org/officeDocument/2006/relationships/header" Target="header42.xml" /><Relationship Id="rId152" Type="http://schemas.openxmlformats.org/officeDocument/2006/relationships/footer" Target="footer42.xml" /><Relationship Id="rId153" Type="http://schemas.openxmlformats.org/officeDocument/2006/relationships/hyperlink" Target="https://advance.lexis.com/api/document?collection=news&amp;id=urn:contentItem:5YHK-P821-JDMV-K0SD-00000-00&amp;context=" TargetMode="External" /><Relationship Id="rId154" Type="http://schemas.openxmlformats.org/officeDocument/2006/relationships/header" Target="header43.xml" /><Relationship Id="rId155" Type="http://schemas.openxmlformats.org/officeDocument/2006/relationships/header" Target="header44.xml" /><Relationship Id="rId156" Type="http://schemas.openxmlformats.org/officeDocument/2006/relationships/footer" Target="footer43.xml" /><Relationship Id="rId157" Type="http://schemas.openxmlformats.org/officeDocument/2006/relationships/footer" Target="footer44.xml" /><Relationship Id="rId158" Type="http://schemas.openxmlformats.org/officeDocument/2006/relationships/header" Target="header45.xml" /><Relationship Id="rId159" Type="http://schemas.openxmlformats.org/officeDocument/2006/relationships/footer" Target="footer45.xml" /><Relationship Id="rId16" Type="http://schemas.openxmlformats.org/officeDocument/2006/relationships/hyperlink" Target="https://advance.lexis.com/api/document?id=urn:contentItem:5YHK-P821-JDMV-K0SM-00000-00&amp;idtype=PID&amp;context=1516831" TargetMode="External" /><Relationship Id="rId160" Type="http://schemas.openxmlformats.org/officeDocument/2006/relationships/hyperlink" Target="https://advance.lexis.com/api/document?collection=news&amp;id=urn:contentItem:5YHK-P821-JDMV-K0SG-00000-00&amp;context=" TargetMode="External" /><Relationship Id="rId161" Type="http://schemas.openxmlformats.org/officeDocument/2006/relationships/header" Target="header46.xml" /><Relationship Id="rId162" Type="http://schemas.openxmlformats.org/officeDocument/2006/relationships/header" Target="header47.xml" /><Relationship Id="rId163" Type="http://schemas.openxmlformats.org/officeDocument/2006/relationships/footer" Target="footer46.xml" /><Relationship Id="rId164" Type="http://schemas.openxmlformats.org/officeDocument/2006/relationships/footer" Target="footer47.xml" /><Relationship Id="rId165" Type="http://schemas.openxmlformats.org/officeDocument/2006/relationships/header" Target="header48.xml" /><Relationship Id="rId166" Type="http://schemas.openxmlformats.org/officeDocument/2006/relationships/footer" Target="footer48.xml" /><Relationship Id="rId167" Type="http://schemas.openxmlformats.org/officeDocument/2006/relationships/hyperlink" Target="https://advance.lexis.com/api/document?collection=news&amp;id=urn:contentItem:5YHK-P821-JDMV-K0S1-00000-00&amp;context=" TargetMode="External" /><Relationship Id="rId168" Type="http://schemas.openxmlformats.org/officeDocument/2006/relationships/header" Target="header49.xml" /><Relationship Id="rId169" Type="http://schemas.openxmlformats.org/officeDocument/2006/relationships/header" Target="header50.xml" /><Relationship Id="rId17" Type="http://schemas.openxmlformats.org/officeDocument/2006/relationships/hyperlink" Target="https://advance.lexis.com/api/document?id=urn:contentItem:5YHK-P821-JDMV-K0SD-00000-00&amp;idtype=PID&amp;context=1516831" TargetMode="External" /><Relationship Id="rId170" Type="http://schemas.openxmlformats.org/officeDocument/2006/relationships/footer" Target="footer49.xml" /><Relationship Id="rId171" Type="http://schemas.openxmlformats.org/officeDocument/2006/relationships/footer" Target="footer50.xml" /><Relationship Id="rId172" Type="http://schemas.openxmlformats.org/officeDocument/2006/relationships/header" Target="header51.xml" /><Relationship Id="rId173" Type="http://schemas.openxmlformats.org/officeDocument/2006/relationships/footer" Target="footer51.xml" /><Relationship Id="rId174" Type="http://schemas.openxmlformats.org/officeDocument/2006/relationships/hyperlink" Target="https://advance.lexis.com/api/document?collection=news&amp;id=urn:contentItem:5YHK-P821-JDMV-K0SC-00000-00&amp;context=" TargetMode="External" /><Relationship Id="rId175" Type="http://schemas.openxmlformats.org/officeDocument/2006/relationships/header" Target="header52.xml" /><Relationship Id="rId176" Type="http://schemas.openxmlformats.org/officeDocument/2006/relationships/header" Target="header53.xml" /><Relationship Id="rId177" Type="http://schemas.openxmlformats.org/officeDocument/2006/relationships/footer" Target="footer52.xml" /><Relationship Id="rId178" Type="http://schemas.openxmlformats.org/officeDocument/2006/relationships/footer" Target="footer53.xml" /><Relationship Id="rId179" Type="http://schemas.openxmlformats.org/officeDocument/2006/relationships/header" Target="header54.xml" /><Relationship Id="rId18" Type="http://schemas.openxmlformats.org/officeDocument/2006/relationships/hyperlink" Target="https://advance.lexis.com/api/document?id=urn:contentItem:5YHK-P821-JDMV-K0SG-00000-00&amp;idtype=PID&amp;context=1516831" TargetMode="External" /><Relationship Id="rId180" Type="http://schemas.openxmlformats.org/officeDocument/2006/relationships/footer" Target="footer54.xml" /><Relationship Id="rId181" Type="http://schemas.openxmlformats.org/officeDocument/2006/relationships/hyperlink" Target="https://advance.lexis.com/api/document?collection=news&amp;id=urn:contentItem:5YMT-3FW1-F13X-923N-00000-00&amp;context=" TargetMode="External" /><Relationship Id="rId182" Type="http://schemas.openxmlformats.org/officeDocument/2006/relationships/header" Target="header55.xml" /><Relationship Id="rId183" Type="http://schemas.openxmlformats.org/officeDocument/2006/relationships/header" Target="header56.xml" /><Relationship Id="rId184" Type="http://schemas.openxmlformats.org/officeDocument/2006/relationships/footer" Target="footer55.xml" /><Relationship Id="rId185" Type="http://schemas.openxmlformats.org/officeDocument/2006/relationships/footer" Target="footer56.xml" /><Relationship Id="rId186" Type="http://schemas.openxmlformats.org/officeDocument/2006/relationships/header" Target="header57.xml" /><Relationship Id="rId187" Type="http://schemas.openxmlformats.org/officeDocument/2006/relationships/footer" Target="footer57.xml" /><Relationship Id="rId188" Type="http://schemas.openxmlformats.org/officeDocument/2006/relationships/hyperlink" Target="https://advance.lexis.com/api/document?collection=news&amp;id=urn:contentItem:5YMT-3FW1-F13X-9222-00000-00&amp;context=" TargetMode="External" /><Relationship Id="rId189" Type="http://schemas.openxmlformats.org/officeDocument/2006/relationships/header" Target="header58.xml" /><Relationship Id="rId19" Type="http://schemas.openxmlformats.org/officeDocument/2006/relationships/hyperlink" Target="https://advance.lexis.com/api/document?id=urn:contentItem:5YHK-P821-JDMV-K0S1-00000-00&amp;idtype=PID&amp;context=1516831" TargetMode="External" /><Relationship Id="rId190" Type="http://schemas.openxmlformats.org/officeDocument/2006/relationships/header" Target="header59.xml" /><Relationship Id="rId191" Type="http://schemas.openxmlformats.org/officeDocument/2006/relationships/footer" Target="footer58.xml" /><Relationship Id="rId192" Type="http://schemas.openxmlformats.org/officeDocument/2006/relationships/footer" Target="footer59.xml" /><Relationship Id="rId193" Type="http://schemas.openxmlformats.org/officeDocument/2006/relationships/header" Target="header60.xml" /><Relationship Id="rId194" Type="http://schemas.openxmlformats.org/officeDocument/2006/relationships/footer" Target="footer60.xml" /><Relationship Id="rId195" Type="http://schemas.openxmlformats.org/officeDocument/2006/relationships/hyperlink" Target="https://advance.lexis.com/api/document?collection=news&amp;id=urn:contentItem:5YMT-3FW1-F13X-9220-00000-00&amp;context=" TargetMode="External" /><Relationship Id="rId196" Type="http://schemas.openxmlformats.org/officeDocument/2006/relationships/header" Target="header61.xml" /><Relationship Id="rId197" Type="http://schemas.openxmlformats.org/officeDocument/2006/relationships/header" Target="header62.xml" /><Relationship Id="rId198" Type="http://schemas.openxmlformats.org/officeDocument/2006/relationships/footer" Target="footer61.xml" /><Relationship Id="rId199" Type="http://schemas.openxmlformats.org/officeDocument/2006/relationships/footer" Target="footer62.xml" /><Relationship Id="rId2" Type="http://schemas.openxmlformats.org/officeDocument/2006/relationships/webSettings" Target="webSettings.xml" /><Relationship Id="rId20" Type="http://schemas.openxmlformats.org/officeDocument/2006/relationships/hyperlink" Target="https://advance.lexis.com/api/document?id=urn:contentItem:5YHK-P821-JDMV-K0SC-00000-00&amp;idtype=PID&amp;context=1516831" TargetMode="External" /><Relationship Id="rId200" Type="http://schemas.openxmlformats.org/officeDocument/2006/relationships/header" Target="header63.xml" /><Relationship Id="rId201" Type="http://schemas.openxmlformats.org/officeDocument/2006/relationships/footer" Target="footer63.xml" /><Relationship Id="rId202" Type="http://schemas.openxmlformats.org/officeDocument/2006/relationships/hyperlink" Target="https://advance.lexis.com/api/document?collection=news&amp;id=urn:contentItem:5YMT-3FW1-F13X-9225-00000-00&amp;context=" TargetMode="External" /><Relationship Id="rId203" Type="http://schemas.openxmlformats.org/officeDocument/2006/relationships/header" Target="header64.xml" /><Relationship Id="rId204" Type="http://schemas.openxmlformats.org/officeDocument/2006/relationships/header" Target="header65.xml" /><Relationship Id="rId205" Type="http://schemas.openxmlformats.org/officeDocument/2006/relationships/footer" Target="footer64.xml" /><Relationship Id="rId206" Type="http://schemas.openxmlformats.org/officeDocument/2006/relationships/footer" Target="footer65.xml" /><Relationship Id="rId207" Type="http://schemas.openxmlformats.org/officeDocument/2006/relationships/header" Target="header66.xml" /><Relationship Id="rId208" Type="http://schemas.openxmlformats.org/officeDocument/2006/relationships/footer" Target="footer66.xml" /><Relationship Id="rId209" Type="http://schemas.openxmlformats.org/officeDocument/2006/relationships/hyperlink" Target="https://advance.lexis.com/api/document?collection=news&amp;id=urn:contentItem:5YMT-3FW1-F13X-921J-00000-00&amp;context=" TargetMode="External" /><Relationship Id="rId21" Type="http://schemas.openxmlformats.org/officeDocument/2006/relationships/hyperlink" Target="https://advance.lexis.com/api/document?id=urn:contentItem:5YMT-3FW1-F13X-923N-00000-00&amp;idtype=PID&amp;context=1516831" TargetMode="External" /><Relationship Id="rId210" Type="http://schemas.openxmlformats.org/officeDocument/2006/relationships/header" Target="header67.xml" /><Relationship Id="rId211" Type="http://schemas.openxmlformats.org/officeDocument/2006/relationships/header" Target="header68.xml" /><Relationship Id="rId212" Type="http://schemas.openxmlformats.org/officeDocument/2006/relationships/footer" Target="footer67.xml" /><Relationship Id="rId213" Type="http://schemas.openxmlformats.org/officeDocument/2006/relationships/footer" Target="footer68.xml" /><Relationship Id="rId214" Type="http://schemas.openxmlformats.org/officeDocument/2006/relationships/header" Target="header69.xml" /><Relationship Id="rId215" Type="http://schemas.openxmlformats.org/officeDocument/2006/relationships/footer" Target="footer69.xml" /><Relationship Id="rId216" Type="http://schemas.openxmlformats.org/officeDocument/2006/relationships/hyperlink" Target="https://advance.lexis.com/api/document?collection=news&amp;id=urn:contentItem:5YMT-3FW1-F13X-9224-00000-00&amp;context=" TargetMode="External" /><Relationship Id="rId217" Type="http://schemas.openxmlformats.org/officeDocument/2006/relationships/header" Target="header70.xml" /><Relationship Id="rId218" Type="http://schemas.openxmlformats.org/officeDocument/2006/relationships/header" Target="header71.xml" /><Relationship Id="rId219" Type="http://schemas.openxmlformats.org/officeDocument/2006/relationships/footer" Target="footer70.xml" /><Relationship Id="rId22" Type="http://schemas.openxmlformats.org/officeDocument/2006/relationships/hyperlink" Target="https://advance.lexis.com/api/document?id=urn:contentItem:5YMT-3FW1-F13X-9222-00000-00&amp;idtype=PID&amp;context=1516831" TargetMode="External" /><Relationship Id="rId220" Type="http://schemas.openxmlformats.org/officeDocument/2006/relationships/footer" Target="footer71.xml" /><Relationship Id="rId221" Type="http://schemas.openxmlformats.org/officeDocument/2006/relationships/header" Target="header72.xml" /><Relationship Id="rId222" Type="http://schemas.openxmlformats.org/officeDocument/2006/relationships/footer" Target="footer72.xml" /><Relationship Id="rId223" Type="http://schemas.openxmlformats.org/officeDocument/2006/relationships/hyperlink" Target="https://advance.lexis.com/api/document?collection=news&amp;id=urn:contentItem:5YMT-3FW1-F13X-9223-00000-00&amp;context=" TargetMode="External" /><Relationship Id="rId224" Type="http://schemas.openxmlformats.org/officeDocument/2006/relationships/header" Target="header73.xml" /><Relationship Id="rId225" Type="http://schemas.openxmlformats.org/officeDocument/2006/relationships/header" Target="header74.xml" /><Relationship Id="rId226" Type="http://schemas.openxmlformats.org/officeDocument/2006/relationships/footer" Target="footer73.xml" /><Relationship Id="rId227" Type="http://schemas.openxmlformats.org/officeDocument/2006/relationships/footer" Target="footer74.xml" /><Relationship Id="rId228" Type="http://schemas.openxmlformats.org/officeDocument/2006/relationships/header" Target="header75.xml" /><Relationship Id="rId229" Type="http://schemas.openxmlformats.org/officeDocument/2006/relationships/footer" Target="footer75.xml" /><Relationship Id="rId23" Type="http://schemas.openxmlformats.org/officeDocument/2006/relationships/hyperlink" Target="https://advance.lexis.com/api/document?id=urn:contentItem:5YMT-3FW1-F13X-9220-00000-00&amp;idtype=PID&amp;context=1516831" TargetMode="External" /><Relationship Id="rId230" Type="http://schemas.openxmlformats.org/officeDocument/2006/relationships/hyperlink" Target="https://advance.lexis.com/api/document?collection=news&amp;id=urn:contentItem:5YMT-3FW1-F13X-9227-00000-00&amp;context=" TargetMode="External" /><Relationship Id="rId231" Type="http://schemas.openxmlformats.org/officeDocument/2006/relationships/header" Target="header76.xml" /><Relationship Id="rId232" Type="http://schemas.openxmlformats.org/officeDocument/2006/relationships/header" Target="header77.xml" /><Relationship Id="rId233" Type="http://schemas.openxmlformats.org/officeDocument/2006/relationships/footer" Target="footer76.xml" /><Relationship Id="rId234" Type="http://schemas.openxmlformats.org/officeDocument/2006/relationships/footer" Target="footer77.xml" /><Relationship Id="rId235" Type="http://schemas.openxmlformats.org/officeDocument/2006/relationships/header" Target="header78.xml" /><Relationship Id="rId236" Type="http://schemas.openxmlformats.org/officeDocument/2006/relationships/footer" Target="footer78.xml" /><Relationship Id="rId237" Type="http://schemas.openxmlformats.org/officeDocument/2006/relationships/hyperlink" Target="https://advance.lexis.com/api/document?collection=news&amp;id=urn:contentItem:5YMT-3FW1-F13X-9236-00000-00&amp;context=" TargetMode="External" /><Relationship Id="rId238" Type="http://schemas.openxmlformats.org/officeDocument/2006/relationships/header" Target="header79.xml" /><Relationship Id="rId239" Type="http://schemas.openxmlformats.org/officeDocument/2006/relationships/header" Target="header80.xml" /><Relationship Id="rId24" Type="http://schemas.openxmlformats.org/officeDocument/2006/relationships/hyperlink" Target="https://advance.lexis.com/api/document?id=urn:contentItem:5YMT-3FW1-F13X-9225-00000-00&amp;idtype=PID&amp;context=1516831" TargetMode="External" /><Relationship Id="rId240" Type="http://schemas.openxmlformats.org/officeDocument/2006/relationships/footer" Target="footer79.xml" /><Relationship Id="rId241" Type="http://schemas.openxmlformats.org/officeDocument/2006/relationships/footer" Target="footer80.xml" /><Relationship Id="rId242" Type="http://schemas.openxmlformats.org/officeDocument/2006/relationships/header" Target="header81.xml" /><Relationship Id="rId243" Type="http://schemas.openxmlformats.org/officeDocument/2006/relationships/footer" Target="footer81.xml" /><Relationship Id="rId244" Type="http://schemas.openxmlformats.org/officeDocument/2006/relationships/hyperlink" Target="https://advance.lexis.com/api/document?collection=news&amp;id=urn:contentItem:5YS1-P2C1-JDMV-K3BP-00000-00&amp;context=" TargetMode="External" /><Relationship Id="rId245" Type="http://schemas.openxmlformats.org/officeDocument/2006/relationships/header" Target="header82.xml" /><Relationship Id="rId246" Type="http://schemas.openxmlformats.org/officeDocument/2006/relationships/header" Target="header83.xml" /><Relationship Id="rId247" Type="http://schemas.openxmlformats.org/officeDocument/2006/relationships/footer" Target="footer82.xml" /><Relationship Id="rId248" Type="http://schemas.openxmlformats.org/officeDocument/2006/relationships/footer" Target="footer83.xml" /><Relationship Id="rId249" Type="http://schemas.openxmlformats.org/officeDocument/2006/relationships/header" Target="header84.xml" /><Relationship Id="rId25" Type="http://schemas.openxmlformats.org/officeDocument/2006/relationships/hyperlink" Target="https://advance.lexis.com/api/document?id=urn:contentItem:5YMT-3FW1-F13X-921J-00000-00&amp;idtype=PID&amp;context=1516831" TargetMode="External" /><Relationship Id="rId250" Type="http://schemas.openxmlformats.org/officeDocument/2006/relationships/footer" Target="footer84.xml" /><Relationship Id="rId251" Type="http://schemas.openxmlformats.org/officeDocument/2006/relationships/hyperlink" Target="https://advance.lexis.com/api/document?collection=news&amp;id=urn:contentItem:5YS1-P2C1-JDMV-K39R-00000-00&amp;context=" TargetMode="External" /><Relationship Id="rId252" Type="http://schemas.openxmlformats.org/officeDocument/2006/relationships/header" Target="header85.xml" /><Relationship Id="rId253" Type="http://schemas.openxmlformats.org/officeDocument/2006/relationships/header" Target="header86.xml" /><Relationship Id="rId254" Type="http://schemas.openxmlformats.org/officeDocument/2006/relationships/footer" Target="footer85.xml" /><Relationship Id="rId255" Type="http://schemas.openxmlformats.org/officeDocument/2006/relationships/footer" Target="footer86.xml" /><Relationship Id="rId256" Type="http://schemas.openxmlformats.org/officeDocument/2006/relationships/header" Target="header87.xml" /><Relationship Id="rId257" Type="http://schemas.openxmlformats.org/officeDocument/2006/relationships/footer" Target="footer87.xml" /><Relationship Id="rId258" Type="http://schemas.openxmlformats.org/officeDocument/2006/relationships/hyperlink" Target="https://advance.lexis.com/api/document?collection=news&amp;id=urn:contentItem:5YS1-P2C1-JDMV-K3HC-00000-00&amp;context=" TargetMode="External" /><Relationship Id="rId259" Type="http://schemas.openxmlformats.org/officeDocument/2006/relationships/header" Target="header88.xml" /><Relationship Id="rId26" Type="http://schemas.openxmlformats.org/officeDocument/2006/relationships/hyperlink" Target="https://advance.lexis.com/api/document?id=urn:contentItem:5YMT-3FW1-F13X-9224-00000-00&amp;idtype=PID&amp;context=1516831" TargetMode="External" /><Relationship Id="rId260" Type="http://schemas.openxmlformats.org/officeDocument/2006/relationships/header" Target="header89.xml" /><Relationship Id="rId261" Type="http://schemas.openxmlformats.org/officeDocument/2006/relationships/footer" Target="footer88.xml" /><Relationship Id="rId262" Type="http://schemas.openxmlformats.org/officeDocument/2006/relationships/footer" Target="footer89.xml" /><Relationship Id="rId263" Type="http://schemas.openxmlformats.org/officeDocument/2006/relationships/header" Target="header90.xml" /><Relationship Id="rId264" Type="http://schemas.openxmlformats.org/officeDocument/2006/relationships/footer" Target="footer90.xml" /><Relationship Id="rId265" Type="http://schemas.openxmlformats.org/officeDocument/2006/relationships/hyperlink" Target="https://advance.lexis.com/api/document?collection=news&amp;id=urn:contentItem:5YS1-P2C1-JDMV-K3BJ-00000-00&amp;context=" TargetMode="External" /><Relationship Id="rId266" Type="http://schemas.openxmlformats.org/officeDocument/2006/relationships/header" Target="header91.xml" /><Relationship Id="rId267" Type="http://schemas.openxmlformats.org/officeDocument/2006/relationships/header" Target="header92.xml" /><Relationship Id="rId268" Type="http://schemas.openxmlformats.org/officeDocument/2006/relationships/footer" Target="footer91.xml" /><Relationship Id="rId269" Type="http://schemas.openxmlformats.org/officeDocument/2006/relationships/footer" Target="footer92.xml" /><Relationship Id="rId27" Type="http://schemas.openxmlformats.org/officeDocument/2006/relationships/hyperlink" Target="https://advance.lexis.com/api/document?id=urn:contentItem:5YMT-3FW1-F13X-9223-00000-00&amp;idtype=PID&amp;context=1516831" TargetMode="External" /><Relationship Id="rId270" Type="http://schemas.openxmlformats.org/officeDocument/2006/relationships/header" Target="header93.xml" /><Relationship Id="rId271" Type="http://schemas.openxmlformats.org/officeDocument/2006/relationships/footer" Target="footer93.xml" /><Relationship Id="rId272" Type="http://schemas.openxmlformats.org/officeDocument/2006/relationships/hyperlink" Target="https://advance.lexis.com/api/document?collection=news&amp;id=urn:contentItem:5YW6-7081-F13X-91JH-00000-00&amp;context=" TargetMode="External" /><Relationship Id="rId273" Type="http://schemas.openxmlformats.org/officeDocument/2006/relationships/header" Target="header94.xml" /><Relationship Id="rId274" Type="http://schemas.openxmlformats.org/officeDocument/2006/relationships/header" Target="header95.xml" /><Relationship Id="rId275" Type="http://schemas.openxmlformats.org/officeDocument/2006/relationships/footer" Target="footer94.xml" /><Relationship Id="rId276" Type="http://schemas.openxmlformats.org/officeDocument/2006/relationships/footer" Target="footer95.xml" /><Relationship Id="rId277" Type="http://schemas.openxmlformats.org/officeDocument/2006/relationships/header" Target="header96.xml" /><Relationship Id="rId278" Type="http://schemas.openxmlformats.org/officeDocument/2006/relationships/footer" Target="footer96.xml" /><Relationship Id="rId279" Type="http://schemas.openxmlformats.org/officeDocument/2006/relationships/hyperlink" Target="https://advance.lexis.com/api/document?collection=news&amp;id=urn:contentItem:5YW6-7081-F13X-91JJ-00000-00&amp;context=" TargetMode="External" /><Relationship Id="rId28" Type="http://schemas.openxmlformats.org/officeDocument/2006/relationships/hyperlink" Target="https://advance.lexis.com/api/document?id=urn:contentItem:5YMT-3FW1-F13X-9227-00000-00&amp;idtype=PID&amp;context=1516831" TargetMode="External" /><Relationship Id="rId280" Type="http://schemas.openxmlformats.org/officeDocument/2006/relationships/header" Target="header97.xml" /><Relationship Id="rId281" Type="http://schemas.openxmlformats.org/officeDocument/2006/relationships/header" Target="header98.xml" /><Relationship Id="rId282" Type="http://schemas.openxmlformats.org/officeDocument/2006/relationships/footer" Target="footer97.xml" /><Relationship Id="rId283" Type="http://schemas.openxmlformats.org/officeDocument/2006/relationships/footer" Target="footer98.xml" /><Relationship Id="rId284" Type="http://schemas.openxmlformats.org/officeDocument/2006/relationships/header" Target="header99.xml" /><Relationship Id="rId285" Type="http://schemas.openxmlformats.org/officeDocument/2006/relationships/footer" Target="footer99.xml" /><Relationship Id="rId286" Type="http://schemas.openxmlformats.org/officeDocument/2006/relationships/hyperlink" Target="https://advance.lexis.com/api/document?collection=news&amp;id=urn:contentItem:5YW6-7081-F13X-91BH-00000-00&amp;context=" TargetMode="External" /><Relationship Id="rId287" Type="http://schemas.openxmlformats.org/officeDocument/2006/relationships/header" Target="header100.xml" /><Relationship Id="rId288" Type="http://schemas.openxmlformats.org/officeDocument/2006/relationships/header" Target="header101.xml" /><Relationship Id="rId289" Type="http://schemas.openxmlformats.org/officeDocument/2006/relationships/footer" Target="footer100.xml" /><Relationship Id="rId29" Type="http://schemas.openxmlformats.org/officeDocument/2006/relationships/hyperlink" Target="https://advance.lexis.com/api/document?id=urn:contentItem:5YMT-3FW1-F13X-9236-00000-00&amp;idtype=PID&amp;context=1516831" TargetMode="External" /><Relationship Id="rId290" Type="http://schemas.openxmlformats.org/officeDocument/2006/relationships/footer" Target="footer101.xml" /><Relationship Id="rId291" Type="http://schemas.openxmlformats.org/officeDocument/2006/relationships/header" Target="header102.xml" /><Relationship Id="rId292" Type="http://schemas.openxmlformats.org/officeDocument/2006/relationships/footer" Target="footer102.xml" /><Relationship Id="rId293" Type="http://schemas.openxmlformats.org/officeDocument/2006/relationships/hyperlink" Target="https://advance.lexis.com/api/document?collection=news&amp;id=urn:contentItem:600C-SPF1-JDMV-K39T-00000-00&amp;context=" TargetMode="External" /><Relationship Id="rId294" Type="http://schemas.openxmlformats.org/officeDocument/2006/relationships/header" Target="header103.xml" /><Relationship Id="rId295" Type="http://schemas.openxmlformats.org/officeDocument/2006/relationships/header" Target="header104.xml" /><Relationship Id="rId296" Type="http://schemas.openxmlformats.org/officeDocument/2006/relationships/footer" Target="footer103.xml" /><Relationship Id="rId297" Type="http://schemas.openxmlformats.org/officeDocument/2006/relationships/footer" Target="footer104.xml" /><Relationship Id="rId298" Type="http://schemas.openxmlformats.org/officeDocument/2006/relationships/header" Target="header105.xml" /><Relationship Id="rId299" Type="http://schemas.openxmlformats.org/officeDocument/2006/relationships/footer" Target="footer105.xml" /><Relationship Id="rId3" Type="http://schemas.openxmlformats.org/officeDocument/2006/relationships/fontTable" Target="fontTable.xml" /><Relationship Id="rId30" Type="http://schemas.openxmlformats.org/officeDocument/2006/relationships/hyperlink" Target="https://advance.lexis.com/api/document?id=urn:contentItem:5YS1-P2C1-JDMV-K3BP-00000-00&amp;idtype=PID&amp;context=1516831" TargetMode="External" /><Relationship Id="rId300" Type="http://schemas.openxmlformats.org/officeDocument/2006/relationships/hyperlink" Target="https://advance.lexis.com/api/document?collection=news&amp;id=urn:contentItem:600C-SPF1-JDMV-K39V-00000-00&amp;context=" TargetMode="External" /><Relationship Id="rId301" Type="http://schemas.openxmlformats.org/officeDocument/2006/relationships/header" Target="header106.xml" /><Relationship Id="rId302" Type="http://schemas.openxmlformats.org/officeDocument/2006/relationships/header" Target="header107.xml" /><Relationship Id="rId303" Type="http://schemas.openxmlformats.org/officeDocument/2006/relationships/footer" Target="footer106.xml" /><Relationship Id="rId304" Type="http://schemas.openxmlformats.org/officeDocument/2006/relationships/footer" Target="footer107.xml" /><Relationship Id="rId305" Type="http://schemas.openxmlformats.org/officeDocument/2006/relationships/header" Target="header108.xml" /><Relationship Id="rId306" Type="http://schemas.openxmlformats.org/officeDocument/2006/relationships/footer" Target="footer108.xml" /><Relationship Id="rId307" Type="http://schemas.openxmlformats.org/officeDocument/2006/relationships/hyperlink" Target="https://advance.lexis.com/api/document?collection=news&amp;id=urn:contentItem:600C-SPF1-JDMV-K39X-00000-00&amp;context=" TargetMode="External" /><Relationship Id="rId308" Type="http://schemas.openxmlformats.org/officeDocument/2006/relationships/header" Target="header109.xml" /><Relationship Id="rId309" Type="http://schemas.openxmlformats.org/officeDocument/2006/relationships/header" Target="header110.xml" /><Relationship Id="rId31" Type="http://schemas.openxmlformats.org/officeDocument/2006/relationships/hyperlink" Target="https://advance.lexis.com/api/document?id=urn:contentItem:5YS1-P2C1-JDMV-K39R-00000-00&amp;idtype=PID&amp;context=1516831" TargetMode="External" /><Relationship Id="rId310" Type="http://schemas.openxmlformats.org/officeDocument/2006/relationships/footer" Target="footer109.xml" /><Relationship Id="rId311" Type="http://schemas.openxmlformats.org/officeDocument/2006/relationships/footer" Target="footer110.xml" /><Relationship Id="rId312" Type="http://schemas.openxmlformats.org/officeDocument/2006/relationships/header" Target="header111.xml" /><Relationship Id="rId313" Type="http://schemas.openxmlformats.org/officeDocument/2006/relationships/footer" Target="footer111.xml" /><Relationship Id="rId314" Type="http://schemas.openxmlformats.org/officeDocument/2006/relationships/hyperlink" Target="https://advance.lexis.com/api/document?collection=news&amp;id=urn:contentItem:603K-BGJ1-F13X-90T1-00000-00&amp;context=" TargetMode="External" /><Relationship Id="rId315" Type="http://schemas.openxmlformats.org/officeDocument/2006/relationships/header" Target="header112.xml" /><Relationship Id="rId316" Type="http://schemas.openxmlformats.org/officeDocument/2006/relationships/header" Target="header113.xml" /><Relationship Id="rId317" Type="http://schemas.openxmlformats.org/officeDocument/2006/relationships/footer" Target="footer112.xml" /><Relationship Id="rId318" Type="http://schemas.openxmlformats.org/officeDocument/2006/relationships/footer" Target="footer113.xml" /><Relationship Id="rId319" Type="http://schemas.openxmlformats.org/officeDocument/2006/relationships/header" Target="header114.xml" /><Relationship Id="rId32" Type="http://schemas.openxmlformats.org/officeDocument/2006/relationships/hyperlink" Target="https://advance.lexis.com/api/document?id=urn:contentItem:5YS1-P2C1-JDMV-K3HC-00000-00&amp;idtype=PID&amp;context=1516831" TargetMode="External" /><Relationship Id="rId320" Type="http://schemas.openxmlformats.org/officeDocument/2006/relationships/footer" Target="footer114.xml" /><Relationship Id="rId321" Type="http://schemas.openxmlformats.org/officeDocument/2006/relationships/hyperlink" Target="https://advance.lexis.com/api/document?collection=news&amp;id=urn:contentItem:603K-BGJ1-F13X-90SS-00000-00&amp;context=" TargetMode="External" /><Relationship Id="rId322" Type="http://schemas.openxmlformats.org/officeDocument/2006/relationships/header" Target="header115.xml" /><Relationship Id="rId323" Type="http://schemas.openxmlformats.org/officeDocument/2006/relationships/header" Target="header116.xml" /><Relationship Id="rId324" Type="http://schemas.openxmlformats.org/officeDocument/2006/relationships/footer" Target="footer115.xml" /><Relationship Id="rId325" Type="http://schemas.openxmlformats.org/officeDocument/2006/relationships/footer" Target="footer116.xml" /><Relationship Id="rId326" Type="http://schemas.openxmlformats.org/officeDocument/2006/relationships/header" Target="header117.xml" /><Relationship Id="rId327" Type="http://schemas.openxmlformats.org/officeDocument/2006/relationships/footer" Target="footer117.xml" /><Relationship Id="rId328" Type="http://schemas.openxmlformats.org/officeDocument/2006/relationships/hyperlink" Target="https://advance.lexis.com/api/document?collection=news&amp;id=urn:contentItem:603K-BGJ1-F13X-90TV-00000-00&amp;context=" TargetMode="External" /><Relationship Id="rId329" Type="http://schemas.openxmlformats.org/officeDocument/2006/relationships/header" Target="header118.xml" /><Relationship Id="rId33" Type="http://schemas.openxmlformats.org/officeDocument/2006/relationships/hyperlink" Target="https://advance.lexis.com/api/document?id=urn:contentItem:5YS1-P2C1-JDMV-K3BJ-00000-00&amp;idtype=PID&amp;context=1516831" TargetMode="External" /><Relationship Id="rId330" Type="http://schemas.openxmlformats.org/officeDocument/2006/relationships/header" Target="header119.xml" /><Relationship Id="rId331" Type="http://schemas.openxmlformats.org/officeDocument/2006/relationships/footer" Target="footer118.xml" /><Relationship Id="rId332" Type="http://schemas.openxmlformats.org/officeDocument/2006/relationships/footer" Target="footer119.xml" /><Relationship Id="rId333" Type="http://schemas.openxmlformats.org/officeDocument/2006/relationships/header" Target="header120.xml" /><Relationship Id="rId334" Type="http://schemas.openxmlformats.org/officeDocument/2006/relationships/footer" Target="footer120.xml" /><Relationship Id="rId335" Type="http://schemas.openxmlformats.org/officeDocument/2006/relationships/hyperlink" Target="https://advance.lexis.com/api/document?collection=news&amp;id=urn:contentItem:603K-BGJ1-F13X-90T0-00000-00&amp;context=" TargetMode="External" /><Relationship Id="rId336" Type="http://schemas.openxmlformats.org/officeDocument/2006/relationships/header" Target="header121.xml" /><Relationship Id="rId337" Type="http://schemas.openxmlformats.org/officeDocument/2006/relationships/header" Target="header122.xml" /><Relationship Id="rId338" Type="http://schemas.openxmlformats.org/officeDocument/2006/relationships/footer" Target="footer121.xml" /><Relationship Id="rId339" Type="http://schemas.openxmlformats.org/officeDocument/2006/relationships/footer" Target="footer122.xml" /><Relationship Id="rId34" Type="http://schemas.openxmlformats.org/officeDocument/2006/relationships/hyperlink" Target="https://advance.lexis.com/api/document?id=urn:contentItem:5YW6-7081-F13X-91JH-00000-00&amp;idtype=PID&amp;context=1516831" TargetMode="External" /><Relationship Id="rId340" Type="http://schemas.openxmlformats.org/officeDocument/2006/relationships/header" Target="header123.xml" /><Relationship Id="rId341" Type="http://schemas.openxmlformats.org/officeDocument/2006/relationships/footer" Target="footer123.xml" /><Relationship Id="rId342" Type="http://schemas.openxmlformats.org/officeDocument/2006/relationships/hyperlink" Target="https://advance.lexis.com/api/document?collection=news&amp;id=urn:contentItem:603K-BGJ1-F13X-90SH-00000-00&amp;context=" TargetMode="External" /><Relationship Id="rId343" Type="http://schemas.openxmlformats.org/officeDocument/2006/relationships/header" Target="header124.xml" /><Relationship Id="rId344" Type="http://schemas.openxmlformats.org/officeDocument/2006/relationships/header" Target="header125.xml" /><Relationship Id="rId345" Type="http://schemas.openxmlformats.org/officeDocument/2006/relationships/footer" Target="footer124.xml" /><Relationship Id="rId346" Type="http://schemas.openxmlformats.org/officeDocument/2006/relationships/footer" Target="footer125.xml" /><Relationship Id="rId347" Type="http://schemas.openxmlformats.org/officeDocument/2006/relationships/header" Target="header126.xml" /><Relationship Id="rId348" Type="http://schemas.openxmlformats.org/officeDocument/2006/relationships/footer" Target="footer126.xml" /><Relationship Id="rId349" Type="http://schemas.openxmlformats.org/officeDocument/2006/relationships/hyperlink" Target="https://advance.lexis.com/api/document?collection=news&amp;id=urn:contentItem:60B0-G1S1-F13X-91TC-00000-00&amp;context=" TargetMode="External" /><Relationship Id="rId35" Type="http://schemas.openxmlformats.org/officeDocument/2006/relationships/hyperlink" Target="https://advance.lexis.com/api/document?id=urn:contentItem:5YW6-7081-F13X-91JJ-00000-00&amp;idtype=PID&amp;context=1516831" TargetMode="External" /><Relationship Id="rId350" Type="http://schemas.openxmlformats.org/officeDocument/2006/relationships/header" Target="header127.xml" /><Relationship Id="rId351" Type="http://schemas.openxmlformats.org/officeDocument/2006/relationships/header" Target="header128.xml" /><Relationship Id="rId352" Type="http://schemas.openxmlformats.org/officeDocument/2006/relationships/footer" Target="footer127.xml" /><Relationship Id="rId353" Type="http://schemas.openxmlformats.org/officeDocument/2006/relationships/footer" Target="footer128.xml" /><Relationship Id="rId354" Type="http://schemas.openxmlformats.org/officeDocument/2006/relationships/header" Target="header129.xml" /><Relationship Id="rId355" Type="http://schemas.openxmlformats.org/officeDocument/2006/relationships/footer" Target="footer129.xml" /><Relationship Id="rId356" Type="http://schemas.openxmlformats.org/officeDocument/2006/relationships/hyperlink" Target="https://advance.lexis.com/api/document?collection=news&amp;id=urn:contentItem:60B0-G1S1-F13X-91TB-00000-00&amp;context=" TargetMode="External" /><Relationship Id="rId357" Type="http://schemas.openxmlformats.org/officeDocument/2006/relationships/header" Target="header130.xml" /><Relationship Id="rId358" Type="http://schemas.openxmlformats.org/officeDocument/2006/relationships/header" Target="header131.xml" /><Relationship Id="rId359" Type="http://schemas.openxmlformats.org/officeDocument/2006/relationships/footer" Target="footer130.xml" /><Relationship Id="rId36" Type="http://schemas.openxmlformats.org/officeDocument/2006/relationships/hyperlink" Target="https://advance.lexis.com/api/document?id=urn:contentItem:5YW6-7081-F13X-91BH-00000-00&amp;idtype=PID&amp;context=1516831" TargetMode="External" /><Relationship Id="rId360" Type="http://schemas.openxmlformats.org/officeDocument/2006/relationships/footer" Target="footer131.xml" /><Relationship Id="rId361" Type="http://schemas.openxmlformats.org/officeDocument/2006/relationships/header" Target="header132.xml" /><Relationship Id="rId362" Type="http://schemas.openxmlformats.org/officeDocument/2006/relationships/footer" Target="footer132.xml" /><Relationship Id="rId363" Type="http://schemas.openxmlformats.org/officeDocument/2006/relationships/hyperlink" Target="https://advance.lexis.com/api/document?collection=news&amp;id=urn:contentItem:60B0-G1S1-F13X-91T8-00000-00&amp;context=" TargetMode="External" /><Relationship Id="rId364" Type="http://schemas.openxmlformats.org/officeDocument/2006/relationships/header" Target="header133.xml" /><Relationship Id="rId365" Type="http://schemas.openxmlformats.org/officeDocument/2006/relationships/header" Target="header134.xml" /><Relationship Id="rId366" Type="http://schemas.openxmlformats.org/officeDocument/2006/relationships/footer" Target="footer133.xml" /><Relationship Id="rId367" Type="http://schemas.openxmlformats.org/officeDocument/2006/relationships/footer" Target="footer134.xml" /><Relationship Id="rId368" Type="http://schemas.openxmlformats.org/officeDocument/2006/relationships/header" Target="header135.xml" /><Relationship Id="rId369" Type="http://schemas.openxmlformats.org/officeDocument/2006/relationships/footer" Target="footer135.xml" /><Relationship Id="rId37" Type="http://schemas.openxmlformats.org/officeDocument/2006/relationships/hyperlink" Target="https://advance.lexis.com/api/document?id=urn:contentItem:600C-SPF1-JDMV-K39T-00000-00&amp;idtype=PID&amp;context=1516831" TargetMode="External" /><Relationship Id="rId370" Type="http://schemas.openxmlformats.org/officeDocument/2006/relationships/hyperlink" Target="https://advance.lexis.com/api/document?collection=news&amp;id=urn:contentItem:60F6-1R61-F13X-904M-00000-00&amp;context=" TargetMode="External" /><Relationship Id="rId371" Type="http://schemas.openxmlformats.org/officeDocument/2006/relationships/header" Target="header136.xml" /><Relationship Id="rId372" Type="http://schemas.openxmlformats.org/officeDocument/2006/relationships/header" Target="header137.xml" /><Relationship Id="rId373" Type="http://schemas.openxmlformats.org/officeDocument/2006/relationships/footer" Target="footer136.xml" /><Relationship Id="rId374" Type="http://schemas.openxmlformats.org/officeDocument/2006/relationships/footer" Target="footer137.xml" /><Relationship Id="rId375" Type="http://schemas.openxmlformats.org/officeDocument/2006/relationships/header" Target="header138.xml" /><Relationship Id="rId376" Type="http://schemas.openxmlformats.org/officeDocument/2006/relationships/footer" Target="footer138.xml" /><Relationship Id="rId377" Type="http://schemas.openxmlformats.org/officeDocument/2006/relationships/hyperlink" Target="https://advance.lexis.com/api/document?collection=news&amp;id=urn:contentItem:60F6-1R61-F13X-905W-00000-00&amp;context=" TargetMode="External" /><Relationship Id="rId378" Type="http://schemas.openxmlformats.org/officeDocument/2006/relationships/header" Target="header139.xml" /><Relationship Id="rId379" Type="http://schemas.openxmlformats.org/officeDocument/2006/relationships/header" Target="header140.xml" /><Relationship Id="rId38" Type="http://schemas.openxmlformats.org/officeDocument/2006/relationships/hyperlink" Target="https://advance.lexis.com/api/document?id=urn:contentItem:600C-SPF1-JDMV-K39V-00000-00&amp;idtype=PID&amp;context=1516831" TargetMode="External" /><Relationship Id="rId380" Type="http://schemas.openxmlformats.org/officeDocument/2006/relationships/footer" Target="footer139.xml" /><Relationship Id="rId381" Type="http://schemas.openxmlformats.org/officeDocument/2006/relationships/footer" Target="footer140.xml" /><Relationship Id="rId382" Type="http://schemas.openxmlformats.org/officeDocument/2006/relationships/header" Target="header141.xml" /><Relationship Id="rId383" Type="http://schemas.openxmlformats.org/officeDocument/2006/relationships/footer" Target="footer141.xml" /><Relationship Id="rId384" Type="http://schemas.openxmlformats.org/officeDocument/2006/relationships/hyperlink" Target="https://advance.lexis.com/api/document?collection=news&amp;id=urn:contentItem:60F6-1R61-F13X-904K-00000-00&amp;context=" TargetMode="External" /><Relationship Id="rId385" Type="http://schemas.openxmlformats.org/officeDocument/2006/relationships/header" Target="header142.xml" /><Relationship Id="rId386" Type="http://schemas.openxmlformats.org/officeDocument/2006/relationships/header" Target="header143.xml" /><Relationship Id="rId387" Type="http://schemas.openxmlformats.org/officeDocument/2006/relationships/footer" Target="footer142.xml" /><Relationship Id="rId388" Type="http://schemas.openxmlformats.org/officeDocument/2006/relationships/footer" Target="footer143.xml" /><Relationship Id="rId389" Type="http://schemas.openxmlformats.org/officeDocument/2006/relationships/header" Target="header144.xml" /><Relationship Id="rId39" Type="http://schemas.openxmlformats.org/officeDocument/2006/relationships/hyperlink" Target="https://advance.lexis.com/api/document?id=urn:contentItem:600C-SPF1-JDMV-K39X-00000-00&amp;idtype=PID&amp;context=1516831" TargetMode="External" /><Relationship Id="rId390" Type="http://schemas.openxmlformats.org/officeDocument/2006/relationships/footer" Target="footer144.xml" /><Relationship Id="rId391" Type="http://schemas.openxmlformats.org/officeDocument/2006/relationships/hyperlink" Target="https://advance.lexis.com/api/document?collection=news&amp;id=urn:contentItem:60F6-1R61-F13X-905T-00000-00&amp;context=" TargetMode="External" /><Relationship Id="rId392" Type="http://schemas.openxmlformats.org/officeDocument/2006/relationships/header" Target="header145.xml" /><Relationship Id="rId393" Type="http://schemas.openxmlformats.org/officeDocument/2006/relationships/header" Target="header146.xml" /><Relationship Id="rId394" Type="http://schemas.openxmlformats.org/officeDocument/2006/relationships/footer" Target="footer145.xml" /><Relationship Id="rId395" Type="http://schemas.openxmlformats.org/officeDocument/2006/relationships/footer" Target="footer146.xml" /><Relationship Id="rId396" Type="http://schemas.openxmlformats.org/officeDocument/2006/relationships/header" Target="header147.xml" /><Relationship Id="rId397" Type="http://schemas.openxmlformats.org/officeDocument/2006/relationships/footer" Target="footer147.xml" /><Relationship Id="rId398" Type="http://schemas.openxmlformats.org/officeDocument/2006/relationships/hyperlink" Target="https://advance.lexis.com/api/document?collection=news&amp;id=urn:contentItem:60F6-1R61-F13X-907W-00000-00&amp;context=" TargetMode="External" /><Relationship Id="rId399" Type="http://schemas.openxmlformats.org/officeDocument/2006/relationships/header" Target="header148.xml" /><Relationship Id="rId4" Type="http://schemas.openxmlformats.org/officeDocument/2006/relationships/image" Target="media/image1.png" /><Relationship Id="rId40" Type="http://schemas.openxmlformats.org/officeDocument/2006/relationships/hyperlink" Target="https://advance.lexis.com/api/document?id=urn:contentItem:603K-BGJ1-F13X-90T1-00000-00&amp;idtype=PID&amp;context=1516831" TargetMode="External" /><Relationship Id="rId400" Type="http://schemas.openxmlformats.org/officeDocument/2006/relationships/header" Target="header149.xml" /><Relationship Id="rId401" Type="http://schemas.openxmlformats.org/officeDocument/2006/relationships/footer" Target="footer148.xml" /><Relationship Id="rId402" Type="http://schemas.openxmlformats.org/officeDocument/2006/relationships/footer" Target="footer149.xml" /><Relationship Id="rId403" Type="http://schemas.openxmlformats.org/officeDocument/2006/relationships/header" Target="header150.xml" /><Relationship Id="rId404" Type="http://schemas.openxmlformats.org/officeDocument/2006/relationships/footer" Target="footer150.xml" /><Relationship Id="rId405" Type="http://schemas.openxmlformats.org/officeDocument/2006/relationships/hyperlink" Target="https://advance.lexis.com/api/document?collection=news&amp;id=urn:contentItem:60F6-1R61-F13X-9049-00000-00&amp;context=" TargetMode="External" /><Relationship Id="rId406" Type="http://schemas.openxmlformats.org/officeDocument/2006/relationships/header" Target="header151.xml" /><Relationship Id="rId407" Type="http://schemas.openxmlformats.org/officeDocument/2006/relationships/header" Target="header152.xml" /><Relationship Id="rId408" Type="http://schemas.openxmlformats.org/officeDocument/2006/relationships/footer" Target="footer151.xml" /><Relationship Id="rId409" Type="http://schemas.openxmlformats.org/officeDocument/2006/relationships/footer" Target="footer152.xml" /><Relationship Id="rId41" Type="http://schemas.openxmlformats.org/officeDocument/2006/relationships/hyperlink" Target="https://advance.lexis.com/api/document?id=urn:contentItem:603K-BGJ1-F13X-90SS-00000-00&amp;idtype=PID&amp;context=1516831" TargetMode="External" /><Relationship Id="rId410" Type="http://schemas.openxmlformats.org/officeDocument/2006/relationships/header" Target="header153.xml" /><Relationship Id="rId411" Type="http://schemas.openxmlformats.org/officeDocument/2006/relationships/footer" Target="footer153.xml" /><Relationship Id="rId412" Type="http://schemas.openxmlformats.org/officeDocument/2006/relationships/hyperlink" Target="https://advance.lexis.com/api/document?collection=news&amp;id=urn:contentItem:60F6-1R61-F13X-904G-00000-00&amp;context=" TargetMode="External" /><Relationship Id="rId413" Type="http://schemas.openxmlformats.org/officeDocument/2006/relationships/header" Target="header154.xml" /><Relationship Id="rId414" Type="http://schemas.openxmlformats.org/officeDocument/2006/relationships/header" Target="header155.xml" /><Relationship Id="rId415" Type="http://schemas.openxmlformats.org/officeDocument/2006/relationships/footer" Target="footer154.xml" /><Relationship Id="rId416" Type="http://schemas.openxmlformats.org/officeDocument/2006/relationships/footer" Target="footer155.xml" /><Relationship Id="rId417" Type="http://schemas.openxmlformats.org/officeDocument/2006/relationships/header" Target="header156.xml" /><Relationship Id="rId418" Type="http://schemas.openxmlformats.org/officeDocument/2006/relationships/footer" Target="footer156.xml" /><Relationship Id="rId419" Type="http://schemas.openxmlformats.org/officeDocument/2006/relationships/hyperlink" Target="https://advance.lexis.com/api/document?collection=news&amp;id=urn:contentItem:60F6-1R61-F13X-9062-00000-00&amp;context=" TargetMode="External" /><Relationship Id="rId42" Type="http://schemas.openxmlformats.org/officeDocument/2006/relationships/hyperlink" Target="https://advance.lexis.com/api/document?id=urn:contentItem:603K-BGJ1-F13X-90TV-00000-00&amp;idtype=PID&amp;context=1516831" TargetMode="External" /><Relationship Id="rId420" Type="http://schemas.openxmlformats.org/officeDocument/2006/relationships/styles" Target="styles.xml" /><Relationship Id="rId43" Type="http://schemas.openxmlformats.org/officeDocument/2006/relationships/hyperlink" Target="https://advance.lexis.com/api/document?id=urn:contentItem:603K-BGJ1-F13X-90T0-00000-00&amp;idtype=PID&amp;context=1516831" TargetMode="External" /><Relationship Id="rId44" Type="http://schemas.openxmlformats.org/officeDocument/2006/relationships/hyperlink" Target="https://advance.lexis.com/api/document?id=urn:contentItem:603K-BGJ1-F13X-90SH-00000-00&amp;idtype=PID&amp;context=1516831" TargetMode="External" /><Relationship Id="rId45" Type="http://schemas.openxmlformats.org/officeDocument/2006/relationships/hyperlink" Target="https://advance.lexis.com/api/document?id=urn:contentItem:60B0-G1S1-F13X-91TC-00000-00&amp;idtype=PID&amp;context=1516831" TargetMode="External" /><Relationship Id="rId46" Type="http://schemas.openxmlformats.org/officeDocument/2006/relationships/hyperlink" Target="https://advance.lexis.com/api/document?id=urn:contentItem:60B0-G1S1-F13X-91TB-00000-00&amp;idtype=PID&amp;context=1516831" TargetMode="External" /><Relationship Id="rId47" Type="http://schemas.openxmlformats.org/officeDocument/2006/relationships/hyperlink" Target="https://advance.lexis.com/api/document?id=urn:contentItem:60B0-G1S1-F13X-91T8-00000-00&amp;idtype=PID&amp;context=1516831" TargetMode="External" /><Relationship Id="rId48" Type="http://schemas.openxmlformats.org/officeDocument/2006/relationships/hyperlink" Target="https://advance.lexis.com/api/document?id=urn:contentItem:60F6-1R61-F13X-904M-00000-00&amp;idtype=PID&amp;context=1516831" TargetMode="External" /><Relationship Id="rId49" Type="http://schemas.openxmlformats.org/officeDocument/2006/relationships/hyperlink" Target="https://advance.lexis.com/api/document?id=urn:contentItem:60F6-1R61-F13X-905W-00000-00&amp;idtype=PID&amp;context=1516831" TargetMode="External" /><Relationship Id="rId5" Type="http://schemas.openxmlformats.org/officeDocument/2006/relationships/hyperlink" Target="https://advance.lexis.com/api/document?id=urn:contentItem:5Y96-JS21-F13X-94CS-00000-00&amp;idtype=PID&amp;context=1516831" TargetMode="External" /><Relationship Id="rId50" Type="http://schemas.openxmlformats.org/officeDocument/2006/relationships/hyperlink" Target="https://advance.lexis.com/api/document?id=urn:contentItem:60F6-1R61-F13X-904K-00000-00&amp;idtype=PID&amp;context=1516831" TargetMode="External" /><Relationship Id="rId51" Type="http://schemas.openxmlformats.org/officeDocument/2006/relationships/hyperlink" Target="https://advance.lexis.com/api/document?id=urn:contentItem:60F6-1R61-F13X-905T-00000-00&amp;idtype=PID&amp;context=1516831" TargetMode="External" /><Relationship Id="rId52" Type="http://schemas.openxmlformats.org/officeDocument/2006/relationships/hyperlink" Target="https://advance.lexis.com/api/document?id=urn:contentItem:60F6-1R61-F13X-907W-00000-00&amp;idtype=PID&amp;context=1516831" TargetMode="External" /><Relationship Id="rId53" Type="http://schemas.openxmlformats.org/officeDocument/2006/relationships/hyperlink" Target="https://advance.lexis.com/api/document?id=urn:contentItem:60F6-1R61-F13X-9049-00000-00&amp;idtype=PID&amp;context=1516831" TargetMode="External" /><Relationship Id="rId54" Type="http://schemas.openxmlformats.org/officeDocument/2006/relationships/hyperlink" Target="https://advance.lexis.com/api/document?id=urn:contentItem:60F6-1R61-F13X-904G-00000-00&amp;idtype=PID&amp;context=1516831" TargetMode="External" /><Relationship Id="rId55" Type="http://schemas.openxmlformats.org/officeDocument/2006/relationships/hyperlink" Target="https://advance.lexis.com/api/document?id=urn:contentItem:60F6-1R61-F13X-9062-00000-00&amp;idtype=PID&amp;context=1516831" TargetMode="External" /><Relationship Id="rId56" Type="http://schemas.openxmlformats.org/officeDocument/2006/relationships/header" Target="header1.xml" /><Relationship Id="rId57" Type="http://schemas.openxmlformats.org/officeDocument/2006/relationships/header" Target="header2.xml" /><Relationship Id="rId58" Type="http://schemas.openxmlformats.org/officeDocument/2006/relationships/footer" Target="footer1.xml" /><Relationship Id="rId59" Type="http://schemas.openxmlformats.org/officeDocument/2006/relationships/footer" Target="footer2.xml" /><Relationship Id="rId6" Type="http://schemas.openxmlformats.org/officeDocument/2006/relationships/hyperlink" Target="https://advance.lexis.com/api/document?id=urn:contentItem:5Y96-JS21-F13X-94FG-00000-00&amp;idtype=PID&amp;context=1516831" TargetMode="External" /><Relationship Id="rId60" Type="http://schemas.openxmlformats.org/officeDocument/2006/relationships/header" Target="header3.xml" /><Relationship Id="rId61" Type="http://schemas.openxmlformats.org/officeDocument/2006/relationships/footer" Target="footer3.xml" /><Relationship Id="rId62" Type="http://schemas.openxmlformats.org/officeDocument/2006/relationships/header" Target="header4.xml" /><Relationship Id="rId63" Type="http://schemas.openxmlformats.org/officeDocument/2006/relationships/header" Target="header5.xml" /><Relationship Id="rId64" Type="http://schemas.openxmlformats.org/officeDocument/2006/relationships/footer" Target="footer4.xml" /><Relationship Id="rId65" Type="http://schemas.openxmlformats.org/officeDocument/2006/relationships/footer" Target="footer5.xml" /><Relationship Id="rId66" Type="http://schemas.openxmlformats.org/officeDocument/2006/relationships/header" Target="header6.xml" /><Relationship Id="rId67" Type="http://schemas.openxmlformats.org/officeDocument/2006/relationships/footer" Target="footer6.xml" /><Relationship Id="rId68" Type="http://schemas.openxmlformats.org/officeDocument/2006/relationships/hyperlink" Target="https://advance.lexis.com/api/document?collection=news&amp;id=urn:contentItem:5Y96-JS21-F13X-94CS-00000-00&amp;context=" TargetMode="External" /><Relationship Id="rId69" Type="http://schemas.openxmlformats.org/officeDocument/2006/relationships/image" Target="media/image3.png" /><Relationship Id="rId7" Type="http://schemas.openxmlformats.org/officeDocument/2006/relationships/hyperlink" Target="https://advance.lexis.com/api/document?id=urn:contentItem:5Y96-JS21-F13X-94CX-00000-00&amp;idtype=PID&amp;context=1516831" TargetMode="External" /><Relationship Id="rId70" Type="http://schemas.openxmlformats.org/officeDocument/2006/relationships/header" Target="header7.xml" /><Relationship Id="rId71" Type="http://schemas.openxmlformats.org/officeDocument/2006/relationships/header" Target="header8.xml" /><Relationship Id="rId72" Type="http://schemas.openxmlformats.org/officeDocument/2006/relationships/footer" Target="footer7.xml" /><Relationship Id="rId73" Type="http://schemas.openxmlformats.org/officeDocument/2006/relationships/footer" Target="footer8.xml" /><Relationship Id="rId74" Type="http://schemas.openxmlformats.org/officeDocument/2006/relationships/header" Target="header9.xml" /><Relationship Id="rId75" Type="http://schemas.openxmlformats.org/officeDocument/2006/relationships/footer" Target="footer9.xml" /><Relationship Id="rId76" Type="http://schemas.openxmlformats.org/officeDocument/2006/relationships/hyperlink" Target="https://advance.lexis.com/api/document?collection=news&amp;id=urn:contentItem:5Y96-JS21-F13X-94FG-00000-00&amp;context=" TargetMode="External" /><Relationship Id="rId77" Type="http://schemas.openxmlformats.org/officeDocument/2006/relationships/header" Target="header10.xml" /><Relationship Id="rId78" Type="http://schemas.openxmlformats.org/officeDocument/2006/relationships/header" Target="header11.xml" /><Relationship Id="rId79" Type="http://schemas.openxmlformats.org/officeDocument/2006/relationships/footer" Target="footer10.xml" /><Relationship Id="rId8" Type="http://schemas.openxmlformats.org/officeDocument/2006/relationships/hyperlink" Target="https://advance.lexis.com/api/document?id=urn:contentItem:5Y96-JS21-F13X-94DD-00000-00&amp;idtype=PID&amp;context=1516831" TargetMode="External" /><Relationship Id="rId80" Type="http://schemas.openxmlformats.org/officeDocument/2006/relationships/footer" Target="footer11.xml" /><Relationship Id="rId81" Type="http://schemas.openxmlformats.org/officeDocument/2006/relationships/header" Target="header12.xml" /><Relationship Id="rId82" Type="http://schemas.openxmlformats.org/officeDocument/2006/relationships/footer" Target="footer12.xml" /><Relationship Id="rId83" Type="http://schemas.openxmlformats.org/officeDocument/2006/relationships/hyperlink" Target="https://advance.lexis.com/api/document?collection=news&amp;id=urn:contentItem:5Y96-JS21-F13X-94CX-00000-00&amp;context=" TargetMode="External" /><Relationship Id="rId84" Type="http://schemas.openxmlformats.org/officeDocument/2006/relationships/header" Target="header13.xml" /><Relationship Id="rId85" Type="http://schemas.openxmlformats.org/officeDocument/2006/relationships/header" Target="header14.xml" /><Relationship Id="rId86" Type="http://schemas.openxmlformats.org/officeDocument/2006/relationships/footer" Target="footer13.xml" /><Relationship Id="rId87" Type="http://schemas.openxmlformats.org/officeDocument/2006/relationships/footer" Target="footer14.xml" /><Relationship Id="rId88" Type="http://schemas.openxmlformats.org/officeDocument/2006/relationships/header" Target="header15.xml" /><Relationship Id="rId89" Type="http://schemas.openxmlformats.org/officeDocument/2006/relationships/footer" Target="footer15.xml" /><Relationship Id="rId9" Type="http://schemas.openxmlformats.org/officeDocument/2006/relationships/hyperlink" Target="https://advance.lexis.com/api/document?id=urn:contentItem:5Y96-JS21-F13X-94CJ-00000-00&amp;idtype=PID&amp;context=1516831" TargetMode="External" /><Relationship Id="rId90" Type="http://schemas.openxmlformats.org/officeDocument/2006/relationships/hyperlink" Target="https://advance.lexis.com/api/document?collection=news&amp;id=urn:contentItem:5Y96-JS21-F13X-94DD-00000-00&amp;context=" TargetMode="External" /><Relationship Id="rId91" Type="http://schemas.openxmlformats.org/officeDocument/2006/relationships/header" Target="header16.xml" /><Relationship Id="rId92" Type="http://schemas.openxmlformats.org/officeDocument/2006/relationships/header" Target="header17.xml" /><Relationship Id="rId93" Type="http://schemas.openxmlformats.org/officeDocument/2006/relationships/footer" Target="footer16.xml" /><Relationship Id="rId94" Type="http://schemas.openxmlformats.org/officeDocument/2006/relationships/footer" Target="footer17.xml" /><Relationship Id="rId95" Type="http://schemas.openxmlformats.org/officeDocument/2006/relationships/header" Target="header18.xml" /><Relationship Id="rId96" Type="http://schemas.openxmlformats.org/officeDocument/2006/relationships/footer" Target="footer18.xml" /><Relationship Id="rId97" Type="http://schemas.openxmlformats.org/officeDocument/2006/relationships/hyperlink" Target="https://advance.lexis.com/api/document?collection=news&amp;id=urn:contentItem:5Y96-JS21-F13X-94CJ-00000-00&amp;context=" TargetMode="External" /><Relationship Id="rId98" Type="http://schemas.openxmlformats.org/officeDocument/2006/relationships/header" Target="header19.xml" /><Relationship Id="rId99" Type="http://schemas.openxmlformats.org/officeDocument/2006/relationships/header" Target="header20.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142</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L'Olanda tollerante di Marieke Schouten; Facce nuove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134152735</vt:lpwstr>
  </property>
  <property fmtid="{D5CDD505-2E9C-101B-9397-08002B2CF9AE}" pid="3" name="LADocCount">
    <vt:i4>52</vt:i4>
  </property>
  <property fmtid="{D5CDD505-2E9C-101B-9397-08002B2CF9AE}" pid="4" name="UserPermID">
    <vt:lpwstr>urn:user:PA186839620</vt:lpwstr>
  </property>
</Properties>
</file>