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0.5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Monday 18 January 2021 09:58:00 CET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134302928</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(70)</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Wybory parlamentarne 2019. Korwin-Mikke jedynką w Warszawie, Winnicki w Białymstoku. A Kolonko gdzie?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ago 15, 2019 Fino a ago 15,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Europejscy sędziowie wzywają Sejm do upublicznienia listy poparcia do KRS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ago 15, 2019 Fino a ago 15,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Praprawnuk ostatniego cesarza chce odzyskać jego dawne pałace i skarby. Niemcy oburzeni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ago 15, 2019 Fino a ago 15,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Stosunki Polska-USA: Służalczość to nie partnerstwo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ago 30, 2019 Fino a ago 30,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Wybory parlamentarne 2019. Program Koalicji Obywatelskiej - co obejmuje "szóstka Schetyny"?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ago 30, 2019 Fino a ago 30,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Szambo oblepiło Polskę</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ago 30, 2019 Fino a ago 30,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Wybory parlamentarne 2019. Kiedy poznamy wyniki?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ago 30, 2019 Fino a ago 30,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Wybory parlamentarne 2019 - program Lewicy. Jakie zmiany chce wprowadzić SLD, Razem i Wiosna?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ago 30, 2019 Fino a ago 30,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PiS przekracza dopuszczalne granice i rujnuje wspólnotę narodową</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set 14, 2019 Fino a set 14,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W programie polityki zagranicznej PiS upokorzenia Polski nazywa się sukcesami rządu</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set 14, 2019 Fino a set 14,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Populiści w Austrii w odwrocie. Zielona fala płynie po Dunaju</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set 29, 2019 Fino a set 29,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Ameryka ma uczyć, co to państwo prawa? Żarty na bok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set 29, 2019 Fino a set 29,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Donald Trump zapowiedział sankcje wobec Turcji. To reakcja na ofensywę w Syrii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ott 14, 2019 Fino a ott 14,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Wybory 2019. Schetyna przyznaje, że ma żal i wymienia PSL. "Zniszczony został pomysł koalicji"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ott 14, 2019 Fino a ott 14,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Gwiazdy piłki z Katalonii protestują przeciw wyrokom więzienia dla separatystów</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ott 14, 2019 Fino a ott 14,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Unijny negocjator w wywiadzie dla "Wyborczej": Brexit był dla nas jak elektrowstrząs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ott 29, 2019 Fino a ott 29,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Wielka Brytania. Boris Johnson wreszcie dopiął swego. 12 grudnia odbędą się przedterminowe wybory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ott 29, 2019 Fino a ott 29,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Donald Tusk oficjalnie potwierdził zmianę terminu brexitu. "Być może ostatni raz. Wykorzystajcie ten czas jak najlepiej"</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ott 29, 2019 Fino a ott 29,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Brexit odchodzi w sin dal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ott 29, 2019 Fino a ott 29,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Brytyjscy parlamentarzyści zgodzili się na wybory 12 grudnia. Będzie jeden temat: brexit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ott 29, 2019 Fino a ott 29,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Do TSUE wpłynęła skarga KE przeciwko Polsce. Chodzi o dyscyplinarki dla sędziów</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ott 29, 2019 Fino a ott 29,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Prezes H&amp;M uważa, że ruchy ekologiczne są "zagrożeniem społecznym" i szkodzą gospodarce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ott 29, 2019 Fino a ott 29,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DWA MIESI CE OPIEKI NAD DZIECKIEM;Nowe urlopy dla ojców</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ott 29, 2019 Fino a ott 29,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Rząd chce pomóc rolnikom, narzucając ceny owoców. "Skorzystają tylko niemieckie i holenderskie giełdy"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nov 13, 2019 Fino a nov 13,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Włosi walczą z kłusownikami w Lombardii. Ale wspierają ich lokalne władze z partii Salviniego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nov 13, 2019 Fino a nov 13,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Niemiecki stereotyp na temat Polski mówi, że cywilizacja tu się kończy. Coś w tym jest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nov 13, 2019 Fino a nov 13,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Erdogan wraca do gry. Dziś spotka się z Trumpem w Waszyngtonie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nov 13, 2019 Fino a nov 13,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W dobie neonacjonalizmów UE nie powinna rezygnować z komisarza ds. kultury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nov 28, 2019 Fino a nov 28,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Parlament Europejski ogłasza "kryzys klimatyczny". PiS jest przeciw, PO się wstrzymuje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nov 28, 2019 Fino a nov 28,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W SKRÓCIE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nov 28, 2019 Fino a nov 28,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"Wyborcza" ujawnia, kto umorzył sprawę szubienic europosłów. To nie był prokurator, który prowadził śledztwo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nov 28, 2019 Fino a nov 28,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Stanowisko sędziów Trybunału Konstytucyjnego w stanie spoczynku w sprawie wyroku TSUE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nov 28, 2019 Fino a nov 28,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Brexodusu nie widać. Wbrew obiegowej narracji, Polacy nie uciekają z Wielkiej Brytanii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nov 28, 2019 Fino a nov 28,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Grozi nam podwy ka cen ywno ci z powodu nowych podatków</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nov 28, 2019 Fino a nov 28,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Służby skasowały z sieci tysiące kont ISIS. Ale dżihadyści są nadal groźni w internecie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nov 28, 2019 Fino a nov 28,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Masturbacja to zdrada, a ginekolog to nie dentysta. Edukacja seksualna w szkołach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nov 28, 2019 Fino a nov 28,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Czy smog narusza dobra osobiste? Sąd Najwyższy rozstrzygnie, do jakiego powietrza mamy prawo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nov 28, 2019 Fino a nov 28,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Do po owy 2020 r.;Sieci handlowe bez podatku</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nov 28, 2019 Fino a nov 28,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Czy wybrany ponownie na prezydenta Klaus Iohannis poskromi korupcję w Rumunii?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nov 28, 2019 Fino a nov 28,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Można współczuć królowej. Niewykluczone, że będzie panować nad państwem kadłubkiem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dic 13, 2019 Fino a dic 13,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Kaczyński chwali premiera po szczycie UE. "Uniknęliśmy ogromnego niebezpieczeństwa"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dic 13, 2019 Fino a dic 13,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Słyszymy rozpaczliwy okrzyk dochodzący z ław poselskich PiS-u: "Komuno, wróć!"</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dic 13, 2019 Fino a dic 13,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Wiceszef tureckiego MSZ dla "Wyborczej": Nie dziwcie się frustracji Erdogana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dic 13, 2019 Fino a dic 13,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Kursy walut. Potężna reakcja funta po ogłoszeniu sondażowych wyników wyborów w Wielkiej Brytanii. Powód? Brexit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dic 13, 2019 Fino a dic 13,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Brytyjska prasa: Teraz się dowiemy, kim naprawdę jest Boris Johnson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dic 13, 2019 Fino a dic 13,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Niemcy myślą o odgrodzeniu się od Polski płotem. Wszystko ze strachu przed ASF</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dic 13, 2019 Fino a dic 13,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Wszystkie hamulce puściły. Tak PiS chce ujarzmić sędziów</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dic 13, 2019 Fino a dic 13,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Turcja ma ambitne plany - własny samochód elektryczny. Erdogan zapowiada wielką inwestycję</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dic 28, 2019 Fino a dic 28,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Angela Merkel w Moskwie. Rozmowy o Nord Streamie 2 i przyszłości Libii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gen 12, 2020 Fino a gen 12,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Rokita dołącza do ataku na sędziów</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gen 12, 2020 Fino a gen 12,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Borys Budka, wybrany na przewodniczącego Platformy Obywatelskiej, obiecuje:;Zamiast gabinetów rozmowy z ludźmi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gen 27, 2020 Fino a gen 27,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Włoski rząd chce wprowadzić obowiązkowy miesiąc urlopu dla ojców, by odciążyć kobiety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gen 27, 2020 Fino a gen 27,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"Bat na mafię śmieciową" działa? Rachunki za wywóz odpadów horrendalnie wzrosły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gen 27, 2020 Fino a gen 27,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Brexit za cztery dni, a na Wyspach trwa dzika awantura o przecinek na monecie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gen 27, 2020 Fino a gen 27,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18 miliardów złotych za F-35, czyli jednak drożej niż Belgowie. Skąd różnica?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gen 27, 2020 Fino a gen 27,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75. rocznica wyzwolenia Auschwitz. Nic nie zastąpi naszej pamięci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gen 27, 2020 Fino a gen 27,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Sędziowie z Poznania apelują do Dudy o "zaniechanie mowy nienawiści i oczerniania sędziów"</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gen 27, 2020 Fino a gen 27,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Dziś w Parlamencie Europejskim odbywa się ważna debata o praworządności w Polsce;Musimy zmienić styl rozmowy z UE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feb 11, 2020 Fino a feb 11,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Europarlament o Polsce. "Pieniądze za praworządność"?</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feb 11, 2020 Fino a feb 11,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Jest tylko jeden sposób, by zatrzymać Polskę w Unii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feb 11, 2020 Fino a feb 11,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Brazylijski prezydent szykuje zamach na Amazonię</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feb 11, 2020 Fino a feb 11,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Debata w PE nt. Polski. Komisarz ds. sprawiedliwości odniósł się do sprawy sędziego Juszczyszyna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feb 11, 2020 Fino a feb 11,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Ziobro walczy o całą schedę po Kaczyńskim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feb 11, 2020 Fino a feb 11,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Polska nigdy nie stwierdziła, że nie uznaje orzeczenia TSUE, innym krajom się to zdarzało;Nie prowadzimy sporu z Unią</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feb 11, 2020 Fino a feb 11,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W Parlamencie Europejskim kolejna debata o praworządności w Polsce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feb 11, 2020 Fino a feb 11,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Świetlówki z rtęcią od lat unikają topora. Potrzebny zakaz sprzedaży?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feb 11, 2020 Fino a feb 11,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W Parlamencie Europejskim kolejna debata o praworządności w Polsce [NA ŻYWO]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feb 11, 2020 Fino a feb 11,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Gorący dzień w Brukseli;Dziś wielka debata na temat Polski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feb 11, 2020 Fino a feb 11,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Donald Tusk murem za Romanem Giertychem. "Naraził się władzy, ujawniając jej korupcyjny charakter"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feb 11, 2020 Fino a feb 11,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Dziecko dwóch kobiet nie zostanie wpisane do ksiąg stanu cywilnego. "Nasze przepisy tego nie dopuszczają"</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feb 11, 2020 Fino a feb 11, 2020</w:t>
            </w:r>
          </w:p>
        </w:tc>
      </w:tr>
    </w:tbl>
    <w:p>
      <w:pPr>
        <w:rPr>
          <w:lang w:val="en-US" w:eastAsia="en-US" w:bidi="ar-SA"/>
        </w:rPr>
        <w:sectPr>
          <w:headerReference w:type="even" r:id="rId75"/>
          <w:headerReference w:type="default" r:id="rId76"/>
          <w:footerReference w:type="even" r:id="rId77"/>
          <w:footerReference w:type="default" r:id="rId78"/>
          <w:headerReference w:type="first" r:id="rId79"/>
          <w:footerReference w:type="first" r:id="rId80"/>
          <w:type w:val="nextPage"/>
          <w:pgMar w:top="840" w:right="1080" w:bottom="840" w:left="1080" w:header="0" w:footer="0"/>
          <w:pgNumType w:fmt="decimal"/>
          <w:cols w:space="720"/>
        </w:sectPr>
      </w:pPr>
    </w:p>
    <w:p>
      <w:pPr>
        <w:rPr>
          <w:lang w:val="en-US" w:eastAsia="en-US" w:bidi="ar-SA"/>
        </w:rPr>
        <w:sectPr>
          <w:headerReference w:type="even" r:id="rId81"/>
          <w:headerReference w:type="default" r:id="rId82"/>
          <w:footerReference w:type="even" r:id="rId83"/>
          <w:footerReference w:type="default" r:id="rId84"/>
          <w:headerReference w:type="first" r:id="rId85"/>
          <w:footerReference w:type="first" r:id="rId8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7" w:history="1">
        <w:r>
          <w:rPr>
            <w:rFonts w:ascii="arial" w:eastAsia="arial" w:hAnsi="arial" w:cs="arial"/>
            <w:b/>
            <w:bCs/>
            <w:i/>
            <w:color w:val="0077CC"/>
            <w:kern w:val="32"/>
            <w:sz w:val="28"/>
            <w:szCs w:val="32"/>
            <w:u w:val="single"/>
            <w:shd w:val="clear" w:color="auto" w:fill="FFFFFF"/>
            <w:lang w:val="en-US" w:eastAsia="en-US" w:bidi="ar-SA"/>
          </w:rPr>
          <w:t>Wybory parlamentarne 2019. Korwin-Mikke jedynką w Warszawie, Winnicki w Białymstoku. A Kolonko gdzie?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15,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26" type="#_x0000_t75" style="width:152.27pt;height:55.51pt">
            <v:imagedata r:id="rId8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Paweł Rutkiewicz</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Janusz Korwin-Mikke będzie jedynką Konfederacji na wybory parlamentarne 2019. Natomiast Mariusz Max Kolonko utrzymuje, że będzie startować sam, choć PKW wciąż nie zarejestrowało jego komitetu.</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 mijającym tygodniu  </w:t>
      </w:r>
      <w:hyperlink r:id="rId89" w:history="1">
        <w:r>
          <w:rPr>
            <w:rFonts w:ascii="arial" w:eastAsia="arial" w:hAnsi="arial" w:cs="arial"/>
            <w:i/>
            <w:color w:val="0077CC"/>
            <w:sz w:val="20"/>
            <w:u w:val="single"/>
            <w:shd w:val="clear" w:color="auto" w:fill="FFFFFF"/>
            <w:lang w:val="en-US" w:eastAsia="en-US" w:bidi="ar-SA"/>
          </w:rPr>
          <w:t>Konfederacja Wolność i Niepodległość</w:t>
        </w:r>
      </w:hyperlink>
      <w:r>
        <w:rPr>
          <w:rFonts w:ascii="arial" w:eastAsia="arial" w:hAnsi="arial" w:cs="arial"/>
          <w:color w:val="000000"/>
          <w:sz w:val="20"/>
          <w:lang w:val="en-US" w:eastAsia="en-US" w:bidi="ar-SA"/>
        </w:rPr>
        <w:t>, komitet wyborczy ugrupowań antysystemowych i skrajnie prawicowych, prezentuje jedynki w kolejnych okręgach wyborczych. Wiadomo już, że w Warszawie listę do Sejmu otworzy Janusz Korwin-Mikke, polityk znany z publicznych „werbalnych wybryków".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Jako poseł do Parlamentu </w:t>
      </w:r>
      <w:r>
        <w:rPr>
          <w:rFonts w:ascii="arial" w:eastAsia="arial" w:hAnsi="arial" w:cs="arial"/>
          <w:b/>
          <w:i/>
          <w:color w:val="000000"/>
          <w:sz w:val="20"/>
          <w:u w:val="single"/>
          <w:lang w:val="en-US" w:eastAsia="en-US" w:bidi="ar-SA"/>
        </w:rPr>
        <w:t>Europejskiego</w:t>
      </w:r>
      <w:r>
        <w:rPr>
          <w:rFonts w:ascii="arial" w:eastAsia="arial" w:hAnsi="arial" w:cs="arial"/>
          <w:color w:val="000000"/>
          <w:sz w:val="20"/>
          <w:lang w:val="en-US" w:eastAsia="en-US" w:bidi="ar-SA"/>
        </w:rPr>
        <w:t xml:space="preserve"> zasłynął m.in. wypowiedzią o „</w:t>
      </w:r>
      <w:r>
        <w:rPr>
          <w:rFonts w:ascii="arial" w:eastAsia="arial" w:hAnsi="arial" w:cs="arial"/>
          <w:b/>
          <w:i/>
          <w:color w:val="000000"/>
          <w:sz w:val="20"/>
          <w:u w:val="single"/>
          <w:lang w:val="en-US" w:eastAsia="en-US" w:bidi="ar-SA"/>
        </w:rPr>
        <w:t>europejskich</w:t>
      </w:r>
      <w:r>
        <w:rPr>
          <w:rFonts w:ascii="arial" w:eastAsia="arial" w:hAnsi="arial" w:cs="arial"/>
          <w:color w:val="000000"/>
          <w:sz w:val="20"/>
          <w:lang w:val="en-US" w:eastAsia="en-US" w:bidi="ar-SA"/>
        </w:rPr>
        <w:t xml:space="preserve"> murzynach" – przez większość zachodnich i polskich mediów uznaną za skandaliczną. Po pierwsze – wykorzystał kategorię rasowo-etniczną w charakterze słowa nacechowanego negatywnie, a po drugie – uczynił z niej słowo klucz dla opisania warunków życiowych i ekonomicznych, których z narodowością i kolorem skóry połączyć się nie da. Nie jest też tajemnicą, że Korwin-Mikke to zdeklarowany przeciwnik obecności Polski w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mijającym tygodniu szeregi Konfederacji zasilił poseł Paweł Skutecki, przystępując do jej koła poselskiego. Skutecki dostał się do Sejmu bydgoskiej listy Kukiz’15. Na warszawskiej liście wystartuje z miejsca trzeciego. Wiadomo też, że w Białymstoku, gdzie w zeszłym miesiącu narodowcy i pseudokibice brutalnie starali się powstrzymać pierwszy w historii tego miasta Marsz Równości, numerem jeden będzie Robert Winnicki. To prezes Ruchu Narodowego, a wcześniej Młodzieży Wszechpolskiej, zdeklarowany przeciwnik równouprawnienia osób homoseksualnych w przestrzeni publicznej.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Jedynka w Lublinie to obecny poseł Jakub Kulesza, a w Kielcach aktualny szef Młodzieży Wszechpolskiej – Krzysztof Bosak. Wciąż jednak nie wiadomo, co z Mariuszem Maksem Kolonko, byłym korespondentem TVP w USA, który w nocy z środy na czwartek kategorycznie zaprotestował na Facebooku przeciw rzekomemu uwzględnianiu jego nazwiska podczas obsadzania jedynek przez Kukiz’15 (w koalicji z Polskim Stronnictwem Ludowym) i Konfederację. Nazwę tej ostatniej zapisując przy tym cyrylicą.</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CZYTAJ TAKŻE:  </w:t>
      </w:r>
      <w:hyperlink r:id="rId90" w:history="1">
        <w:r>
          <w:rPr>
            <w:rFonts w:ascii="arial" w:eastAsia="arial" w:hAnsi="arial" w:cs="arial"/>
            <w:i/>
            <w:color w:val="0077CC"/>
            <w:sz w:val="20"/>
            <w:u w:val="single"/>
            <w:shd w:val="clear" w:color="auto" w:fill="FFFFFF"/>
            <w:lang w:val="en-US" w:eastAsia="en-US" w:bidi="ar-SA"/>
          </w:rPr>
          <w:t>ONR: Z demokracją nam generalnie nie po drodze. I lepiej nas nie drażnić</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 kim więc  </w:t>
      </w:r>
      <w:hyperlink r:id="rId91" w:history="1">
        <w:r>
          <w:rPr>
            <w:rFonts w:ascii="arial" w:eastAsia="arial" w:hAnsi="arial" w:cs="arial"/>
            <w:i/>
            <w:color w:val="0077CC"/>
            <w:sz w:val="20"/>
            <w:u w:val="single"/>
            <w:shd w:val="clear" w:color="auto" w:fill="FFFFFF"/>
            <w:lang w:val="en-US" w:eastAsia="en-US" w:bidi="ar-SA"/>
          </w:rPr>
          <w:t>do wyborów pójdzie w końcu Kolonko</w:t>
        </w:r>
      </w:hyperlink>
      <w:r>
        <w:rPr>
          <w:rFonts w:ascii="arial" w:eastAsia="arial" w:hAnsi="arial" w:cs="arial"/>
          <w:color w:val="000000"/>
          <w:sz w:val="20"/>
          <w:lang w:val="en-US" w:eastAsia="en-US" w:bidi="ar-SA"/>
        </w:rPr>
        <w:t>? Twierdzi, że z „narodem", a w praktyce z własną partią o nazwie Revolution (Rewolucja), której - jak wynika z wykazu partii na stronie Państwowej Komisji Wyborczej - wciąż nie zarejestrował. Komitetu Wyborczego Rewolucja brak też wśród 27 komitetów, których zgłoszenia do 15 sierpnia przyjęła PKW. Mimo tego na łamach swojej telewizji internetowej MaxGo Kolonko zapowiada zbiórkę podpisów pod listami poparcia.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Według sondażu Kantar dla „Faktów" z 12-13 sierpnia Konfederacja miałaby wejść do Sejmu z wynikiem 5 proc. Tuż przed progiem miałoby się znaleźć PSL-Koalicja Polska (z Kukiz’15).</w:t>
      </w:r>
    </w:p>
    <w:p>
      <w:pPr>
        <w:keepNext/>
        <w:spacing w:before="240" w:after="0" w:line="340" w:lineRule="atLeast"/>
        <w:ind w:left="0" w:right="0" w:firstLine="0"/>
        <w:jc w:val="left"/>
        <w:rPr>
          <w:lang w:val="en-US" w:eastAsia="en-US" w:bidi="ar-SA"/>
        </w:rPr>
      </w:pPr>
      <w:bookmarkStart w:id="2" w:name="Classification"/>
      <w:bookmarkEnd w:id="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8" style="position:absolute;z-index:25172992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(77%); Terrorist Organizations (70%); Human Rights Violations (68%)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(94%); Pharmaceuticals Agents + Products (67%)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9" style="position:absolute;z-index:2518016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2"/>
          <w:headerReference w:type="default" r:id="rId93"/>
          <w:footerReference w:type="even" r:id="rId94"/>
          <w:footerReference w:type="default" r:id="rId95"/>
          <w:headerReference w:type="first" r:id="rId96"/>
          <w:footerReference w:type="first" r:id="rId97"/>
          <w:type w:val="nextPage"/>
          <w:pgSz w:w="12240" w:h="15840"/>
          <w:pgMar w:top="840" w:right="1000" w:bottom="840" w:left="1000" w:header="400" w:footer="400"/>
          <w:pgNumType w:fmt="decimal"/>
          <w:cols w:space="720"/>
          <w:titlePg/>
        </w:sectPr>
      </w:pPr>
    </w:p>
    <w:p>
      <w:pPr>
        <w:rPr>
          <w:lang w:val="en-US" w:eastAsia="en-US" w:bidi="ar-SA"/>
        </w:rPr>
      </w:pPr>
      <w:bookmarkStart w:id="3" w:name="Bookmark_2"/>
      <w:bookmarkEnd w:id="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8" w:history="1">
        <w:r>
          <w:rPr>
            <w:rFonts w:ascii="arial" w:eastAsia="arial" w:hAnsi="arial" w:cs="arial"/>
            <w:b/>
            <w:bCs/>
            <w:i/>
            <w:color w:val="0077CC"/>
            <w:kern w:val="32"/>
            <w:sz w:val="28"/>
            <w:szCs w:val="32"/>
            <w:u w:val="single"/>
            <w:shd w:val="clear" w:color="auto" w:fill="FFFFFF"/>
            <w:lang w:val="en-US" w:eastAsia="en-US" w:bidi="ar-SA"/>
          </w:rPr>
          <w:t>Europejscy</w:t>
        </w:r>
      </w:hyperlink>
      <w:hyperlink r:id="rId98" w:history="1">
        <w:r>
          <w:rPr>
            <w:rFonts w:ascii="arial" w:eastAsia="arial" w:hAnsi="arial" w:cs="arial"/>
            <w:b/>
            <w:bCs/>
            <w:i/>
            <w:color w:val="0077CC"/>
            <w:kern w:val="32"/>
            <w:sz w:val="28"/>
            <w:szCs w:val="32"/>
            <w:u w:val="single"/>
            <w:shd w:val="clear" w:color="auto" w:fill="FFFFFF"/>
            <w:lang w:val="en-US" w:eastAsia="en-US" w:bidi="ar-SA"/>
          </w:rPr>
          <w:t xml:space="preserve"> sędziowie wzywają Sejm do upublicznienia listy poparcia do KRS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15,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30" type="#_x0000_t75" style="width:152.27pt;height:55.51pt">
            <v:imagedata r:id="rId8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rw</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"Wykonanie obowiązku wynikającego z wyroku jest sprawą wielkiej wagi i powinno nastąpić w najkrótszym możliwym terminie, do czego was wzywamy" - piszą przedstawiciele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Sieci Rad Sądownictwa (ENCJ).</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4" w:name="Body_0"/>
      <w:bookmarkEnd w:id="4"/>
      <w:r>
        <w:rPr>
          <w:rFonts w:ascii="arial" w:eastAsia="arial" w:hAnsi="arial" w:cs="arial"/>
          <w:b/>
          <w:color w:val="000000"/>
          <w:sz w:val="28"/>
          <w:lang w:val="en-US" w:eastAsia="en-US" w:bidi="ar-SA"/>
        </w:rPr>
        <w:t>Body</w:t>
      </w:r>
    </w:p>
    <w:p>
      <w:pPr>
        <w:spacing w:line="60" w:lineRule="exact"/>
        <w:rPr>
          <w:lang w:val="en-US" w:eastAsia="en-US" w:bidi="ar-SA"/>
        </w:rPr>
      </w:pPr>
      <w:r>
        <w:pict>
          <v:line id="_x0000_s1031" style="position:absolute;z-index:25165926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Chodzi o prawomocny wyrok Naczelnego Sądu Administracyjnego, który nakazał natychmiastowe opublikowanie list poparcia kandydatów do KRS. ENCJ zrzesza kilkadziesiąt rad sądowniczych z całej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xml:space="preserve">.  </w:t>
      </w:r>
      <w:hyperlink r:id="rId99" w:history="1">
        <w:r>
          <w:rPr>
            <w:rFonts w:ascii="arial" w:eastAsia="arial" w:hAnsi="arial" w:cs="arial"/>
            <w:i/>
            <w:color w:val="0077CC"/>
            <w:sz w:val="20"/>
            <w:u w:val="single"/>
            <w:shd w:val="clear" w:color="auto" w:fill="FFFFFF"/>
            <w:lang w:val="en-US" w:eastAsia="en-US" w:bidi="ar-SA"/>
          </w:rPr>
          <w:t>Pismo zarządu sieci upubliczniło w czwartek na swojej stronie Stowarzyszenie Sędziów "Themis"</w:t>
        </w:r>
      </w:hyperlink>
      <w:r>
        <w:rPr>
          <w:rFonts w:ascii="arial" w:eastAsia="arial" w:hAnsi="arial" w:cs="arial"/>
          <w:color w:val="000000"/>
          <w:sz w:val="20"/>
          <w:lang w:val="en-US" w:eastAsia="en-US" w:bidi="ar-SA"/>
        </w:rPr>
        <w:t>, ale widnieje na nim data 8 sierpnia.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ENCJ z "uwagą śledzi rozwój sytuacji w zakresie reformy polskiego sądownictwa". I przypomina, że we wrześniu 2018 r. zawieszono KRS w członkostwie ENCJ.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Powodem zawieszenie było stanowisko ENCJ, że "sędziowie będący członkami KRS powinni być wybierani przez sędziów". Zaraz jednak czytamy, że "uchybienie tej zasadzie nie przesądza automatycznie, że Rada staje się zależna od władzy wykonawczej". Ale w przypadku KRS "zarząd ENCJ uznał, że wiele dodatkowych okoliczności wskazuje na brak jej niezależności od egzekutywy".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Jedna z tych okoliczności jest związana z tym, "że w trakcie procesu wyboru sędziów-członków KRS listy sędziów, którzy udzielili im poparcia, nie zostały podane do wiadomości publicznej".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Dalej czytamy, że według uzyskanych przez zarząd ENCJ informacji "obowiązek opublikowania imiennych list poparcia dla sędziów-członków KRS został stwierdzony w ostatnio wydanym i podlegającym wykonaniu wyroku polskiego Naczelnego Sądu Administracyjnego. Zdaniem zarządu ENCJ wykonanie obowiązku wynikającego z powołanego wyroku jest sprawą wielkiej wagi i powinno nastąpić w najkrótszym możliwym terminie, do czego was wzywamy".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Bezprecedensową obronę list przewiduje  </w:t>
      </w:r>
      <w:hyperlink r:id="rId100" w:history="1">
        <w:r>
          <w:rPr>
            <w:rFonts w:ascii="arial" w:eastAsia="arial" w:hAnsi="arial" w:cs="arial"/>
            <w:i/>
            <w:color w:val="0077CC"/>
            <w:sz w:val="20"/>
            <w:u w:val="single"/>
            <w:shd w:val="clear" w:color="auto" w:fill="FFFFFF"/>
            <w:lang w:val="en-US" w:eastAsia="en-US" w:bidi="ar-SA"/>
          </w:rPr>
          <w:t>wniosek złożony w TK przez posłów PiS</w:t>
        </w:r>
      </w:hyperlink>
      <w:r>
        <w:rPr>
          <w:rFonts w:ascii="arial" w:eastAsia="arial" w:hAnsi="arial" w:cs="arial"/>
          <w:color w:val="000000"/>
          <w:sz w:val="20"/>
          <w:lang w:val="en-US" w:eastAsia="en-US" w:bidi="ar-SA"/>
        </w:rPr>
        <w:t xml:space="preserve">. „Wyborcza" ujawniła jego treść we wtorek. 54 posłów wystąpiło do Trybunału, aby wstrzymał wykonalność wyroków sądów administracyjnych dotyczących ujawnienia list poparcia dla kandydatów do nowej KRS. Są na nich nazwiska sędziów. Których? Kancelaria Sejmu i minister sprawiedliwości od 1,5 roku nie chcą udzielić takiej informacji. W orzeczeniach sądy pierwszej instancji uchylały ich decyzje.             </w:t>
      </w:r>
      <w:hyperlink r:id="rId101" w:history="1">
        <w:r>
          <w:rPr>
            <w:rFonts w:ascii="arial" w:eastAsia="arial" w:hAnsi="arial" w:cs="arial"/>
            <w:i/>
            <w:color w:val="0077CC"/>
            <w:sz w:val="20"/>
            <w:u w:val="single"/>
            <w:shd w:val="clear" w:color="auto" w:fill="FFFFFF"/>
            <w:lang w:val="en-US" w:eastAsia="en-US" w:bidi="ar-SA"/>
          </w:rPr>
          <w:t>W czerwcu NSA w pierwszym prawomocnym wyroku nakazał ujawnienie list.</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Kancelaria Sejmu dotąd nie wykonała wiążącego dla niej orzeczenia. Teraz PiS oczekuje, że wyroki zamrozi kontrolowany przez partię rządzącą Trybunał. Zabezpieczenie ma obowiązywać do czasu, aż TK zbada skargę PiS. Posłowie skarżą przepis ustawy o KRS, który przewiduje konieczność uzyskania poparcia. Według polityków sądy dokonały jego niekonstytucyjnej wykładni – uznały, że regulacja nie blokuje możliwości ujawnienia nazwisk sędziów w trybie dostępu do informacji publicznej.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„Praktyka orzecznicza sądów doprowadziła do ukształtowania rozumienia treści przepisu, która narusza konstytucję" – przekonują posłowie. „Wykonanie orzeczeń utrwaliłoby niekonstytucyjne rozumienie przepisów" – uzasadniają wniosek o zabezpieczenie.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 takiego jest na listach, że PiS tak ich broni? – to pytanie, które zadaje sobie ostatnio wielu prawników. „Takich działań nie podejmuje się bez celu. Wniosek może być już tylko jeden: przy powołaniu neo-KRS ewidentnie naruszono prawo i teraz za wszelką cenę chce się to ukryć" – napisał na Twitterze łódzki sędzia Tomasz Krawczyk. „Każdy taki ruch buduje wrażenie, że na tych listach naprawdę jest jakiś dramatyczny syf" – dodaje Piotr Trudnowski, prezes konserwatywnego Klubu Jagiellońskiego.</w:t>
      </w:r>
    </w:p>
    <w:p>
      <w:pPr>
        <w:keepNext w:val="0"/>
        <w:spacing w:before="240" w:after="0" w:line="260" w:lineRule="atLeast"/>
        <w:ind w:left="0" w:right="0" w:firstLine="0"/>
        <w:jc w:val="both"/>
        <w:rPr>
          <w:lang w:val="en-US" w:eastAsia="en-US" w:bidi="ar-SA"/>
        </w:rPr>
      </w:pPr>
      <w:hyperlink r:id="rId102" w:history="1">
        <w:r>
          <w:rPr>
            <w:rFonts w:ascii="arial" w:eastAsia="arial" w:hAnsi="arial" w:cs="arial"/>
            <w:i/>
            <w:color w:val="0077CC"/>
            <w:sz w:val="20"/>
            <w:u w:val="single"/>
            <w:shd w:val="clear" w:color="auto" w:fill="FFFFFF"/>
            <w:lang w:val="en-US" w:eastAsia="en-US" w:bidi="ar-SA"/>
          </w:rPr>
          <w:t>Prawnicy przypuszczają, że znajomość list ujawni powiązania członków nowej KRS z Ministerstwem Sprawiedliwości.</w:t>
        </w:r>
      </w:hyperlink>
      <w:r>
        <w:rPr>
          <w:rFonts w:ascii="arial" w:eastAsia="arial" w:hAnsi="arial" w:cs="arial"/>
          <w:color w:val="000000"/>
          <w:sz w:val="20"/>
          <w:lang w:val="en-US" w:eastAsia="en-US" w:bidi="ar-SA"/>
        </w:rPr>
        <w:t xml:space="preserve">  Do dziś też nie wiemy, czy kandydaci spełnili wymogi formalne i mieli wymagane co najmniej 25 podpisów sędziów.</w:t>
      </w:r>
    </w:p>
    <w:p>
      <w:pPr>
        <w:keepNext/>
        <w:spacing w:before="240" w:after="0" w:line="340" w:lineRule="atLeast"/>
        <w:ind w:left="0" w:right="0" w:firstLine="0"/>
        <w:jc w:val="left"/>
        <w:rPr>
          <w:lang w:val="en-US" w:eastAsia="en-US" w:bidi="ar-SA"/>
        </w:rPr>
      </w:pPr>
      <w:bookmarkStart w:id="5" w:name="Classification_0"/>
      <w:bookmarkEnd w:id="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2" style="position:absolute;z-index:25173094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Securities + Other Investments (64%)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(94%); Pharmaceuticals Agents + Products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3" style="position:absolute;z-index:2518026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3"/>
          <w:headerReference w:type="default" r:id="rId104"/>
          <w:footerReference w:type="even" r:id="rId105"/>
          <w:footerReference w:type="default" r:id="rId106"/>
          <w:headerReference w:type="first" r:id="rId107"/>
          <w:footerReference w:type="first" r:id="rId108"/>
          <w:type w:val="nextPage"/>
          <w:pgSz w:w="12240" w:h="15840"/>
          <w:pgMar w:top="840" w:right="1000" w:bottom="840" w:left="1000" w:header="400" w:footer="400"/>
          <w:pgNumType w:fmt="decimal"/>
          <w:cols w:space="720"/>
          <w:titlePg/>
        </w:sectPr>
      </w:pPr>
    </w:p>
    <w:p>
      <w:pPr>
        <w:rPr>
          <w:lang w:val="en-US" w:eastAsia="en-US" w:bidi="ar-SA"/>
        </w:rPr>
      </w:pPr>
      <w:bookmarkStart w:id="6" w:name="Bookmark_3"/>
      <w:bookmarkEnd w:id="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9" w:history="1">
        <w:r>
          <w:rPr>
            <w:rFonts w:ascii="arial" w:eastAsia="arial" w:hAnsi="arial" w:cs="arial"/>
            <w:b/>
            <w:bCs/>
            <w:i/>
            <w:color w:val="0077CC"/>
            <w:kern w:val="32"/>
            <w:sz w:val="28"/>
            <w:szCs w:val="32"/>
            <w:u w:val="single"/>
            <w:shd w:val="clear" w:color="auto" w:fill="FFFFFF"/>
            <w:lang w:val="en-US" w:eastAsia="en-US" w:bidi="ar-SA"/>
          </w:rPr>
          <w:t>Praprawnuk ostatniego cesarza chce odzyskać jego dawne pałace i skarby. Niemcy oburzeni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15,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34" type="#_x0000_t75" style="width:152.27pt;height:55.51pt">
            <v:imagedata r:id="rId8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885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Bartosz T. Wieliński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W Brandenburgii szykuje się referendum, które ma zabronić władzom negocjacji z arystokratami, potomkami słynnej dynastii Hohenzollernów.</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7" w:name="Body_1"/>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5"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Żadnych tajnych negocjacji w ciszy gabinetów. Hohenzollernowie [potomkowie dynastii rządzącej krajem do 1918 r.] nie mają żadnych praw do majątku – mówi Sebastian Walter, brandenburski przywódca Lewicy (Die Linke), wspólnej partii wschodnioniemieckich postkomunistów i socjalistycznych radykałów z Niemiec Zachodnich.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Jego partia rozpoczęła zbieranie podpisów pod wnioskiem o referendum, które nakazywałoby władzom landu wykorzystanie wszystkich możliwości, jakie daje prawo, by odprawić Hohenzollernów z kwitkiem. Potrzebne są podpisy 20 tys. jego mieszkańców.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Akcja polityków obliczona jest oczywiście na trwającą w Brandenburgii kampanię przed rozpisanymi na 1 września wyborami. To jednak kolejny dowód, że ujawnione dwa tygodnie temu żądania, jakie spadkobiercy niemieckich monarchów postawili władzom landu, poruszyły potomków jego poddanych.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Stojący na czele rodu Hohenzollernów książę Georg Friedrich von Preussen, praprawnuk cesarza Wilhelma II, od dłuższego czasu negocjuje z niemieckim rządem zwrot należącego niegdyś do rodziny majątku.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Główne żądanie to oddanie rodzinie do dyspozycji pałacu Cecilienhof w Poczdamie. To stylizowany na dwory brytyjskiej prowincji budynek liczący 176 pokoi, stojący w parku na brzegu rzeki Haweli. Wilhelm II tuż przed wybuchem I wojny światowej polecił zbudować go dla swojego syna i następcy, księcia Wilhelma i jego żony księżnej Cecylii. I choć sam w 1918 r. abdykował i uciekł do Holandii, jego syn i wnuki mieszkały w Cecilienhof do 1945 r., kiedy to zbiegli na Zachód przed nadchodzącą Armią Czerwoną. Po kapitulacji Niemiec w ich pałacu odbyła się konferencja poczdamska, która ustaliła powojenny porządek w </w:t>
      </w:r>
      <w:r>
        <w:rPr>
          <w:rFonts w:ascii="arial" w:eastAsia="arial" w:hAnsi="arial" w:cs="arial"/>
          <w:b/>
          <w:i/>
          <w:color w:val="000000"/>
          <w:sz w:val="20"/>
          <w:u w:val="single"/>
          <w:lang w:val="en-US" w:eastAsia="en-US" w:bidi="ar-SA"/>
        </w:rPr>
        <w:t>Europie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Książę Georg Friedrich domaga się teraz, by rodzina mogła do pałacu wrócić.</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Czy spełnienie tego warunku oznaczałoby, że pałacu nie można by już zwiedzać? Nie wiadomo. Z informacji niemieckich mediów wynika, że prawnicy Hohenzollernów domagają się prawa do stałego i darmowego współużytkowania gmachu jako siedziby rodu i na cele prywatne bądź towarzyskie. Można by więc wnioskować, że dostęp turystów do wpisanego w 1990 r. na Listę Światowego Dziedzictwa UNESCO pałacu byłby ograniczony.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 liście nieruchomości, nad którymi arystokraci chcą przejąć kontrolę, jest kolejna poczdamska rezydencja rodziny: stylizowany na rzymską willę pałac Lindstedt, wzniesiony w drugiej połowie XIX w. przez ówczesnego króla Prus Fryderyka Wilhelma IV. A także znajdująca się w pobliżu willa Liegnitz.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Pałace to jednak nie wszystko. Hohenzollernowie chcą też zwrotu tysięcy należących niegdyś do rodziny dzieł sztuki: obrazów, rzeźb, gobelinów, ceramiki, które dziś znajdują się w berlińskich i poczdamskich muzeach. Rodzina zapewnia jednak, że te obiekty nadal w nich pozostaną.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Ostatnią pozycją na liście żądań są pieniądze. Arystokratyczny ród chce od władz Brandenburgii dodatkowej wypłaty 1,2 mln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 To nie było nigdy tajemnicą, że rodzina prowadzi rozmowy z władzami. O to, by traktować je poufnie, prosił  Urząd Kanclerski – mówi dziennikarzom „Die Welt“ książę von Preussen. I ubolewa, że strona rządowa dopuściła do tego, by szczegóły przeciekły do mediów. – Te piszą, że książę chce odzyskać swoje zamki. A przecież już za czasów NRD rozważano, by umożliwić mojej rodzinie zamieszkanie w Cecilienhof.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Spadkiem po Hohenzollernach opiekuje się Fundacja Pruskich Zamków utworzona przez Berlin i Brandenburgię. Brandenburski premier Dietmar Woidke nie chce słyszeć o wprowadzeniu się Hohenzollernów do pałaców Cecilienhof czy Lindstedt.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To nie są obiekty mieszkalne. Mają być  publicznie dostępne. To pałace dla ludzi – mówi Woidke.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Brandenburska minister kultury Ulrike Gutheil dodaje, że żądania Hohenzollernów mają „ekstremalny" charakter.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Niemiecka opinia publiczna do żądań potomków cesarza odnosi się wrogo. Hohenzollernom wypomina się I wojnę światową, do której wybuchu doprowadził cesarz Wilhelm I, oraz jej konsekwencje: upadek kraju, dojście do władzy Adolfa Hitlera i wybuch kolejnego zbrodniczego konfliktu.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Spory o posiadłości Hohenzollernów trwają od 1918 r. W czasach Republiki Weimarskiej władze ówczesnych Prus podzieliły majątek dawnego monarchy, zostawiając jego rodzinie 39 z ponad 100 pałaców.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 wojnie te najbardziej wartościowe z punktu widzenia historii rodu znalazły się w NRD. Część komunistyczne władze wyburzyły.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 zjednoczeniu Niemiec rodzina próbowała owe dobra odzyskać. Rozmowy w tej sprawie z władzami na razie przerwano.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Niewykluczone że sprawa znajdzie finał w sądach. Tu jednak rodzina Hohenzollernów nie ma dobrej passy. W latach 90. procesy przegrywał ojciec księcia Georga Friedricha. W czerwcu książę przegrał zaś proces o zwrot nadreńskiego zamku Rheinfels. Sąd uznał, że obiekt nie należał do rodziny monarchy, tylko do państwa. I dlatego powinien pozostać w państwowych rękach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Hohenzollernowie to niemiecka dynastia, której korzenie sięgają wczesnego średniowiecza.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Rządzili m.in. w Marchii Brandenburskiej i Prusach. Z tego właśnie rodu wywodził się Albrecht Hohenzollern, wielki mistrz Zakonu Krzyżackiego, który zsekularyzował państwo zakonne i jako lennik króla polskiego został jego pierwszym księciem.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1871 r. Wilhelm I został pierwszym cesarzem niemieckim.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Ostatnim przedstawicielem dynastii na </w:t>
      </w:r>
      <w:r>
        <w:rPr>
          <w:rFonts w:ascii="arial" w:eastAsia="arial" w:hAnsi="arial" w:cs="arial"/>
          <w:b/>
          <w:i/>
          <w:color w:val="000000"/>
          <w:sz w:val="20"/>
          <w:u w:val="single"/>
          <w:lang w:val="en-US" w:eastAsia="en-US" w:bidi="ar-SA"/>
        </w:rPr>
        <w:t>europejskim</w:t>
      </w:r>
      <w:r>
        <w:rPr>
          <w:rFonts w:ascii="arial" w:eastAsia="arial" w:hAnsi="arial" w:cs="arial"/>
          <w:color w:val="000000"/>
          <w:sz w:val="20"/>
          <w:lang w:val="en-US" w:eastAsia="en-US" w:bidi="ar-SA"/>
        </w:rPr>
        <w:t xml:space="preserve"> tronie był rumuński król Michał I, który abdykował w 1947 r. pod presją komunistów.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spacing w:before="240" w:after="0" w:line="340" w:lineRule="atLeast"/>
        <w:ind w:left="0" w:right="0" w:firstLine="0"/>
        <w:jc w:val="left"/>
        <w:rPr>
          <w:lang w:val="en-US" w:eastAsia="en-US" w:bidi="ar-SA"/>
        </w:rPr>
      </w:pPr>
      <w:bookmarkStart w:id="8" w:name="Classification_1"/>
      <w:bookmarkEnd w:id="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6" style="position:absolute;z-index:25173196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Human Rights Violations (87%); Securities + Other Investments (84%); Terrorist Organizations (84%); Military Weapons (77%); Film (75%); Espionage (69%); Torture (67%); Engine + Turbine Mfg (65%); Investigations (63%); Awards + Prizes (62%); Chemical + Biological Weapons (62%); Chemistry (62%); Medical Science (62%); Medicine + Health (62%); Physics (62%); Writers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(93%); Harbors + Ports (75%); Mining + Extraction (75%)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8036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0"/>
          <w:headerReference w:type="default" r:id="rId111"/>
          <w:footerReference w:type="even" r:id="rId112"/>
          <w:footerReference w:type="default" r:id="rId113"/>
          <w:headerReference w:type="first" r:id="rId114"/>
          <w:footerReference w:type="first" r:id="rId115"/>
          <w:type w:val="nextPage"/>
          <w:pgSz w:w="12240" w:h="15840"/>
          <w:pgMar w:top="840" w:right="1000" w:bottom="840" w:left="1000" w:header="400" w:footer="400"/>
          <w:pgNumType w:fmt="decimal"/>
          <w:cols w:space="720"/>
          <w:titlePg/>
        </w:sectPr>
      </w:pPr>
    </w:p>
    <w:p>
      <w:pPr>
        <w:rPr>
          <w:lang w:val="en-US" w:eastAsia="en-US" w:bidi="ar-SA"/>
        </w:rPr>
      </w:pPr>
      <w:bookmarkStart w:id="9" w:name="Bookmark_4"/>
      <w:bookmarkEnd w:id="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6" w:history="1">
        <w:r>
          <w:rPr>
            <w:rFonts w:ascii="arial" w:eastAsia="arial" w:hAnsi="arial" w:cs="arial"/>
            <w:b/>
            <w:bCs/>
            <w:i/>
            <w:color w:val="0077CC"/>
            <w:kern w:val="32"/>
            <w:sz w:val="28"/>
            <w:szCs w:val="32"/>
            <w:u w:val="single"/>
            <w:shd w:val="clear" w:color="auto" w:fill="FFFFFF"/>
            <w:lang w:val="en-US" w:eastAsia="en-US" w:bidi="ar-SA"/>
          </w:rPr>
          <w:t>Stosunki Polska-USA: Służalczość to nie partnerstwo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30,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38" type="#_x0000_t75" style="width:152.27pt;height:55.51pt">
            <v:imagedata r:id="rId8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1490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Paweł Zalewski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Czy prezydent Duda, premier Morawiecki i minister Błaszczak potrafią rozmawiać z Ameryką w pozycji innej niż z pochylonym karkiem?</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0" w:name="Body_2"/>
      <w:bookmarkEnd w:id="10"/>
      <w:r>
        <w:rPr>
          <w:rFonts w:ascii="arial" w:eastAsia="arial" w:hAnsi="arial" w:cs="arial"/>
          <w:b/>
          <w:color w:val="000000"/>
          <w:sz w:val="28"/>
          <w:lang w:val="en-US" w:eastAsia="en-US" w:bidi="ar-SA"/>
        </w:rPr>
        <w:t>Body</w:t>
      </w:r>
    </w:p>
    <w:p>
      <w:pPr>
        <w:spacing w:line="60" w:lineRule="exact"/>
        <w:rPr>
          <w:lang w:val="en-US" w:eastAsia="en-US" w:bidi="ar-SA"/>
        </w:rPr>
      </w:pPr>
      <w:r>
        <w:pict>
          <v:line id="_x0000_s1039" style="position:absolute;z-index:2516613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Paweł Zalewski był posłem i </w:t>
      </w:r>
      <w:r>
        <w:rPr>
          <w:rFonts w:ascii="arial" w:eastAsia="arial" w:hAnsi="arial" w:cs="arial"/>
          <w:b/>
          <w:i/>
          <w:color w:val="000000"/>
          <w:sz w:val="20"/>
          <w:u w:val="single"/>
          <w:lang w:val="en-US" w:eastAsia="en-US" w:bidi="ar-SA"/>
        </w:rPr>
        <w:t>europosłem</w:t>
      </w:r>
      <w:r>
        <w:rPr>
          <w:rFonts w:ascii="arial" w:eastAsia="arial" w:hAnsi="arial" w:cs="arial"/>
          <w:color w:val="000000"/>
          <w:sz w:val="20"/>
          <w:lang w:val="en-US" w:eastAsia="en-US" w:bidi="ar-SA"/>
        </w:rPr>
        <w:t>, w latach 2002-07 był politykiem PiS, wiceprezesem tej partii, a od 2009 r. politykiem PO. Jest specjalistą od stosunków międzynarodowych, był przewodniczącym sejmowej komisji spraw zagranicznych. Jest członkiem gabinetu cieni PO ds. zagranicznych. W wyborach kandyduje do Sejmu z Koalicji Obywatelskiej w okręgu podwarszawskim.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Niedawno Melissa Hooper i Dalibor Rohac zamieścili w „Washington Post" artykuł, w którym wezwali Donalda Trumpa do rezygnacji z wizyty w Polsce. Argumentowali, że ta wizyta będzie równoznaczna z włączeniem się amerykańskiego prezydenta w wojnę kulturową i kampanię wyborczą w naszym kraju, a po możliwej zmianie rządu w Warszawie przyniesie negatywne konsekwencje dla stosunków dwustronnych.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istocie trudno znaleźć w historii przykład podobnego zaangażowania się amerykańskiego przywódcy po stronie jednego obozu politycznego w Polsce. I prawdą jest, że PiS wykorzystuje to, sprowadzając stosunki między naszymi państwami do relacji między dwoma zbliżonymi obozami ideologicznymi. Opozycja jednak w takiej sytuacji musi wykazać się dojrzałością i traktować stosunki polsko-amerykańskie jako strategiczne. Bo Ameryka to najsilniejsze państwo na świecie, filar NATO i gwarant bezpieczeństwa naszego kraju. Żadne doraźne koniunktury ani krytyka, jaka spada na głowę Donalda Trumpa za styl jego prezydentury, nie powinny zmieniać takiej postawy. Stosunki polsko-amerykańskie nie powinny być ani sezonowym kaprysem prezydenta USA, który w każdej chwili może zabrać swoje wojska z Polski, ani też socjotechnicznym trikiem prezydenta Dudy łechcącego próżność swojego partnera opowieściami o „forcie Trump" i pochylającego się usłużnie przy jego biurku w Gabinecie Owalnym.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Strategiczny charakter relacji polsko-amerykańskich każe jednak postawić pytanie o kształt partnerstwa, którego celem winno być zwiększenie bezpieczeństwa obywateli, rozwój państwa i jego pozycji w świecie. Dlatego zamiast kontestować wizytę prezydenta Trumpa, powinniśmy wykorzystać ją do podsumowania dorobku ostatnich czterech lat.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PiS jako swój największy sukces przedstawia zacieśniającą się współpracę wojskową. Lecz nikt tak jak obecny rząd i prezydent nie pomylił celu ze środkami. Po stronie korzyści mamy zwiększającą się obecność wojskową USA w Polsce, co osiągnięto, kontynuując wysiłki Platformy Obywatelskiej. Obecność ta ma jednak status nieutrwalony żadnym poważnym aktem woli, przez co podatna jest na zmiany zależne od bieżącej polityki prezydenta USA.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jakie są koszty? Analizując nieprecyzyjne informacje podawane przez ministrów Macierewicza i Błaszczaka, widzimy wyraźnie, że PiS spełnia wszystkie oczekiwania amerykańskie, nie próbując racjonalizować decyzji o zakupach konkretnego sprzętu wojskowego, ich kosztów oraz koncesji prawnych. Zamiast dokończenia budowy systemu obrony rakietowej mamy decyzję o zakupie najnowocześniejszych samolotów F-35, bez żadnej korzyści dla polskiego przemysłu zbrojeniowego. Kiedyś politycy PiS krzyczeli, że nie chcą malować stateczników – teraz, sprawując władzę, nie będą nawet dostawcami farby.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Podejmowane publicznie przez ministra Błaszczaka zobowiązania dotyczą wielu lat naprzód i wielu dziesiątków miliardów dolarów. Skąd minister weźmie na to środki? Suma zapowiadanych projektów modernizacyjnych nie bilansuje się przecież w budżecie państwa. Co będzie, jeśli strona amerykańska na deklaracje ministra Błaszczaka powie „sprawdzam" i nie zadowalając się politycznymi zapewnieniami, zażąda podpisania wiążących umów?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Kolejna kwestia to koszt i warunki pobytu wojsk amerykańskich w Polsce. Prezydent Trump stwierdził, że pokryjemy je w 100 proc. Oznacza to wielomiliardowe inwestycje w infrastrukturę spełniającą amerykańskie standardy. Ile konkretnie będą wynosiły? Dlaczego nie wiemy nic o tym, jak rząd PiS zagwarantował ochronę polskiej ziemi przed możliwymi skażeniami? Jak zapewnił odpowiedzialność za ewentualne przestępstwa popełnione przez żołnierzy amerykańskich? Kto będzie ich sądził? Czy mamy kontrolę nad przelotami amerykańskimi pod polskim niebem? Jeżeli minister Błaszczak odmawia dziś odpowiedzi na te i podobne pytania, wniosek może być tylko jeden: polskie interesy są źle chronione.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Zostaliśmy ustawieni przez PiS w roli kraju realizującego interesy amerykańskiego budżetu i przemysłu zbrojeniowego. Pytanie brzmi, jak zabezpieczone zostały te inwestycje i co dostaliśmy w zamian. Co poza doraźnym interesem amerykańskim gwarantuje trwałość obecności wojsk USA w Polsce? Czy zatem wszystko, co PiS ma do zaoferowania Ameryce, to własne terytorium i miliardy dolarów z Polski w zamian za nadzieję na skuteczne odstraszanie? Dlaczego minister Błaszczak nie mówi, co się stanie, jeśli ono zawiedzie? Dlaczego partnerstwo w stosunkach z USA zdefiniowano wyłącznie w kategoriach wojskowych? Dlaczego nie jest wykorzystywany potencjał współpracy gospodarczej? Gdzie są amerykańskie inwestycje w Polsce? Dlaczego nie przybywa polskich miejsc pracy? Prezydent Trump umie publicznie mówić o korzyściach dla amerykańskiego podatnika. Co z polskim?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Polska nie chce i nie musi wybierać między </w:t>
      </w:r>
      <w:r>
        <w:rPr>
          <w:rFonts w:ascii="arial" w:eastAsia="arial" w:hAnsi="arial" w:cs="arial"/>
          <w:b/>
          <w:i/>
          <w:color w:val="000000"/>
          <w:sz w:val="20"/>
          <w:u w:val="single"/>
          <w:lang w:val="en-US" w:eastAsia="en-US" w:bidi="ar-SA"/>
        </w:rPr>
        <w:t>Europą</w:t>
      </w:r>
      <w:r>
        <w:rPr>
          <w:rFonts w:ascii="arial" w:eastAsia="arial" w:hAnsi="arial" w:cs="arial"/>
          <w:color w:val="000000"/>
          <w:sz w:val="20"/>
          <w:lang w:val="en-US" w:eastAsia="en-US" w:bidi="ar-SA"/>
        </w:rPr>
        <w:t xml:space="preserve"> a USA. PiS prze jednak w tym kierunku, lekceważąc potencjał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xml:space="preserve"> i schlebiając niechęci amerykańskiej administracji do rozwiązań multilateralnych. Amerykańska krytyka </w:t>
      </w:r>
      <w:r>
        <w:rPr>
          <w:rFonts w:ascii="arial" w:eastAsia="arial" w:hAnsi="arial" w:cs="arial"/>
          <w:b/>
          <w:i/>
          <w:color w:val="000000"/>
          <w:sz w:val="20"/>
          <w:u w:val="single"/>
          <w:lang w:val="en-US" w:eastAsia="en-US" w:bidi="ar-SA"/>
        </w:rPr>
        <w:t>europejskich</w:t>
      </w:r>
      <w:r>
        <w:rPr>
          <w:rFonts w:ascii="arial" w:eastAsia="arial" w:hAnsi="arial" w:cs="arial"/>
          <w:color w:val="000000"/>
          <w:sz w:val="20"/>
          <w:lang w:val="en-US" w:eastAsia="en-US" w:bidi="ar-SA"/>
        </w:rPr>
        <w:t xml:space="preserve"> sojuszników może być pożyteczna – w sprawach gospodarczych, prawnych czy wojskowych i trudno odmówić prezydentowi Trumpowi pewnych sukcesów. Pytanie jednak brzmi, czy po stronie amerykańskiej pojawia się wola słuchania. Nie mniej istotne jest także, czy prezydent Duda i premier Morawiecki oraz minister Błaszczak potrafią rozmawiać w pozycji innej niż z pochylonym karkiem. Oto test: Polacy chętnie dowiedzieliby się, czy, w jaki sposób i z jakim efektem polskie władze postawią w rozmowach z prezydentem Trumpem kwestię powrotu Rosji do G7.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Stosunki polsko-amerykańskie nie muszą tak wyglądać. I opozycja przedstawia alternatywę. Wystarczy przyjrzeć się mechanizmom współpracy polsko-amerykańskiej tworzonym przez poprzedni rząd. Gdyby nie nieudolność PiS w realizacji programu obrony przeciwrakietowej, a zwłaszcza opóźnienia lat 2016-17, Polska miała szansę stać się pierwszym państwem w </w:t>
      </w:r>
      <w:r>
        <w:rPr>
          <w:rFonts w:ascii="arial" w:eastAsia="arial" w:hAnsi="arial" w:cs="arial"/>
          <w:b/>
          <w:i/>
          <w:color w:val="000000"/>
          <w:sz w:val="20"/>
          <w:u w:val="single"/>
          <w:lang w:val="en-US" w:eastAsia="en-US" w:bidi="ar-SA"/>
        </w:rPr>
        <w:t>Europie</w:t>
      </w:r>
      <w:r>
        <w:rPr>
          <w:rFonts w:ascii="arial" w:eastAsia="arial" w:hAnsi="arial" w:cs="arial"/>
          <w:color w:val="000000"/>
          <w:sz w:val="20"/>
          <w:lang w:val="en-US" w:eastAsia="en-US" w:bidi="ar-SA"/>
        </w:rPr>
        <w:t xml:space="preserve"> Środkowo-Wschodniej dysponującym systemem Patriot. A wraz z tym miała szansę na bycie partnerem USA i amerykańskiego przemysłu w promowaniu tego rozwiązania wśród państw regionu i na stworzenie jednolitego, regionalnego standardu w dziedzinie obrony powietrznej – z Polską w centrum spraw. Wyszłoby to znacznie taniej, niż wynika z deklarowanych obecnie przez ministra Błaszczaka kosztów zakupu tego systemu. Jak blisko było tego celu, łatwo sprawdzić, sięgając do programu solidarności i partnerstwa podpisanego przez MON Tomasza Siemoniaka, a zarzuconego przez PiS.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Dbałość o interesy polskiej obronności połączona z racjonalnością finansową i zaangażowaniem polskiego przemysłu powinna być uzupełniona o dojrzałą postawę partnerstwa strategicznego. Aktywna polityka w </w:t>
      </w:r>
      <w:r>
        <w:rPr>
          <w:rFonts w:ascii="arial" w:eastAsia="arial" w:hAnsi="arial" w:cs="arial"/>
          <w:b/>
          <w:i/>
          <w:color w:val="000000"/>
          <w:sz w:val="20"/>
          <w:u w:val="single"/>
          <w:lang w:val="en-US" w:eastAsia="en-US" w:bidi="ar-SA"/>
        </w:rPr>
        <w:t>Europie</w:t>
      </w:r>
      <w:r>
        <w:rPr>
          <w:rFonts w:ascii="arial" w:eastAsia="arial" w:hAnsi="arial" w:cs="arial"/>
          <w:color w:val="000000"/>
          <w:sz w:val="20"/>
          <w:lang w:val="en-US" w:eastAsia="en-US" w:bidi="ar-SA"/>
        </w:rPr>
        <w:t xml:space="preserve"> i odbudowa pozycji Polski w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obiektywnie służy relacjom transatlantyckim. A przeżywają one jeden z najtrudniejszych okresów w ostatnich 70 latach. Słabość </w:t>
      </w:r>
      <w:r>
        <w:rPr>
          <w:rFonts w:ascii="arial" w:eastAsia="arial" w:hAnsi="arial" w:cs="arial"/>
          <w:b/>
          <w:i/>
          <w:color w:val="000000"/>
          <w:sz w:val="20"/>
          <w:u w:val="single"/>
          <w:lang w:val="en-US" w:eastAsia="en-US" w:bidi="ar-SA"/>
        </w:rPr>
        <w:t>europejskiego</w:t>
      </w:r>
      <w:r>
        <w:rPr>
          <w:rFonts w:ascii="arial" w:eastAsia="arial" w:hAnsi="arial" w:cs="arial"/>
          <w:color w:val="000000"/>
          <w:sz w:val="20"/>
          <w:lang w:val="en-US" w:eastAsia="en-US" w:bidi="ar-SA"/>
        </w:rPr>
        <w:t xml:space="preserve"> i asertywność amerykańskiego przywództwa oraz trwałe przesunięcia na scenach politycznych po obu stronach Atlantyku każą uznać ten stan za przewlekły. Dlatego sytuacja potrzebuje rozsądku i budowania na fundamencie wspólnych działań państw </w:t>
      </w:r>
      <w:r>
        <w:rPr>
          <w:rFonts w:ascii="arial" w:eastAsia="arial" w:hAnsi="arial" w:cs="arial"/>
          <w:b/>
          <w:i/>
          <w:color w:val="000000"/>
          <w:sz w:val="20"/>
          <w:u w:val="single"/>
          <w:lang w:val="en-US" w:eastAsia="en-US" w:bidi="ar-SA"/>
        </w:rPr>
        <w:t>europejskich</w:t>
      </w:r>
      <w:r>
        <w:rPr>
          <w:rFonts w:ascii="arial" w:eastAsia="arial" w:hAnsi="arial" w:cs="arial"/>
          <w:color w:val="000000"/>
          <w:sz w:val="20"/>
          <w:lang w:val="en-US" w:eastAsia="en-US" w:bidi="ar-SA"/>
        </w:rPr>
        <w:t xml:space="preserve">. PiS nie rozumie, że w stosunkach transatlantyckich nie ma już miejsca na solistów, a jedynym oparciem dla rzeczywistego partnerstwa polsko-amerykańskiego jest wiarygodna polityka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xml:space="preserve"> proamerykańskiej Polski.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Wpływowa Polska w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dysponująca zdolnością mediacji i potencjałem realnego wsparcia amerykańskich interesów, może oddziaływać na Brukselę, łagodząc podziały między </w:t>
      </w:r>
      <w:r>
        <w:rPr>
          <w:rFonts w:ascii="arial" w:eastAsia="arial" w:hAnsi="arial" w:cs="arial"/>
          <w:b/>
          <w:i/>
          <w:color w:val="000000"/>
          <w:sz w:val="20"/>
          <w:u w:val="single"/>
          <w:lang w:val="en-US" w:eastAsia="en-US" w:bidi="ar-SA"/>
        </w:rPr>
        <w:t>Europą</w:t>
      </w:r>
      <w:r>
        <w:rPr>
          <w:rFonts w:ascii="arial" w:eastAsia="arial" w:hAnsi="arial" w:cs="arial"/>
          <w:color w:val="000000"/>
          <w:sz w:val="20"/>
          <w:lang w:val="en-US" w:eastAsia="en-US" w:bidi="ar-SA"/>
        </w:rPr>
        <w:t xml:space="preserve"> a Ameryką w takich kontrowersyjnych kwestiach jak polityka wobec Chin czy Iranu. Taką rolę już odgrywaliśmy w przeszłości, między innymi w sprawie wojny w Iraku. Do tego jednak potrzebujemy odbudowy stosunków w centrum Unii, z Niemcami i Francją, które są najgorsze od 30 lat. A także odtworzenia wiarygodności i użyteczności polskiej polityki w oczach państw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xml:space="preserve"> Środkowo-Wschodniej, aby wzmocnić solidarność regionu i siłę wspólnego głosu wobec Brukseli, Berlina, Paryża czy Rzymu. Polska ważna dla USA, bo odgrywająca rolę w </w:t>
      </w:r>
      <w:r>
        <w:rPr>
          <w:rFonts w:ascii="arial" w:eastAsia="arial" w:hAnsi="arial" w:cs="arial"/>
          <w:b/>
          <w:i/>
          <w:color w:val="000000"/>
          <w:sz w:val="20"/>
          <w:u w:val="single"/>
          <w:lang w:val="en-US" w:eastAsia="en-US" w:bidi="ar-SA"/>
        </w:rPr>
        <w:t>Europie</w:t>
      </w:r>
      <w:r>
        <w:rPr>
          <w:rFonts w:ascii="arial" w:eastAsia="arial" w:hAnsi="arial" w:cs="arial"/>
          <w:color w:val="000000"/>
          <w:sz w:val="20"/>
          <w:lang w:val="en-US" w:eastAsia="en-US" w:bidi="ar-SA"/>
        </w:rPr>
        <w:t>, może wpływać na nadawanie odcieni polityce amerykańskiej wobec Rosji. Do tego jednak niezbędna jest odbudowa pozycji na Ukrainie.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Strategiczny rozsądek w relacjach z Ameryką nakazuje zaprzestanie polityki klientyzmu i odejście od roli amerykańskiego konia trojańskiego w </w:t>
      </w:r>
      <w:r>
        <w:rPr>
          <w:rFonts w:ascii="arial" w:eastAsia="arial" w:hAnsi="arial" w:cs="arial"/>
          <w:b/>
          <w:i/>
          <w:color w:val="000000"/>
          <w:sz w:val="20"/>
          <w:u w:val="single"/>
          <w:lang w:val="en-US" w:eastAsia="en-US" w:bidi="ar-SA"/>
        </w:rPr>
        <w:t>Europie</w:t>
      </w:r>
      <w:r>
        <w:rPr>
          <w:rFonts w:ascii="arial" w:eastAsia="arial" w:hAnsi="arial" w:cs="arial"/>
          <w:color w:val="000000"/>
          <w:sz w:val="20"/>
          <w:lang w:val="en-US" w:eastAsia="en-US" w:bidi="ar-SA"/>
        </w:rPr>
        <w:t>. Nie przynosi ona trwałych korzyści ze strony USA i niszczy szanse, które mamy w Unii. Zamiast tego między Warszawą a Waszyngtonem potrzebujemy partnerstwa, które bez ideologicznej zażyłości, lecz ze zdolnością do podnoszenia kontrowersyjnych spraw, będzie budowało mocny sojusz dwustronny i wzmacniało wspólnotę Zachodu.</w:t>
      </w:r>
    </w:p>
    <w:p>
      <w:pPr>
        <w:keepNext/>
        <w:spacing w:before="240" w:after="0" w:line="340" w:lineRule="atLeast"/>
        <w:ind w:left="0" w:right="0" w:firstLine="0"/>
        <w:jc w:val="left"/>
        <w:rPr>
          <w:lang w:val="en-US" w:eastAsia="en-US" w:bidi="ar-SA"/>
        </w:rPr>
      </w:pPr>
      <w:bookmarkStart w:id="11" w:name="Classification_2"/>
      <w:bookmarkEnd w:id="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0" style="position:absolute;z-index:25173299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Terrorist Organizations (93%); Military Weapons (92%); Torture (88%); Human Rights Violations (80%); Awards + Prizes (63%); Chemical + Biological Weapons (63%); Chemistry (63%); Espionage (63%); Law Courts + Tribunals (63%); Medical Science (63%); Medicine + Health (63%); Physics (63%); Securities + Other Investments (63%); Writers (63%); Arms Control + Disarmament (62%); Weapons + Arms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(86%); Pharmaceuticals Agents + Products (67%)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1" style="position:absolute;z-index:2518046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7"/>
          <w:headerReference w:type="default" r:id="rId118"/>
          <w:footerReference w:type="even" r:id="rId119"/>
          <w:footerReference w:type="default" r:id="rId120"/>
          <w:headerReference w:type="first" r:id="rId121"/>
          <w:footerReference w:type="first" r:id="rId122"/>
          <w:type w:val="nextPage"/>
          <w:pgSz w:w="12240" w:h="15840"/>
          <w:pgMar w:top="840" w:right="1000" w:bottom="840" w:left="1000" w:header="400" w:footer="400"/>
          <w:pgNumType w:fmt="decimal"/>
          <w:cols w:space="720"/>
          <w:titlePg/>
        </w:sectPr>
      </w:pPr>
    </w:p>
    <w:p>
      <w:pPr>
        <w:rPr>
          <w:lang w:val="en-US" w:eastAsia="en-US" w:bidi="ar-SA"/>
        </w:rPr>
      </w:pPr>
      <w:bookmarkStart w:id="12" w:name="Bookmark_5"/>
      <w:bookmarkEnd w:id="1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3" w:history="1">
        <w:r>
          <w:rPr>
            <w:rFonts w:ascii="arial" w:eastAsia="arial" w:hAnsi="arial" w:cs="arial"/>
            <w:b/>
            <w:bCs/>
            <w:i/>
            <w:color w:val="0077CC"/>
            <w:kern w:val="32"/>
            <w:sz w:val="28"/>
            <w:szCs w:val="32"/>
            <w:u w:val="single"/>
            <w:shd w:val="clear" w:color="auto" w:fill="FFFFFF"/>
            <w:lang w:val="en-US" w:eastAsia="en-US" w:bidi="ar-SA"/>
          </w:rPr>
          <w:t>Wybory parlamentarne 2019. Program Koalicji Obywatelskiej - co obejmuje "szóstka Schetyny"?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30,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42" type="#_x0000_t75" style="width:152.27pt;height:55.51pt">
            <v:imagedata r:id="rId8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NPK</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Wybory parlamentarne 2019. Koalicja Obywatelska na razie buduje swój program wyborczy wokół "szóstki Schetyny". Jakimi deklaracjami chcą przekonać Polaków kandydaci z list KE w wyborach do Sejmu i Senatu?</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3" w:name="Body_3"/>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3" style="position:absolute;z-index:251662336"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 tej pory jedynymi wspólnymi punktami programu  </w:t>
      </w:r>
      <w:hyperlink r:id="rId124" w:history="1">
        <w:r>
          <w:rPr>
            <w:rFonts w:ascii="arial" w:eastAsia="arial" w:hAnsi="arial" w:cs="arial"/>
            <w:i/>
            <w:color w:val="0077CC"/>
            <w:sz w:val="20"/>
            <w:u w:val="single"/>
            <w:shd w:val="clear" w:color="auto" w:fill="FFFFFF"/>
            <w:lang w:val="en-US" w:eastAsia="en-US" w:bidi="ar-SA"/>
          </w:rPr>
          <w:t>wyborczego</w:t>
        </w:r>
      </w:hyperlink>
      <w:r>
        <w:rPr>
          <w:rFonts w:ascii="arial" w:eastAsia="arial" w:hAnsi="arial" w:cs="arial"/>
          <w:color w:val="000000"/>
          <w:sz w:val="20"/>
          <w:lang w:val="en-US" w:eastAsia="en-US" w:bidi="ar-SA"/>
        </w:rPr>
        <w:t xml:space="preserve">  opozycji jest tak zwana "szóstka Schetyny". Wstępny program Koalicji Obywatelskiej zbudowany wokół tych zagadnień został przedstawiony przez przewodniczącego Platformy Obywatelskiej             </w:t>
      </w:r>
      <w:hyperlink r:id="rId125" w:history="1">
        <w:r>
          <w:rPr>
            <w:rFonts w:ascii="arial" w:eastAsia="arial" w:hAnsi="arial" w:cs="arial"/>
            <w:i/>
            <w:color w:val="0077CC"/>
            <w:sz w:val="20"/>
            <w:u w:val="single"/>
            <w:shd w:val="clear" w:color="auto" w:fill="FFFFFF"/>
            <w:lang w:val="en-US" w:eastAsia="en-US" w:bidi="ar-SA"/>
          </w:rPr>
          <w:t xml:space="preserve">Grzegorza Schetynę  </w:t>
        </w:r>
      </w:hyperlink>
      <w:r>
        <w:rPr>
          <w:rFonts w:ascii="arial" w:eastAsia="arial" w:hAnsi="arial" w:cs="arial"/>
          <w:color w:val="000000"/>
          <w:sz w:val="20"/>
          <w:lang w:val="en-US" w:eastAsia="en-US" w:bidi="ar-SA"/>
        </w:rPr>
        <w:t>w lipcu tego roku. Co wyborcom proponuje 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Tezy programu wyborczego Koalicji Obywatelskiej zostały przedstawione podczas forum partii opozycyjnych "Uzdrowić Polskę". Na konwencji przedstawiono sześć głównych punktów, które stanowią postulaty kandydatów Koalicji Obywatelskiej a są to: związki partnerskie, zniesienie handlu w niedzielę, podwyżki płac, utrzymanie trzynastej emerytury, zmiany w ochronie zdrowia oraz radykalny program ochrony klimatu.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Gospodarczy program wyborczy  </w:t>
      </w:r>
      <w:hyperlink r:id="rId126" w:history="1">
        <w:r>
          <w:rPr>
            <w:rFonts w:ascii="arial" w:eastAsia="arial" w:hAnsi="arial" w:cs="arial"/>
            <w:i/>
            <w:color w:val="0077CC"/>
            <w:sz w:val="20"/>
            <w:u w:val="single"/>
            <w:shd w:val="clear" w:color="auto" w:fill="FFFFFF"/>
            <w:lang w:val="en-US" w:eastAsia="en-US" w:bidi="ar-SA"/>
          </w:rPr>
          <w:t xml:space="preserve">Koalicji Obywatelskiej  </w:t>
        </w:r>
      </w:hyperlink>
      <w:r>
        <w:rPr>
          <w:rFonts w:ascii="arial" w:eastAsia="arial" w:hAnsi="arial" w:cs="arial"/>
          <w:color w:val="000000"/>
          <w:sz w:val="20"/>
          <w:lang w:val="en-US" w:eastAsia="en-US" w:bidi="ar-SA"/>
        </w:rPr>
        <w:t xml:space="preserve">skupia się m.in. na wprowadzeniu zmian mających na celu ochronę klimatu. Jednym z postulatów w tej kategorii jest wyeliminowanie węgla w polskiej energetyce do 2040 roku oraz dostosowanie się do traktatów </w:t>
      </w:r>
      <w:r>
        <w:rPr>
          <w:rFonts w:ascii="arial" w:eastAsia="arial" w:hAnsi="arial" w:cs="arial"/>
          <w:b/>
          <w:i/>
          <w:color w:val="000000"/>
          <w:sz w:val="20"/>
          <w:u w:val="single"/>
          <w:lang w:val="en-US" w:eastAsia="en-US" w:bidi="ar-SA"/>
        </w:rPr>
        <w:t>europejskich</w:t>
      </w:r>
      <w:r>
        <w:rPr>
          <w:rFonts w:ascii="arial" w:eastAsia="arial" w:hAnsi="arial" w:cs="arial"/>
          <w:color w:val="000000"/>
          <w:sz w:val="20"/>
          <w:lang w:val="en-US" w:eastAsia="en-US" w:bidi="ar-SA"/>
        </w:rPr>
        <w:t xml:space="preserve"> w sprawie ochrony środowiska. KO zapowiedziała też zredukowanie zanieczyszczenia powietrza w Polsce w ciągu ośmiu lat do "poziomu bezpiecznego dla zdrowia".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Głównym punktem debaty w  </w:t>
      </w:r>
      <w:hyperlink r:id="rId124" w:history="1">
        <w:r>
          <w:rPr>
            <w:rFonts w:ascii="arial" w:eastAsia="arial" w:hAnsi="arial" w:cs="arial"/>
            <w:i/>
            <w:color w:val="0077CC"/>
            <w:sz w:val="20"/>
            <w:u w:val="single"/>
            <w:shd w:val="clear" w:color="auto" w:fill="FFFFFF"/>
            <w:lang w:val="en-US" w:eastAsia="en-US" w:bidi="ar-SA"/>
          </w:rPr>
          <w:t xml:space="preserve">wyborach parlamentarnych 2019  </w:t>
        </w:r>
      </w:hyperlink>
      <w:r>
        <w:rPr>
          <w:rFonts w:ascii="arial" w:eastAsia="arial" w:hAnsi="arial" w:cs="arial"/>
          <w:color w:val="000000"/>
          <w:sz w:val="20"/>
          <w:lang w:val="en-US" w:eastAsia="en-US" w:bidi="ar-SA"/>
        </w:rPr>
        <w:t xml:space="preserve">będzie podwyżka płac - ma ona oznaczać zwiększenie wydatków z budżetu państwa o 30 mld złotych. Według kandydatów KE premiowanie osób pracujących jest ważniejsze od przyznawanych przez państwo świadczeń socjalnych. Dodatkowo opozycja przedstawiła pomysł obniżenia podatków PIT. Dzięki temu poprawę sytuacji finansowej mają odczuć wszyscy Polacy, a nie tylko wybrana grupa. Poza obniżeniem podatku dochodowego w programie wyborczym Koalicji Obywatelskiej znalazło się też obniżenie składek             </w:t>
      </w:r>
      <w:hyperlink r:id="rId127" w:history="1">
        <w:r>
          <w:rPr>
            <w:rFonts w:ascii="arial" w:eastAsia="arial" w:hAnsi="arial" w:cs="arial"/>
            <w:i/>
            <w:color w:val="0077CC"/>
            <w:sz w:val="20"/>
            <w:u w:val="single"/>
            <w:shd w:val="clear" w:color="auto" w:fill="FFFFFF"/>
            <w:lang w:val="en-US" w:eastAsia="en-US" w:bidi="ar-SA"/>
          </w:rPr>
          <w:t>ZUS</w:t>
        </w:r>
      </w:hyperlink>
      <w:r>
        <w:rPr>
          <w:rFonts w:ascii="arial" w:eastAsia="arial" w:hAnsi="arial" w:cs="arial"/>
          <w:color w:val="000000"/>
          <w:sz w:val="20"/>
          <w:lang w:val="en-US" w:eastAsia="en-US" w:bidi="ar-SA"/>
        </w:rPr>
        <w:t xml:space="preserve">  i składek opieki zdrowotnej, które stanowią 40 procent całości wynagrodzenia (pracowników zatrudnionych na umowę o pracę). Mają być one zredukowane do 35 procent. Podwyżka wynagrodzenia oznaczałaby z kolei dla każdego pracownika około 290 złotych więcej miesięcznie na rękę. Dodatkowo KE obiecuje tzw. premię za aktywność dla osób pracujących, ale zarabiających mniej.</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Ważne są także pozostałe punkty programu wyborczego Koalicji Obywatelskiej. Kandydaci z tych list opowiadają się za legalizacją  </w:t>
      </w:r>
      <w:hyperlink r:id="rId128" w:history="1">
        <w:r>
          <w:rPr>
            <w:rFonts w:ascii="arial" w:eastAsia="arial" w:hAnsi="arial" w:cs="arial"/>
            <w:i/>
            <w:color w:val="0077CC"/>
            <w:sz w:val="20"/>
            <w:u w:val="single"/>
            <w:shd w:val="clear" w:color="auto" w:fill="FFFFFF"/>
            <w:lang w:val="en-US" w:eastAsia="en-US" w:bidi="ar-SA"/>
          </w:rPr>
          <w:t>związków partnerskich</w:t>
        </w:r>
      </w:hyperlink>
      <w:r>
        <w:rPr>
          <w:rFonts w:ascii="arial" w:eastAsia="arial" w:hAnsi="arial" w:cs="arial"/>
          <w:color w:val="000000"/>
          <w:sz w:val="20"/>
          <w:lang w:val="en-US" w:eastAsia="en-US" w:bidi="ar-SA"/>
        </w:rPr>
        <w:t xml:space="preserve">, zrównaniem płac kobiet i mężczyzn wykonujących tę samą pracę, zniesienie zakazu handlu w niedzielę, przywrócenie i rozszerzenie programu in vitro współfinansowanego z budżetu państwa, wprowadzenie obligatoryjnego charakteru referendum, pod którym zebranych zostanie co najmniej milion podpisów oraz wprowadzenie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Ochrony             </w:t>
      </w:r>
      <w:hyperlink r:id="rId129" w:history="1">
        <w:r>
          <w:rPr>
            <w:rFonts w:ascii="arial" w:eastAsia="arial" w:hAnsi="arial" w:cs="arial"/>
            <w:i/>
            <w:color w:val="0077CC"/>
            <w:sz w:val="20"/>
            <w:u w:val="single"/>
            <w:shd w:val="clear" w:color="auto" w:fill="FFFFFF"/>
            <w:lang w:val="en-US" w:eastAsia="en-US" w:bidi="ar-SA"/>
          </w:rPr>
          <w:t>Zdrowia</w:t>
        </w:r>
      </w:hyperlink>
      <w:r>
        <w:rPr>
          <w:rFonts w:ascii="arial" w:eastAsia="arial" w:hAnsi="arial" w:cs="arial"/>
          <w:color w:val="000000"/>
          <w:sz w:val="20"/>
          <w:lang w:val="en-US" w:eastAsia="en-US" w:bidi="ar-SA"/>
        </w:rPr>
        <w:t xml:space="preserve">  polegającej na skróceniu czasu oczekiwania na wizytę u specjalisty do 21 dnia, a oczekiwania na SOR-ze do najwyżej godziny.</w:t>
      </w:r>
    </w:p>
    <w:p>
      <w:pPr>
        <w:keepNext/>
        <w:spacing w:before="240" w:after="0" w:line="340" w:lineRule="atLeast"/>
        <w:ind w:left="0" w:right="0" w:firstLine="0"/>
        <w:jc w:val="left"/>
        <w:rPr>
          <w:lang w:val="en-US" w:eastAsia="en-US" w:bidi="ar-SA"/>
        </w:rPr>
      </w:pPr>
      <w:bookmarkStart w:id="14" w:name="Classification_3"/>
      <w:bookmarkEnd w:id="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4" style="position:absolute;z-index:25173401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(94%); Human Rights Violations (75%); Terrorist Organizations (73%); Weapons + Arms (70%); Chemical + Biological Weapons (69%); Chemistry (69%); Medicine + Health (69%); Arms Control + Disarmament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(89%); Pharmaceuticals Agents + Products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5" style="position:absolute;z-index:2518056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0"/>
          <w:headerReference w:type="default" r:id="rId131"/>
          <w:footerReference w:type="even" r:id="rId132"/>
          <w:footerReference w:type="default" r:id="rId133"/>
          <w:headerReference w:type="first" r:id="rId134"/>
          <w:footerReference w:type="first" r:id="rId135"/>
          <w:type w:val="nextPage"/>
          <w:pgSz w:w="12240" w:h="15840"/>
          <w:pgMar w:top="840" w:right="1000" w:bottom="840" w:left="1000" w:header="400" w:footer="400"/>
          <w:pgNumType w:fmt="decimal"/>
          <w:cols w:space="720"/>
          <w:titlePg/>
        </w:sectPr>
      </w:pPr>
    </w:p>
    <w:p>
      <w:pPr>
        <w:rPr>
          <w:lang w:val="en-US" w:eastAsia="en-US" w:bidi="ar-SA"/>
        </w:rPr>
      </w:pPr>
      <w:bookmarkStart w:id="15" w:name="Bookmark_6"/>
      <w:bookmarkEnd w:id="1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6" w:history="1">
        <w:r>
          <w:rPr>
            <w:rFonts w:ascii="arial" w:eastAsia="arial" w:hAnsi="arial" w:cs="arial"/>
            <w:b/>
            <w:bCs/>
            <w:i/>
            <w:color w:val="0077CC"/>
            <w:kern w:val="32"/>
            <w:sz w:val="28"/>
            <w:szCs w:val="32"/>
            <w:u w:val="single"/>
            <w:shd w:val="clear" w:color="auto" w:fill="FFFFFF"/>
            <w:lang w:val="en-US" w:eastAsia="en-US" w:bidi="ar-SA"/>
          </w:rPr>
          <w:t>Szambo oblepiło Polskę</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30,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46" type="#_x0000_t75" style="width:152.27pt;height:55.51pt">
            <v:imagedata r:id="rId8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Monika Olejnik</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Dobrych sędziów, uczciwych i przyzwoitych, zastąpiły najgorsze szumowiny. Coś takiego polskiemu wymiarowi sprawiedliwości nie wydarzyło się od niepamiętnych czasów.</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6" w:name="Body_4"/>
      <w:bookmarkEnd w:id="16"/>
      <w:r>
        <w:rPr>
          <w:rFonts w:ascii="arial" w:eastAsia="arial" w:hAnsi="arial" w:cs="arial"/>
          <w:b/>
          <w:color w:val="000000"/>
          <w:sz w:val="28"/>
          <w:lang w:val="en-US" w:eastAsia="en-US" w:bidi="ar-SA"/>
        </w:rPr>
        <w:t>Body</w:t>
      </w:r>
    </w:p>
    <w:p>
      <w:pPr>
        <w:spacing w:line="60" w:lineRule="exact"/>
        <w:rPr>
          <w:lang w:val="en-US" w:eastAsia="en-US" w:bidi="ar-SA"/>
        </w:rPr>
      </w:pPr>
      <w:r>
        <w:pict>
          <v:line id="_x0000_s1047" style="position:absolute;z-index:2516633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Sędzia chciał sypać, ale nagle zamilkł i zniknął z bytomskiej lecznicy. Ciarki przechodzą, kiedy czytam w „Gazecie Wyborczej" słowa ojca sędziego Cichockiego: „Ze względów bezpieczeństwa nie mogę zdradzić, w jakim jest mieście".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Arkadiusz Cichocki był bardzo pomocny hejterce Emilii, razem z nią szczuł na sędziów, teraz chyba chciał przejść na jasną stronę Mocy, ale w nocy pojawiła się u niego policja. Gdzie my jesteśmy, gdzie my żyjemy!?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 na to premier? W wywiadzie dla TVN 24 mówi, że rozmawiał z ministrem Ziobrą i ten o niczym nie wiedział.</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Nie wiedział, kto jest jego prawą ręką? Nie wiedział, że Łukasz Piebiak stoi na czele grupy szczującej na sędziów przeciwstawiających się dziwnej reformie sądownictwa? Tę prawą rękę Ziobry „Gazeta Polska" nazwała „zepsutym i niezbyt rozgarniętym człowiekiem".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Tenże Zbigniew Ziobro jeszcze kilka lat temu domagał się dymisji ministra sprawiedliwości Ćwiąkalskiego: „Jeżeli ma pan honor, proszę się podać do dymisji". A gdzie jest pana honor, panie Ziobro? Za kim pan się kryje? Za Jarosławem Kaczyńskim, który boi się podjąć decyzję?</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Nagle się okazało, że dobrych sędziów, uczciwych i przyzwoitych, zamieniono na najgorsze szumowiny. Coś takiego polskiemu wymiarowi sprawiedliwości nie wydarzyło się od niepamiętnych czasów.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Sędzia izby dyscyplinarnej SN Konrad Wytrykowski pisał do „Małej Emi": „Super robota, pracujesz ciężko, uważam, że MS ma politykę medialną do dupy. Ty robisz więcej". A ona na to: „MS nie może pozwolić sobie na pewne teksty, ja mogę, najwyżej mnie wsadzą". Sędzia Wytrykowski i jego koledzy, chcąc zamknąć usta dziennikarzom, grożą im sądem, a jak cytuje „Gazeta Wyborcza", „Emi" nie boi się pana sędziego i pisze do niego: „Uda mi się załatwić parę wywiadów tv, prasie, dogadać się z ambasadorem w Brukseli". Pan ambasador Andrzej Sadoś, tzw. złota rączka, własnoręcznie odkręcił w Brukseli tablicę, na której widniało m.in. nazwisko Tuska. Ciekawe, czy rozmawiał z hejterką.</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Pani „Emi" dostała z MSZ listę sędziów, którzy jeździli do Brukseli i walczyli o uczciwy wymiar sprawiedliwości w Polsce.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Jak się okazuje, trwa wojna między Mateuszem Morawieckim a ministrem Ziobrą, donosi o tym prawicowa gazeta: „Panowie się nie znoszą. Od czasu do czasu jeden płata drugiemu figla. W wypadku sprawy Piebiaka – pisze „Gazeta Polska" – mieliśmy do czynienia z kolejną odsłoną tego sporu. To należy głośno stwierdzić: panowie ta zabawa nie jest zdrowa".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Ciekawe, jakie jeszcze haki na siebie mają i kto jest bardziej drogocenny dla Jarosława Kaczyńskiego.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Pan prezes wybaczył Ziobrze, że ten znowelizował ustawę o IPN tak, iż pojawiliśmy się na ustach całego świata. Że wysłał wniosek do TK w sprawie niekonstytucyjności traktatu o funkcjonowaniu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czym zaszkodził PiS w wyborach samorządowych, a teraz z kolei mamy najobrzydliwszy, ubecko-kibolski przykład zachowań wybranków Zbigniewa Ziobry. Też wybaczy?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Jarosław Kaczyński pewnie nie chce pamiętać, jak jeszcze kilka lat temu Ziobro z niego kpił, mówiąc, że nie jest dla niego ani politycznym ojcem, ani autorytetem, że dzieli PiS. „Nigdy nie wrócimy do PiS" – zarzekał się Ziobro. Ale powrócił i sprawia kłopoty. Morawiecki nie może sobie pozwolić na to, żeby zdymisjonować Ziobrę, bo przecież to nie on rządzi, rządzi Nowogrodzka.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Premier Morawiecki wyraził swój hołd dla Jarosława Kaczyńskiego, mówiąc w TVN 24 pytany o to, kto byłby lepszym premierem: „Najlepszym i znakomitym premierem byłby Jarosław Kaczyński, lepszym ode mnie". Skoro lepszy od pana, to co pan robi na tym fotelu?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Czy Polskę dalej będzie oblepiać to szambo?</w:t>
      </w:r>
    </w:p>
    <w:p>
      <w:pPr>
        <w:keepNext/>
        <w:spacing w:before="240" w:after="0" w:line="340" w:lineRule="atLeast"/>
        <w:ind w:left="0" w:right="0" w:firstLine="0"/>
        <w:jc w:val="left"/>
        <w:rPr>
          <w:lang w:val="en-US" w:eastAsia="en-US" w:bidi="ar-SA"/>
        </w:rPr>
      </w:pPr>
      <w:bookmarkStart w:id="17" w:name="Classification_4"/>
      <w:bookmarkEnd w:id="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8" style="position:absolute;z-index:25173504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Awards + Prizes (75%); Film (64%); Medical Devices + Equipment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(93%); Harbors + Ports (64%); Mining + Extraction (64%); Movie Industry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9" style="position:absolute;z-index:2518067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7"/>
          <w:headerReference w:type="default" r:id="rId138"/>
          <w:footerReference w:type="even" r:id="rId139"/>
          <w:footerReference w:type="default" r:id="rId140"/>
          <w:headerReference w:type="first" r:id="rId141"/>
          <w:footerReference w:type="first" r:id="rId142"/>
          <w:type w:val="nextPage"/>
          <w:pgSz w:w="12240" w:h="15840"/>
          <w:pgMar w:top="840" w:right="1000" w:bottom="840" w:left="1000" w:header="400" w:footer="400"/>
          <w:pgNumType w:fmt="decimal"/>
          <w:cols w:space="720"/>
          <w:titlePg/>
        </w:sectPr>
      </w:pPr>
    </w:p>
    <w:p>
      <w:pPr>
        <w:rPr>
          <w:lang w:val="en-US" w:eastAsia="en-US" w:bidi="ar-SA"/>
        </w:rPr>
      </w:pPr>
      <w:bookmarkStart w:id="18" w:name="Bookmark_7"/>
      <w:bookmarkEnd w:id="1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3" w:history="1">
        <w:r>
          <w:rPr>
            <w:rFonts w:ascii="arial" w:eastAsia="arial" w:hAnsi="arial" w:cs="arial"/>
            <w:b/>
            <w:bCs/>
            <w:i/>
            <w:color w:val="0077CC"/>
            <w:kern w:val="32"/>
            <w:sz w:val="28"/>
            <w:szCs w:val="32"/>
            <w:u w:val="single"/>
            <w:shd w:val="clear" w:color="auto" w:fill="FFFFFF"/>
            <w:lang w:val="en-US" w:eastAsia="en-US" w:bidi="ar-SA"/>
          </w:rPr>
          <w:t>Wybory parlamentarne 2019. Kiedy poznamy wyniki?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30,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50" type="#_x0000_t75" style="width:152.27pt;height:55.51pt">
            <v:imagedata r:id="rId8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UZ</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Wybory parlamentarne 2019 odbędą się w niedzielę 13 października. Wybory do Sejmu i Senatu cieszą się wśród Polaków większym zainteresowaniem niż wybory do Parlamentu </w:t>
      </w:r>
      <w:r>
        <w:rPr>
          <w:rFonts w:ascii="arial" w:eastAsia="arial" w:hAnsi="arial" w:cs="arial"/>
          <w:b/>
          <w:i/>
          <w:color w:val="000000"/>
          <w:sz w:val="20"/>
          <w:u w:val="single"/>
          <w:lang w:val="en-US" w:eastAsia="en-US" w:bidi="ar-SA"/>
        </w:rPr>
        <w:t>Europejskiego</w:t>
      </w:r>
      <w:r>
        <w:rPr>
          <w:rFonts w:ascii="arial" w:eastAsia="arial" w:hAnsi="arial" w:cs="arial"/>
          <w:color w:val="000000"/>
          <w:sz w:val="20"/>
          <w:lang w:val="en-US" w:eastAsia="en-US" w:bidi="ar-SA"/>
        </w:rPr>
        <w:t>, dlatego liczenie głosów może potrwać nieco dłużej niż w przypadku wyborów majowych.</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9" w:name="Body_5"/>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1" style="position:absolute;z-index:25166438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Za ogłoszenie oficjalnych wyników wyborów odpowiada w Polsce Państwowa Komisja Wyborcza. Liczenie głosów w  </w:t>
      </w:r>
      <w:hyperlink r:id="rId144" w:history="1">
        <w:r>
          <w:rPr>
            <w:rFonts w:ascii="arial" w:eastAsia="arial" w:hAnsi="arial" w:cs="arial"/>
            <w:i/>
            <w:color w:val="0077CC"/>
            <w:sz w:val="20"/>
            <w:u w:val="single"/>
            <w:shd w:val="clear" w:color="auto" w:fill="FFFFFF"/>
            <w:lang w:val="en-US" w:eastAsia="en-US" w:bidi="ar-SA"/>
          </w:rPr>
          <w:t>wyborach parlamentarnych</w:t>
        </w:r>
      </w:hyperlink>
      <w:r>
        <w:rPr>
          <w:rFonts w:ascii="arial" w:eastAsia="arial" w:hAnsi="arial" w:cs="arial"/>
          <w:color w:val="000000"/>
          <w:sz w:val="20"/>
          <w:lang w:val="en-US" w:eastAsia="en-US" w:bidi="ar-SA"/>
        </w:rPr>
        <w:t xml:space="preserve">  jest czasochłonne, co oznacza, że może potrwać kilka dni. Niemal pewnym jest jednak, że oficjalne wyniki wyborów parlamentarnych 2019 poznamy w tygodniu następującym po wyborczej niedzieli. Przypomnijmy, że zgodnie z przepisami oficjalne wyniki wyborów zostaną opublikowane w Dzienniku Urzędowym i przesłane do prezydenta, marszałka Sejmu i Sądu Najwyższego.</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Zanim  </w:t>
      </w:r>
      <w:hyperlink r:id="rId145" w:history="1">
        <w:r>
          <w:rPr>
            <w:rFonts w:ascii="arial" w:eastAsia="arial" w:hAnsi="arial" w:cs="arial"/>
            <w:i/>
            <w:color w:val="0077CC"/>
            <w:sz w:val="20"/>
            <w:u w:val="single"/>
            <w:shd w:val="clear" w:color="auto" w:fill="FFFFFF"/>
            <w:lang w:val="en-US" w:eastAsia="en-US" w:bidi="ar-SA"/>
          </w:rPr>
          <w:t>Państwowa Komisja Wyborcza</w:t>
        </w:r>
      </w:hyperlink>
      <w:r>
        <w:rPr>
          <w:rFonts w:ascii="arial" w:eastAsia="arial" w:hAnsi="arial" w:cs="arial"/>
          <w:color w:val="000000"/>
          <w:sz w:val="20"/>
          <w:lang w:val="en-US" w:eastAsia="en-US" w:bidi="ar-SA"/>
        </w:rPr>
        <w:t xml:space="preserve">  ogłosi oficjalne wyniki, poda także informacje na temat częściowych wyników wyborów parlamentarnych. Przybliżone wyniki wyborów poznamy również tuż po zamknięciu lokali wyborczych, czyli po godzinie 21:00 13 października, gdy zostaną opublikowane wyniki sondażu exit poll. Sondaż ten przeprowadzany jest przez ośrodki badawcze na zlecenie mediów. Wysyłają one ankieterów przed wybrane lokale wyborcze, aby pytali wychodzących stamtąd ludzi na kogo oddali głos. Duża próba, pytanie o czyny, a nie o preferencje oraz bezpośredni kontakt respondentów z ankieterami sprawiają, że badania te charakteryzują się małym marginesem błędu.</w:t>
      </w:r>
    </w:p>
    <w:p>
      <w:pPr>
        <w:keepNext/>
        <w:spacing w:before="240" w:after="0" w:line="340" w:lineRule="atLeast"/>
        <w:ind w:left="0" w:right="0" w:firstLine="0"/>
        <w:jc w:val="left"/>
        <w:rPr>
          <w:lang w:val="en-US" w:eastAsia="en-US" w:bidi="ar-SA"/>
        </w:rPr>
      </w:pPr>
      <w:bookmarkStart w:id="20" w:name="Classification_5"/>
      <w:bookmarkEnd w:id="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2" style="position:absolute;z-index:25173606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Human Rights Violations (62%); Terrorist Organizations (62%); Military Weapons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(94%); Private Banking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3" style="position:absolute;z-index:2518077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6"/>
          <w:headerReference w:type="default" r:id="rId147"/>
          <w:footerReference w:type="even" r:id="rId148"/>
          <w:footerReference w:type="default" r:id="rId149"/>
          <w:headerReference w:type="first" r:id="rId150"/>
          <w:footerReference w:type="first" r:id="rId151"/>
          <w:type w:val="nextPage"/>
          <w:pgSz w:w="12240" w:h="15840"/>
          <w:pgMar w:top="840" w:right="1000" w:bottom="840" w:left="1000" w:header="400" w:footer="400"/>
          <w:pgNumType w:fmt="decimal"/>
          <w:cols w:space="720"/>
          <w:titlePg/>
        </w:sectPr>
      </w:pPr>
    </w:p>
    <w:p>
      <w:pPr>
        <w:rPr>
          <w:lang w:val="en-US" w:eastAsia="en-US" w:bidi="ar-SA"/>
        </w:rPr>
      </w:pPr>
      <w:bookmarkStart w:id="21" w:name="Bookmark_8"/>
      <w:bookmarkEnd w:id="2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2" w:history="1">
        <w:r>
          <w:rPr>
            <w:rFonts w:ascii="arial" w:eastAsia="arial" w:hAnsi="arial" w:cs="arial"/>
            <w:b/>
            <w:bCs/>
            <w:i/>
            <w:color w:val="0077CC"/>
            <w:kern w:val="32"/>
            <w:sz w:val="28"/>
            <w:szCs w:val="32"/>
            <w:u w:val="single"/>
            <w:shd w:val="clear" w:color="auto" w:fill="FFFFFF"/>
            <w:lang w:val="en-US" w:eastAsia="en-US" w:bidi="ar-SA"/>
          </w:rPr>
          <w:t>Wybory parlamentarne 2019 - program Lewicy. Jakie zmiany chce wprowadzić SLD, Razem i Wiosna?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30,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54" type="#_x0000_t75" style="width:152.27pt;height:55.51pt">
            <v:imagedata r:id="rId8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UZ</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Wybory parlamentarne 2019. Lewicowa koalicja partii SLD, Wiosna i Razem próbuje pokazać, że jej kandydaci są bliscy zwykłym obywatelom i że stanowi ona alternatywę zarówno dla Prawa i Sprawiedliwości, jak i Koalicji Obywatelskiej. Jak wygląda program Lewicy, z którym zawalczy ona o miejsca w Sejmie i Senacie?</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22" w:name="Body_6"/>
      <w:bookmarkEnd w:id="22"/>
      <w:r>
        <w:rPr>
          <w:rFonts w:ascii="arial" w:eastAsia="arial" w:hAnsi="arial" w:cs="arial"/>
          <w:b/>
          <w:color w:val="000000"/>
          <w:sz w:val="28"/>
          <w:lang w:val="en-US" w:eastAsia="en-US" w:bidi="ar-SA"/>
        </w:rPr>
        <w:t>Body</w:t>
      </w:r>
    </w:p>
    <w:p>
      <w:pPr>
        <w:spacing w:line="60" w:lineRule="exact"/>
        <w:rPr>
          <w:lang w:val="en-US" w:eastAsia="en-US" w:bidi="ar-SA"/>
        </w:rPr>
      </w:pPr>
      <w:r>
        <w:pict>
          <v:line id="_x0000_s1055" style="position:absolute;z-index:25166540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hyperlink r:id="rId153" w:history="1">
        <w:r>
          <w:rPr>
            <w:rFonts w:ascii="arial" w:eastAsia="arial" w:hAnsi="arial" w:cs="arial"/>
            <w:i/>
            <w:color w:val="0077CC"/>
            <w:sz w:val="20"/>
            <w:u w:val="single"/>
            <w:shd w:val="clear" w:color="auto" w:fill="FFFFFF"/>
            <w:lang w:val="en-US" w:eastAsia="en-US" w:bidi="ar-SA"/>
          </w:rPr>
          <w:t>Lewica</w:t>
        </w:r>
      </w:hyperlink>
      <w:r>
        <w:rPr>
          <w:rFonts w:ascii="arial" w:eastAsia="arial" w:hAnsi="arial" w:cs="arial"/>
          <w:color w:val="000000"/>
          <w:sz w:val="20"/>
          <w:lang w:val="en-US" w:eastAsia="en-US" w:bidi="ar-SA"/>
        </w:rPr>
        <w:t xml:space="preserve">  przedstawiła swój program na konwencji w Warszawie, która odbyła się 24 sierpnia. Wystąpili na niej tacy politycy jak Robert Biedroń, Włodzimierz Czarzasty, Adrian Zandberg, Marcelina Zawisza, Anna-Maria Żukowska oraz Beata Maciejewska. Konwencję otworzył symbolicznie były prezydent Polski Aleksander Kwaśniewski.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Lewica startuje w wyborach parlamentarnych 2019 z hasłem: "Łączy nas przyszłość". Jaka będzie Polska, jeżeli koalicja SLD, Wiosny i Razem dostanie się do parlamentu?  </w:t>
      </w:r>
      <w:hyperlink r:id="rId154" w:history="1">
        <w:r>
          <w:rPr>
            <w:rFonts w:ascii="arial" w:eastAsia="arial" w:hAnsi="arial" w:cs="arial"/>
            <w:i/>
            <w:color w:val="0077CC"/>
            <w:sz w:val="20"/>
            <w:u w:val="single"/>
            <w:shd w:val="clear" w:color="auto" w:fill="FFFFFF"/>
            <w:lang w:val="en-US" w:eastAsia="en-US" w:bidi="ar-SA"/>
          </w:rPr>
          <w:t>Adrian Zandberg</w:t>
        </w:r>
      </w:hyperlink>
      <w:r>
        <w:rPr>
          <w:rFonts w:ascii="arial" w:eastAsia="arial" w:hAnsi="arial" w:cs="arial"/>
          <w:color w:val="000000"/>
          <w:sz w:val="20"/>
          <w:lang w:val="en-US" w:eastAsia="en-US" w:bidi="ar-SA"/>
        </w:rPr>
        <w:t xml:space="preserve">  zapowiedział, że „Polska będzie normalnym, </w:t>
      </w:r>
      <w:r>
        <w:rPr>
          <w:rFonts w:ascii="arial" w:eastAsia="arial" w:hAnsi="arial" w:cs="arial"/>
          <w:b/>
          <w:i/>
          <w:color w:val="000000"/>
          <w:sz w:val="20"/>
          <w:u w:val="single"/>
          <w:lang w:val="en-US" w:eastAsia="en-US" w:bidi="ar-SA"/>
        </w:rPr>
        <w:t>europejskim</w:t>
      </w:r>
      <w:r>
        <w:rPr>
          <w:rFonts w:ascii="arial" w:eastAsia="arial" w:hAnsi="arial" w:cs="arial"/>
          <w:color w:val="000000"/>
          <w:sz w:val="20"/>
          <w:lang w:val="en-US" w:eastAsia="en-US" w:bidi="ar-SA"/>
        </w:rPr>
        <w:t>, nowoczesnym państwem dobrobytu". Jednym z punktów programu, który przedstawił właśnie lider Razem jest zwiększenie płacy minimalnej do poziomu 2700 zł, a w sektorze publicznym do 3500 zł. Lewica chce także, żeby niższe płace rosły szybciej, a z administracji publicznej zniknęły tzw. umowy śmieciowe. Zandberg tłumaczył również, że Lewica opowiada się za zwiększaniem nakładów na naukę i technologię. Lewica chce, aby Polska przeznaczała na badania 2 proc. PKB.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Istotnym punktem programu Lewicy jest ekologia. Podczas konwencji trzech lewicowych partii o zielonej energii opowiadał  </w:t>
      </w:r>
      <w:hyperlink r:id="rId155" w:history="1">
        <w:r>
          <w:rPr>
            <w:rFonts w:ascii="arial" w:eastAsia="arial" w:hAnsi="arial" w:cs="arial"/>
            <w:i/>
            <w:color w:val="0077CC"/>
            <w:sz w:val="20"/>
            <w:u w:val="single"/>
            <w:shd w:val="clear" w:color="auto" w:fill="FFFFFF"/>
            <w:lang w:val="en-US" w:eastAsia="en-US" w:bidi="ar-SA"/>
          </w:rPr>
          <w:t>Robert Biedroń</w:t>
        </w:r>
      </w:hyperlink>
      <w:r>
        <w:rPr>
          <w:rFonts w:ascii="arial" w:eastAsia="arial" w:hAnsi="arial" w:cs="arial"/>
          <w:color w:val="000000"/>
          <w:sz w:val="20"/>
          <w:lang w:val="en-US" w:eastAsia="en-US" w:bidi="ar-SA"/>
        </w:rPr>
        <w:t>. Lewica chce, by do 2035 roku większość energii w Polsce pochodziła z odnawialnych źródeł energii. Jej kolejnym postulatem jest zakaz importu węgla.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 praworządności i Konstytucji mówił na konwencji Lewicy  </w:t>
      </w:r>
      <w:hyperlink r:id="rId156" w:history="1">
        <w:r>
          <w:rPr>
            <w:rFonts w:ascii="arial" w:eastAsia="arial" w:hAnsi="arial" w:cs="arial"/>
            <w:i/>
            <w:color w:val="0077CC"/>
            <w:sz w:val="20"/>
            <w:u w:val="single"/>
            <w:shd w:val="clear" w:color="auto" w:fill="FFFFFF"/>
            <w:lang w:val="en-US" w:eastAsia="en-US" w:bidi="ar-SA"/>
          </w:rPr>
          <w:t>Włodzimierz Czarzasty</w:t>
        </w:r>
      </w:hyperlink>
      <w:r>
        <w:rPr>
          <w:rFonts w:ascii="arial" w:eastAsia="arial" w:hAnsi="arial" w:cs="arial"/>
          <w:color w:val="000000"/>
          <w:sz w:val="20"/>
          <w:lang w:val="en-US" w:eastAsia="en-US" w:bidi="ar-SA"/>
        </w:rPr>
        <w:t>. Lider SLD podkreślał, że "podstawowym obowiązkiem państwa jest eliminowanie z życia społecznego dyskryminacji, nierówności, biedy, bezdomności i bezrobocia" i omówił kilka punktów programowych Lewicy, takich jak minimalna emerytura obywatelska na poziomie 1600 zł, wprowadzenie emerytury wdowiej oraz</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ryczałtowanej składki na ZUS.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programie Lewicy znajdziemy także takie postulaty jak:</w:t>
      </w:r>
    </w:p>
    <w:p>
      <w:pPr>
        <w:keepNext/>
        <w:spacing w:before="240" w:after="0" w:line="340" w:lineRule="atLeast"/>
        <w:ind w:left="0" w:right="0" w:firstLine="0"/>
        <w:jc w:val="left"/>
        <w:rPr>
          <w:lang w:val="en-US" w:eastAsia="en-US" w:bidi="ar-SA"/>
        </w:rPr>
      </w:pPr>
      <w:bookmarkStart w:id="23" w:name="Classification_6"/>
      <w:bookmarkEnd w:id="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6" style="position:absolute;z-index:25173708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Medical Devices + Equipment (69%); Securities + Other Investments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7" style="position:absolute;z-index:2518087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7"/>
          <w:headerReference w:type="default" r:id="rId158"/>
          <w:footerReference w:type="even" r:id="rId159"/>
          <w:footerReference w:type="default" r:id="rId160"/>
          <w:headerReference w:type="first" r:id="rId161"/>
          <w:footerReference w:type="first" r:id="rId162"/>
          <w:type w:val="nextPage"/>
          <w:pgSz w:w="12240" w:h="15840"/>
          <w:pgMar w:top="840" w:right="1000" w:bottom="840" w:left="1000" w:header="400" w:footer="400"/>
          <w:pgNumType w:fmt="decimal"/>
          <w:cols w:space="720"/>
          <w:titlePg/>
        </w:sectPr>
      </w:pPr>
    </w:p>
    <w:p>
      <w:pPr>
        <w:rPr>
          <w:lang w:val="en-US" w:eastAsia="en-US" w:bidi="ar-SA"/>
        </w:rPr>
      </w:pPr>
      <w:bookmarkStart w:id="24" w:name="Bookmark_9"/>
      <w:bookmarkEnd w:id="2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3" w:history="1">
        <w:r>
          <w:rPr>
            <w:rFonts w:ascii="arial" w:eastAsia="arial" w:hAnsi="arial" w:cs="arial"/>
            <w:b/>
            <w:bCs/>
            <w:i/>
            <w:color w:val="0077CC"/>
            <w:kern w:val="32"/>
            <w:sz w:val="28"/>
            <w:szCs w:val="32"/>
            <w:u w:val="single"/>
            <w:shd w:val="clear" w:color="auto" w:fill="FFFFFF"/>
            <w:lang w:val="en-US" w:eastAsia="en-US" w:bidi="ar-SA"/>
          </w:rPr>
          <w:t>PiS przekracza dopuszczalne granice i rujnuje wspólnotę narodową</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14, 2019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58" type="#_x0000_t75" style="width:152.27pt;height:55.51pt">
            <v:imagedata r:id="rId8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2141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Dominika Wielowieyska</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Blisko 230 stron programu wyborczego PiS, który właśnie pojawił się na stronach internetowych partii, to ideowy manifest i atak na konkurentów politycznych. Zapowiedzi na przyszłość zajmują mniej miejsca. Za to bardzo długa jest wyliczanka sukcesów rządu.</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25" w:name="Body_7"/>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59"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„System przedstawicielski jest coraz bardziej zagrożony. Uznaje się w praktyce zasadę, że tylko niektóre grupy i niektórzy przedstawiciele mogą uczestniczyć w życiu publicznym. Liczne środowiska niemieszczące się w głównym nurcie są blokowane i wypychane na margines. Zjawiska takie występują również obecnie w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Polska podobne praktyki odrzuca i stanowczo opowiada się za konsekwentną zasadą przedstawicielstwa".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Ten fragment programu stoi w sprzeczności z polityką PiS. To partia rządząca ograniczyła prawa opozycji w parlamencie. Wyklucza konkretne grupy społeczne i zawodowe z dialogu. Na użytek politycznej propagandy demonstrantów krytycznych wobec władzy nazywa ubekami, komunistami i złodziejami. Lub ludźmi specjalnej troski. Każda grupa, która protestuje w sprawie swoich wynagrodzeń, jest zaliczana do rozpasanej leniwej elity, którą trzeba zwalczać.</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Oczywiście można uznać, że żądania, np. płacowe, jakiejś grupy są nie do spełnienia. Spór na linii rząd - protestujący jest naturalnym zjawiskiem niezależnie od tego, kto rządzi. Ale tu nie mieliśmy do czynienia z tłumaczeniem sytuacji budżetowej, ale z pełną kłamstw kampanią oczerniającą m.in. za pomocą telewizji rządowej oraz instytucji państwa. Tak postępowano wobec sędziów, co jeszcze jaskrawiej pokazała afera hejterska w resorcie Zbigniewa Ziobry. Tak postępowano z protestującymi lekarzami, nauczycielami czy niepełnosprawnymi.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„Prawo sprzyjające silniejszemu nie może być uznane za sprawiedliwe, lecz jest wyrazem darwinizmu społecznego, jakże często występującego w </w:t>
      </w:r>
      <w:r>
        <w:rPr>
          <w:rFonts w:ascii="arial" w:eastAsia="arial" w:hAnsi="arial" w:cs="arial"/>
          <w:b/>
          <w:i/>
          <w:color w:val="000000"/>
          <w:sz w:val="20"/>
          <w:u w:val="single"/>
          <w:lang w:val="en-US" w:eastAsia="en-US" w:bidi="ar-SA"/>
        </w:rPr>
        <w:t>Europie</w:t>
      </w:r>
      <w:r>
        <w:rPr>
          <w:rFonts w:ascii="arial" w:eastAsia="arial" w:hAnsi="arial" w:cs="arial"/>
          <w:color w:val="000000"/>
          <w:sz w:val="20"/>
          <w:lang w:val="en-US" w:eastAsia="en-US" w:bidi="ar-SA"/>
        </w:rPr>
        <w:t>. Odrzucamy darwinizm społeczny, czyli realne różnicowanie ludzi wobec prawa" – czytamy w programie.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Darwinizm społeczny w </w:t>
      </w:r>
      <w:r>
        <w:rPr>
          <w:rFonts w:ascii="arial" w:eastAsia="arial" w:hAnsi="arial" w:cs="arial"/>
          <w:b/>
          <w:i/>
          <w:color w:val="000000"/>
          <w:sz w:val="20"/>
          <w:u w:val="single"/>
          <w:lang w:val="en-US" w:eastAsia="en-US" w:bidi="ar-SA"/>
        </w:rPr>
        <w:t>Europie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 xml:space="preserve">Unia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xml:space="preserve"> to miejsce, w którym programy socjalne są najbardziej rozbudowane. Wszyscy obywatele powinni być równi wobec prawa? Tak. Dlaczego więc prokuratura Zbigniewa Ziobry chroni rządzących, a szczególnie Jarosława Kaczyńskiego, przed odpowiedzialnością - jak w przypadku zakulisowych negocjacji w sprawie budowy drapacza chmur na działce spółki Srebrna i wymuszeniu 50 tys. zł dla księdza Rafała Sawicza? A także organizowania nielegalnych podsłuchów konkurentów politycznych u Sowy &amp; Przyjaciół, w którym – wedle doniesień Marka Falenty – brali udział politycy PiS. Brak realnego śledztwa i przesłuchania polityków PiS w konkretnych sprawach pokazuje, że są równi i równiejsi.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Kolejny fragment manifestu: „Dzisiaj rodzina stała się przedmiotem walki politycznej". Rodzina nie jest przedmiotem walki politycznej. To wymysł partii rządzącej. Rodzina jest nadal wspierana, ale rodziny mogą być różne, bo różnie układają się losy człowieka. Może to być rodzina patchworkowa - prezes Kaczyński to wie, bo ma też takie przykłady w swojej najbliższej rodzinie. Może to być rodzina niepełna z różnych przyczyn losowych. Nie można wykluczać czy stygmatyzować rodzin, które nie spełniają kryteriów prezesa PiS.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Problemem jest homofobia i pogarda wobec osób o orientacji innej niż heteroseksualna. Autorzy programu gdzieniegdzie powołują się na słowa papieża Franciszka. Powinni też zwrócić uwagę na papieskie nauczanie w tej sprawie, bo polityka PiS w dużej mierze zmierza do poniżania osób homoseksualnych.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Fragment programu poświęcony Kościołowi katolickiemu wskazuje też, że PiS wyklucza ze wspólnoty narodowej osoby niewierzące, agnostyków, ludzi niezwiązanych z Kościołem katolickim. Z pewną tolerancją odnosi się jedynie do innych wyznań chrześcijańskich. Jest to sprzeczne z preambułą obowiązującej dziś konstytucji.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„Nie można też akceptować sytuacji, w której państwo jest niezdolne do mobilizacji sił i środków dla realizacji wielkich przedsięwzięć społecznych i gospodarczych potrzebnych dla dobra wspólnego. Taki stan jest sprzeczny z zasadą, że państwo działa dla dobra wspólnego".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Warto jednak zauważyć, że za rządów PiS większą wagę przywiązywano do prywatyzacji usług publicznych niż poprawy działania sektora publicznego. Pieniądze w formie pomocy socjalnej na różnych poziomach płynęły do obywateli, którzy wydawali je na swoje potrzeby w sektorze prywatnym. Bo publiczny nie spełnia ich oczekiwań. Natomiast PiS zrezygnował ze znaczących wydatków, które usprawniłyby np. służbę zdrowia czy edukację. Ta strategia była podyktowana interesem partyjnym, bo politycy uznali, iż łatwiej zyskają poparcie społeczne, dając ludziom gotówkę do ręki niż, poprawiając działanie sfery publicznej.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Taka polityka ma tę wadę, że pieniądze nie zawsze kierowane są tam, gdzie są najbardziej potrzebne, np. 500+ dla zamożnych rodziców, którzy z racji wieku nie planują już kolejnych dzieci, nie ma żadnego sensu: ani demograficznego, ani socjalnego. Natomiast wydanie pieniędzy np. na bezpłatne posiłki dla wszystkich dzieci we wszystkich przedszkolach i szkołach publicznych jest dobrym wsparciem dla rodzin. Ale nie ma psychologicznego efektu związanego z transferem gotówki. Oczywiście nie oznacza to, że należy się wycofać z programu 500+, który ma wiele zalet. Nie można tego zrobić także ze względu na zasadę zaufania obywatela do państwa. Ale kolejne wydatki należy planować precyzyjnie.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Dużą część dokumentu stanowi oskarżenie III RP i jej elit, choć w rzeczywistości politycy PiS stanowili jej cześć i są jej beneficjentami – najbardziej jaskrawy przykład to premier Mateusz Morawiecki, który jako prezes banku zarobił ok. 30 mln zł. Przypomnę też, że choćby sam Lech Kaczyński w Polsce pełnił mandat posła i senatora, funkcję ministra w Kancelarii Prezydenta, szefa Najwyższej Izby Kontroli, ministra sprawiedliwości, prezydenta Warszawy i wreszcie prezydenta RP. Niełatwo znaleźć polityka, który mógłby się pochwalić takim zestawem stanowisk. Jest jednak w opracowaniu PiS fragment wyjątkowo kłamliwy: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„Obok odrzucenia zasady pro publico bono duże znaczenie miały też predyspozycje nowo-starej elity do podporządkowywania się wpływom zewnętrznym, również na poziomie tożsamościowym.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Takie nastawienie łączyło się często z całkowicie bezkrytyczną gotowością, interesowną bądź bezinteresowną, przyjmowania płynących z zewnątrz postulatów odnoszących się do polskich spraw. Tego rodzaju postawę, spotykaną nie tylko wśród elity, naukowcy i publicyści nazywają postkolonializmem – z powodu analogii do poglądów i zachowań warstw przywódczych w koloniach uzyskujących niepodległość, ale ciągle podporządkowanych metropolii oraz odnoszących się z niechęcią do własnych obywateli. Niezależnie od poprawności naukowej pojęcia „postkolonializm", rezygnacja znacznej części elity z lojalności wobec państwa polskiego jest bez wątpienia poważną cechą systemu utworzonego po 1989 roku".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Politycy III RP pielęgnowali polską tożsamość. Dążenie do przyjmowania standardów i prawa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czy reguł obowiązujących w NATO nie jest żadnym postkolonializmem, lecz działaniem na rzecz polskiej racji stanu i naszego bezpieczeństwa. W tej sprawie obowiązywał w latach 90. ponadpartyjny konsensus. W innych sferach Polska zachowywała swoje zdanie i jej prawodawstwo różni się od </w:t>
      </w:r>
      <w:r>
        <w:rPr>
          <w:rFonts w:ascii="arial" w:eastAsia="arial" w:hAnsi="arial" w:cs="arial"/>
          <w:b/>
          <w:i/>
          <w:color w:val="000000"/>
          <w:sz w:val="20"/>
          <w:u w:val="single"/>
          <w:lang w:val="en-US" w:eastAsia="en-US" w:bidi="ar-SA"/>
        </w:rPr>
        <w:t>europejskiego</w:t>
      </w:r>
      <w:r>
        <w:rPr>
          <w:rFonts w:ascii="arial" w:eastAsia="arial" w:hAnsi="arial" w:cs="arial"/>
          <w:color w:val="000000"/>
          <w:sz w:val="20"/>
          <w:lang w:val="en-US" w:eastAsia="en-US" w:bidi="ar-SA"/>
        </w:rPr>
        <w:t xml:space="preserve">, np. nasz kraj ma jedną z najbardziej restrykcyjnych ustaw antyaborcyjnych w </w:t>
      </w:r>
      <w:r>
        <w:rPr>
          <w:rFonts w:ascii="arial" w:eastAsia="arial" w:hAnsi="arial" w:cs="arial"/>
          <w:b/>
          <w:i/>
          <w:color w:val="000000"/>
          <w:sz w:val="20"/>
          <w:u w:val="single"/>
          <w:lang w:val="en-US" w:eastAsia="en-US" w:bidi="ar-SA"/>
        </w:rPr>
        <w:t>Europie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Odmawianie konkurentom politycznym patriotyzmu jest głęboko nieuczciwe i niegodziwe. Można się spierać o błędy, których w III RP nie brakowało. Można debatować o zaniechaniach, ale te oskarżenia są przekroczeniem dopuszczalnych granic. Rujnują wspólnotę narodową i więzi społeczne.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„Warto jeszcze wskazać na ideowe podstawy systemu, którymi były prymitywny liberalizm, przechodzący w społeczny darwinizm, a także permisywizm przechodzący z kolei w nihilizm". Zastanawiam się, co Jarosław Kaczyński ma tu na myśli. Może mianowanie liberałki Zyty Gilowskiej ministrem finansów i obniżenie podatków dla najlepiej zarabiających? Żarty na bok. Polska nigdy nie była krajem rządzonych przez neoliberałów. W 1989 r. ekipa solidarnościowa dostała do zarządzania państwo całkowicie zbankrutowane. Mimo to Jacek Kuroń jako minister pracy starał się chronić najbardziej zagrożone grupy społeczne w ramach możliwości państwa. Jeśli ktoś nie rozumie pojęcia neoliberalizmu, musi porównać amerykański system gospodarczy z warunkami polskimi. Wszystkie ekipy rządowe borykały się z deficytem budżetowym. Polacy przez 30 lat budowali dzisiejszą siłę naszej gospodarki. Było i jest wiele patologii, którym państwo musi stawiać czoło. Robi to raz lepiej, raz gorzej. Ale uznanie 30 lat historii Polski za ruinę i porażkę to wyraz pogardy wobec milionów Polaków, którzy uczciwie pracowali i działali na rzecz pomyślności kraju. I to oni przede wszystkim sprawili, że w Polsce żyje się lepiej niż 20-30 lat temu.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Długi passus programu jest poświęcony totalnej krytyce koalicji PO-PSL i wyliczaniu krzywd samego środowiska PiS. Wygląda to na zaspokojenie wzburzonych wciąż emocji samego Jarosława Kaczyńskiego, który do polityków opozycji wołał z mównicy sejmowej: „kanalie, mordy zdradzieckie". Trudno to uznać za propozycje programowe, raczej za usprawiedliwienie przejęcia przez PiS niemal wszystkich instytucji państwowych przez funkcjonariuszy PiS deklarujących bezwzględną lojalność wobec lidera partii. Najśmieszniejszy jest zarzut „uderzenia w OFE", bo pierwsze - Kaczyński zawsze opowiadał się za ich likwidacją, a po drugie - dziś PiS dokonuje ostatecznego demontażu tego systemu.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 kwestii sądownictwa PiS nie zamierza się cofnąć. Nadal będzie przejmował nad nim kontrolę i jednocześnie będzie ograniczał kompetencje sądów na rzecz prokuratury tak, jak to się działo dotychczas. PiS kwestionuje kompetencje Trybunału Sprawiedliwości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i uznaje, że nie ma on prawa zajmować się zmianami w sądownictwie. Pomija milczeniem dotychczasowe stanowiska przedstawicieli TSUE, tak jakby one nie istniały. Z programu wynika, że nasza wojna z </w:t>
      </w:r>
      <w:r>
        <w:rPr>
          <w:rFonts w:ascii="arial" w:eastAsia="arial" w:hAnsi="arial" w:cs="arial"/>
          <w:b/>
          <w:i/>
          <w:color w:val="000000"/>
          <w:sz w:val="20"/>
          <w:u w:val="single"/>
          <w:lang w:val="en-US" w:eastAsia="en-US" w:bidi="ar-SA"/>
        </w:rPr>
        <w:t xml:space="preserve">Unią </w:t>
      </w:r>
      <w:r>
        <w:rPr>
          <w:rFonts w:ascii="arial" w:eastAsia="arial" w:hAnsi="arial" w:cs="arial"/>
          <w:b/>
          <w:i/>
          <w:color w:val="000000"/>
          <w:sz w:val="20"/>
          <w:u w:val="single"/>
          <w:lang w:val="en-US" w:eastAsia="en-US" w:bidi="ar-SA"/>
        </w:rPr>
        <w:t>Europejską</w:t>
      </w:r>
      <w:r>
        <w:rPr>
          <w:rFonts w:ascii="arial" w:eastAsia="arial" w:hAnsi="arial" w:cs="arial"/>
          <w:color w:val="000000"/>
          <w:sz w:val="20"/>
          <w:lang w:val="en-US" w:eastAsia="en-US" w:bidi="ar-SA"/>
        </w:rPr>
        <w:t xml:space="preserve"> będzie trwała nadal, a niezawisłość sędziowska jest zagrożona.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Zapowiedzi w kwestii podatków i składek ZUS-owskich są bardzo ogólne. Wypowiedź premiera Morawieckiego z konwencji sprzed tygodnia, że niektórzy przedsiębiorcy zapłacą ZUS od dochodu, wywołała popłoch. Potem PiS uspokajał, że to nie oznacza, że opłaty ZUS-owskie wzrosną. Ale szczegółów i liczb w programie nie ma. Jest ogólne zapewnienie, że przedsiębiorcy nadal będą w większości uiszczać opłacalny dla nich ryczałt, a ZUS od dochodu będzie obowiązywał tylko w przypadku małych firm.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Pada też taka konkretna zapowiedź: „Czterokrotnie podniesiemy limit, do którego polskie firmy mogą ryczałtowo rozliczać PIT. Granica podniesiona zostanie z 250 tys. EUR do 1 mln EUR rocznych przychodów. Podniesienie limitu sprawi, że z rozwiązania skorzysta 150 tys. polskich firm – wiele z nich zapłaci dzięki temu niższy podatek, a wszystkie skorzystają na prostocie rozwiązania".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Dużo miejsca PiS poświęca walce z luką VAT-owską i trudno się dziwić, bo to jedno z nielicznych pól, na których odniósł sukcesy.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Partia rządząca zapowiada kontynuację programu "Mieszkanie plus", ale przyznaje, że na razie program nie wypalił. Winę za to – co jest absurdalne – zrzuca na samorządy. Tymczasem od początku było jasne, że program i terminy jego wykonania były nierealne.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 mieszkaniach przychodzi czas na służbę zdrowia: tu obietnice są bardzo rozbudowane. PiS zauważył, że to narastający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„Potrzebna jest strategiczna wizja i wieloletni plan działania porządkujący aktywność inwestycyjną państwa. Dlatego opracujemy Narodowy Plan Inwestycyjny – strategiczną wizję polityki inwestycyjnej Polski do roku 2030". Tak, wizja jest potrzebna, oby tylko nie skończyło się tak jak ze słynną rdzewiejącą stępką w Szczecinie, którą z pompą odsłonił kilka lat temu Mateusz Morawiecki. Ale niczym niezrażeni – a tym bardziej stępką - autorzy programu zapowiadają odbudowę przemysłu stoczniowego.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Przeczytałam też w tym dokumencie: „Przeznaczymy miliard złotych na strategiczne inwestycje!". Jestem rozczarowana takim kunktatorstwem i obniżeniem ambitnej poprzeczki. Przecież w 2015 roku prezes Kaczyński obiecywał na inwestycje 1 bln 400 mld zł. Dodajmy, że inwestycje w odniesieniu do PKB w Polsce spadły za rządów PiS. Po zapaści w 2016 r. mozolnie pną się w górę, ale nie osiągnęły jeszcze poziomu z czasów koalicji PO-PSL.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dziedzinie mediów PiS zapowiada stworzenie samorządu dziennikarskiego na wzór lekarskiego, a więc ograniczenie dostępu do zawodu. To postulat polityków, który powraca co jakiś czas, a przed którym niezależni dziennikarze się bronią. Może to być narzędzie do pacyfikowania niepokornych tak, jak dzieje się to w przypadku postępowań dyscyplinarnych w sprawach sędziowskich. Nie ma natomiast mowy o repolonizacji czy dekoncentracji mediów. Co nie znaczy, że PiS tego nie planuje.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„Podjęliśmy się przede wszystkim trudu naprawy mediów publicznych" – tego typu kuriozalnych sformułowań jest bardzo wiele i dotyczą różnych dziedzin.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Generalnie cały program-manifest PiS bowiem kontynuuje swoją działalność, która polega na odwracaniu znaczeń słów. Tam, gdzie jest mowa o naprawie, zazwyczaj oznacza to dewastację.</w:t>
      </w:r>
    </w:p>
    <w:p>
      <w:pPr>
        <w:keepNext/>
        <w:spacing w:before="240" w:after="0" w:line="340" w:lineRule="atLeast"/>
        <w:ind w:left="0" w:right="0" w:firstLine="0"/>
        <w:jc w:val="left"/>
        <w:rPr>
          <w:lang w:val="en-US" w:eastAsia="en-US" w:bidi="ar-SA"/>
        </w:rPr>
      </w:pPr>
      <w:bookmarkStart w:id="26" w:name="Classification_7"/>
      <w:bookmarkEnd w:id="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0" style="position:absolute;z-index:25173811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Human Rights Violations (68%); Terrorist Organizations (68%)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(94%); Professional Services (67%)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1" style="position:absolute;z-index:2518097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4"/>
          <w:headerReference w:type="default" r:id="rId165"/>
          <w:footerReference w:type="even" r:id="rId166"/>
          <w:footerReference w:type="default" r:id="rId167"/>
          <w:headerReference w:type="first" r:id="rId168"/>
          <w:footerReference w:type="first" r:id="rId169"/>
          <w:type w:val="nextPage"/>
          <w:pgSz w:w="12240" w:h="15840"/>
          <w:pgMar w:top="840" w:right="1000" w:bottom="840" w:left="1000" w:header="400" w:footer="400"/>
          <w:pgNumType w:fmt="decimal"/>
          <w:cols w:space="720"/>
          <w:titlePg/>
        </w:sectPr>
      </w:pPr>
    </w:p>
    <w:p>
      <w:pPr>
        <w:rPr>
          <w:lang w:val="en-US" w:eastAsia="en-US" w:bidi="ar-SA"/>
        </w:rPr>
      </w:pPr>
      <w:bookmarkStart w:id="27" w:name="Bookmark_10"/>
      <w:bookmarkEnd w:id="2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0" w:history="1">
        <w:r>
          <w:rPr>
            <w:rFonts w:ascii="arial" w:eastAsia="arial" w:hAnsi="arial" w:cs="arial"/>
            <w:b/>
            <w:bCs/>
            <w:i/>
            <w:color w:val="0077CC"/>
            <w:kern w:val="32"/>
            <w:sz w:val="28"/>
            <w:szCs w:val="32"/>
            <w:u w:val="single"/>
            <w:shd w:val="clear" w:color="auto" w:fill="FFFFFF"/>
            <w:lang w:val="en-US" w:eastAsia="en-US" w:bidi="ar-SA"/>
          </w:rPr>
          <w:t>W programie polityki zagranicznej PiS upokorzenia Polski nazywa się sukcesami rządu</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14, 2019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62" type="#_x0000_t75" style="width:152.27pt;height:55.51pt">
            <v:imagedata r:id="rId8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968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Bartosz T. Wieliński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W 200-stronicowej broszurze zawierającej program PiS rozważania na temat polityki zagranicznej są na samym końcu. W tej dziedzinie partia Kaczyńskiego, szermując hasłem suwerenności oraz wstawania z kolan, dokonała spustoszeń.</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28" w:name="Body_8"/>
      <w:bookmarkEnd w:id="28"/>
      <w:r>
        <w:rPr>
          <w:rFonts w:ascii="arial" w:eastAsia="arial" w:hAnsi="arial" w:cs="arial"/>
          <w:b/>
          <w:color w:val="000000"/>
          <w:sz w:val="28"/>
          <w:lang w:val="en-US" w:eastAsia="en-US" w:bidi="ar-SA"/>
        </w:rPr>
        <w:t>Body</w:t>
      </w:r>
    </w:p>
    <w:p>
      <w:pPr>
        <w:spacing w:line="60" w:lineRule="exact"/>
        <w:rPr>
          <w:lang w:val="en-US" w:eastAsia="en-US" w:bidi="ar-SA"/>
        </w:rPr>
      </w:pPr>
      <w:r>
        <w:pict>
          <v:line id="_x0000_s1063" style="position:absolute;z-index:251667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Nie dziwi mnie to. PiS w zasadzie nie ma się czym chwalić. No, chyba że porażki przedstawiłby jako sukcesy.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broszurze czytamy bowiem, że za rządów PiS w „polityce zagranicznej odrzucono zdecydowanie klientyzm". Ta teza brzmi, delikatnie mówiąc, niepoważnie w momencie, gdy nie ucichły echa obchodów 80. rocznicy wybuchu drugiej wojny światowej. Najważniejszy gość Donald Trump odwołał przyjazd trzy dni przed, choć według amerykańskich mediów zbliżający się do wybrzeży USA huragan "Dorian" był jedynie wymówką. Nie doszło więc do suflowanego przez propagandystów PiS ogłoszenia zniesienia wiz dla Polaków czy ogłoszenia wzmocnienia amerykańskich sił w Polsce.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Okazało się za to, że USA w ramach oszczędności zrezygnują ze strategicznych inwestycji wojskowych w bazie w Łasku, skąd zaopatrywane mają być jednostki NATO broniące wschodniej flanki. Do tego pod presją USA Polska zrezygnowała z planów wprowadzenia podatku cyfrowego, który uderzyłby w amerykańskie koncerny. To w sumie nic nowego, bo rok temu rezygnację z regulacji uderzających w Ubera na rządzie wymusiła ambasador Mosbacher. Za niewidzialne dla radarów F-35 mamy zaś Amerykanom zapłacić o wiele drożej niż ich inni sojusznicy.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programie PiS czytam jednak, że „rząd PiS dokonał rewitalizacji stosunków polsko-amerykańskich, wzmacniając partnerstwo strategiczne między Polską a Stanami Zjednoczonymi Ameryki". Dobre sobie.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Polityka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xml:space="preserve">? „Jesteśmy w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silni i skuteczni w realizacji polskich interesów" – czytam w programie PiS. O tej sile i skuteczności partii Kaczyńskiego w </w:t>
      </w:r>
      <w:r>
        <w:rPr>
          <w:rFonts w:ascii="arial" w:eastAsia="arial" w:hAnsi="arial" w:cs="arial"/>
          <w:b/>
          <w:i/>
          <w:color w:val="000000"/>
          <w:sz w:val="20"/>
          <w:u w:val="single"/>
          <w:lang w:val="en-US" w:eastAsia="en-US" w:bidi="ar-SA"/>
        </w:rPr>
        <w:t>Europie</w:t>
      </w:r>
      <w:r>
        <w:rPr>
          <w:rFonts w:ascii="arial" w:eastAsia="arial" w:hAnsi="arial" w:cs="arial"/>
          <w:color w:val="000000"/>
          <w:sz w:val="20"/>
          <w:lang w:val="en-US" w:eastAsia="en-US" w:bidi="ar-SA"/>
        </w:rPr>
        <w:t xml:space="preserve"> świadczy to, że od 2016 r. trwa wszczęte przez Komisję </w:t>
      </w:r>
      <w:r>
        <w:rPr>
          <w:rFonts w:ascii="arial" w:eastAsia="arial" w:hAnsi="arial" w:cs="arial"/>
          <w:b/>
          <w:i/>
          <w:color w:val="000000"/>
          <w:sz w:val="20"/>
          <w:u w:val="single"/>
          <w:lang w:val="en-US" w:eastAsia="en-US" w:bidi="ar-SA"/>
        </w:rPr>
        <w:t>Europejską</w:t>
      </w:r>
      <w:r>
        <w:rPr>
          <w:rFonts w:ascii="arial" w:eastAsia="arial" w:hAnsi="arial" w:cs="arial"/>
          <w:color w:val="000000"/>
          <w:sz w:val="20"/>
          <w:lang w:val="en-US" w:eastAsia="en-US" w:bidi="ar-SA"/>
        </w:rPr>
        <w:t xml:space="preserve"> postępowanie dyscyplinarne w sprawie naruszeń praworządności w Polsce, czym zajmuje się również Trybunał Sprawiedliwości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Albo kompromitujące rząd PiS do cna wyniki głosowania w sprawie przedłużenia Donaldowi Tuskowi kadencji na stanowisku przewodniczącego Rady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Za głosowało 27 krajów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Przeciw była tylko Polska. Reputacja prymusa gromadzona przez poprzednie rządy została roztrwoniona. Polska pod rządami PiS stała się obiektem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troski.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Właśnie dlatego była premier Beata Szydło nie została mimo dwóch prób wybrana na szefową komisji zatrudnienia Parlamentu </w:t>
      </w:r>
      <w:r>
        <w:rPr>
          <w:rFonts w:ascii="arial" w:eastAsia="arial" w:hAnsi="arial" w:cs="arial"/>
          <w:b/>
          <w:i/>
          <w:color w:val="000000"/>
          <w:sz w:val="20"/>
          <w:u w:val="single"/>
          <w:lang w:val="en-US" w:eastAsia="en-US" w:bidi="ar-SA"/>
        </w:rPr>
        <w:t>Europejskiego</w:t>
      </w:r>
      <w:r>
        <w:rPr>
          <w:rFonts w:ascii="arial" w:eastAsia="arial" w:hAnsi="arial" w:cs="arial"/>
          <w:color w:val="000000"/>
          <w:sz w:val="20"/>
          <w:lang w:val="en-US" w:eastAsia="en-US" w:bidi="ar-SA"/>
        </w:rPr>
        <w:t xml:space="preserve">, a Krzysztof Szczerski, szef Kancelarii Prezydenta, musiał zrezygnować z ubiegania się o stanowisko unijnego komisarza. Polityków, którzy podnosili rękę na praworządność, niezawisłość sądownictwa i wolność mediów w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nie dopuszcza się do stanowisk.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Jesteśmy pełnoprawnymi uczestnikami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wspólnoty politycznej – głosi broszura z programem PiS. Tylko dlaczego Polski nie ma w unijnych gremiach dyskutujących o przyszłości Wspólnoty, a polscy dyplomaci nie stoją na czele unijnych przedstawicielstw na świecie?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Jako swój sukces PiS wymienia odmowę przyjęcia przez Polskę 7 tys. syryjskich uchodźców według podziału z unijnego rozdzielnika. Autorzy zapomnieli dodać, że wobec uchodźców z Syrii partia Kaczyńskiego rozpętała niewiarygodną kampanię nienawiści, a w kraju nastąpił wzrost rasistowskich przestępstw. Jednocześnie rząd PiS toleruje wyzysk w Polsce tysięcy pracowników z Nepalu, Bangladeszu czy Sri Lanki, zaś wicemister rozwoju, który mówił, że Polska potrzebuje imigrantów, by się rozwijać, został wyrzucony z rządu.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Inny sukces: zablokowanie  kandydatury Fransa Timmermansa na szefa Komisji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Tu w rzeczywistości Polska PiS i inne kraje Grupy Wyszehradzkiej były narzędziem w rękach unijnych przywódców wywodzących się z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Partii Ludowej, której oddanie najważniejszego stanowiska w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w ręce socjaldemokraty było zupełnie nie w smak. Polska poparła więc wybór Niemki Ursuli von der Leyen, którą – jak już wiadomo – wysunęła nie kanclerz Niemiec Angela Merkel, tylko rozpychający się coraz bardziej w </w:t>
      </w:r>
      <w:r>
        <w:rPr>
          <w:rFonts w:ascii="arial" w:eastAsia="arial" w:hAnsi="arial" w:cs="arial"/>
          <w:b/>
          <w:i/>
          <w:color w:val="000000"/>
          <w:sz w:val="20"/>
          <w:u w:val="single"/>
          <w:lang w:val="en-US" w:eastAsia="en-US" w:bidi="ar-SA"/>
        </w:rPr>
        <w:t>Europie</w:t>
      </w:r>
      <w:r>
        <w:rPr>
          <w:rFonts w:ascii="arial" w:eastAsia="arial" w:hAnsi="arial" w:cs="arial"/>
          <w:color w:val="000000"/>
          <w:sz w:val="20"/>
          <w:lang w:val="en-US" w:eastAsia="en-US" w:bidi="ar-SA"/>
        </w:rPr>
        <w:t xml:space="preserve"> francuski prezydent Emmanuel Macron, kolejna obok Timmermansa  znienawidzona przez PiS osobistość. Zresztą, stosunki z Francją, która zaczyna rozdawać w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karty, są od dłuższego czasu fatalne, Macron jeszcze ani razu nie odwiedził Polski. O tym, jak przełamać ten impas, autorzy programu PiS nie piszą.</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Ukraina jest wspominana przy okazji powtórzenia postulatu dalszego rozszerzania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na wschód zgłaszanego przez poprzednie rządy. Tym, jak pomóc Ukraińcom w drodze do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autorzy programu się nie zajmują, nie zajmują się też Ukraińcami mieszkającymi w Polsce. A przecież jeszcze kilka lat temu podkreślali w unijnych kręgach, że Polska nie może przyjąć Syryjczyków, bo ma na swoim terytorium setki tysięcy uchodźców z Ukrainy. To milczenie o naszym najważniejszym wschodnim sąsiedzie jest tym bardziej wymowne, że PiS stawia zarzut rządowi PO-PSL, że Polska nie uczestniczy w rozmowach o rozwiązaniu konfliktu rosyjsko-ukraińskiego. Ten zarzut i zapowiedź zmian znalazły się cztery lata temu w programie polityki zagranicznej Andrzeja Dudy. W tym kierunku niczego nie zrobiono, a w stosunkach polsko-ukraińskich zaczęło się bezprecedensowe ochłodzenie.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„Warunkiem zerwania z klientelizmem na rzecz dbałości o swój status międzynarodowy i pozycję w skali globalnej jest zdolność do prowadzenia własnej polityki historycznej" – czytam w programie PiS. Autorzy oszczędzili jednak czytelnikom szczegółów. Milczą o losach nowelizacji ustawy o IPN, która przewidywała więzienie za przypisywanie Polsce lub Polakom odpowiedzialności za Holocaust. Ustawa, która miała skończyć z używaniem fałszywego terminu „polskie obozy śmierci", doprowadziła do tego, ze te słowa w mediach na całym świecie padły miliony razy. Izrael i USA uznały, że PiS w ten sposób chce zamknąć usta naukowcom, którzy zajmują się ciemnymi rozdziałami polskiej historii. Pod presją Waszyngtonu i wobec bojkotu prezydenta Dudy przez administrację Trumpa PiS uchylił te przepisy. Był to kolejny sukces partii Jarosława Kaczyńskiego.</w:t>
      </w:r>
    </w:p>
    <w:p>
      <w:pPr>
        <w:keepNext/>
        <w:spacing w:before="240" w:after="0" w:line="340" w:lineRule="atLeast"/>
        <w:ind w:left="0" w:right="0" w:firstLine="0"/>
        <w:jc w:val="left"/>
        <w:rPr>
          <w:lang w:val="en-US" w:eastAsia="en-US" w:bidi="ar-SA"/>
        </w:rPr>
      </w:pPr>
      <w:bookmarkStart w:id="29" w:name="Classification_8"/>
      <w:bookmarkEnd w:id="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4" style="position:absolute;z-index:25173913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(94%); Terrorist Organizations (77%); Human Rights Violations (76%); Chemical + Biological Weapons (70%); Chemistry (70%); Medicine + Health (69%); Weapons + Arms (69%); Torture (64%); Law Courts + Tribunals (63%); Awards + Prizes (62%); Espionage (62%); Medical Science (62%); Physics (62%); Writers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5" style="position:absolute;z-index:2518108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1"/>
          <w:headerReference w:type="default" r:id="rId172"/>
          <w:footerReference w:type="even" r:id="rId173"/>
          <w:footerReference w:type="default" r:id="rId174"/>
          <w:headerReference w:type="first" r:id="rId175"/>
          <w:footerReference w:type="first" r:id="rId176"/>
          <w:type w:val="nextPage"/>
          <w:pgSz w:w="12240" w:h="15840"/>
          <w:pgMar w:top="840" w:right="1000" w:bottom="840" w:left="1000" w:header="400" w:footer="400"/>
          <w:pgNumType w:fmt="decimal"/>
          <w:cols w:space="720"/>
          <w:titlePg/>
        </w:sectPr>
      </w:pPr>
    </w:p>
    <w:p>
      <w:pPr>
        <w:rPr>
          <w:lang w:val="en-US" w:eastAsia="en-US" w:bidi="ar-SA"/>
        </w:rPr>
      </w:pPr>
      <w:bookmarkStart w:id="30" w:name="Bookmark_11"/>
      <w:bookmarkEnd w:id="3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7" w:history="1">
        <w:r>
          <w:rPr>
            <w:rFonts w:ascii="arial" w:eastAsia="arial" w:hAnsi="arial" w:cs="arial"/>
            <w:b/>
            <w:bCs/>
            <w:i/>
            <w:color w:val="0077CC"/>
            <w:kern w:val="32"/>
            <w:sz w:val="28"/>
            <w:szCs w:val="32"/>
            <w:u w:val="single"/>
            <w:shd w:val="clear" w:color="auto" w:fill="FFFFFF"/>
            <w:lang w:val="en-US" w:eastAsia="en-US" w:bidi="ar-SA"/>
          </w:rPr>
          <w:t>Populiści w Austrii w odwrocie. Zielona fala płynie po Dunaju</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29, 2019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66" type="#_x0000_t75" style="width:152.27pt;height:55.51pt">
            <v:imagedata r:id="rId8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924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Bartosz T. Wieliński, Wiedeń</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Chadecja wygrała wybory w Austrii. Skompromitowana aferami skrajna prawica mocno traci. Pytanie nr 1: czy do nowego rządu Sebastiana Kurza wejdą rosnący Zieloni?</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31" w:name="Body_9"/>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67"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Tak brudnej kampanii wyborczej Austria nie oglądała od dawna. Powszechnie niszczono plakaty wyborcze, w mediach społecznościowych ścierały się armie trolli, w telewizyjnych studiach politycy nie dyskutowali, tylko prowadzili agresywne kłótnie. A zarazem dawno nie było kampanii, która miałaby w sobie tak mało treści.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Sebastian Kurz, przywódca Austriackiej Partii Ludowej (ÖVP), najmłodszy w historii – bo 34-letni – kanclerz, zamierzał wrócić na urząd. Niczego nowego Austriakom nie obiecywał. „Jestem jednym z was", „Nasza podróż dopiero się rozpoczęła" – oto jego wyborcze slogany. Sondaże od początku dawały jego chadecji znaczną przewagę. Według exit poll podanych przez publiczną telewizję ORF dostała 37 proc. głosów. To o prawie sześć punktów lepszy wynik niż w wyborach dwa lata temu.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Skrajnie prawicowa Partia Wolności Austrii (FPÖ), z którą Kurz rządził do maja, poniosła porażkę. Poparcie z 26 proc. stopniało do 16 proc. W efekcie partia straci zapewne jedną trzecią posłów. To efekt afer, w które zamieszani byli wolnościowcy.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maju media ujawniły nagrania, na których w willi na Ibizie ówczesny szef partii Heinz-Christian Strache rozmawia o przejęciu, dzięki rosyjskim pieniądzom rosyjskiego oligarchy, kontroli nad „Kronen Zeitung", najważniejszą gazetą w Austrii. Strache wyobrażał sobie, że urządzi w redakcji czystkę, a potem posłuszni mu dziennikarze wylansują go na kanclerza.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obliczu skandalu Kurz po ponad roku współpracy zerwał koalicję ze skrajną prawicą i doprowadził do rozpisania przedterminowych wyborów. FPÖ postanowiła się na kanclerzu zemścić i poparła wniosek o udzielenie mu wotum nieufności. Dlatego przez ponad trzy miesiące krajem rządził gabinet techniczny.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Tuż przed wyborami Austrią wstrząsnęła kolejna afera z udziałem Strachego. Okazało się, że były już szef partii oraz jego żona Philippa, która w FPÖ jest pełnomocnikiem ds. ochrony zwierząt, dostają co miesiąc z partyjnej kasy ok. 10 tys.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diet. Do tego partia płaci im za dom pod Wiedniem i opłaca wysokie rachunki prawników. Były ochroniarz Strachego został już zatrzymany za wyłudzanie pieniędzy z kasy partii.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 sprawie wydatków Strachego prowadzone jest śledztwo. Austriacy nie są biednym narodem, ale kwota 10 tys.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miesięcznie robi wrażenie. A Strache przez lata zapewniał, że w odróżnieniu od innych nie poszedł do polityki dla pieniędzy.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Politycy FPÖ z jej nowym szefem Norbertem Hoferem w kampanii wyborczej walczyli o powrót do władzy. Jeszcze w piątek Hofer na wiecu w Wiedniu przekonywał, że to jedyna szansa, by Austria się nie zawaliła. – Jakie jest najpopularniejsze imię w Wiedniu? Mohamed! – wołał.</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Atakował jednak nie tylko muzułmańskich imigrantów, ale też Gretę Thunberg, szwedzką nastolatkę, która stała się symbolem młodzieży zaangażowanej w walkę o powstrzymanie globalnego ocieplenia.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Nie potrzebujemy jakiejś uczennicy z północy, by nam mówiła, jak mamy żyć – przekonywał. Za największe zagrożenie politycy FPÖ uznali ewentualne wejście Zielonych do rządu. Ten koszmarny z punktu widzenia skrajnej prawicy scenariusz może się sprawdzić.</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 Zieloni, którzy dwa lata temu nie weszli do parlamentu, bardzo się wzmocnili. Według exit poll ORF głosowało na nich 14,7 proc. wyborców. To kolejny dowód na to, że idąca przez </w:t>
      </w:r>
      <w:r>
        <w:rPr>
          <w:rFonts w:ascii="arial" w:eastAsia="arial" w:hAnsi="arial" w:cs="arial"/>
          <w:b/>
          <w:i/>
          <w:color w:val="000000"/>
          <w:sz w:val="20"/>
          <w:u w:val="single"/>
          <w:lang w:val="en-US" w:eastAsia="en-US" w:bidi="ar-SA"/>
        </w:rPr>
        <w:t>Europę</w:t>
      </w:r>
      <w:r>
        <w:rPr>
          <w:rFonts w:ascii="arial" w:eastAsia="arial" w:hAnsi="arial" w:cs="arial"/>
          <w:color w:val="000000"/>
          <w:sz w:val="20"/>
          <w:lang w:val="en-US" w:eastAsia="en-US" w:bidi="ar-SA"/>
        </w:rPr>
        <w:t xml:space="preserve"> zielona fala nie omija konserwatywnej Austrii. Zieloni współrządzą już z chadekami Voralbergiem, Tyrolem i Salzburgiem. W piątek przez Wiedeń przeszło 30 tys. młodych ludzi uczestniczących w strajku klimatycznym. Demonstracje odbywały się też w innych miastach.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Czy Zieloni wejdą do rządu Kurza? Teoretycznie to możliwe, taka koalicja miałaby większość w 183-osobowej Radzie Narodowej. Wcześniej, gdy sondaże wróżyły obu partiom nieco mniejsze poparcie, komentatorzy wróżyli, że do aliansu mogliby jeszcze dołączyć liberałowie z partii NEOS, która dostała 7,5 proc. głosów, czyli o dwa punkty więcej niż w 2017 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Wczoraj zarówno działacze ÖVP, jak i Zielonych powtarzali, że najpierw prezydent Alexander Van der Bellen musi desygnować kanclerza, a dopiero potem będzie można rozmawiać o koalicjach.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Dla Kurza Zieloni w rządzie to okazja do nowego otwarcia. Dotąd dał się poznać w </w:t>
      </w:r>
      <w:r>
        <w:rPr>
          <w:rFonts w:ascii="arial" w:eastAsia="arial" w:hAnsi="arial" w:cs="arial"/>
          <w:b/>
          <w:i/>
          <w:color w:val="000000"/>
          <w:sz w:val="20"/>
          <w:u w:val="single"/>
          <w:lang w:val="en-US" w:eastAsia="en-US" w:bidi="ar-SA"/>
        </w:rPr>
        <w:t>Europie</w:t>
      </w:r>
      <w:r>
        <w:rPr>
          <w:rFonts w:ascii="arial" w:eastAsia="arial" w:hAnsi="arial" w:cs="arial"/>
          <w:color w:val="000000"/>
          <w:sz w:val="20"/>
          <w:lang w:val="en-US" w:eastAsia="en-US" w:bidi="ar-SA"/>
        </w:rPr>
        <w:t xml:space="preserve"> jako polityk, który w kontrze do niemieckiej kanclerz Angeli Merkel domagał się ograniczenia imigracji i większej ochrony unijnych granic. Ten temat – przynajmniej na razie – się wyczerpał. Jako szef postępowego rządu, który płynie na zielonej fali i za główny cel stawia sobie ratowanie klimatu, zyskałby w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zupełnie nowy profil.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Unijną politykę czekają zmiany, wkrótce ze sceny zejdzie Merkel. Kurz ma przed sobą jeszcze wiele lat. W sojuszu z Zielonymi musiałby jednak mocno złagodzić swoje podejście do uchodźców. To zaś może do niego zrazić konserwatywny elektorat.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Zieloni dają też Kurzowi możliwość, by uwolnić się od FPÖ, ale jednocześnie nie wchodzić w koalicję z socjaldemokratami. Chadecy wspólnie rządzili z nimi przez dekady. Teraz stosunki między partiami są toksyczne. To efekt działalności opłacanej przez socjaldemokratów armii trolli, którzy mieli oczerniać Kurza w sieci.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Pytanie, czy Zieloni będą chcieli wziąć na siebie odpowiedzialność za kraj. W Wiedniu słychać głosy, że partia jest nieprzygotowana do rządzenia, a w landach koalicje z chadekami udają się, bo lokalne rządy nie decydują o sprawach o tak wielkim ciężarze gatunkowym jak imigracja.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Kurz nie będzie pierwszym austriackim chadekiem, który rozważał koalicję z Zielonymi. Po wyborach w 2003 r. rozmowy w tej sprawie prowadził kanclerz Wolfgang Schüssel. Wówczas jednak zdecydował się na kontynuowanie rządów ze skrajną prawicą.</w:t>
      </w:r>
    </w:p>
    <w:p>
      <w:pPr>
        <w:keepNext/>
        <w:spacing w:before="240" w:after="0" w:line="340" w:lineRule="atLeast"/>
        <w:ind w:left="0" w:right="0" w:firstLine="0"/>
        <w:jc w:val="left"/>
        <w:rPr>
          <w:lang w:val="en-US" w:eastAsia="en-US" w:bidi="ar-SA"/>
        </w:rPr>
      </w:pPr>
      <w:bookmarkStart w:id="32" w:name="Classification_9"/>
      <w:bookmarkEnd w:id="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8" style="position:absolute;z-index:25174016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(94%); Human Rights Violations (75%); Terrorist Organizations (74%); Weapons + Arms (71%); Chemical + Biological Weapons (69%); Chemistry (69%); Medicine + Health (69%); Espionage (63%); Law Courts + Tribunals (63%); Arms Control + Disarmament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(68%); Pharmaceuticals Agents + Products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30,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9" style="position:absolute;z-index:2518118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8"/>
          <w:headerReference w:type="default" r:id="rId179"/>
          <w:footerReference w:type="even" r:id="rId180"/>
          <w:footerReference w:type="default" r:id="rId181"/>
          <w:headerReference w:type="first" r:id="rId182"/>
          <w:footerReference w:type="first" r:id="rId183"/>
          <w:type w:val="nextPage"/>
          <w:pgSz w:w="12240" w:h="15840"/>
          <w:pgMar w:top="840" w:right="1000" w:bottom="840" w:left="1000" w:header="400" w:footer="400"/>
          <w:pgNumType w:fmt="decimal"/>
          <w:cols w:space="720"/>
          <w:titlePg/>
        </w:sectPr>
      </w:pPr>
    </w:p>
    <w:p>
      <w:pPr>
        <w:rPr>
          <w:lang w:val="en-US" w:eastAsia="en-US" w:bidi="ar-SA"/>
        </w:rPr>
      </w:pPr>
      <w:bookmarkStart w:id="33" w:name="Bookmark_12"/>
      <w:bookmarkEnd w:id="3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4" w:history="1">
        <w:r>
          <w:rPr>
            <w:rFonts w:ascii="arial" w:eastAsia="arial" w:hAnsi="arial" w:cs="arial"/>
            <w:b/>
            <w:bCs/>
            <w:i/>
            <w:color w:val="0077CC"/>
            <w:kern w:val="32"/>
            <w:sz w:val="28"/>
            <w:szCs w:val="32"/>
            <w:u w:val="single"/>
            <w:shd w:val="clear" w:color="auto" w:fill="FFFFFF"/>
            <w:lang w:val="en-US" w:eastAsia="en-US" w:bidi="ar-SA"/>
          </w:rPr>
          <w:t>Ameryka ma uczyć, co to państwo prawa? Żarty na bok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29, 2019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70" type="#_x0000_t75" style="width:152.27pt;height:55.51pt">
            <v:imagedata r:id="rId8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Anne Applebaum</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Czy po naciskach Trumpa na prezydenta Ukrainy jakikolwiek amerykański dyplomata będzie mógł jeszcze prosić na serio sprzymierzeńców USA, żeby zajęli twarde stanowisko w sprawie korupcji? Już nikt go nie posłucha</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34" w:name="Body_10"/>
      <w:bookmarkEnd w:id="34"/>
      <w:r>
        <w:rPr>
          <w:rFonts w:ascii="arial" w:eastAsia="arial" w:hAnsi="arial" w:cs="arial"/>
          <w:b/>
          <w:color w:val="000000"/>
          <w:sz w:val="28"/>
          <w:lang w:val="en-US" w:eastAsia="en-US" w:bidi="ar-SA"/>
        </w:rPr>
        <w:t>Body</w:t>
      </w:r>
    </w:p>
    <w:p>
      <w:pPr>
        <w:spacing w:line="60" w:lineRule="exact"/>
        <w:rPr>
          <w:lang w:val="en-US" w:eastAsia="en-US" w:bidi="ar-SA"/>
        </w:rPr>
      </w:pPr>
      <w:r>
        <w:pict>
          <v:line id="_x0000_s1071" style="position:absolute;z-index:2516695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Nie sądzę, by w ostatnich niemal 30 już latach, które upłynęły od upadku Związku Radzieckiego, można było wskazać choćby jeden dzień, w którym jakiś zachodni dyplomata gdzieś w postsowieckiej przestrzeni nie mówiłby o potrzebie rządów prawa.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ZSRR był państwem totalitarnym, w którym sędziowie i prokuratorzy znajdowali się pod kontrolą rządzącej niepodzielnie partii. Skutkiem były niesprawiedliwość, ucisk i korupcja. Kiedy byłe republiki radzieckie uzyskały niepodległość, </w:t>
      </w:r>
      <w:r>
        <w:rPr>
          <w:rFonts w:ascii="arial" w:eastAsia="arial" w:hAnsi="arial" w:cs="arial"/>
          <w:b/>
          <w:i/>
          <w:color w:val="000000"/>
          <w:sz w:val="20"/>
          <w:u w:val="single"/>
          <w:lang w:val="en-US" w:eastAsia="en-US" w:bidi="ar-SA"/>
        </w:rPr>
        <w:t>Europejczycy</w:t>
      </w:r>
      <w:r>
        <w:rPr>
          <w:rFonts w:ascii="arial" w:eastAsia="arial" w:hAnsi="arial" w:cs="arial"/>
          <w:color w:val="000000"/>
          <w:sz w:val="20"/>
          <w:lang w:val="en-US" w:eastAsia="en-US" w:bidi="ar-SA"/>
        </w:rPr>
        <w:t xml:space="preserve"> i Amerykanie, prezydenci i premierzy, wysłannicy Międzynarodowego Funduszu Walutowego i wszelkiego rodzaju doradcy starali się przekonać narody tej części świata, żeby poszły odmienną ścieżką i wprowadziły niezależne sądownictwo i apolityczną prokuraturę. Mieli nadzieję, że w ten sposób przyczynią się do promowania demokracji, dobrobytu i sprawiedliwości w regionie, w którym tego wszystkiego bardzo brakowało.</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Przez te niemal 30 lat argumenty na rzecz niezależności sądownictwa były ponadpartyjne i wielonarodowe. Wysuwali je demokraci i republikanie, chrześcijańscy demokraci i socjaldemokraci, Amerykanie i Niemcy, think tanki, fundacje i inicjatywy „antykleptokratyczne". Administracja prezydenta Obamy uważała tę kwestię za tak ważną, że  </w:t>
      </w:r>
      <w:hyperlink r:id="rId185" w:history="1">
        <w:r>
          <w:rPr>
            <w:rFonts w:ascii="arial" w:eastAsia="arial" w:hAnsi="arial" w:cs="arial"/>
            <w:i/>
            <w:color w:val="0077CC"/>
            <w:sz w:val="20"/>
            <w:u w:val="single"/>
            <w:shd w:val="clear" w:color="auto" w:fill="FFFFFF"/>
            <w:lang w:val="en-US" w:eastAsia="en-US" w:bidi="ar-SA"/>
          </w:rPr>
          <w:t>wielokrotnie wysyłała wiceprezydenta Joe Bidena, żeby powtarzał tę argumentację na Ukrainie</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Niektórzy w tym regionie argumentację tę odrzucali. Poprzednie ukraińskie rządy starały się zachować wpływ na prokuratorów i sędziów, żeby sprawować polityczną kontrolę nad wymiarem sprawiedliwości, chronić swoich przyjaciół i atakować przeciwników. Rządząca dziś w Polsce partia starała się ponownie upolitycznić sądy, żeby złamać wymiar sprawiedliwości i chronić swoich członków przed prawem. A rosyjski rząd oczywiście od dawna wyśmiewa całą sprawę. Dzisiejsi rosyjscy przywódcy, kiedy się im mówi, że rosyjskie sądy są stronnicze albo że rosyjscy politycy są skorumpowani, metaforycznie rzecz ujmując, wzruszają ramionami: „Może i jesteśmy źli, ale wy w niczym nie jesteście lepsi".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Zatem przez niemal 30 lat mówiono na Zachodzie i w Ameryce o sprawiedliwości, sądach i demokracji, poświęcono mnóstwo czasu i pieniędzy na warsztaty z sądownictwa i na seminaria poświęcone rządom prawa – i teraz okazuje się, że rację mają ci wszyscy: krytycy, cynicy, kandydaci na autorytarnych władców i skorumpowani politycy, którzy starają się wykorzystać organy prawa dla własnej korzyści. Ameryka nie jest już godnym podziwu wzorem – z punktu widzenia rządów prawa stan, w jakim się znalazła, to katastrofa.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Jej prezydent poświęcił całe miesiące na starania, by przekonać ukraińskiego prezydenta Wołodymyra Zełenskiego do powrotu do działań w stylu sowieckim, do upolitycznionej sprawiedliwości i do wywierania nacisku na prokuratorów, żeby sfabrykowali dowody i zajęli się rzekomą „sprawą" [Joe Bidena i jego syna] –  </w:t>
      </w:r>
      <w:hyperlink r:id="rId186" w:history="1">
        <w:r>
          <w:rPr>
            <w:rFonts w:ascii="arial" w:eastAsia="arial" w:hAnsi="arial" w:cs="arial"/>
            <w:i/>
            <w:color w:val="0077CC"/>
            <w:sz w:val="20"/>
            <w:u w:val="single"/>
            <w:shd w:val="clear" w:color="auto" w:fill="FFFFFF"/>
            <w:lang w:val="en-US" w:eastAsia="en-US" w:bidi="ar-SA"/>
          </w:rPr>
          <w:t>co wzmocniłoby Trumpa w jego obecnej kampanii prezydenckiej.</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Pomińmy na chwilę wewnątrzamerykańskie konsekwencje tej historii i pomyślmy o tym, co ona znaczy dla reszty świata. To niemal tak, jak gdyby prezydent Trump i jego osobisty prawnik Rudy Giuliani wzięli się do  podważania każdego amerykańskiego i </w:t>
      </w:r>
      <w:r>
        <w:rPr>
          <w:rFonts w:ascii="arial" w:eastAsia="arial" w:hAnsi="arial" w:cs="arial"/>
          <w:b/>
          <w:i/>
          <w:color w:val="000000"/>
          <w:sz w:val="20"/>
          <w:u w:val="single"/>
          <w:lang w:val="en-US" w:eastAsia="en-US" w:bidi="ar-SA"/>
        </w:rPr>
        <w:t>europejskiego</w:t>
      </w:r>
      <w:r>
        <w:rPr>
          <w:rFonts w:ascii="arial" w:eastAsia="arial" w:hAnsi="arial" w:cs="arial"/>
          <w:color w:val="000000"/>
          <w:sz w:val="20"/>
          <w:lang w:val="en-US" w:eastAsia="en-US" w:bidi="ar-SA"/>
        </w:rPr>
        <w:t xml:space="preserve"> programu dla tamtego regionu, każdej inicjatywy dyplomatycznej i edukacyjnej, każdej idei, którą wspierała Ameryka w tamtej części świata.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ciągu pięciu miesięcy, które upłynęły od chwili wyboru nowego prezydenta Ukrainy, Trump, Giuliani i być może nie tylko oni nieustannie nękali Zełenskiego – zwlekali z udzieleniem mu obiecanej pomocy wojskowej, odmawiali udziału w inauguracji jego prezydentury, zaczepiali i niepokoili jego współpracowników – po to, żeby podkopać i podważyć rządy prawa na Ukrainie.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Zełenski, co należy mu uznać za zasługę, jak się wydaje, wszystko to przetrzymał.</w:t>
      </w:r>
      <w:hyperlink r:id="rId187" w:history="1">
        <w:r>
          <w:rPr>
            <w:rFonts w:ascii="arial" w:eastAsia="arial" w:hAnsi="arial" w:cs="arial"/>
            <w:i/>
            <w:color w:val="0077CC"/>
            <w:sz w:val="20"/>
            <w:u w:val="single"/>
            <w:shd w:val="clear" w:color="auto" w:fill="FFFFFF"/>
            <w:lang w:val="en-US" w:eastAsia="en-US" w:bidi="ar-SA"/>
          </w:rPr>
          <w:t xml:space="preserve">  Czy jednak po ostatnio ujawnionym incydencie</w:t>
        </w:r>
      </w:hyperlink>
      <w:r>
        <w:rPr>
          <w:rFonts w:ascii="arial" w:eastAsia="arial" w:hAnsi="arial" w:cs="arial"/>
          <w:color w:val="000000"/>
          <w:sz w:val="20"/>
          <w:lang w:val="en-US" w:eastAsia="en-US" w:bidi="ar-SA"/>
        </w:rPr>
        <w:t> [rozmowa telefoniczna Trumpa z Zełenskim z 25 lipca i naciski tego pierwszego na prezydenta Ukrainy] jakikolwiek amerykański dyplomata będzie mógł kiedykolwiek prosić na serio któregoś ze sprzymierzeńców USA, czy to w świecie postsowieckim, czy gdziekolwiek indziej, żeby zajął twarde stanowisko w sprawie korupcji? Czy jakiekolwiek propozycje warsztatów dla sędziów czy otoczenia ich partnerską opieką zostaną potraktowane inaczej niż jako dowcip? Przedstawialiśmy od dziesięcioleci korzyści wynikające z rządów prawa i niegdyś przynajmniej niektórzy nas słuchali. Dlaczego nadal mieliby słuchać?</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Niezależnie od tego, co teraz czeka Trumpa, jego prezydentura niewątpliwie wywarła wpływ na historię. Zostanie on zapamiętany jako prezydent, który zniszczył reputację Ameryki jako kraju dobrze rządzonego i podważył amerykańską strategię w świecie postsowieckim i poza nim. I jako prezydent, którego narcystyczne i spiskowe obsesje zdominowały jego relacje z zagranicznymi przywódcami, nawet z tymi, którzy prowadzą wojnę. To są szkody, których nigdy nie da się naprawić.</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przeł. Andrzej Ehrlich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Anne Applebaum – amerykańska pisarka i publicystka, zdobywczyni Nagrody Pulitzera za książkę „Gułag". W zeszłym roku ukazała się po polsku nakładem wydawnictwa Agora jej książka „Czerwony głód"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 2019 „The Washington Post"</w:t>
      </w:r>
    </w:p>
    <w:p>
      <w:pPr>
        <w:keepNext/>
        <w:spacing w:before="240" w:after="0" w:line="340" w:lineRule="atLeast"/>
        <w:ind w:left="0" w:right="0" w:firstLine="0"/>
        <w:jc w:val="left"/>
        <w:rPr>
          <w:lang w:val="en-US" w:eastAsia="en-US" w:bidi="ar-SA"/>
        </w:rPr>
      </w:pPr>
      <w:bookmarkStart w:id="35" w:name="Classification_10"/>
      <w:bookmarkEnd w:id="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2" style="position:absolute;z-index:25174118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Securities + Other Investments (94%); Indictments (77%); Investigations (76%); Celebrities (67%)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Traveler Safety + Security (71%); Harbors + Ports (69%); Organic Chemicals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30,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8128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8"/>
          <w:headerReference w:type="default" r:id="rId189"/>
          <w:footerReference w:type="even" r:id="rId190"/>
          <w:footerReference w:type="default" r:id="rId191"/>
          <w:headerReference w:type="first" r:id="rId192"/>
          <w:footerReference w:type="first" r:id="rId193"/>
          <w:type w:val="nextPage"/>
          <w:pgSz w:w="12240" w:h="15840"/>
          <w:pgMar w:top="840" w:right="1000" w:bottom="840" w:left="1000" w:header="400" w:footer="400"/>
          <w:pgNumType w:fmt="decimal"/>
          <w:cols w:space="720"/>
          <w:titlePg/>
        </w:sectPr>
      </w:pPr>
    </w:p>
    <w:p>
      <w:pPr>
        <w:rPr>
          <w:lang w:val="en-US" w:eastAsia="en-US" w:bidi="ar-SA"/>
        </w:rPr>
      </w:pPr>
      <w:bookmarkStart w:id="36" w:name="Bookmark_13"/>
      <w:bookmarkEnd w:id="3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4" w:history="1">
        <w:r>
          <w:rPr>
            <w:rFonts w:ascii="arial" w:eastAsia="arial" w:hAnsi="arial" w:cs="arial"/>
            <w:b/>
            <w:bCs/>
            <w:i/>
            <w:color w:val="0077CC"/>
            <w:kern w:val="32"/>
            <w:sz w:val="28"/>
            <w:szCs w:val="32"/>
            <w:u w:val="single"/>
            <w:shd w:val="clear" w:color="auto" w:fill="FFFFFF"/>
            <w:lang w:val="en-US" w:eastAsia="en-US" w:bidi="ar-SA"/>
          </w:rPr>
          <w:t>Donald Trump zapowiedział sankcje wobec Turcji. To reakcja na ofensywę w Syrii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14, 2019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74" type="#_x0000_t75" style="width:152.27pt;height:55.51pt">
            <v:imagedata r:id="rId8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ŁSK / IAR</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Prezydent USA Donald Trump ostrzega, że Turcję czekają dotkliwe sankcje w odpowiedzi na jej ofensywę w północno-wschodniej Syrii. Tureckie siły zaatakowały tam kurdyjską milicję - byłego sprzymierzeńca Stanów Zjednoczonych w walce z tzw. Państwem Islamskim. Donald Trump jednocześnie podkreślił, że USA nie chcą konfrontacji zbrojnej z Ankarą.</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37" w:name="Body_11"/>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75" style="position:absolute;z-index:25167052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"Turcję czekają dotkliwe sankcje. Czy ludzie naprawdę myślą, że powinniśmy iść na wojnę z Turcją, członkiem  </w:t>
      </w:r>
      <w:hyperlink r:id="rId195" w:history="1">
        <w:r>
          <w:rPr>
            <w:rFonts w:ascii="arial" w:eastAsia="arial" w:hAnsi="arial" w:cs="arial"/>
            <w:i/>
            <w:color w:val="0077CC"/>
            <w:sz w:val="20"/>
            <w:u w:val="single"/>
            <w:shd w:val="clear" w:color="auto" w:fill="FFFFFF"/>
            <w:lang w:val="en-US" w:eastAsia="en-US" w:bidi="ar-SA"/>
          </w:rPr>
          <w:t>NATO</w:t>
        </w:r>
      </w:hyperlink>
      <w:r>
        <w:rPr>
          <w:rFonts w:ascii="arial" w:eastAsia="arial" w:hAnsi="arial" w:cs="arial"/>
          <w:color w:val="000000"/>
          <w:sz w:val="20"/>
          <w:lang w:val="en-US" w:eastAsia="en-US" w:bidi="ar-SA"/>
        </w:rPr>
        <w:t xml:space="preserve">? Nigdy nie kończące się wojny zostaną zakończone" - zapowiedział             </w:t>
      </w:r>
      <w:hyperlink r:id="rId196" w:history="1">
        <w:r>
          <w:rPr>
            <w:rFonts w:ascii="arial" w:eastAsia="arial" w:hAnsi="arial" w:cs="arial"/>
            <w:i/>
            <w:color w:val="0077CC"/>
            <w:sz w:val="20"/>
            <w:u w:val="single"/>
            <w:shd w:val="clear" w:color="auto" w:fill="FFFFFF"/>
            <w:lang w:val="en-US" w:eastAsia="en-US" w:bidi="ar-SA"/>
          </w:rPr>
          <w:t>Donald Trump</w:t>
        </w:r>
      </w:hyperlink>
      <w:r>
        <w:rPr>
          <w:rFonts w:ascii="arial" w:eastAsia="arial" w:hAnsi="arial" w:cs="arial"/>
          <w:color w:val="000000"/>
          <w:sz w:val="20"/>
          <w:lang w:val="en-US" w:eastAsia="en-US" w:bidi="ar-SA"/>
        </w:rPr>
        <w:t xml:space="preserve">  w dzisiejszej reakcji na działania tureckie w             </w:t>
      </w:r>
      <w:hyperlink r:id="rId197" w:history="1">
        <w:r>
          <w:rPr>
            <w:rFonts w:ascii="arial" w:eastAsia="arial" w:hAnsi="arial" w:cs="arial"/>
            <w:i/>
            <w:color w:val="0077CC"/>
            <w:sz w:val="20"/>
            <w:u w:val="single"/>
            <w:shd w:val="clear" w:color="auto" w:fill="FFFFFF"/>
            <w:lang w:val="en-US" w:eastAsia="en-US" w:bidi="ar-SA"/>
          </w:rPr>
          <w:t>Syrii</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Prezydent  </w:t>
      </w:r>
      <w:hyperlink r:id="rId198" w:history="1">
        <w:r>
          <w:rPr>
            <w:rFonts w:ascii="arial" w:eastAsia="arial" w:hAnsi="arial" w:cs="arial"/>
            <w:i/>
            <w:color w:val="0077CC"/>
            <w:sz w:val="20"/>
            <w:u w:val="single"/>
            <w:shd w:val="clear" w:color="auto" w:fill="FFFFFF"/>
            <w:lang w:val="en-US" w:eastAsia="en-US" w:bidi="ar-SA"/>
          </w:rPr>
          <w:t>USA</w:t>
        </w:r>
      </w:hyperlink>
      <w:r>
        <w:rPr>
          <w:rFonts w:ascii="arial" w:eastAsia="arial" w:hAnsi="arial" w:cs="arial"/>
          <w:color w:val="000000"/>
          <w:sz w:val="20"/>
          <w:lang w:val="en-US" w:eastAsia="en-US" w:bidi="ar-SA"/>
        </w:rPr>
        <w:t xml:space="preserve">  zasugerował też, że Kurdowie próbują wymóc większe zaangażowanie sił amerykańskich w tamtejszy konflikt poprzez celowe wypuszczanie z więzień pojmanych członków             </w:t>
      </w:r>
      <w:hyperlink r:id="rId199" w:history="1">
        <w:r>
          <w:rPr>
            <w:rFonts w:ascii="arial" w:eastAsia="arial" w:hAnsi="arial" w:cs="arial"/>
            <w:i/>
            <w:color w:val="0077CC"/>
            <w:sz w:val="20"/>
            <w:u w:val="single"/>
            <w:shd w:val="clear" w:color="auto" w:fill="FFFFFF"/>
            <w:lang w:val="en-US" w:eastAsia="en-US" w:bidi="ar-SA"/>
          </w:rPr>
          <w:t>ISIS</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Turecka ofensywa wycelowana w Kurdów rozpoczęła się po tym, jak Donald Trump ogłosił, że zdecydował o wycofaniu amerykańskich sił z północnej Syrii. Wysłanie w tamten rejon wojsk przez Ankarę od początku potępiła  </w:t>
      </w:r>
      <w:hyperlink r:id="rId200" w:history="1">
        <w:r>
          <w:rPr>
            <w:rFonts w:ascii="arial" w:eastAsia="arial" w:hAnsi="arial" w:cs="arial"/>
            <w:b/>
            <w:i/>
            <w:color w:val="0077CC"/>
            <w:sz w:val="20"/>
            <w:u w:val="single"/>
            <w:shd w:val="clear" w:color="auto" w:fill="FFFFFF"/>
            <w:lang w:val="en-US" w:eastAsia="en-US" w:bidi="ar-SA"/>
          </w:rPr>
          <w:t xml:space="preserve">Unia </w:t>
        </w:r>
      </w:hyperlink>
      <w:hyperlink r:id="rId200" w:history="1">
        <w:r>
          <w:rPr>
            <w:rFonts w:ascii="arial" w:eastAsia="arial" w:hAnsi="arial" w:cs="arial"/>
            <w:b/>
            <w:i/>
            <w:color w:val="0077CC"/>
            <w:sz w:val="20"/>
            <w:u w:val="single"/>
            <w:shd w:val="clear" w:color="auto" w:fill="FFFFFF"/>
            <w:lang w:val="en-US" w:eastAsia="en-US" w:bidi="ar-SA"/>
          </w:rPr>
          <w:t>Europejska</w:t>
        </w:r>
      </w:hyperlink>
      <w:r>
        <w:rPr>
          <w:rFonts w:ascii="arial" w:eastAsia="arial" w:hAnsi="arial" w:cs="arial"/>
          <w:color w:val="000000"/>
          <w:sz w:val="20"/>
          <w:lang w:val="en-US" w:eastAsia="en-US" w:bidi="ar-SA"/>
        </w:rPr>
        <w:t xml:space="preserve">, która wezwała             </w:t>
      </w:r>
      <w:hyperlink r:id="rId201" w:history="1">
        <w:r>
          <w:rPr>
            <w:rFonts w:ascii="arial" w:eastAsia="arial" w:hAnsi="arial" w:cs="arial"/>
            <w:i/>
            <w:color w:val="0077CC"/>
            <w:sz w:val="20"/>
            <w:u w:val="single"/>
            <w:shd w:val="clear" w:color="auto" w:fill="FFFFFF"/>
            <w:lang w:val="en-US" w:eastAsia="en-US" w:bidi="ar-SA"/>
          </w:rPr>
          <w:t>Turcję</w:t>
        </w:r>
      </w:hyperlink>
      <w:r>
        <w:rPr>
          <w:rFonts w:ascii="arial" w:eastAsia="arial" w:hAnsi="arial" w:cs="arial"/>
          <w:color w:val="000000"/>
          <w:sz w:val="20"/>
          <w:lang w:val="en-US" w:eastAsia="en-US" w:bidi="ar-SA"/>
        </w:rPr>
        <w:t xml:space="preserve">  do zaprzestania działań zbrojnych i wycofanie się z Syrii.             </w:t>
      </w:r>
      <w:hyperlink r:id="rId202" w:history="1">
        <w:r>
          <w:rPr>
            <w:rFonts w:ascii="arial" w:eastAsia="arial" w:hAnsi="arial" w:cs="arial"/>
            <w:i/>
            <w:color w:val="0077CC"/>
            <w:sz w:val="20"/>
            <w:u w:val="single"/>
            <w:shd w:val="clear" w:color="auto" w:fill="FFFFFF"/>
            <w:lang w:val="en-US" w:eastAsia="en-US" w:bidi="ar-SA"/>
          </w:rPr>
          <w:t>Francja</w:t>
        </w:r>
      </w:hyperlink>
      <w:r>
        <w:rPr>
          <w:rFonts w:ascii="arial" w:eastAsia="arial" w:hAnsi="arial" w:cs="arial"/>
          <w:color w:val="000000"/>
          <w:sz w:val="20"/>
          <w:lang w:val="en-US" w:eastAsia="en-US" w:bidi="ar-SA"/>
        </w:rPr>
        <w:t xml:space="preserve">  i             </w:t>
      </w:r>
      <w:hyperlink r:id="rId203" w:history="1">
        <w:r>
          <w:rPr>
            <w:rFonts w:ascii="arial" w:eastAsia="arial" w:hAnsi="arial" w:cs="arial"/>
            <w:i/>
            <w:color w:val="0077CC"/>
            <w:sz w:val="20"/>
            <w:u w:val="single"/>
            <w:shd w:val="clear" w:color="auto" w:fill="FFFFFF"/>
            <w:lang w:val="en-US" w:eastAsia="en-US" w:bidi="ar-SA"/>
          </w:rPr>
          <w:t>Niemcy</w:t>
        </w:r>
      </w:hyperlink>
      <w:r>
        <w:rPr>
          <w:rFonts w:ascii="arial" w:eastAsia="arial" w:hAnsi="arial" w:cs="arial"/>
          <w:color w:val="000000"/>
          <w:sz w:val="20"/>
          <w:lang w:val="en-US" w:eastAsia="en-US" w:bidi="ar-SA"/>
        </w:rPr>
        <w:t>, podobnie jak Szwecja, Holandia i Finlandia wstrzymały sprzedaż broni do Turcji, nakłaniając do podobnej decyzji także inne państwa.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Podczas poniedziałkowego spotkania ministrów spraw zagranicznych  </w:t>
      </w:r>
      <w:hyperlink r:id="rId204" w:history="1">
        <w:r>
          <w:rPr>
            <w:rFonts w:ascii="arial" w:eastAsia="arial" w:hAnsi="arial" w:cs="arial"/>
            <w:b/>
            <w:i/>
            <w:color w:val="0077CC"/>
            <w:sz w:val="20"/>
            <w:u w:val="single"/>
            <w:shd w:val="clear" w:color="auto" w:fill="FFFFFF"/>
            <w:lang w:val="en-US" w:eastAsia="en-US" w:bidi="ar-SA"/>
          </w:rPr>
          <w:t>UE</w:t>
        </w:r>
      </w:hyperlink>
      <w:r>
        <w:rPr>
          <w:rFonts w:ascii="arial" w:eastAsia="arial" w:hAnsi="arial" w:cs="arial"/>
          <w:color w:val="000000"/>
          <w:sz w:val="20"/>
          <w:lang w:val="en-US" w:eastAsia="en-US" w:bidi="ar-SA"/>
        </w:rPr>
        <w:t xml:space="preserve">  w Luksemburgu wydano oświadczenie, w którym podkreślono, że działania Turcji "poważnie podważają stabilność i             </w:t>
      </w:r>
      <w:hyperlink r:id="rId205" w:history="1">
        <w:r>
          <w:rPr>
            <w:rFonts w:ascii="arial" w:eastAsia="arial" w:hAnsi="arial" w:cs="arial"/>
            <w:i/>
            <w:color w:val="0077CC"/>
            <w:sz w:val="20"/>
            <w:u w:val="single"/>
            <w:shd w:val="clear" w:color="auto" w:fill="FFFFFF"/>
            <w:lang w:val="en-US" w:eastAsia="en-US" w:bidi="ar-SA"/>
          </w:rPr>
          <w:t>bezpieczeństwo</w:t>
        </w:r>
      </w:hyperlink>
      <w:r>
        <w:rPr>
          <w:rFonts w:ascii="arial" w:eastAsia="arial" w:hAnsi="arial" w:cs="arial"/>
          <w:color w:val="000000"/>
          <w:sz w:val="20"/>
          <w:lang w:val="en-US" w:eastAsia="en-US" w:bidi="ar-SA"/>
        </w:rPr>
        <w:t xml:space="preserve">  całego regionu" i będą miały „dramatyczne konsekwencje".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Prezydent Turcji  </w:t>
      </w:r>
      <w:hyperlink r:id="rId206" w:history="1">
        <w:r>
          <w:rPr>
            <w:rFonts w:ascii="arial" w:eastAsia="arial" w:hAnsi="arial" w:cs="arial"/>
            <w:i/>
            <w:color w:val="0077CC"/>
            <w:sz w:val="20"/>
            <w:u w:val="single"/>
            <w:shd w:val="clear" w:color="auto" w:fill="FFFFFF"/>
            <w:lang w:val="en-US" w:eastAsia="en-US" w:bidi="ar-SA"/>
          </w:rPr>
          <w:t>Recep Tayyip Erdogan</w:t>
        </w:r>
      </w:hyperlink>
      <w:r>
        <w:rPr>
          <w:rFonts w:ascii="arial" w:eastAsia="arial" w:hAnsi="arial" w:cs="arial"/>
          <w:color w:val="000000"/>
          <w:sz w:val="20"/>
          <w:lang w:val="en-US" w:eastAsia="en-US" w:bidi="ar-SA"/>
        </w:rPr>
        <w:t xml:space="preserve">  zapowiedział, że Ankara nie zamierza zaprzestać działań w północno-wschodniej Syrii oraz że Turcja będzie kontynuować ofensywę aż do "ostatecznego zwycięstwa".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Jesteśmy zdeterminowani, aby kontynuować tę operację do końca, nie zwracając uwagi na groźby. Absolutnie zakończymy działania, które rozpoczęliśmy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oświadczył turecki prezydent podczas przemówienia w Baku.</w:t>
      </w:r>
    </w:p>
    <w:p>
      <w:pPr>
        <w:keepNext/>
        <w:spacing w:before="240" w:after="0" w:line="340" w:lineRule="atLeast"/>
        <w:ind w:left="0" w:right="0" w:firstLine="0"/>
        <w:jc w:val="left"/>
        <w:rPr>
          <w:lang w:val="en-US" w:eastAsia="en-US" w:bidi="ar-SA"/>
        </w:rPr>
      </w:pPr>
      <w:bookmarkStart w:id="38" w:name="Classification_11"/>
      <w:bookmarkEnd w:id="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6" style="position:absolute;z-index:25174220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(94%); Terrorist Organizations (88%); Torture (84%); Human Rights Violations (76%); Law Courts + Tribunals (71%); Chemical + Biological Weapons (70%); Chemistry (70%); Weapons + Arms (67%); Espionage (62%); Awards + Prizes (61%); Medical Science (61%); Medicine + Health (61%); Physics (61%); Writers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(74%)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7" style="position:absolute;z-index:2518138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7"/>
          <w:headerReference w:type="default" r:id="rId208"/>
          <w:footerReference w:type="even" r:id="rId209"/>
          <w:footerReference w:type="default" r:id="rId210"/>
          <w:headerReference w:type="first" r:id="rId211"/>
          <w:footerReference w:type="first" r:id="rId212"/>
          <w:type w:val="nextPage"/>
          <w:pgSz w:w="12240" w:h="15840"/>
          <w:pgMar w:top="840" w:right="1000" w:bottom="840" w:left="1000" w:header="400" w:footer="400"/>
          <w:pgNumType w:fmt="decimal"/>
          <w:cols w:space="720"/>
          <w:titlePg/>
        </w:sectPr>
      </w:pPr>
    </w:p>
    <w:p>
      <w:pPr>
        <w:rPr>
          <w:lang w:val="en-US" w:eastAsia="en-US" w:bidi="ar-SA"/>
        </w:rPr>
      </w:pPr>
      <w:bookmarkStart w:id="39" w:name="Bookmark_14"/>
      <w:bookmarkEnd w:id="3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3" w:history="1">
        <w:r>
          <w:rPr>
            <w:rFonts w:ascii="arial" w:eastAsia="arial" w:hAnsi="arial" w:cs="arial"/>
            <w:b/>
            <w:bCs/>
            <w:i/>
            <w:color w:val="0077CC"/>
            <w:kern w:val="32"/>
            <w:sz w:val="28"/>
            <w:szCs w:val="32"/>
            <w:u w:val="single"/>
            <w:shd w:val="clear" w:color="auto" w:fill="FFFFFF"/>
            <w:lang w:val="en-US" w:eastAsia="en-US" w:bidi="ar-SA"/>
          </w:rPr>
          <w:t>Wybory 2019. Schetyna przyznaje, że ma żal i wymienia PSL. "Zniszczony został pomysł koalicji"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14, 2019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78" type="#_x0000_t75" style="width:152.27pt;height:55.51pt">
            <v:imagedata r:id="rId8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kn, IAR</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 Mam żal o to, że zbyt łatwo została podzielona, zniszczony został pomysł Koalicji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 mówił Grzegorz Schetyna, komentując sondażowe wyniki wyborów parlamentarnych. Wynika z nich, że Koalicja Obywatelska otrzymała 27,4 procent i została pokonana przez Prawo i Sprawiedliwość.</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40" w:name="Body_12"/>
      <w:bookmarkEnd w:id="40"/>
      <w:r>
        <w:rPr>
          <w:rFonts w:ascii="arial" w:eastAsia="arial" w:hAnsi="arial" w:cs="arial"/>
          <w:b/>
          <w:color w:val="000000"/>
          <w:sz w:val="28"/>
          <w:lang w:val="en-US" w:eastAsia="en-US" w:bidi="ar-SA"/>
        </w:rPr>
        <w:t>Body</w:t>
      </w:r>
    </w:p>
    <w:p>
      <w:pPr>
        <w:spacing w:line="60" w:lineRule="exact"/>
        <w:rPr>
          <w:lang w:val="en-US" w:eastAsia="en-US" w:bidi="ar-SA"/>
        </w:rPr>
      </w:pPr>
      <w:r>
        <w:pict>
          <v:line id="_x0000_s1079" style="position:absolute;z-index:25167155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Według sondażowych wyników wyborów parlamentarnych  </w:t>
      </w:r>
      <w:hyperlink r:id="rId214" w:history="1">
        <w:r>
          <w:rPr>
            <w:rFonts w:ascii="arial" w:eastAsia="arial" w:hAnsi="arial" w:cs="arial"/>
            <w:i/>
            <w:color w:val="0077CC"/>
            <w:sz w:val="20"/>
            <w:u w:val="single"/>
            <w:shd w:val="clear" w:color="auto" w:fill="FFFFFF"/>
            <w:lang w:val="en-US" w:eastAsia="en-US" w:bidi="ar-SA"/>
          </w:rPr>
          <w:t>Koalicja Obywatelska otrzymała 27,4 procent głosów.</w:t>
        </w:r>
      </w:hyperlink>
      <w:r>
        <w:rPr>
          <w:rFonts w:ascii="arial" w:eastAsia="arial" w:hAnsi="arial" w:cs="arial"/>
          <w:color w:val="000000"/>
          <w:sz w:val="20"/>
          <w:lang w:val="en-US" w:eastAsia="en-US" w:bidi="ar-SA"/>
        </w:rPr>
        <w:t xml:space="preserve">  To drugie miejsce pod względem uzyskanego poparcia - na pierwszym miejscu uplasowało się Prawo i Sprawiedliwość z wynikiem 43,6 procent głosów. Podczas przemówienia w sztabie wyborczym lider Platformy Obywatelskiej             </w:t>
      </w:r>
      <w:hyperlink r:id="rId125" w:history="1">
        <w:r>
          <w:rPr>
            <w:rFonts w:ascii="arial" w:eastAsia="arial" w:hAnsi="arial" w:cs="arial"/>
            <w:i/>
            <w:color w:val="0077CC"/>
            <w:sz w:val="20"/>
            <w:u w:val="single"/>
            <w:shd w:val="clear" w:color="auto" w:fill="FFFFFF"/>
            <w:lang w:val="en-US" w:eastAsia="en-US" w:bidi="ar-SA"/>
          </w:rPr>
          <w:t>Grzegorz Schetyna</w:t>
        </w:r>
      </w:hyperlink>
      <w:r>
        <w:rPr>
          <w:rFonts w:ascii="arial" w:eastAsia="arial" w:hAnsi="arial" w:cs="arial"/>
          <w:color w:val="000000"/>
          <w:sz w:val="20"/>
          <w:lang w:val="en-US" w:eastAsia="en-US" w:bidi="ar-SA"/>
        </w:rPr>
        <w:t xml:space="preserve">  podziękował wyborcom, którzy oddali głos na Koalicję Obywatelską. Jak podkreślił, była to trudna kampania, trudne cztery lata, a walka nie była równa. - Nie mieliśmy poczucia, że startujemy w uczciwej walce, że przeciwnik stosuje uczciwe metody - mówił. </w:t>
      </w:r>
    </w:p>
    <w:p>
      <w:pPr>
        <w:keepNext w:val="0"/>
        <w:spacing w:before="240" w:after="0" w:line="260" w:lineRule="atLeast"/>
        <w:ind w:left="0" w:right="0" w:firstLine="0"/>
        <w:jc w:val="both"/>
        <w:rPr>
          <w:lang w:val="en-US" w:eastAsia="en-US" w:bidi="ar-SA"/>
        </w:rPr>
      </w:pPr>
      <w:hyperlink r:id="rId215" w:history="1">
        <w:r>
          <w:rPr>
            <w:rFonts w:ascii="arial" w:eastAsia="arial" w:hAnsi="arial" w:cs="arial"/>
            <w:i/>
            <w:color w:val="0077CC"/>
            <w:sz w:val="20"/>
            <w:u w:val="single"/>
            <w:shd w:val="clear" w:color="auto" w:fill="FFFFFF"/>
            <w:lang w:val="en-US" w:eastAsia="en-US" w:bidi="ar-SA"/>
          </w:rPr>
          <w:t>Czytaj też: Wybory parlamentarne 2019. Koalicja Obywatelska po exit poll. Schetyna: To nie była równa walka, tu nie było zasad</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 trakcie z dziennikarzami Grzegorz Schetyna podkreślił też, że ma żal, iż po majowych wyborach do </w:t>
      </w:r>
      <w:r>
        <w:rPr>
          <w:rFonts w:ascii="arial" w:eastAsia="arial" w:hAnsi="arial" w:cs="arial"/>
          <w:b/>
          <w:i/>
          <w:color w:val="000000"/>
          <w:sz w:val="20"/>
          <w:u w:val="single"/>
          <w:lang w:val="en-US" w:eastAsia="en-US" w:bidi="ar-SA"/>
        </w:rPr>
        <w:t>europarlamentu</w:t>
      </w:r>
      <w:r>
        <w:rPr>
          <w:rFonts w:ascii="arial" w:eastAsia="arial" w:hAnsi="arial" w:cs="arial"/>
          <w:color w:val="000000"/>
          <w:sz w:val="20"/>
          <w:lang w:val="en-US" w:eastAsia="en-US" w:bidi="ar-SA"/>
        </w:rPr>
        <w:t xml:space="preserve"> pomysł na Koalicję </w:t>
      </w:r>
      <w:r>
        <w:rPr>
          <w:rFonts w:ascii="arial" w:eastAsia="arial" w:hAnsi="arial" w:cs="arial"/>
          <w:b/>
          <w:i/>
          <w:color w:val="000000"/>
          <w:sz w:val="20"/>
          <w:u w:val="single"/>
          <w:lang w:val="en-US" w:eastAsia="en-US" w:bidi="ar-SA"/>
        </w:rPr>
        <w:t>Europejską</w:t>
      </w:r>
      <w:r>
        <w:rPr>
          <w:rFonts w:ascii="arial" w:eastAsia="arial" w:hAnsi="arial" w:cs="arial"/>
          <w:color w:val="000000"/>
          <w:sz w:val="20"/>
          <w:lang w:val="en-US" w:eastAsia="en-US" w:bidi="ar-SA"/>
        </w:rPr>
        <w:t xml:space="preserve"> (tworzyły ją wówczas PO, PSL, SLD, Nowoczesna i Zieloni)  "został zniszczony". Jak stwierdził, w takiej formule Koalicja mogłaby wygrać z partią Jarosława Kaczyńskiego. Podkreślił też, że jako pierwsze koalicję opuściło PSL.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Mam żal o to, że zbyt łatwo została podzielona, zniszczony został pomysł Koalicji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Wyjście PSL z KE rozpoczęło jej dekompozycję i uważam, że szkoda. Gdybyśmy zostali w Koalicji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i dołożyli jeszcze inne środowiska, to bylibyśmy dzisiaj w innej sytuacji i mielibyśmy ogromną szansę na zwycięstwo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powiedział Schetyna cytowany przez Telewizję Republika. - Tak się nie stało i trzeba z tego wyciągnąć wnioski - dodał.</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Jak zaznaczył, w obecnej sytuacji "opozycja nie może ze sobą walczyć", musi za to wyciągnąć wnioski, zwłaszcza przed przyszłorocznymi wyborami prezydenckimi. - Nawet jeżeli będziemy mieli innych kandydatów, co jest zrozumiałe, zrozumiem jeżeli tak będzie w I turze, to musimy mieć kandydata, którego poprzemy wspólnie w drugiej turze - powiedział Schetyna.</w:t>
      </w:r>
    </w:p>
    <w:p>
      <w:pPr>
        <w:keepNext/>
        <w:spacing w:before="240" w:after="0" w:line="340" w:lineRule="atLeast"/>
        <w:ind w:left="0" w:right="0" w:firstLine="0"/>
        <w:jc w:val="left"/>
        <w:rPr>
          <w:lang w:val="en-US" w:eastAsia="en-US" w:bidi="ar-SA"/>
        </w:rPr>
      </w:pPr>
      <w:bookmarkStart w:id="41" w:name="Classification_12"/>
      <w:bookmarkEnd w:id="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0" style="position:absolute;z-index:25174323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Film (70%); Terrorist Organizations (69%); Human Rights Violations (67%); Military Weapons (65%); Securities + Other Investments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(94%); Harbors + Ports (70%); Mining + Extraction (70%)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1" style="position:absolute;z-index:2518149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6"/>
          <w:headerReference w:type="default" r:id="rId217"/>
          <w:footerReference w:type="even" r:id="rId218"/>
          <w:footerReference w:type="default" r:id="rId219"/>
          <w:headerReference w:type="first" r:id="rId220"/>
          <w:footerReference w:type="first" r:id="rId221"/>
          <w:type w:val="nextPage"/>
          <w:pgSz w:w="12240" w:h="15840"/>
          <w:pgMar w:top="840" w:right="1000" w:bottom="840" w:left="1000" w:header="400" w:footer="400"/>
          <w:pgNumType w:fmt="decimal"/>
          <w:cols w:space="720"/>
          <w:titlePg/>
        </w:sectPr>
      </w:pPr>
    </w:p>
    <w:p>
      <w:pPr>
        <w:rPr>
          <w:lang w:val="en-US" w:eastAsia="en-US" w:bidi="ar-SA"/>
        </w:rPr>
      </w:pPr>
      <w:bookmarkStart w:id="42" w:name="Bookmark_15"/>
      <w:bookmarkEnd w:id="4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2" w:history="1">
        <w:r>
          <w:rPr>
            <w:rFonts w:ascii="arial" w:eastAsia="arial" w:hAnsi="arial" w:cs="arial"/>
            <w:b/>
            <w:bCs/>
            <w:i/>
            <w:color w:val="0077CC"/>
            <w:kern w:val="32"/>
            <w:sz w:val="28"/>
            <w:szCs w:val="32"/>
            <w:u w:val="single"/>
            <w:shd w:val="clear" w:color="auto" w:fill="FFFFFF"/>
            <w:lang w:val="en-US" w:eastAsia="en-US" w:bidi="ar-SA"/>
          </w:rPr>
          <w:t>Gwiazdy piłki z Katalonii protestują przeciw wyrokom więzienia dla separatystów</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14, 2019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82" type="#_x0000_t75" style="width:152.27pt;height:55.51pt">
            <v:imagedata r:id="rId8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Dariusz Wołowski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Pep Guardiola, Xavi Hernandez, Gerard Pique i inne gwiazdy piłki związane z FC Barceloną ostro protestują przeciw wyrokom więzienia dla katalońskich polityków walczących o niepodległość regionu.</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43" w:name="Body_13"/>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83"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Wyrok od 13 do 9 lat więzienia wydany przez sąd najwyższy w Hiszpanii dla dziewięciu przywódców partii i ruchów separatystycznych Katalonii wywołał sprzeciw w regionie. Ruch Tsunami Democratic wezwał mieszkańców Katalonii do pokojowej blokady lotniska El Prat. Manifestanci zostali rozpędzeni przez policję hiszpańską.</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Protestują także ludzie piłki. FC Barcelona wydała komunikat, w którym przekonuje, że problem powinien zostać rozwiązany na drodze dialogu, a nie przez wyroki więzienia. W mediach społecznościowych postulaty klubu poparli stoper Gerard Pique i pomocnik Sergi Roberto.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Były gwiazdor Barcy Xavi Hernandez, mistrz świata i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xml:space="preserve"> z kadrą Hiszpanii, nazwał wyrok sądu "wstydem". Najdalej poszedł trener Manchesteru City Pep Guardiola, który zaapelował do społeczności międzynarodowej o obronę praw człowieka łamanych w Katalonii przez sąd najwyższy i rząd Hiszpanii. Przekonywał, że ludzi walczących o wolność Katalonii nie wolno traktować jak terrorystów, ale jak kogoś, kto wyraża historyczne dążenia mieszkańców regionu. Powinni być wysłuchani przez władze Hiszpanii, a nie posyłani do więzień. "Ani rząd Pedro Sáncheza, ani żaden inny rząd Hiszpanii nie miał odwagi stawić czoła konfliktowi poprzez dialog i szacunek, a decydował się na represje jako jedyną odpowiedź" - mówił. Zakończył apelem: "Usiądźcie i porozmawiajcie".</w:t>
      </w:r>
    </w:p>
    <w:p>
      <w:pPr>
        <w:keepNext/>
        <w:spacing w:before="240" w:after="0" w:line="340" w:lineRule="atLeast"/>
        <w:ind w:left="0" w:right="0" w:firstLine="0"/>
        <w:jc w:val="left"/>
        <w:rPr>
          <w:lang w:val="en-US" w:eastAsia="en-US" w:bidi="ar-SA"/>
        </w:rPr>
      </w:pPr>
      <w:bookmarkStart w:id="44" w:name="Classification_13"/>
      <w:bookmarkEnd w:id="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4" style="position:absolute;z-index:25174425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Securities + Other Investments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Harbors + Ports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5" style="position:absolute;z-index:2518159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3"/>
          <w:headerReference w:type="default" r:id="rId224"/>
          <w:footerReference w:type="even" r:id="rId225"/>
          <w:footerReference w:type="default" r:id="rId226"/>
          <w:headerReference w:type="first" r:id="rId227"/>
          <w:footerReference w:type="first" r:id="rId228"/>
          <w:type w:val="nextPage"/>
          <w:pgSz w:w="12240" w:h="15840"/>
          <w:pgMar w:top="840" w:right="1000" w:bottom="840" w:left="1000" w:header="400" w:footer="400"/>
          <w:pgNumType w:fmt="decimal"/>
          <w:cols w:space="720"/>
          <w:titlePg/>
        </w:sectPr>
      </w:pPr>
    </w:p>
    <w:p>
      <w:pPr>
        <w:rPr>
          <w:lang w:val="en-US" w:eastAsia="en-US" w:bidi="ar-SA"/>
        </w:rPr>
      </w:pPr>
      <w:bookmarkStart w:id="45" w:name="Bookmark_16"/>
      <w:bookmarkEnd w:id="4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9" w:history="1">
        <w:r>
          <w:rPr>
            <w:rFonts w:ascii="arial" w:eastAsia="arial" w:hAnsi="arial" w:cs="arial"/>
            <w:b/>
            <w:bCs/>
            <w:i/>
            <w:color w:val="0077CC"/>
            <w:kern w:val="32"/>
            <w:sz w:val="28"/>
            <w:szCs w:val="32"/>
            <w:u w:val="single"/>
            <w:shd w:val="clear" w:color="auto" w:fill="FFFFFF"/>
            <w:lang w:val="en-US" w:eastAsia="en-US" w:bidi="ar-SA"/>
          </w:rPr>
          <w:t>Unijny negocjator w wywiadzie dla "Wyborczej": Brexit był dla nas jak elektrowstrząs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29, 2019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86" type="#_x0000_t75" style="width:152.27pt;height:55.51pt">
            <v:imagedata r:id="rId8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Tomasz Bielecki, Bruksela</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 Wydarzenia w Londynie zobowiązują Unię do cierpliwości. Decyzja o brexicie była dla nas elektrowstrząsem, ale ją szanujemy. Już w styczniu 2021 r. możemy mieć podstawową umowę handlową w Londynem, jednak wynegocjowanie całości zajmie kilka lat - mówi negocjator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ds. brexitu Michel Barnier w wywiadzie udzielonym wiodącym </w:t>
      </w:r>
      <w:r>
        <w:rPr>
          <w:rFonts w:ascii="arial" w:eastAsia="arial" w:hAnsi="arial" w:cs="arial"/>
          <w:b/>
          <w:i/>
          <w:color w:val="000000"/>
          <w:sz w:val="20"/>
          <w:u w:val="single"/>
          <w:lang w:val="en-US" w:eastAsia="en-US" w:bidi="ar-SA"/>
        </w:rPr>
        <w:t>europejskim</w:t>
      </w:r>
      <w:r>
        <w:rPr>
          <w:rFonts w:ascii="arial" w:eastAsia="arial" w:hAnsi="arial" w:cs="arial"/>
          <w:color w:val="000000"/>
          <w:sz w:val="20"/>
          <w:lang w:val="en-US" w:eastAsia="en-US" w:bidi="ar-SA"/>
        </w:rPr>
        <w:t xml:space="preserve"> mediom.</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46" w:name="Body_14"/>
      <w:bookmarkEnd w:id="46"/>
      <w:r>
        <w:rPr>
          <w:rFonts w:ascii="arial" w:eastAsia="arial" w:hAnsi="arial" w:cs="arial"/>
          <w:b/>
          <w:color w:val="000000"/>
          <w:sz w:val="28"/>
          <w:lang w:val="en-US" w:eastAsia="en-US" w:bidi="ar-SA"/>
        </w:rPr>
        <w:t>Body</w:t>
      </w:r>
    </w:p>
    <w:p>
      <w:pPr>
        <w:spacing w:line="60" w:lineRule="exact"/>
        <w:rPr>
          <w:lang w:val="en-US" w:eastAsia="en-US" w:bidi="ar-SA"/>
        </w:rPr>
      </w:pPr>
      <w:r>
        <w:pict>
          <v:line id="_x0000_s1087" style="position:absolute;z-index:2516736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 xml:space="preserve">Unia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xml:space="preserve"> uzgodniła w tym tygodniu już trzecie z kolei odroczenie brexitu, który pierwotnie miał nastąpić marcu tego roku, ale nową datę graniczną dla unijno-brytyjskiego rozwodu ustalono teraz na koniec stycznia 2020 r. Kraje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już powierzyły Michelowi Barnierowi, unijnemu negocjatorowi ds. brexitu, pilotowanie prac nad umową o relacjach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-Londyn po rozwodzie. Powinna wejść w życie po zakończeniu okresu przejściowego, który ma trwać do końca 2020 r. (z możliwością wydłużenia o rok czy dwa lata).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Michel Barnier: To nie my prosiliśmy o odsunięcie wyjścia Wlk. Brytanii z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Za każdym razem była to prośba Londynu. Tyle że procesy polityczne w tym kraju zobowiązują nas do cierpliwości. Ale obecnie nie jesteśmy w sytuacji „no-deal" (bez żadnej umowy), bo przecież mamy umowę, na którą zgodził się brytyjski rząd. Ufność w jej zatwierdzenie zwiększa to, że obecna Izba Gmin zagłosowała za nią w zeszłym tygodniu. To było pierwsze wygrane głosowanie w brytyjskim parlamencie w kwestii umowy brexitowej.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Mam szacunek dla obojga premierów Wlk. Brytanii. Różnic osobowościowych, które są zawsze obecne, nie będę komentować. Natomiast główna różnica polega na negocjowanej treści – z May to była cała umowa, m.in. z kwestiami finansowymi oraz gwarancjami praw obywateli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a natomiast z Johnsonem to tylko protokół dotyczący granicy w Irlandii. May miała plan brexitowy – wyjście z unii celnej oraz rynku wewnętrznego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który jest również planem Johnsona.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 tej sprawie udało nam się rozwiązać kwadraturę koła. Te cztery boki kwadratu to pokój w Irlandii Płn., zachowanie zintegrowanej gospodarki w całej Irlandii, zachowanie jedności wspólnego rynku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oraz zachowanie spójności terytorialnej całej Wlk. Brytanii. Zdołaliśmy w parę tygodni zastąpić – z definicji tymczasowy - bezpiecznik irlandzki (backstop) nowym rozwiązaniem, które jest na stałe i będzie operacyjne natychmiast po zakończeniu pobrexitowego okresu przejściowego.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Wśród [niebrytyjskich członków] Rady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nie było kibiców brexitu. Decyzja o brexicie była dla nas elektrowstrząsem. Są różne wrażliwości związane z polityką i geografią, ale wszyscy żałują tej decyzji Brytyjczyków, jednocześnie ją szanując. Jeśli chodzi o prezydenta Emmanuela Macrona, to za jego postawą – jak myślę – kryje się chęć uniknięcia wrażenia, że Unia chciałaby uniemożliwić czy utrudnić Brytyjczykom realizację ich suwerennej decyzji o odejściu.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Mam wrażenie, że nadal są tam trudności ze zrozumieniem wszystkich konsekwencji brexitu. Jego skutki wciąż nie są w pełni zrozumiane.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Chcemy budować przyszłe relacje na zasadzie „zero ceł", „zero kwot handlowych", ale też „zero dumpingu". To będą pierwsze w historii negocjacje umowy handlowej, których celem będzie nie zbliżanie, lecz umożliwienie oddalania się partnerów umowy handlowej, czyli Unii i Brytyjczyków, gdy punktem startu jest pełna integracji w ramach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Nie mamy tu żadnych skrytych celów i manewrów. Jeśli Brytyjczycy będą odchodzić od unijnego systemu regulacyjnego, Unia będzie współmiernie reagować poprzez mniej lub bardziej otwartą współpracę handlową i gospodarczą. Brytyjczycy będą w przyszłości konkurentami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ale to normalne w życiu gospodarczym.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Natychmiast po ratyfikacji umowy brexitowej jesteśmy gotowi rozpocząć rozmowy o przyszłych stosunkach. Uważam, że jest możliwe wypracowanie podstawowej umowy handlowej, która regulowałaby relacje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i Wlk. Brytanii już w styczniu 2021 r. Dotyczyłaby najpilniejszych kwestii m.in. w handlu i priorytetów dla dalszych prac, bo pełne wynegocjowanie wszystkich potrzebnych aspektów zajmie kilka lat.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Jesteśmy chętni, co wynika z „deklaracji politycznej" dołączonej do umowy brexitowej, do wypracowania pobrexitowej, lecz zarazem bezprecedensowo bliskiej i strategicznej współpracy m.in. kwestiach misji zagranicznych, sankcji,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Agencji Obrony, cyberbezpieczeństwa, a na poziomie międzyrządowym - do współpracy służb.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*Michel Barnier udzielił w Brukseli wywiadu wiodącym mediom </w:t>
      </w:r>
      <w:r>
        <w:rPr>
          <w:rFonts w:ascii="arial" w:eastAsia="arial" w:hAnsi="arial" w:cs="arial"/>
          <w:b/>
          <w:i/>
          <w:color w:val="000000"/>
          <w:sz w:val="20"/>
          <w:u w:val="single"/>
          <w:lang w:val="en-US" w:eastAsia="en-US" w:bidi="ar-SA"/>
        </w:rPr>
        <w:t>europejskim</w:t>
      </w:r>
      <w:r>
        <w:rPr>
          <w:rFonts w:ascii="arial" w:eastAsia="arial" w:hAnsi="arial" w:cs="arial"/>
          <w:color w:val="000000"/>
          <w:sz w:val="20"/>
          <w:lang w:val="en-US" w:eastAsia="en-US" w:bidi="ar-SA"/>
        </w:rPr>
        <w:t>, są wśród nich: "The Guardian", "The Irish Times", "Le Figaro", "La Stampa", "El Pais", "Sueddeutsche Zeitung" "De Volkskrant" i "Gazeta Wyborcza"</w:t>
      </w:r>
    </w:p>
    <w:p>
      <w:pPr>
        <w:keepNext/>
        <w:spacing w:before="240" w:after="0" w:line="340" w:lineRule="atLeast"/>
        <w:ind w:left="0" w:right="0" w:firstLine="0"/>
        <w:jc w:val="left"/>
        <w:rPr>
          <w:lang w:val="en-US" w:eastAsia="en-US" w:bidi="ar-SA"/>
        </w:rPr>
      </w:pPr>
      <w:bookmarkStart w:id="47" w:name="Classification_14"/>
      <w:bookmarkEnd w:id="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8" style="position:absolute;z-index:25174528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(93%); Human Rights Violations (74%); Terrorist Organizations (74%); Chemical + Biological Weapons (69%); Chemistry (69%); Torture (69%); Weapons + Arms (69%); Espionage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Pharmaceuticals Agents + Products (82%); Chemicals Mfg (69%); Organic Chemicals (68%)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9" style="position:absolute;z-index:2518169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0"/>
          <w:headerReference w:type="default" r:id="rId231"/>
          <w:footerReference w:type="even" r:id="rId232"/>
          <w:footerReference w:type="default" r:id="rId233"/>
          <w:headerReference w:type="first" r:id="rId234"/>
          <w:footerReference w:type="first" r:id="rId235"/>
          <w:type w:val="nextPage"/>
          <w:pgSz w:w="12240" w:h="15840"/>
          <w:pgMar w:top="840" w:right="1000" w:bottom="840" w:left="1000" w:header="400" w:footer="400"/>
          <w:pgNumType w:fmt="decimal"/>
          <w:cols w:space="720"/>
          <w:titlePg/>
        </w:sectPr>
      </w:pPr>
    </w:p>
    <w:p>
      <w:pPr>
        <w:rPr>
          <w:lang w:val="en-US" w:eastAsia="en-US" w:bidi="ar-SA"/>
        </w:rPr>
      </w:pPr>
      <w:bookmarkStart w:id="48" w:name="Bookmark_17"/>
      <w:bookmarkEnd w:id="4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6" w:history="1">
        <w:r>
          <w:rPr>
            <w:rFonts w:ascii="arial" w:eastAsia="arial" w:hAnsi="arial" w:cs="arial"/>
            <w:b/>
            <w:bCs/>
            <w:i/>
            <w:color w:val="0077CC"/>
            <w:kern w:val="32"/>
            <w:sz w:val="28"/>
            <w:szCs w:val="32"/>
            <w:u w:val="single"/>
            <w:shd w:val="clear" w:color="auto" w:fill="FFFFFF"/>
            <w:lang w:val="en-US" w:eastAsia="en-US" w:bidi="ar-SA"/>
          </w:rPr>
          <w:t>Wielka Brytania. Boris Johnson wreszcie dopiął swego. 12 grudnia odbędą się przedterminowe wybory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29, 2019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90" type="#_x0000_t75" style="width:152.27pt;height:55.51pt">
            <v:imagedata r:id="rId8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ŁSK</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We wtorek Izba Gmin zagłosowała za przedterminowymi wyborami parlamentarnymi. Odbędą sie 12 grudnia. Opozycja chciała nieco szybszego terminu, jej wniosek jednak przepadł. Poprawki, która pozwoliłaby wziąć udział w wyborach obywatelom innych krajów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żyjącym w Wielkiej Brytanii oraz brytyjskim 16- i 17-latkom, nie poddano natomiast pod głosowanie.</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49" w:name="Body_15"/>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91"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Za rządowym wnioskiem zagłosowało 438 parlamentarzystów. Przeciw opowiedziało się zaledwie 20.</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Była to  </w:t>
      </w:r>
      <w:hyperlink r:id="rId237" w:history="1">
        <w:r>
          <w:rPr>
            <w:rFonts w:ascii="arial" w:eastAsia="arial" w:hAnsi="arial" w:cs="arial"/>
            <w:i/>
            <w:color w:val="0077CC"/>
            <w:sz w:val="20"/>
            <w:u w:val="single"/>
            <w:shd w:val="clear" w:color="auto" w:fill="FFFFFF"/>
            <w:lang w:val="en-US" w:eastAsia="en-US" w:bidi="ar-SA"/>
          </w:rPr>
          <w:t>czwarta próba przegłosowania wniosku o przedterminowe wybory</w:t>
        </w:r>
      </w:hyperlink>
      <w:r>
        <w:rPr>
          <w:rFonts w:ascii="arial" w:eastAsia="arial" w:hAnsi="arial" w:cs="arial"/>
          <w:color w:val="000000"/>
          <w:sz w:val="20"/>
          <w:lang w:val="en-US" w:eastAsia="en-US" w:bidi="ar-SA"/>
        </w:rPr>
        <w:t xml:space="preserve">. Tym razem premier             </w:t>
      </w:r>
      <w:hyperlink r:id="rId238" w:history="1">
        <w:r>
          <w:rPr>
            <w:rFonts w:ascii="arial" w:eastAsia="arial" w:hAnsi="arial" w:cs="arial"/>
            <w:i/>
            <w:color w:val="0077CC"/>
            <w:sz w:val="20"/>
            <w:u w:val="single"/>
            <w:shd w:val="clear" w:color="auto" w:fill="FFFFFF"/>
            <w:lang w:val="en-US" w:eastAsia="en-US" w:bidi="ar-SA"/>
          </w:rPr>
          <w:t>Boris Johnson</w:t>
        </w:r>
      </w:hyperlink>
      <w:r>
        <w:rPr>
          <w:rFonts w:ascii="arial" w:eastAsia="arial" w:hAnsi="arial" w:cs="arial"/>
          <w:color w:val="000000"/>
          <w:sz w:val="20"/>
          <w:lang w:val="en-US" w:eastAsia="en-US" w:bidi="ar-SA"/>
        </w:rPr>
        <w:t xml:space="preserve">  dopiął swego. Pomogło mu w tym poparcie ze strony Partii Pracy. Jej lider, Jeremy Corbyn już wcześniej zasugerował, że tym razem jego ugrupowanie zagłosuje po myśli premiera.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wyniku głosowania Izba Gmin ustaliła, że wybory odbędą się 12 grudnia, choć w czasie parlamentarnej dyskusji Jeremy Corbyn wnioskował za datą 9 grudnia. Jego poprawka została jednak odrzucona.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Jednocześnie spiker Izby Gmin nie dopuścił do głosowania nad poprawką, która pozwoliłaby wziąć udział w wyborach obywatelom innych krajów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żyjącym w Wielkiej Brytanii oraz brytyjskim 16- i 17-latkom.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Zwrot w sprawie wyborów jest zaskoczeniem. Jeszcze w poniedziałek Partia Pracy zagłosowała przeciwko. We wtorek główne ugrupowanie opozycyjne  </w:t>
      </w:r>
      <w:hyperlink r:id="rId239" w:history="1">
        <w:r>
          <w:rPr>
            <w:rFonts w:ascii="arial" w:eastAsia="arial" w:hAnsi="arial" w:cs="arial"/>
            <w:i/>
            <w:color w:val="0077CC"/>
            <w:sz w:val="20"/>
            <w:u w:val="single"/>
            <w:shd w:val="clear" w:color="auto" w:fill="FFFFFF"/>
            <w:lang w:val="en-US" w:eastAsia="en-US" w:bidi="ar-SA"/>
          </w:rPr>
          <w:t>zmieniło jednak zdanie</w:t>
        </w:r>
      </w:hyperlink>
      <w:r>
        <w:rPr>
          <w:rFonts w:ascii="arial" w:eastAsia="arial" w:hAnsi="arial" w:cs="arial"/>
          <w:color w:val="000000"/>
          <w:sz w:val="20"/>
          <w:lang w:val="en-US" w:eastAsia="en-US" w:bidi="ar-SA"/>
        </w:rPr>
        <w:t xml:space="preserve">. Jeremy Corbyn oświadczył, że jest gotów poprzeć wniosek premiera. Tłumaczył, że zniknęła przeszkoda - ryzyko "twardego rozwodu" z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Decyzja parlamentu oznacza, że  </w:t>
      </w:r>
      <w:hyperlink r:id="rId240" w:history="1">
        <w:r>
          <w:rPr>
            <w:rFonts w:ascii="arial" w:eastAsia="arial" w:hAnsi="arial" w:cs="arial"/>
            <w:i/>
            <w:color w:val="0077CC"/>
            <w:sz w:val="20"/>
            <w:u w:val="single"/>
            <w:shd w:val="clear" w:color="auto" w:fill="FFFFFF"/>
            <w:lang w:val="en-US" w:eastAsia="en-US" w:bidi="ar-SA"/>
          </w:rPr>
          <w:t>Wielka Brytania</w:t>
        </w:r>
      </w:hyperlink>
      <w:r>
        <w:rPr>
          <w:rFonts w:ascii="arial" w:eastAsia="arial" w:hAnsi="arial" w:cs="arial"/>
          <w:color w:val="000000"/>
          <w:sz w:val="20"/>
          <w:lang w:val="en-US" w:eastAsia="en-US" w:bidi="ar-SA"/>
        </w:rPr>
        <w:t xml:space="preserve">  wyłoni nowy rząd zanim nastąpi             </w:t>
      </w:r>
      <w:hyperlink r:id="rId241" w:history="1">
        <w:r>
          <w:rPr>
            <w:rFonts w:ascii="arial" w:eastAsia="arial" w:hAnsi="arial" w:cs="arial"/>
            <w:i/>
            <w:color w:val="0077CC"/>
            <w:sz w:val="20"/>
            <w:u w:val="single"/>
            <w:shd w:val="clear" w:color="auto" w:fill="FFFFFF"/>
            <w:lang w:val="en-US" w:eastAsia="en-US" w:bidi="ar-SA"/>
          </w:rPr>
          <w:t>brexit</w:t>
        </w:r>
      </w:hyperlink>
      <w:r>
        <w:rPr>
          <w:rFonts w:ascii="arial" w:eastAsia="arial" w:hAnsi="arial" w:cs="arial"/>
          <w:color w:val="000000"/>
          <w:sz w:val="20"/>
          <w:lang w:val="en-US" w:eastAsia="en-US" w:bidi="ar-SA"/>
        </w:rPr>
        <w:t xml:space="preserve">. Jednocześnie przy nowym terminie "rozwodu" z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który przesunięto na 31 stycznia 2020 r. strona brytyjska ma więcej czasu, na finalne ustalenia.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 przełomie w sprawie brexitu Donald Tusk poinformował we wtorek. Za zgodą 27 państw opuszczenie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w:t>
      </w:r>
      <w:hyperlink r:id="rId242" w:history="1">
        <w:r>
          <w:rPr>
            <w:rFonts w:ascii="arial" w:eastAsia="arial" w:hAnsi="arial" w:cs="arial"/>
            <w:i/>
            <w:color w:val="0077CC"/>
            <w:sz w:val="20"/>
            <w:u w:val="single"/>
            <w:shd w:val="clear" w:color="auto" w:fill="FFFFFF"/>
            <w:lang w:val="en-US" w:eastAsia="en-US" w:bidi="ar-SA"/>
          </w:rPr>
          <w:t>zostało przesunięte najpóźniej do końca stycznia 2020 r.</w:t>
        </w:r>
      </w:hyperlink>
      <w:r>
        <w:rPr>
          <w:rFonts w:ascii="arial" w:eastAsia="arial" w:hAnsi="arial" w:cs="arial"/>
          <w:color w:val="000000"/>
          <w:sz w:val="20"/>
          <w:lang w:val="en-US" w:eastAsia="en-US" w:bidi="ar-SA"/>
        </w:rPr>
        <w:t>  Londyn na nowych warunkach może wystąpić ze Wspólnoty wcześniej, o ile brytyjski parlament zaakceptuje umowę brexitu.</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Jednocześnie szef Rady </w:t>
      </w:r>
      <w:r>
        <w:rPr>
          <w:rFonts w:ascii="arial" w:eastAsia="arial" w:hAnsi="arial" w:cs="arial"/>
          <w:b/>
          <w:i/>
          <w:color w:val="000000"/>
          <w:sz w:val="20"/>
          <w:u w:val="single"/>
          <w:lang w:val="en-US" w:eastAsia="en-US" w:bidi="ar-SA"/>
        </w:rPr>
        <w:t>Europejskiej</w:t>
      </w:r>
      <w:hyperlink r:id="rId243" w:history="1">
        <w:r>
          <w:rPr>
            <w:rFonts w:ascii="arial" w:eastAsia="arial" w:hAnsi="arial" w:cs="arial"/>
            <w:i/>
            <w:color w:val="0077CC"/>
            <w:sz w:val="20"/>
            <w:u w:val="single"/>
            <w:shd w:val="clear" w:color="auto" w:fill="FFFFFF"/>
            <w:lang w:val="en-US" w:eastAsia="en-US" w:bidi="ar-SA"/>
          </w:rPr>
          <w:t> wyraził nadzieję, że to ostatni raz, kiedy termin ten jest zmieniany.</w:t>
        </w:r>
      </w:hyperlink>
      <w:r>
        <w:rPr>
          <w:rFonts w:ascii="arial" w:eastAsia="arial" w:hAnsi="arial" w:cs="arial"/>
          <w:color w:val="000000"/>
          <w:sz w:val="20"/>
          <w:lang w:val="en-US" w:eastAsia="en-US" w:bidi="ar-SA"/>
        </w:rPr>
        <w:t xml:space="preserve">  Przy okazji poprosił Brytyjczyków, aby dobrze wykorzystali czas, który ponownie im wyznaczono.</w:t>
      </w:r>
    </w:p>
    <w:p>
      <w:pPr>
        <w:keepNext/>
        <w:spacing w:before="240" w:after="0" w:line="340" w:lineRule="atLeast"/>
        <w:ind w:left="0" w:right="0" w:firstLine="0"/>
        <w:jc w:val="left"/>
        <w:rPr>
          <w:lang w:val="en-US" w:eastAsia="en-US" w:bidi="ar-SA"/>
        </w:rPr>
      </w:pPr>
      <w:bookmarkStart w:id="50" w:name="Classification_15"/>
      <w:bookmarkEnd w:id="5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2" style="position:absolute;z-index:25174630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(94%); Awards + Prizes (78%); Chemical + Biological Weapons (76%); Chemistry (76%); Medical Science (68%); Medicine + Health (68%); Physics (68%); Writers (68%); Terrorist Organizations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3" style="position:absolute;z-index:2518179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4"/>
          <w:headerReference w:type="default" r:id="rId245"/>
          <w:footerReference w:type="even" r:id="rId246"/>
          <w:footerReference w:type="default" r:id="rId247"/>
          <w:headerReference w:type="first" r:id="rId248"/>
          <w:footerReference w:type="first" r:id="rId249"/>
          <w:type w:val="nextPage"/>
          <w:pgSz w:w="12240" w:h="15840"/>
          <w:pgMar w:top="840" w:right="1000" w:bottom="840" w:left="1000" w:header="400" w:footer="400"/>
          <w:pgNumType w:fmt="decimal"/>
          <w:cols w:space="720"/>
          <w:titlePg/>
        </w:sectPr>
      </w:pPr>
    </w:p>
    <w:p>
      <w:pPr>
        <w:rPr>
          <w:lang w:val="en-US" w:eastAsia="en-US" w:bidi="ar-SA"/>
        </w:rPr>
      </w:pPr>
      <w:bookmarkStart w:id="51" w:name="Bookmark_18"/>
      <w:bookmarkEnd w:id="5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0" w:history="1">
        <w:r>
          <w:rPr>
            <w:rFonts w:ascii="arial" w:eastAsia="arial" w:hAnsi="arial" w:cs="arial"/>
            <w:b/>
            <w:bCs/>
            <w:i/>
            <w:color w:val="0077CC"/>
            <w:kern w:val="32"/>
            <w:sz w:val="28"/>
            <w:szCs w:val="32"/>
            <w:u w:val="single"/>
            <w:shd w:val="clear" w:color="auto" w:fill="FFFFFF"/>
            <w:lang w:val="en-US" w:eastAsia="en-US" w:bidi="ar-SA"/>
          </w:rPr>
          <w:t>Donald Tusk oficjalnie potwierdził zmianę terminu brexitu. "Być może ostatni raz. Wykorzystajcie ten czas jak najlepiej"</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29, 2019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94" type="#_x0000_t75" style="width:152.27pt;height:55.51pt">
            <v:imagedata r:id="rId8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ŁSK / IAR</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Szef Rady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Donald Tusk, poinformował o formalnym uzgodnieniu nowego terminu brexitu. Wyjście Wielkiej Brytanii z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zostało przesunięte najpóźniej do końca stycznia 2020 r. Jednocześnie Tusk wyraził nadzieję, że to już ostatni raz, kiedy termin ten jest zmieniany. Przy okazji poprosił Brytyjczyków, aby dobrze wykorzystali czas, który ponownie im wyznaczono.</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52" w:name="Body_16"/>
      <w:bookmarkEnd w:id="52"/>
      <w:r>
        <w:rPr>
          <w:rFonts w:ascii="arial" w:eastAsia="arial" w:hAnsi="arial" w:cs="arial"/>
          <w:b/>
          <w:color w:val="000000"/>
          <w:sz w:val="28"/>
          <w:lang w:val="en-US" w:eastAsia="en-US" w:bidi="ar-SA"/>
        </w:rPr>
        <w:t>Body</w:t>
      </w:r>
    </w:p>
    <w:p>
      <w:pPr>
        <w:spacing w:line="60" w:lineRule="exact"/>
        <w:rPr>
          <w:lang w:val="en-US" w:eastAsia="en-US" w:bidi="ar-SA"/>
        </w:rPr>
      </w:pPr>
      <w:r>
        <w:pict>
          <v:line id="_x0000_s1095" style="position:absolute;z-index:25167564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27 unijnych krajów formalnie zgodziło się na opóźnienie terminu opuszczenia Wspólnoty przez Wielką Brytanię. Decyzja w sprawie elastycznego przedłużenia  </w:t>
      </w:r>
      <w:hyperlink r:id="rId241" w:history="1">
        <w:r>
          <w:rPr>
            <w:rFonts w:ascii="arial" w:eastAsia="arial" w:hAnsi="arial" w:cs="arial"/>
            <w:i/>
            <w:color w:val="0077CC"/>
            <w:sz w:val="20"/>
            <w:u w:val="single"/>
            <w:shd w:val="clear" w:color="auto" w:fill="FFFFFF"/>
            <w:lang w:val="en-US" w:eastAsia="en-US" w:bidi="ar-SA"/>
          </w:rPr>
          <w:t>brexitu</w:t>
        </w:r>
      </w:hyperlink>
      <w:r>
        <w:rPr>
          <w:rFonts w:ascii="arial" w:eastAsia="arial" w:hAnsi="arial" w:cs="arial"/>
          <w:color w:val="000000"/>
          <w:sz w:val="20"/>
          <w:lang w:val="en-US" w:eastAsia="en-US" w:bidi="ar-SA"/>
        </w:rPr>
        <w:t xml:space="preserve">  do końca stycznia 2020 r. została podjęta w procedurze pisemnej. Żaden kraj nie zgłosił sprzeciwu. O sformalizowaniu             </w:t>
      </w:r>
      <w:hyperlink r:id="rId242" w:history="1">
        <w:r>
          <w:rPr>
            <w:rFonts w:ascii="arial" w:eastAsia="arial" w:hAnsi="arial" w:cs="arial"/>
            <w:i/>
            <w:color w:val="0077CC"/>
            <w:sz w:val="20"/>
            <w:u w:val="single"/>
            <w:shd w:val="clear" w:color="auto" w:fill="FFFFFF"/>
            <w:lang w:val="en-US" w:eastAsia="en-US" w:bidi="ar-SA"/>
          </w:rPr>
          <w:t>podjętej wczoraj decyzji unijnej</w:t>
        </w:r>
      </w:hyperlink>
      <w:r>
        <w:rPr>
          <w:rFonts w:ascii="arial" w:eastAsia="arial" w:hAnsi="arial" w:cs="arial"/>
          <w:color w:val="000000"/>
          <w:sz w:val="20"/>
          <w:lang w:val="en-US" w:eastAsia="en-US" w:bidi="ar-SA"/>
        </w:rPr>
        <w:t xml:space="preserve">  poinformował szef Rady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w:t>
      </w:r>
      <w:hyperlink r:id="rId251" w:history="1">
        <w:r>
          <w:rPr>
            <w:rFonts w:ascii="arial" w:eastAsia="arial" w:hAnsi="arial" w:cs="arial"/>
            <w:i/>
            <w:color w:val="0077CC"/>
            <w:sz w:val="20"/>
            <w:u w:val="single"/>
            <w:shd w:val="clear" w:color="auto" w:fill="FFFFFF"/>
            <w:lang w:val="en-US" w:eastAsia="en-US" w:bidi="ar-SA"/>
          </w:rPr>
          <w:t>Donald Tusk</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 moich brytyjskich przyjaciół, EU27 formalnie zaakceptowała przesunięcie terminu brexitu. Być może ostatni raz. Proszę, wykorzystajcie ten czas jak najlepiej. Chcę się również z wami pożegnać, bo moja misja tutaj dobiega końca. Trzymam za was kciuki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napisał za pośrednictwem  </w:t>
      </w:r>
      <w:hyperlink r:id="rId252" w:history="1">
        <w:r>
          <w:rPr>
            <w:rFonts w:ascii="arial" w:eastAsia="arial" w:hAnsi="arial" w:cs="arial"/>
            <w:i/>
            <w:color w:val="0077CC"/>
            <w:sz w:val="20"/>
            <w:u w:val="single"/>
            <w:shd w:val="clear" w:color="auto" w:fill="FFFFFF"/>
            <w:lang w:val="en-US" w:eastAsia="en-US" w:bidi="ar-SA"/>
          </w:rPr>
          <w:t>Twittera</w:t>
        </w:r>
      </w:hyperlink>
      <w:r>
        <w:rPr>
          <w:rFonts w:ascii="arial" w:eastAsia="arial" w:hAnsi="arial" w:cs="arial"/>
          <w:color w:val="000000"/>
          <w:sz w:val="20"/>
          <w:lang w:val="en-US" w:eastAsia="en-US" w:bidi="ar-SA"/>
        </w:rPr>
        <w:t xml:space="preserve"> szef Rady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Aktualnie jest to trzecie opóźnienie terminu brexitu. Początkowo  </w:t>
      </w:r>
      <w:hyperlink r:id="rId240" w:history="1">
        <w:r>
          <w:rPr>
            <w:rFonts w:ascii="arial" w:eastAsia="arial" w:hAnsi="arial" w:cs="arial"/>
            <w:i/>
            <w:color w:val="0077CC"/>
            <w:sz w:val="20"/>
            <w:u w:val="single"/>
            <w:shd w:val="clear" w:color="auto" w:fill="FFFFFF"/>
            <w:lang w:val="en-US" w:eastAsia="en-US" w:bidi="ar-SA"/>
          </w:rPr>
          <w:t>Wielka Brytania</w:t>
        </w:r>
      </w:hyperlink>
      <w:r>
        <w:rPr>
          <w:rFonts w:ascii="arial" w:eastAsia="arial" w:hAnsi="arial" w:cs="arial"/>
          <w:color w:val="000000"/>
          <w:sz w:val="20"/>
          <w:lang w:val="en-US" w:eastAsia="en-US" w:bidi="ar-SA"/>
        </w:rPr>
        <w:t xml:space="preserve">  miała wyjść ze Wspólnoty 29 marca 2019 r., później ten termin przesunięto na 12 kwietnia a następnie 31 października. Obecnie uzgodniona forma opóźnienia oznacza, że Wielka Brytania będzie mogła wyjść z Unii wcześniej, o ile brytyjski parlament zaakceptuje umowę brexitu. W związku z tym możliwe daty opuszczenia Wspólnoty przez Brytyjczyków to obecnie: 1 grudnia, 1 stycznia i ostatecznie 1 lutego.</w:t>
      </w:r>
    </w:p>
    <w:p>
      <w:pPr>
        <w:keepNext/>
        <w:spacing w:before="240" w:after="0" w:line="340" w:lineRule="atLeast"/>
        <w:ind w:left="0" w:right="0" w:firstLine="0"/>
        <w:jc w:val="left"/>
        <w:rPr>
          <w:lang w:val="en-US" w:eastAsia="en-US" w:bidi="ar-SA"/>
        </w:rPr>
      </w:pPr>
      <w:bookmarkStart w:id="53" w:name="Classification_16"/>
      <w:bookmarkEnd w:id="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6" style="position:absolute;z-index:25174732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Sports + Recreation (92%); Tournaments (70%); Film (69%); Tennis (68%)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Harbors + Ports (94%); Mining + Extraction (83%)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7" style="position:absolute;z-index:2518190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3"/>
          <w:headerReference w:type="default" r:id="rId254"/>
          <w:footerReference w:type="even" r:id="rId255"/>
          <w:footerReference w:type="default" r:id="rId256"/>
          <w:headerReference w:type="first" r:id="rId257"/>
          <w:footerReference w:type="first" r:id="rId258"/>
          <w:type w:val="nextPage"/>
          <w:pgSz w:w="12240" w:h="15840"/>
          <w:pgMar w:top="840" w:right="1000" w:bottom="840" w:left="1000" w:header="400" w:footer="400"/>
          <w:pgNumType w:fmt="decimal"/>
          <w:cols w:space="720"/>
          <w:titlePg/>
        </w:sectPr>
      </w:pPr>
    </w:p>
    <w:p>
      <w:pPr>
        <w:rPr>
          <w:lang w:val="en-US" w:eastAsia="en-US" w:bidi="ar-SA"/>
        </w:rPr>
      </w:pPr>
      <w:bookmarkStart w:id="54" w:name="Bookmark_19"/>
      <w:bookmarkEnd w:id="5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9" w:history="1">
        <w:r>
          <w:rPr>
            <w:rFonts w:ascii="arial" w:eastAsia="arial" w:hAnsi="arial" w:cs="arial"/>
            <w:b/>
            <w:bCs/>
            <w:i/>
            <w:color w:val="0077CC"/>
            <w:kern w:val="32"/>
            <w:sz w:val="28"/>
            <w:szCs w:val="32"/>
            <w:u w:val="single"/>
            <w:shd w:val="clear" w:color="auto" w:fill="FFFFFF"/>
            <w:lang w:val="en-US" w:eastAsia="en-US" w:bidi="ar-SA"/>
          </w:rPr>
          <w:t>Brexit odchodzi w sin  dal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Fakt Polska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wtorek, 29 pa dziernika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Ringier Axel Springer Polska Sp.z. ul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98" type="#_x0000_t75" style="width:80.02pt;height:52.01pt">
            <v:imagedata r:id="rId26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 24; Ausg. 253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 words</w:t>
      </w:r>
    </w:p>
    <w:p>
      <w:pPr>
        <w:keepNext/>
        <w:spacing w:before="240" w:after="0" w:line="340" w:lineRule="atLeast"/>
        <w:ind w:left="0" w:right="0" w:firstLine="0"/>
        <w:jc w:val="left"/>
        <w:rPr>
          <w:lang w:val="en-US" w:eastAsia="en-US" w:bidi="ar-SA"/>
        </w:rPr>
      </w:pPr>
      <w:bookmarkStart w:id="55" w:name="Body_17"/>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099" style="position:absolute;z-index:251676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Czy by Wielka Brytania mia a pozosta  w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mimo  e wreferendum w 2016 r. nieznaczna wi kszo   opowiedzia a si  za brexitem? Wczoraj w Brukseli ambasadorowie pozosta ych 27 pa stw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zgodzili si  na przesuni cie brexitu a  do 31 stycznia przysz ego roku. Tym samym zaakceptowali wniosek, jaki przedstawi  brytyjski premier Boris Johnson (55 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Johnsonowi nie uda o si  przekona  parlamentu w Londynie do zaakceptowania zmienionej umowy brexitowej, jak  zawar  z Uni  </w:t>
      </w:r>
      <w:r>
        <w:rPr>
          <w:rFonts w:ascii="arial" w:eastAsia="arial" w:hAnsi="arial" w:cs="arial"/>
          <w:b/>
          <w:i/>
          <w:color w:val="000000"/>
          <w:sz w:val="20"/>
          <w:u w:val="single"/>
          <w:lang w:val="en-US" w:eastAsia="en-US" w:bidi="ar-SA"/>
        </w:rPr>
        <w:t>Europejsk</w:t>
      </w:r>
      <w:r>
        <w:rPr>
          <w:rFonts w:ascii="arial" w:eastAsia="arial" w:hAnsi="arial" w:cs="arial"/>
          <w:color w:val="000000"/>
          <w:sz w:val="20"/>
          <w:lang w:val="en-US" w:eastAsia="en-US" w:bidi="ar-SA"/>
        </w:rPr>
        <w:t xml:space="preserve"> .</w:t>
      </w:r>
    </w:p>
    <w:p>
      <w:pPr>
        <w:keepNext/>
        <w:spacing w:before="240" w:after="0" w:line="340" w:lineRule="atLeast"/>
        <w:ind w:left="0" w:right="0" w:firstLine="0"/>
        <w:jc w:val="left"/>
        <w:rPr>
          <w:lang w:val="en-US" w:eastAsia="en-US" w:bidi="ar-SA"/>
        </w:rPr>
      </w:pPr>
      <w:bookmarkStart w:id="56" w:name="Classification_17"/>
      <w:bookmarkEnd w:id="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0" style="position:absolute;z-index:25174835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FAK</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Writers (93%); Military Weapons (89%); Awards + Prizes (78%); Chemical + Biological Weapons (78%); Chemistry (78%); Medical Science (78%); Medicine + Health (78%); Physics (78%); Human Rights Violations (75%); Terrorist Organizations (70%)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Coffee (64%); Organic Chemicals (64%)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1" style="position:absolute;z-index:2518200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1"/>
          <w:headerReference w:type="default" r:id="rId262"/>
          <w:footerReference w:type="even" r:id="rId263"/>
          <w:footerReference w:type="default" r:id="rId264"/>
          <w:headerReference w:type="first" r:id="rId265"/>
          <w:footerReference w:type="first" r:id="rId266"/>
          <w:type w:val="nextPage"/>
          <w:pgSz w:w="12240" w:h="15840"/>
          <w:pgMar w:top="840" w:right="1000" w:bottom="840" w:left="1000" w:header="400" w:footer="400"/>
          <w:pgNumType w:fmt="decimal"/>
          <w:cols w:space="720"/>
          <w:titlePg/>
        </w:sectPr>
      </w:pPr>
    </w:p>
    <w:p>
      <w:pPr>
        <w:rPr>
          <w:lang w:val="en-US" w:eastAsia="en-US" w:bidi="ar-SA"/>
        </w:rPr>
      </w:pPr>
      <w:bookmarkStart w:id="57" w:name="Bookmark_20"/>
      <w:bookmarkEnd w:id="5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7" w:history="1">
        <w:r>
          <w:rPr>
            <w:rFonts w:ascii="arial" w:eastAsia="arial" w:hAnsi="arial" w:cs="arial"/>
            <w:b/>
            <w:bCs/>
            <w:i/>
            <w:color w:val="0077CC"/>
            <w:kern w:val="32"/>
            <w:sz w:val="28"/>
            <w:szCs w:val="32"/>
            <w:u w:val="single"/>
            <w:shd w:val="clear" w:color="auto" w:fill="FFFFFF"/>
            <w:lang w:val="en-US" w:eastAsia="en-US" w:bidi="ar-SA"/>
          </w:rPr>
          <w:t>Brytyjscy parlamentarzyści zgodzili się na wybory 12 grudnia. Będzie jeden temat: brexit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29, 2019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02" type="#_x0000_t75" style="width:152.27pt;height:55.51pt">
            <v:imagedata r:id="rId8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Stanisław Skarżyński, Londyn</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W poniedziałek za wcześniejszymi wyborami 12 grudnia głosowało 299 parlamentarzystów. We wtorek już 438.</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58" w:name="Body_18"/>
      <w:bookmarkEnd w:id="58"/>
      <w:r>
        <w:rPr>
          <w:rFonts w:ascii="arial" w:eastAsia="arial" w:hAnsi="arial" w:cs="arial"/>
          <w:b/>
          <w:color w:val="000000"/>
          <w:sz w:val="28"/>
          <w:lang w:val="en-US" w:eastAsia="en-US" w:bidi="ar-SA"/>
        </w:rPr>
        <w:t>Body</w:t>
      </w:r>
    </w:p>
    <w:p>
      <w:pPr>
        <w:spacing w:line="60" w:lineRule="exact"/>
        <w:rPr>
          <w:lang w:val="en-US" w:eastAsia="en-US" w:bidi="ar-SA"/>
        </w:rPr>
      </w:pPr>
      <w:r>
        <w:pict>
          <v:line id="_x0000_s1103" style="position:absolute;z-index:2516776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 błyskawicznej debacie ustawa została przyjęta głosami Partii Konserwatywnej, Partii Pracy, północnoirlandzkiej DUP i parlamentarzystów niezależnych. Przeciwko głosowało 20 osób, w tym jedenastka labourzystów i troje parlamentarzystów walijskiej Plaid Cymru.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Wbrew wcześniejszym zapowiedziom poparcia dla projektu od głosu wstrzymali się Liberalni Demokraci i szkocka SNP, a w ławach parlamentarnych została również ponad setka parlamentarzystów Labour Party.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Jeśli ustawa zostanie przyjęta również przez Izbę Lordów, to po podpisie królowej parlament zostanie rozwiązany. Wielką Brytanię czeka błyskawiczna, pięciotygodniowa kampania wyborcza, która będzie miała tylko jeden temat – brexit.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pierwsze od blisko stu lat wybory odbywające się w grudniu – w brytyjskiej tradycji właściwie normą jest organizowanie kampanii w czasie ciepłych, letnich miesięcy, a nie podczas przygotowań do świąt Bożego Narodzenia. Ale partie liczą na to, że sprawa brexitu tak dzieli społeczeństwo, że obywatele stawią się przy urnach.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Parlamentarzyści wybierani będą w 650 jednomandatowych okręgach wyborczych.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tej formule wyborczej największym niebezpieczeństwem jest to, że konkurując ze sobą, będą wzmacniać kandydatów przeciwnych komitetów. W dużo większym stopniu dotyczy przeciwników twardych wariantów brexitu.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Dlatego decyzja o wcześniejszych wyborach oznacza rozpoczęcie dyskusji nad sojuszem opozycji. By nie dopuścić do zwycięstwa Johnsona i Farage'a, wszystkie partie muszą wystawić wspólnego kandydata w okręgu. Możliwe jednak, że również i zwolennicy brexitu będą próbowali się dogadać.</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Partia Konserwatywna prowadzi w sondażach. W jednym z ostatnich badań miała 15 punktów procentowych przewagi nad Partią Pracy. Pod przewodnictwem Borisa Johnsona torysi idą do wyborów po to, by wprowadzić do Izby Gmin samodzielną większość, która potrzebna jest, by przepchnąć przez parlament umowę wystąpieniową w kształcie wynegocjowanym przez premiera w połowie października.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Boris Johnson po spotkaniu z członkami zrzeszającego parlamentarzystów konserwatywnych Komitetu 1922 powiedział dziennikarzom, że „to będą trudne wybory, ale damy z siebie wszystko".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Torysów próbować będzie podgryzać założona na początku roku Partia Brexit Nigela Farage’a, która domaga się twardego brexitu bez umowy. Partia wygrała majowe wybory do Parlamentu </w:t>
      </w:r>
      <w:r>
        <w:rPr>
          <w:rFonts w:ascii="arial" w:eastAsia="arial" w:hAnsi="arial" w:cs="arial"/>
          <w:b/>
          <w:i/>
          <w:color w:val="000000"/>
          <w:sz w:val="20"/>
          <w:u w:val="single"/>
          <w:lang w:val="en-US" w:eastAsia="en-US" w:bidi="ar-SA"/>
        </w:rPr>
        <w:t>Europejskiego</w:t>
      </w:r>
      <w:r>
        <w:rPr>
          <w:rFonts w:ascii="arial" w:eastAsia="arial" w:hAnsi="arial" w:cs="arial"/>
          <w:color w:val="000000"/>
          <w:sz w:val="20"/>
          <w:lang w:val="en-US" w:eastAsia="en-US" w:bidi="ar-SA"/>
        </w:rPr>
        <w:t xml:space="preserve">, ale do Izby Gmin będzie dużo trudniej jej się dostać. Sam Farage – obecnie </w:t>
      </w:r>
      <w:r>
        <w:rPr>
          <w:rFonts w:ascii="arial" w:eastAsia="arial" w:hAnsi="arial" w:cs="arial"/>
          <w:b/>
          <w:i/>
          <w:color w:val="000000"/>
          <w:sz w:val="20"/>
          <w:u w:val="single"/>
          <w:lang w:val="en-US" w:eastAsia="en-US" w:bidi="ar-SA"/>
        </w:rPr>
        <w:t>eurodeputowany</w:t>
      </w:r>
      <w:r>
        <w:rPr>
          <w:rFonts w:ascii="arial" w:eastAsia="arial" w:hAnsi="arial" w:cs="arial"/>
          <w:color w:val="000000"/>
          <w:sz w:val="20"/>
          <w:lang w:val="en-US" w:eastAsia="en-US" w:bidi="ar-SA"/>
        </w:rPr>
        <w:t xml:space="preserve"> – wynik głosowania skomentował na Twitterze, pisząc: „W końcu przełamano impas w parlamencie, brexit w końcu ma szansę się udać".</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Partia Pracy prowadzona przez Jeremy’ego Corbyna idzie do wyborów z przesłaniem, że potrzebne jest wynegocjowanie innej umowy wystąpieniowej, która w mniejszym stopniu oddzieli Zjednoczone Królestwo od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Ostatnio labourzyści coraz wyraźniej apelują też do grup zwolenników powtórzenia referendum z 2016 r., podkreślając, że każda umowa wystąpieniowa powinna zostać zatwierdzona w ogólnokrajowym referendum.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Liberalni Demokraci, którzy od miesięcy już mają hasło „Stop Brexit", w kampanii będą przekonywać, że da się odwrócić brexit w drodze drugiego referendum.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 tego w Izbie Gmin miejsca zdobędą parlamentarzyści z partii krajów członkowskich Zjednoczonego Królestwa  – Szkockiej Partii Narodowej (SNP), która w sprawie brexitu jest bliska Liberalnym Demokratom, walijskiej Plaid Cymru, która jest w sojuszu z Partią Pracy oraz dwóch partii z Północnej Irlandii: bliskiej torysom, prawicowej DUP oraz w ogóle bojkotującej prace w Westminsterze, republikańskiej Sinn Fein.</w:t>
      </w:r>
    </w:p>
    <w:p>
      <w:pPr>
        <w:keepNext/>
        <w:spacing w:before="240" w:after="0" w:line="340" w:lineRule="atLeast"/>
        <w:ind w:left="0" w:right="0" w:firstLine="0"/>
        <w:jc w:val="left"/>
        <w:rPr>
          <w:lang w:val="en-US" w:eastAsia="en-US" w:bidi="ar-SA"/>
        </w:rPr>
      </w:pPr>
      <w:bookmarkStart w:id="59" w:name="Classification_18"/>
      <w:bookmarkEnd w:id="5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4" style="position:absolute;z-index:25174937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(94%); Human Rights Violations (75%); Terrorist Organizations (74%); Chemical + Biological Weapons (73%); Chemistry (73%); Medicine + Health (71%); Weapons + Arms (70%); Awards + Prizes (63%); Espionage (63%); Medical Science (63%); Physics (63%); Writers (63%); Arms Control + Disarmament (62%); Torture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5" style="position:absolute;z-index:2518210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8"/>
          <w:headerReference w:type="default" r:id="rId269"/>
          <w:footerReference w:type="even" r:id="rId270"/>
          <w:footerReference w:type="default" r:id="rId271"/>
          <w:headerReference w:type="first" r:id="rId272"/>
          <w:footerReference w:type="first" r:id="rId273"/>
          <w:type w:val="nextPage"/>
          <w:pgSz w:w="12240" w:h="15840"/>
          <w:pgMar w:top="840" w:right="1000" w:bottom="840" w:left="1000" w:header="400" w:footer="400"/>
          <w:pgNumType w:fmt="decimal"/>
          <w:cols w:space="720"/>
          <w:titlePg/>
        </w:sectPr>
      </w:pPr>
    </w:p>
    <w:p>
      <w:pPr>
        <w:rPr>
          <w:lang w:val="en-US" w:eastAsia="en-US" w:bidi="ar-SA"/>
        </w:rPr>
      </w:pPr>
      <w:bookmarkStart w:id="60" w:name="Bookmark_21"/>
      <w:bookmarkEnd w:id="6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4" w:history="1">
        <w:r>
          <w:rPr>
            <w:rFonts w:ascii="arial" w:eastAsia="arial" w:hAnsi="arial" w:cs="arial"/>
            <w:b/>
            <w:bCs/>
            <w:i/>
            <w:color w:val="0077CC"/>
            <w:kern w:val="32"/>
            <w:sz w:val="28"/>
            <w:szCs w:val="32"/>
            <w:u w:val="single"/>
            <w:shd w:val="clear" w:color="auto" w:fill="FFFFFF"/>
            <w:lang w:val="en-US" w:eastAsia="en-US" w:bidi="ar-SA"/>
          </w:rPr>
          <w:t>Do TSUE wpłynęła skarga KE przeciwko Polsce. Chodzi o dyscyplinarki dla sędziów</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29, 2019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06" type="#_x0000_t75" style="width:152.27pt;height:55.51pt">
            <v:imagedata r:id="rId8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aplk, IAR</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Do unijnego Trybunału Sprawiedliwości wpłynął pozew Komisji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przeciwko Polsce za nowy system odpowiedzialności dyscyplinarnej sędziów. Według KE podważa on niezawisłość sędziów. Jest też wniosek o rozpatrzenie przez Trybunał skargi w trybie przyspieszonym.</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61" w:name="Body_1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07" style="position:absolute;z-index:251678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Decyzję w sprawie tego wniosku podejmie prezes Trybunału. Jeśli zgodzi się na prośbę Komisji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aby zastosować tryb przyspieszony, wówczas orzeczenia należy się spodziewać w ciągu kilku miesięcy zamiast zwyczajowych kilkunastu. Brukselska korespondentka Polskiego Radia Beata Płomecka usłyszała w unijnym Trybunale, że postanowienia prezesa w sprawie wniosku Komisji należy się spodziewać szybko.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skardze przeciwko Polsce Komisja argumentuje, że nowy system odpowiedzialności dyscyplinarnej podważa niezawisłość sędziów, bo nie zapewnia gwarancji pozwalających na ich ochronę przed kontrolą polityczną. Bruksela o mówi o braku gwarancji bezstronności i niezależności Izby Dyscyplinarnej Sądu Najwyższego, która składa się wyłącznie z sędziów wybranych przez Krajową Radę Sądownictwa.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Polski rząd wielokrotnie odrzucał wszystkie zastrzeżenia Komisji. Zapewniał o gwarancjach niezależności sędziowskiej i o prawidłowo funkcjonującym systemie odpowiedzialności dyscyplinarnej.</w:t>
      </w:r>
    </w:p>
    <w:p>
      <w:pPr>
        <w:keepNext/>
        <w:spacing w:before="240" w:after="0" w:line="340" w:lineRule="atLeast"/>
        <w:ind w:left="0" w:right="0" w:firstLine="0"/>
        <w:jc w:val="left"/>
        <w:rPr>
          <w:lang w:val="en-US" w:eastAsia="en-US" w:bidi="ar-SA"/>
        </w:rPr>
      </w:pPr>
      <w:bookmarkStart w:id="62" w:name="Classification_19"/>
      <w:bookmarkEnd w:id="6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8" style="position:absolute;z-index:25175040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(94%); Human Rights Violations (77%); Terrorist Organizations (74%); Chemical + Biological Weapons (71%); Chemistry (71%); Medicine + Health (69%); Weapons + Arms (68%); Awards + Prizes (62%); Espionage (62%); Medical Science (62%); Physics (62%); Writers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9" style="position:absolute;z-index:2518220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5"/>
          <w:headerReference w:type="default" r:id="rId276"/>
          <w:footerReference w:type="even" r:id="rId277"/>
          <w:footerReference w:type="default" r:id="rId278"/>
          <w:headerReference w:type="first" r:id="rId279"/>
          <w:footerReference w:type="first" r:id="rId280"/>
          <w:type w:val="nextPage"/>
          <w:pgSz w:w="12240" w:h="15840"/>
          <w:pgMar w:top="840" w:right="1000" w:bottom="840" w:left="1000" w:header="400" w:footer="400"/>
          <w:pgNumType w:fmt="decimal"/>
          <w:cols w:space="720"/>
          <w:titlePg/>
        </w:sectPr>
      </w:pPr>
    </w:p>
    <w:p>
      <w:pPr>
        <w:rPr>
          <w:lang w:val="en-US" w:eastAsia="en-US" w:bidi="ar-SA"/>
        </w:rPr>
      </w:pPr>
      <w:bookmarkStart w:id="63" w:name="Bookmark_22"/>
      <w:bookmarkEnd w:id="6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1" w:history="1">
        <w:r>
          <w:rPr>
            <w:rFonts w:ascii="arial" w:eastAsia="arial" w:hAnsi="arial" w:cs="arial"/>
            <w:b/>
            <w:bCs/>
            <w:i/>
            <w:color w:val="0077CC"/>
            <w:kern w:val="32"/>
            <w:sz w:val="28"/>
            <w:szCs w:val="32"/>
            <w:u w:val="single"/>
            <w:shd w:val="clear" w:color="auto" w:fill="FFFFFF"/>
            <w:lang w:val="en-US" w:eastAsia="en-US" w:bidi="ar-SA"/>
          </w:rPr>
          <w:t>Prezes H&amp;M uważa, że ruchy ekologiczne są "zagrożeniem społecznym" i szkodzą gospodarce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29, 2019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10" type="#_x0000_t75" style="width:152.27pt;height:55.51pt">
            <v:imagedata r:id="rId8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ŁSK</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Syn założyciela popularnej sieci H&amp;M oraz jej aktualny dyrektor generalny, Karl-Johan Persson, przyznał w wywiadze dla Bloomberga, że widzi w ruchach proekologicznych "realne zagrożenie społeczne". Prezes szwedzkiej sieciówki wprawdzie podkreślał, że jego firma korzysta z niektórych rozwiązań ekologicznych, ale twierdzi, że na dłuższą metę szkodzą one gospodarce.</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64" w:name="Body_20"/>
      <w:bookmarkEnd w:id="64"/>
      <w:r>
        <w:rPr>
          <w:rFonts w:ascii="arial" w:eastAsia="arial" w:hAnsi="arial" w:cs="arial"/>
          <w:b/>
          <w:color w:val="000000"/>
          <w:sz w:val="28"/>
          <w:lang w:val="en-US" w:eastAsia="en-US" w:bidi="ar-SA"/>
        </w:rPr>
        <w:t>Body</w:t>
      </w:r>
    </w:p>
    <w:p>
      <w:pPr>
        <w:spacing w:line="60" w:lineRule="exact"/>
        <w:rPr>
          <w:lang w:val="en-US" w:eastAsia="en-US" w:bidi="ar-SA"/>
        </w:rPr>
      </w:pPr>
      <w:r>
        <w:pict>
          <v:line id="_x0000_s1111" style="position:absolute;z-index:25167974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Zyskujący na popularności ruch  </w:t>
      </w:r>
      <w:hyperlink r:id="rId282" w:history="1">
        <w:r>
          <w:rPr>
            <w:rFonts w:ascii="arial" w:eastAsia="arial" w:hAnsi="arial" w:cs="arial"/>
            <w:i/>
            <w:color w:val="0077CC"/>
            <w:sz w:val="20"/>
            <w:u w:val="single"/>
            <w:shd w:val="clear" w:color="auto" w:fill="FFFFFF"/>
            <w:lang w:val="en-US" w:eastAsia="en-US" w:bidi="ar-SA"/>
          </w:rPr>
          <w:t>proekologiczny</w:t>
        </w:r>
      </w:hyperlink>
      <w:r>
        <w:rPr>
          <w:rFonts w:ascii="arial" w:eastAsia="arial" w:hAnsi="arial" w:cs="arial"/>
          <w:color w:val="000000"/>
          <w:sz w:val="20"/>
          <w:lang w:val="en-US" w:eastAsia="en-US" w:bidi="ar-SA"/>
        </w:rPr>
        <w:t xml:space="preserve">  to "bardzo realne zagrożenie społeczne" - powiedział w wywiadzie dla             </w:t>
      </w:r>
      <w:hyperlink r:id="rId283" w:history="1">
        <w:r>
          <w:rPr>
            <w:rFonts w:ascii="arial" w:eastAsia="arial" w:hAnsi="arial" w:cs="arial"/>
            <w:i/>
            <w:color w:val="0077CC"/>
            <w:sz w:val="20"/>
            <w:u w:val="single"/>
            <w:shd w:val="clear" w:color="auto" w:fill="FFFFFF"/>
            <w:lang w:val="en-US" w:eastAsia="en-US" w:bidi="ar-SA"/>
          </w:rPr>
          <w:t>Bloomberga</w:t>
        </w:r>
      </w:hyperlink>
      <w:r>
        <w:rPr>
          <w:rFonts w:ascii="arial" w:eastAsia="arial" w:hAnsi="arial" w:cs="arial"/>
          <w:color w:val="000000"/>
          <w:sz w:val="20"/>
          <w:lang w:val="en-US" w:eastAsia="en-US" w:bidi="ar-SA"/>
        </w:rPr>
        <w:t xml:space="preserve">  prezes             </w:t>
      </w:r>
      <w:hyperlink r:id="rId284" w:history="1">
        <w:r>
          <w:rPr>
            <w:rFonts w:ascii="arial" w:eastAsia="arial" w:hAnsi="arial" w:cs="arial"/>
            <w:i/>
            <w:color w:val="0077CC"/>
            <w:sz w:val="20"/>
            <w:u w:val="single"/>
            <w:shd w:val="clear" w:color="auto" w:fill="FFFFFF"/>
            <w:lang w:val="en-US" w:eastAsia="en-US" w:bidi="ar-SA"/>
          </w:rPr>
          <w:t>H&amp;M</w:t>
        </w:r>
      </w:hyperlink>
      <w:r>
        <w:rPr>
          <w:rFonts w:ascii="arial" w:eastAsia="arial" w:hAnsi="arial" w:cs="arial"/>
          <w:color w:val="000000"/>
          <w:sz w:val="20"/>
          <w:lang w:val="en-US" w:eastAsia="en-US" w:bidi="ar-SA"/>
        </w:rPr>
        <w:t xml:space="preserve">, Karl-Johan Persson. Co więcej, właściciel sieci uważa, że zmasowane starania w walce ze zmianami klimatu mogą być szkodliwe dla             </w:t>
      </w:r>
      <w:hyperlink r:id="rId285" w:history="1">
        <w:r>
          <w:rPr>
            <w:rFonts w:ascii="arial" w:eastAsia="arial" w:hAnsi="arial" w:cs="arial"/>
            <w:i/>
            <w:color w:val="0077CC"/>
            <w:sz w:val="20"/>
            <w:u w:val="single"/>
            <w:shd w:val="clear" w:color="auto" w:fill="FFFFFF"/>
            <w:lang w:val="en-US" w:eastAsia="en-US" w:bidi="ar-SA"/>
          </w:rPr>
          <w:t>gospodarki</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Coraz częściej dyskutowany w kontekście produkcji  </w:t>
      </w:r>
      <w:hyperlink r:id="rId286" w:history="1">
        <w:r>
          <w:rPr>
            <w:rFonts w:ascii="arial" w:eastAsia="arial" w:hAnsi="arial" w:cs="arial"/>
            <w:i/>
            <w:color w:val="0077CC"/>
            <w:sz w:val="20"/>
            <w:u w:val="single"/>
            <w:shd w:val="clear" w:color="auto" w:fill="FFFFFF"/>
            <w:lang w:val="en-US" w:eastAsia="en-US" w:bidi="ar-SA"/>
          </w:rPr>
          <w:t>odzieży</w:t>
        </w:r>
      </w:hyperlink>
      <w:r>
        <w:rPr>
          <w:rFonts w:ascii="arial" w:eastAsia="arial" w:hAnsi="arial" w:cs="arial"/>
          <w:color w:val="000000"/>
          <w:sz w:val="20"/>
          <w:lang w:val="en-US" w:eastAsia="en-US" w:bidi="ar-SA"/>
        </w:rPr>
        <w:t xml:space="preserve">  (a także innych gałęzi przemysłu produkcji dóbr i żywności) jest tzw.             </w:t>
      </w:r>
      <w:hyperlink r:id="rId287" w:history="1">
        <w:r>
          <w:rPr>
            <w:rFonts w:ascii="arial" w:eastAsia="arial" w:hAnsi="arial" w:cs="arial"/>
            <w:i/>
            <w:color w:val="0077CC"/>
            <w:sz w:val="20"/>
            <w:u w:val="single"/>
            <w:shd w:val="clear" w:color="auto" w:fill="FFFFFF"/>
            <w:lang w:val="en-US" w:eastAsia="en-US" w:bidi="ar-SA"/>
          </w:rPr>
          <w:t>ślad węglowy</w:t>
        </w:r>
      </w:hyperlink>
      <w:r>
        <w:rPr>
          <w:rFonts w:ascii="arial" w:eastAsia="arial" w:hAnsi="arial" w:cs="arial"/>
          <w:color w:val="000000"/>
          <w:sz w:val="20"/>
          <w:lang w:val="en-US" w:eastAsia="en-US" w:bidi="ar-SA"/>
        </w:rPr>
        <w:t xml:space="preserve">. Rosnąca wśród konsumentów świadomość ekologiczna może spowodować spadek zysku producentów odzieży, do których z pewnością należy szwedzka             </w:t>
      </w:r>
      <w:hyperlink r:id="rId288" w:history="1">
        <w:r>
          <w:rPr>
            <w:rFonts w:ascii="arial" w:eastAsia="arial" w:hAnsi="arial" w:cs="arial"/>
            <w:i/>
            <w:color w:val="0077CC"/>
            <w:sz w:val="20"/>
            <w:u w:val="single"/>
            <w:shd w:val="clear" w:color="auto" w:fill="FFFFFF"/>
            <w:lang w:val="en-US" w:eastAsia="en-US" w:bidi="ar-SA"/>
          </w:rPr>
          <w:t>sieciówka</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Jednocześnie prezes H&amp;M deklaruje, że jego koncern nie jest obojętny na sprawy środowiska i do 2040 r. zamierza zredukować emisję gazów cieplarnianych. Karl-Johan Persson przekonywał w rozmowie z agencją prasową, że jest świadom, jak poważnym problemem, w rozwiązanie którego powinniśmy się zaangażować, są  </w:t>
      </w:r>
      <w:hyperlink r:id="rId289" w:history="1">
        <w:r>
          <w:rPr>
            <w:rFonts w:ascii="arial" w:eastAsia="arial" w:hAnsi="arial" w:cs="arial"/>
            <w:i/>
            <w:color w:val="0077CC"/>
            <w:sz w:val="20"/>
            <w:u w:val="single"/>
            <w:shd w:val="clear" w:color="auto" w:fill="FFFFFF"/>
            <w:lang w:val="en-US" w:eastAsia="en-US" w:bidi="ar-SA"/>
          </w:rPr>
          <w:t>zmiany klimatyczne</w:t>
        </w:r>
      </w:hyperlink>
      <w:r>
        <w:rPr>
          <w:rFonts w:ascii="arial" w:eastAsia="arial" w:hAnsi="arial" w:cs="arial"/>
          <w:color w:val="000000"/>
          <w:sz w:val="20"/>
          <w:lang w:val="en-US" w:eastAsia="en-US" w:bidi="ar-SA"/>
        </w:rPr>
        <w:t xml:space="preserve">. Przyznał jednak, że nie jest on ważniejszy niż walka z             </w:t>
      </w:r>
      <w:hyperlink r:id="rId290" w:history="1">
        <w:r>
          <w:rPr>
            <w:rFonts w:ascii="arial" w:eastAsia="arial" w:hAnsi="arial" w:cs="arial"/>
            <w:i/>
            <w:color w:val="0077CC"/>
            <w:sz w:val="20"/>
            <w:u w:val="single"/>
            <w:shd w:val="clear" w:color="auto" w:fill="FFFFFF"/>
            <w:lang w:val="en-US" w:eastAsia="en-US" w:bidi="ar-SA"/>
          </w:rPr>
          <w:t>ubóstwem</w:t>
        </w:r>
      </w:hyperlink>
      <w:r>
        <w:rPr>
          <w:rFonts w:ascii="arial" w:eastAsia="arial" w:hAnsi="arial" w:cs="arial"/>
          <w:color w:val="000000"/>
          <w:sz w:val="20"/>
          <w:lang w:val="en-US" w:eastAsia="en-US" w:bidi="ar-SA"/>
        </w:rPr>
        <w:t xml:space="preserve">, którą jako właściciel firmy odzieżowej traktuje priorytetowo. Podkreślił, że H&amp;M korzysta np. z materiałów pochodzących z             </w:t>
      </w:r>
      <w:hyperlink r:id="rId291" w:history="1">
        <w:r>
          <w:rPr>
            <w:rFonts w:ascii="arial" w:eastAsia="arial" w:hAnsi="arial" w:cs="arial"/>
            <w:i/>
            <w:color w:val="0077CC"/>
            <w:sz w:val="20"/>
            <w:u w:val="single"/>
            <w:shd w:val="clear" w:color="auto" w:fill="FFFFFF"/>
            <w:lang w:val="en-US" w:eastAsia="en-US" w:bidi="ar-SA"/>
          </w:rPr>
          <w:t>recyklingu</w:t>
        </w:r>
      </w:hyperlink>
      <w:r>
        <w:rPr>
          <w:rFonts w:ascii="arial" w:eastAsia="arial" w:hAnsi="arial" w:cs="arial"/>
          <w:color w:val="000000"/>
          <w:sz w:val="20"/>
          <w:lang w:val="en-US" w:eastAsia="en-US" w:bidi="ar-SA"/>
        </w:rPr>
        <w:t>, czy organicznej bawełny.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Jednocześnie sieć H&amp;M wydaje się ulegać presji krytyki, która spadła na nią w 2018 r. z powodu tego, że chciała spalać niesprzedane ubrania. Mowa 100 tys. sztuk ubrań, które firma zdążyła zniszczyć tylko w tym roku. Co więcej, wartość takich ubrań w połowie 2019 r. zdążyła osiągnąć poziom 3,5 mld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o czym poinformowały niemieckie media.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 połowie października sieć Karla-Johana Perssona poinformowała o dużej  </w:t>
      </w:r>
      <w:hyperlink r:id="rId292" w:history="1">
        <w:r>
          <w:rPr>
            <w:rFonts w:ascii="arial" w:eastAsia="arial" w:hAnsi="arial" w:cs="arial"/>
            <w:i/>
            <w:color w:val="0077CC"/>
            <w:sz w:val="20"/>
            <w:u w:val="single"/>
            <w:shd w:val="clear" w:color="auto" w:fill="FFFFFF"/>
            <w:lang w:val="en-US" w:eastAsia="en-US" w:bidi="ar-SA"/>
          </w:rPr>
          <w:t>inwestycji</w:t>
        </w:r>
      </w:hyperlink>
      <w:r>
        <w:rPr>
          <w:rFonts w:ascii="arial" w:eastAsia="arial" w:hAnsi="arial" w:cs="arial"/>
          <w:color w:val="000000"/>
          <w:sz w:val="20"/>
          <w:lang w:val="en-US" w:eastAsia="en-US" w:bidi="ar-SA"/>
        </w:rPr>
        <w:t xml:space="preserve">, która może wpłynąć na poziom odpadów w produkcji odzieży - przynajmniej tej już sprzedanej.             </w:t>
      </w:r>
      <w:hyperlink r:id="rId293" w:history="1">
        <w:r>
          <w:rPr>
            <w:rFonts w:ascii="arial" w:eastAsia="arial" w:hAnsi="arial" w:cs="arial"/>
            <w:i/>
            <w:color w:val="0077CC"/>
            <w:sz w:val="20"/>
            <w:u w:val="single"/>
            <w:shd w:val="clear" w:color="auto" w:fill="FFFFFF"/>
            <w:lang w:val="en-US" w:eastAsia="en-US" w:bidi="ar-SA"/>
          </w:rPr>
          <w:t xml:space="preserve">Firma zdecydowała się na wykupienie w cenie 4,5 mld </w:t>
        </w:r>
      </w:hyperlink>
      <w:hyperlink r:id="rId293" w:history="1">
        <w:r>
          <w:rPr>
            <w:rFonts w:ascii="arial" w:eastAsia="arial" w:hAnsi="arial" w:cs="arial"/>
            <w:b/>
            <w:i/>
            <w:color w:val="0077CC"/>
            <w:sz w:val="20"/>
            <w:u w:val="single"/>
            <w:shd w:val="clear" w:color="auto" w:fill="FFFFFF"/>
            <w:lang w:val="en-US" w:eastAsia="en-US" w:bidi="ar-SA"/>
          </w:rPr>
          <w:t>euro</w:t>
        </w:r>
      </w:hyperlink>
      <w:hyperlink r:id="rId293" w:history="1">
        <w:r>
          <w:rPr>
            <w:rFonts w:ascii="arial" w:eastAsia="arial" w:hAnsi="arial" w:cs="arial"/>
            <w:i/>
            <w:color w:val="0077CC"/>
            <w:sz w:val="20"/>
            <w:u w:val="single"/>
            <w:shd w:val="clear" w:color="auto" w:fill="FFFFFF"/>
            <w:lang w:val="en-US" w:eastAsia="en-US" w:bidi="ar-SA"/>
          </w:rPr>
          <w:t xml:space="preserve"> 70 proc. udziałów w start-upie Sellpy</w:t>
        </w:r>
      </w:hyperlink>
      <w:r>
        <w:rPr>
          <w:rFonts w:ascii="arial" w:eastAsia="arial" w:hAnsi="arial" w:cs="arial"/>
          <w:color w:val="000000"/>
          <w:sz w:val="20"/>
          <w:lang w:val="en-US" w:eastAsia="en-US" w:bidi="ar-SA"/>
        </w:rPr>
        <w:t>, będącej platformą prowadzącą sprzedaż używanej odzieży. Obecnie H&amp;M testuje internetowy second hand w Szwecji, ale funkcja ta ma być rozszerzana na inne kraje.</w:t>
      </w:r>
    </w:p>
    <w:p>
      <w:pPr>
        <w:keepNext/>
        <w:spacing w:before="240" w:after="0" w:line="340" w:lineRule="atLeast"/>
        <w:ind w:left="0" w:right="0" w:firstLine="0"/>
        <w:jc w:val="left"/>
        <w:rPr>
          <w:lang w:val="en-US" w:eastAsia="en-US" w:bidi="ar-SA"/>
        </w:rPr>
      </w:pPr>
      <w:bookmarkStart w:id="65" w:name="Classification_20"/>
      <w:bookmarkEnd w:id="6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2" style="position:absolute;z-index:25175142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(87%); Respiratory Disease (68%); Human Rights Violations (67%); Weapons + Arms (65%); Medicine + Health (63%); Terrorist Organizations (63%); Chemical + Biological Weapons (62%); Chemistry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3" style="position:absolute;z-index:2518231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4"/>
          <w:headerReference w:type="default" r:id="rId295"/>
          <w:footerReference w:type="even" r:id="rId296"/>
          <w:footerReference w:type="default" r:id="rId297"/>
          <w:headerReference w:type="first" r:id="rId298"/>
          <w:footerReference w:type="first" r:id="rId299"/>
          <w:type w:val="nextPage"/>
          <w:pgSz w:w="12240" w:h="15840"/>
          <w:pgMar w:top="840" w:right="1000" w:bottom="840" w:left="1000" w:header="400" w:footer="400"/>
          <w:pgNumType w:fmt="decimal"/>
          <w:cols w:space="720"/>
          <w:titlePg/>
        </w:sectPr>
      </w:pPr>
    </w:p>
    <w:p>
      <w:pPr>
        <w:rPr>
          <w:lang w:val="en-US" w:eastAsia="en-US" w:bidi="ar-SA"/>
        </w:rPr>
      </w:pPr>
      <w:bookmarkStart w:id="66" w:name="Bookmark_23"/>
      <w:bookmarkEnd w:id="6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0" w:history="1">
        <w:r>
          <w:rPr>
            <w:rFonts w:ascii="arial" w:eastAsia="arial" w:hAnsi="arial" w:cs="arial"/>
            <w:b/>
            <w:bCs/>
            <w:i/>
            <w:color w:val="0077CC"/>
            <w:kern w:val="32"/>
            <w:sz w:val="28"/>
            <w:szCs w:val="32"/>
            <w:u w:val="single"/>
            <w:shd w:val="clear" w:color="auto" w:fill="FFFFFF"/>
            <w:lang w:val="en-US" w:eastAsia="en-US" w:bidi="ar-SA"/>
          </w:rPr>
          <w:t>DWA MIESI CE OPIEKI NAD DZIECKIEM; Nowe urlopy dla ojców</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Fakt Polska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wtorek, 29 pa dziernika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Ringier Axel Springer Polska Sp.z. ul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14" type="#_x0000_t75" style="width:80.02pt;height:52.01pt">
            <v:imagedata r:id="rId26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POLITYKA; S. 6; Ausg. 253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Juw</w:t>
      </w:r>
      <w:r>
        <w:rPr>
          <w:lang w:val="en-US" w:eastAsia="en-US" w:bidi="ar-SA"/>
        </w:rPr>
        <w:br/>
      </w:r>
      <w:r>
        <w:rPr>
          <w:lang w:val="en-US" w:eastAsia="en-US" w:bidi="ar-SA"/>
        </w:rPr>
        <w:br/>
      </w:r>
      <w:r>
        <w:rPr>
          <w:rFonts w:ascii="arial" w:eastAsia="arial" w:hAnsi="arial" w:cs="arial"/>
          <w:color w:val="000000"/>
          <w:sz w:val="20"/>
          <w:lang w:val="en-US" w:eastAsia="en-US" w:bidi="ar-SA"/>
        </w:rPr>
        <w:t>Pg</w:t>
      </w:r>
    </w:p>
    <w:p>
      <w:pPr>
        <w:keepNext/>
        <w:spacing w:before="240" w:after="0" w:line="340" w:lineRule="atLeast"/>
        <w:ind w:left="0" w:right="0" w:firstLine="0"/>
        <w:jc w:val="left"/>
        <w:rPr>
          <w:lang w:val="en-US" w:eastAsia="en-US" w:bidi="ar-SA"/>
        </w:rPr>
      </w:pPr>
      <w:bookmarkStart w:id="67" w:name="Body_21"/>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15" style="position:absolute;z-index:251680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 d  du e zmiany w urlopach. Ojcowie zyskaj  dodatkowe dwa miesi ce wolnego na opiek  nad dzieckiem. W rz dzie ju  g owi  si  nad tym, jak je wprowadzi , by nie straci y na tym... mamy!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Zmiana jest konieczna, poniewa  wynika z przyj tej przez Parlament </w:t>
      </w:r>
      <w:r>
        <w:rPr>
          <w:rFonts w:ascii="arial" w:eastAsia="arial" w:hAnsi="arial" w:cs="arial"/>
          <w:b/>
          <w:i/>
          <w:color w:val="000000"/>
          <w:sz w:val="20"/>
          <w:u w:val="single"/>
          <w:lang w:val="en-US" w:eastAsia="en-US" w:bidi="ar-SA"/>
        </w:rPr>
        <w:t>Europejski</w:t>
      </w:r>
      <w:r>
        <w:rPr>
          <w:rFonts w:ascii="arial" w:eastAsia="arial" w:hAnsi="arial" w:cs="arial"/>
          <w:color w:val="000000"/>
          <w:sz w:val="20"/>
          <w:lang w:val="en-US" w:eastAsia="en-US" w:bidi="ar-SA"/>
        </w:rPr>
        <w:t xml:space="preserve"> dyrektywy. W kwietniu PE zdecydowa ,  e ojcom przys ugiwa  b dzie 10 dni p atnego urlopu, który wykorzysta  b d  mogli tylko oni. Dyrektywa ma na celu u atwienie mamom powrotu do pracy po urlopie macierzy skim.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 k w tym,  e gdyby dyrektywa zosta a wprowadzona wprost do naszego prawa, mamy mia yby urlopy rodzicielskie... krótsze o dwa miesi ce (bo dwa miesi ce przypada yby na ojca i tylko on móg by je wykorzysta ). Dlatego w rz dzie tocz  si  rozmowy, by do Kodeksu pracy wprowadzi  nowy dodatkowy urlop dla m  czyzn. Nowy przepis zostanie wprowadzony najpó niej w 2022 r., bo tego wymaga od nas Bruksela. Co wa ne, ojcowie nie b d  mogli na tym straci . Zgodnie z dyrektyw  na takim urlopie tatusiowie nie b d  mogli dostawa  mniej ni  80 proc. swojej pensji.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Nowy rz d b dzie musia  rozstrzygn  , kto za te dodatkowe urlopy ojcowskie zap aci - pracodawcy czy pa stwo.</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16" style="position:absolute;z-index:25175244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Przemys aw Lewandowski i Natalia Troczy ska z Ko obrzegu Taki urlop to  wietna sprawa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Dzi ki temu b d  móg  po wi ci  wi cej czasu dla dziecka i rodziny. Rola taty w pierwszych miesi cach  ycia dziecka jest po prostu nie do przecenienia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Fot: Damian Burzykowski/newspix.pl, Przemys aw Gry /newspix.pl</w:t>
      </w:r>
    </w:p>
    <w:p>
      <w:pPr>
        <w:keepNext/>
        <w:spacing w:before="240" w:after="0" w:line="340" w:lineRule="atLeast"/>
        <w:ind w:left="0" w:right="0" w:firstLine="0"/>
        <w:jc w:val="left"/>
        <w:rPr>
          <w:lang w:val="en-US" w:eastAsia="en-US" w:bidi="ar-SA"/>
        </w:rPr>
      </w:pPr>
      <w:bookmarkStart w:id="68" w:name="Classification_21"/>
      <w:bookmarkEnd w:id="6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7" style="position:absolute;z-index:25182412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FAK</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8" style="position:absolute;z-index:2518732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1"/>
          <w:headerReference w:type="default" r:id="rId302"/>
          <w:footerReference w:type="even" r:id="rId303"/>
          <w:footerReference w:type="default" r:id="rId304"/>
          <w:headerReference w:type="first" r:id="rId305"/>
          <w:footerReference w:type="first" r:id="rId306"/>
          <w:type w:val="nextPage"/>
          <w:pgSz w:w="12240" w:h="15840"/>
          <w:pgMar w:top="840" w:right="1000" w:bottom="840" w:left="1000" w:header="400" w:footer="400"/>
          <w:pgNumType w:fmt="decimal"/>
          <w:cols w:space="720"/>
          <w:titlePg/>
        </w:sectPr>
      </w:pPr>
    </w:p>
    <w:p>
      <w:pPr>
        <w:rPr>
          <w:lang w:val="en-US" w:eastAsia="en-US" w:bidi="ar-SA"/>
        </w:rPr>
      </w:pPr>
      <w:bookmarkStart w:id="69" w:name="Bookmark_24"/>
      <w:bookmarkEnd w:id="6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7" w:history="1">
        <w:r>
          <w:rPr>
            <w:rFonts w:ascii="arial" w:eastAsia="arial" w:hAnsi="arial" w:cs="arial"/>
            <w:b/>
            <w:bCs/>
            <w:i/>
            <w:color w:val="0077CC"/>
            <w:kern w:val="32"/>
            <w:sz w:val="28"/>
            <w:szCs w:val="32"/>
            <w:u w:val="single"/>
            <w:shd w:val="clear" w:color="auto" w:fill="FFFFFF"/>
            <w:lang w:val="en-US" w:eastAsia="en-US" w:bidi="ar-SA"/>
          </w:rPr>
          <w:t>Rząd chce pomóc rolnikom, narzucając ceny owoców. "Skorzystają tylko niemieckie i holenderskie giełdy"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13,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19" type="#_x0000_t75" style="width:152.27pt;height:55.51pt">
            <v:imagedata r:id="rId8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1397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rozmawiała Edyta Bryła</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 Obecnie około 75 proc. gospodarstw ma problemy z rentownością i jest ekonomicznie uzależniona od dopłat unijnych. Tylko 15 proc. faktycznie zarabia na produkcji rolnej - mówi Andrzej Gantner, szef Polskiej Federacji Producentów Żywności.</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70" w:name="Body_22"/>
      <w:bookmarkEnd w:id="70"/>
      <w:r>
        <w:rPr>
          <w:rFonts w:ascii="arial" w:eastAsia="arial" w:hAnsi="arial" w:cs="arial"/>
          <w:b/>
          <w:color w:val="000000"/>
          <w:sz w:val="28"/>
          <w:lang w:val="en-US" w:eastAsia="en-US" w:bidi="ar-SA"/>
        </w:rPr>
        <w:t>Body</w:t>
      </w:r>
    </w:p>
    <w:p>
      <w:pPr>
        <w:spacing w:line="60" w:lineRule="exact"/>
        <w:rPr>
          <w:lang w:val="en-US" w:eastAsia="en-US" w:bidi="ar-SA"/>
        </w:rPr>
      </w:pPr>
      <w:r>
        <w:pict>
          <v:line id="_x0000_s1120" style="position:absolute;z-index:2516817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Andrzej Gantner: Obecnie tempo wzrostu cen jest najszybsze od 2008 roku, kiedy wyniosło 8 proc. W sierpniu tego roku było to 7,2 proc. To sporo. Oczywiście nakładają się na to różne czynniki, wynikające w głównej mierze z bardzo niestabilnych od kilku lat warunków pogodowych w Polsce i na całym świecie. W </w:t>
      </w:r>
      <w:r>
        <w:rPr>
          <w:rFonts w:ascii="arial" w:eastAsia="arial" w:hAnsi="arial" w:cs="arial"/>
          <w:b/>
          <w:i/>
          <w:color w:val="000000"/>
          <w:sz w:val="20"/>
          <w:u w:val="single"/>
          <w:lang w:val="en-US" w:eastAsia="en-US" w:bidi="ar-SA"/>
        </w:rPr>
        <w:t>Europie</w:t>
      </w:r>
      <w:r>
        <w:rPr>
          <w:rFonts w:ascii="arial" w:eastAsia="arial" w:hAnsi="arial" w:cs="arial"/>
          <w:color w:val="000000"/>
          <w:sz w:val="20"/>
          <w:lang w:val="en-US" w:eastAsia="en-US" w:bidi="ar-SA"/>
        </w:rPr>
        <w:t xml:space="preserve"> odczuwamy szczególnie długotrwałe susze, które powodują znaczące obniżenie plonów wielu kluczowych surowców rolnych, jak zboża, warzywa, owoce. Niedobory pasz powodują wzrost cen mleka i mięsa.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są czynniki, na które praktycznie nie mamy wpływu. Dochodzą do tego wzrosty cen energii, kosztów pracy, dodatkowe podatki. Przemysł spożywczy jest niezwykle czuły na tego typu obciążanie, ze względu na bardzo niską rentowność produkcji.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Jeśli chodzi o duże firmy przetwórcze, a te produkują 50-60 proc. żywności, zmiana nie powinna mieć zbyt dużego wpływu. Tam według raportów płace przekraczają stawki minimalne.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Problemy z zapewnieniem właściwego poziomu kadr spowodowały presje na wynagrodzenia, które mają zapewnić firmom konkurencyjność na rynku pracy. Do tego pracowników trzeba przeszkalać i firmy dbają, by rotacja pracowników była jak najmniejsza. A zapotrzebowanie na kadry jest bardzo duże. Warto pamiętać, że w ciągu ostatnich dwóch dekad branża spożywcza była jedną z najszybciej rozwijających się gałęzi polskiej gospodarki. Głównym motorem był szybko rosnący eksport żywności, który od roku 2004, czyli wejścia Polski do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wzrósł czterokrotnie. To sprawia, że w pracowników się inwestuje, również poprzez wyższy poziom wynagrodzeń.</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Jednak dla małych i mikroprzedsiębiorstw, czyli około 80 proc. wszystkich przedsiębiorstw w tej branży, problem szybkiego wzrostu płacy minimalnej może być znacznie większy. One mają mniejszą skalę produkcji, co przekłada się na wyższe koszty produktu. Muszą więc generować większe marże i mają mniejsze możliwości ponoszenia wysokich kosztów wynagrodzeń. Dodatkowo małym firmom bardzo trudno szybko podnosić ceny produktów.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Jeśli koszty będą większe i nie będą skorelowane ze zwiększonymi przychodami, to firmy znaczą upadać. W mikroprodukcji można też obawiać się powrotu do szarej strefy, co będzie miało realny wpływ na stan bezpieczeństwa sanitarnego produkcji. To z kolei może negatywnie odbić się na konsumentach i wizerunku polskiej żywności.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Jeśli ktoś proponuje takie rozwiązanie mikro- i małym przedsiębiorcom, to chyba nie do końca zna specyfikę ich działalności. Duże firmy są bardzo nowoczesne i zautomatyzowane. Możemy śmiało stwierdzić, że w wielu przypadkach poziom zaawansowania technologicznego dużych polskich firm jest większy niż konkurencji z innych krajów.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Mikro- i małe przedsiębiorstwa mają z tym dużo większy problem. Tam inwestowanie w drogie nowoczesne linie przy małej skali produkcji jest zazwyczaj nieopłacalne. Dodatkowo wiele małych firm buduje swoje przewagi rynkowe właśnie na braku automatyzacji procesów technologicznych, dzięki czemu mogą oferować unikalne pod względem smakowym i jakościowym produkty.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Udział kosztów pracy w ich produkcji jest zatem znacząco wyższy i to właśnie oni będą najbardziej narażeni na szybkie pogorszenie się warunków działalności gospodarczej wynikające ze zbyt szybkiego, nieskorelowanego z wydajnością wzrostu kosztów pracy. Rozwiązaniami, które mogłyby ewentualnie wesprzeć mikro- i małe przedsiębiorstwa, byłyby wspólne inwestycje i łączenie się w grupy spółdzielcze. To idea, która sprawdziła się w wielu krajach.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 kojarzy się z poprzednim systemem, w której spółdzielczość była farsą i sposobem na odbieranie rolnikom niezależności. Jednak prawdziwa prywatna, a nie państwowa spółdzielczość może być receptą zarówno na problemy producentów rolnych, jak i mikro- i małych firm przetwórczych. Obecnie około 75 proc. gospodarstw ma problemy z rentownością  i jest ekonomicznie uzależniona od dopłat unijnych. Tylko 15 proc. faktycznie zarabia na produkcji rolnej i są to gospodarstwa wielkotowarowe.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Warto pamiętać, że dopłaty dla polskich rolników są niższe niż dla rolników w krajach zachodnich, a rynek jest wspólny. To stawia ich w jeszcze gorszej sytuacji.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się samo nie stanie. Żeby były rentowne, nie mogą być same na rynku, muszą być częścią systemu, który zapewni producentom rolnym właściwą, mocną pozycję w łańcuchu produkcji żywności. W krajach, które są największymi producentami żywności w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istnieją spółdzielcze giełdy rolne, przez które płynie od 90 do 95 proc. obrotu surowcami rolnymi. To nowoczesne, doskonale zorganizowane przedsiębiorstwa, zajmujące się obrotem praktycznie każdym rodzajem produkcji rolnej, a ich włościanami są rolnicy spółdzielcy.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Niemczech, Francji i Holandii rolnik nie musi ciągle biegać w poszukiwaniu odbiorców na swoje produkty. Jego rolą jest wyprodukować według systemu jakości giełdy. Nawet odbiór produktów zapewniony jest przez giełdę. Rolnicy nie ponoszą dzięki swoim giełdom kosztów sprzedaży, transportu, a przede wszystkim nie są już uzależnieni od pośredników.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są rozwiązania stosowane i dobrze funkcjonujące od dziesiątek lat. Nie sądzę, żeby w Polsce nie dało się zastosować tego samego modelu funkcjonowania łańcucha żywnościowego.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Nie, bo nie ma długofalowych strategii budowania nowoczesnej gospodarki żywnościowej. Za to rząd chce pomóc, wprowadzając ustawę o cenach rekomendowanych, dzięki której minimalne i maksymalne ceny surowców w skupach będą ustalane urzędowo. Ustawa jest już wysłana do notyfikacji do Komisji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Jeśli ją zaakceptuje, a nie ma powodów, żeby tak się nie stało, to zakończymy w Polsce gospodarkę rynkową, a zaczniemy regulowaną, ze wszystkimi konsekwencjami takiego centralistycznego zarządzania.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Problem w tym, że cena rekomendowana może okazać się nieodpowiednia zarówno dla małych, jak i dla dużych producentów. Dla małego cena może okazać się dalej nieopłacalna, a dla dużego paradoksalnie za wysoka, bo mógłby sprzedać po niższej cenie i dalej miałby zyski, ale nie będzie mógł. Praktycznie nie będzie mógł konkurować na rynku na przykład z minimalnie tańszym importem, co albo zepchnie go do szarej strefy, gdzie będzie musiał sprzedać dużo taniej, albo sprzedać poniżej ceny minimalnej zagranicznym pośrednikom.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konsekwencji może okazać się, że stracimy konkurencyjność na własnym rynku. To czarny scenariusz i dużo zależy od systemu obliczania i ustalania ceny rekomendowanej, czyli po prostu czy będzie on faktycznie oparty na realiach rynkowych czy też nie.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 przykład firmy, które nie produkują w Polsce i zagraniczni pośrednicy. Będą oni wykorzystać małą elastyczność ceny na rynku wewnętrznym i wymuszać niższe ceny eksportowe. W ten sposób, zamiast małych gospodarstw w Polsce, na cenach rekomendowanych najbardziej skorzystają niemieckie czy holenderskie giełdy.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 ciekawe, rekomendowana cena określi też jej górny pułap. A co, jak na rynku będzie niedobór surowca? W normalnych warunkach cenę można byłoby podnieść. Ustawa to uniemożliwi. To trudne do zrozumienia z punktu logiki wolnego rynku.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Najlepszym rozwiązaniem byłaby spółdzielcza giełda rolna, na której rolnik jest realnym graczem i udziałowcem tego rynku. Tak to się robi w innych krajach. Ale prócz giełd są też inne rozwiązania, jak grupy producenckie. W Polsce też były próby ich budowania, ale zbyt skomplikowane i niekorzystne przepisy podatkowe spowodowały, że grupy nie rozwinęły się tak, jak rzeczywiście by mogły, a część z nich zbankrutowała.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Jedną z największych i zarazem najbardziej znanych jest hiszpańsko-francuska spółdzielcza grupa produkująca cenioną na całym świecie szynkę bajońską. To potężna, mocna eksportowa marka. Tej szynki nie produkuje jednak jakaś wielka fabryka, tylko kilkudziesięciu francuskich i hiszpańskich przetwórców, którym mięso dostarcza kilkuset farmerów.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Wszystko podporządkowane jest jednak wspólnemu systemowi jakości. Handel i marketing prowadzi wspólne biuro handlowe. Czyli można doprowadzić do sytuacji, w której i rolnicy, i przetwórcy wspólnie prowadzą biznes o zasięgu światowym, rozwijając markę, o której zasięgu może pomarzyć niejedna nawet największa pojedyncza firma.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jedna z alternatyw dla rozwoju polskiej gospodarki żywnościowej, która mogłaby znacząco zwiększyć nasz potencjał produkcyjny i eksportowy. Dawałoby to szansę na zwiększenie eksportu nawet o kolejne 100 proc., czyli do kwoty ok. 60 miliardów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i umocnieniu Polski jako jednego z największych </w:t>
      </w:r>
      <w:r>
        <w:rPr>
          <w:rFonts w:ascii="arial" w:eastAsia="arial" w:hAnsi="arial" w:cs="arial"/>
          <w:b/>
          <w:i/>
          <w:color w:val="000000"/>
          <w:sz w:val="20"/>
          <w:u w:val="single"/>
          <w:lang w:val="en-US" w:eastAsia="en-US" w:bidi="ar-SA"/>
        </w:rPr>
        <w:t>europejskich</w:t>
      </w:r>
      <w:r>
        <w:rPr>
          <w:rFonts w:ascii="arial" w:eastAsia="arial" w:hAnsi="arial" w:cs="arial"/>
          <w:color w:val="000000"/>
          <w:sz w:val="20"/>
          <w:lang w:val="en-US" w:eastAsia="en-US" w:bidi="ar-SA"/>
        </w:rPr>
        <w:t xml:space="preserve"> producentów i eksporterów żywności.</w:t>
      </w:r>
    </w:p>
    <w:p>
      <w:pPr>
        <w:keepNext/>
        <w:spacing w:before="240" w:after="0" w:line="340" w:lineRule="atLeast"/>
        <w:ind w:left="0" w:right="0" w:firstLine="0"/>
        <w:jc w:val="left"/>
        <w:rPr>
          <w:lang w:val="en-US" w:eastAsia="en-US" w:bidi="ar-SA"/>
        </w:rPr>
      </w:pPr>
      <w:bookmarkStart w:id="71" w:name="Classification_22"/>
      <w:bookmarkEnd w:id="7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1" style="position:absolute;z-index:25175347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Securities + Other Investments (89%); Film (77%); Investigations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Harbors + Ports (94%); Mining + Extraction (94%); Organic Chemicals (87%)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2" style="position:absolute;z-index:2518251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8"/>
          <w:headerReference w:type="default" r:id="rId309"/>
          <w:footerReference w:type="even" r:id="rId310"/>
          <w:footerReference w:type="default" r:id="rId311"/>
          <w:headerReference w:type="first" r:id="rId312"/>
          <w:footerReference w:type="first" r:id="rId313"/>
          <w:type w:val="nextPage"/>
          <w:pgSz w:w="12240" w:h="15840"/>
          <w:pgMar w:top="840" w:right="1000" w:bottom="840" w:left="1000" w:header="400" w:footer="400"/>
          <w:pgNumType w:fmt="decimal"/>
          <w:cols w:space="720"/>
          <w:titlePg/>
        </w:sectPr>
      </w:pPr>
    </w:p>
    <w:p>
      <w:pPr>
        <w:rPr>
          <w:lang w:val="en-US" w:eastAsia="en-US" w:bidi="ar-SA"/>
        </w:rPr>
      </w:pPr>
      <w:bookmarkStart w:id="72" w:name="Bookmark_25"/>
      <w:bookmarkEnd w:id="7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4" w:history="1">
        <w:r>
          <w:rPr>
            <w:rFonts w:ascii="arial" w:eastAsia="arial" w:hAnsi="arial" w:cs="arial"/>
            <w:b/>
            <w:bCs/>
            <w:i/>
            <w:color w:val="0077CC"/>
            <w:kern w:val="32"/>
            <w:sz w:val="28"/>
            <w:szCs w:val="32"/>
            <w:u w:val="single"/>
            <w:shd w:val="clear" w:color="auto" w:fill="FFFFFF"/>
            <w:lang w:val="en-US" w:eastAsia="en-US" w:bidi="ar-SA"/>
          </w:rPr>
          <w:t>Włosi walczą z kłusownikami w Lombardii. Ale wspierają ich lokalne władze z partii Salviniego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13,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23" type="#_x0000_t75" style="width:152.27pt;height:55.51pt">
            <v:imagedata r:id="rId8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1362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Bartosz Hlebowicz, Florencja</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Po miesięcznym śledztwie specjalnego oddziału włoskiej żandarmerii - karabinierów - 130 kłusowników oskarżono o nielegalne polowanie na ptaki, znęcanie się nad zwierzętami i fałszowanie dokumentów.</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73" w:name="Body_23"/>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24"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operacji w dwóch prowincjach Lombardii - Brescia i Mantua - brało udział 50 osób ze specjalnego oddziału karabinierów. W domach kłusowników znaleźli 3 tys. zamrożonych ptasich zwłok. Wiele z zabitych ptaków należało do gatunków chronionych. Karabinierzy uratowali też 840 żywych ptaków. W jednej z opuszczonych chat wiejskich w okolicach Brescii strażnicy znaleźli ich aż 250.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Znajdowane ptaki nie miały obrączek, a ich „właściciele" nie potrafili przedstawić dokumentów świadczących o ich legalnym nabyciu, w niektórych przypadkach okazali sfałszowane świadectwa. Wszystkie żywe ptaki przewieziono do ośrodka w Modenie zajmującego się leczeniem i wypuszczaniem na wolność dzikich ptaków i ssaków, ofiar myśliwych i kłusowników.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Karabinierzy zarekwirowali też kłusownikom 77 strzelb i ponad 900 sideł i pułapek różnego rodzaju, a także zwoje siatek wykorzystywanych do polowania w stylu zwanym od nazwy prowincji "caccia alla bresciana".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130 kłusownikom postawiono zarzuty: kradzieży mienia publicznego na masową skalę, paserstwa, podrabiania dokumentów i bezprawnego wykorzystywania państwowych pieczęci, znęcania się nad zwierzętami, niedozwolonego przetrzymywania zwierząt, nielegalnego łowienia ptaków, wykorzystywania nielegalnych urządzeń do polowań, nielegalnego posiadanie broni.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Strażnicy leśni mogą mówić o dużym sukcesie, ponieważ zadali cios przestępcom w samym sercu jednego z najbardziej kłusowniczych regionów Włoch. Kłusownictwo w okolicach Brescii i w ogóle w Lombardii jest na tyle powszechne, że wiele rodzin traktuje je jako okazję do wspólnego spędzania czasu – tak jak wyjście do kina czy restauracji.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 czym polega caccia alla bresciana? Teren w kształcie półokręgu albo podkowy ogradza się wysoką, gęstą siatką, maskuje ją, a w środku na wysokich tyczkach umieszcza się klatki z ptakami, które służą za żywą przynętę. Cała konstrukcja nosi w miejscowym dialekcie nazwę roccolo. Inne ptaki, zwabione dźwiękami uwięzionych zwierząt, wlatują do wnętrza konstrukcji. Wówczas myśliwi wywołują hałas, a przestraszone ptaki pędzą w stronę okolicznych drzew i grzęzną w siatce. W ten sposób wyłapywane są całe stada małych ptaków.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 powyższym filmie, opublikowanym na początku 2017 r., zobaczyć można caccia alla bresciana w praktyce. Widać, że autorzy kilkuminutowej produkcji starali się oddać rodzinną atmosferę wydarzenia - wśród ujęć zobaczyć można m.in. matkę obejmującą chłopca,  myśliwych jedzących ser i wędliny oraz bawiących się z psem..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Roccolo to niejedyna bulwersująca metoda polowania w Lombardii. Łapie się tu też małe ptaki za pomocą archetti - niewielkich urządzeń przypominających konstrukcją pułapki na myszy. Unieruchamiają one siadające na nich ptaki, łamiąc im nogi.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Rządząca Lombardią Liga Północna Matteo Salviniego wspiera myśliwych. Władze Lombardii uchyliły m.in. obowiązujący we Włoszech od 1992 r. zakaz tworzenia stanowisk roccolo, nie bacząc na negatywne opinie ministerstwa ochrony środowiska oraz państwowego Instytutu Ochrony i Badań Środowiska (ISPRA). Kierujący Lombardią politycy Ligi Matteo Salviniego przeznaczyli też 200 tys.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rocznie przez najbliższe trzy lata na reaktywowanie i utrzymanie sieci roccolo, które od ponad 25 lat były opuszczone (a jeśli z nich korzystano, to nielegalnie). Na początku października próbował interweniować rząd, ale władze regionu oświadczyły, że zamierzają bronić swoich dekretów.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Idziemy dalej – oświadczył Fabio Rolfi, odpowiedzialny za politykę rolną Lombardii. – Ponieważ jesteśmy przekonani, że postępujemy zgodnie z procedurami. Prawo o polowaniach przyznaje regionom możliwość decydowania o ustępstwach, o ile są umotywowane. Naszym zdaniem u nas są one dostateczne umotywowane. Wyjątek, który wprowadzamy, dotyczy gatunków łownych. Mówimy o maksymalnie 12 tys. złowionych ptaków dla podtrzymania charakterystycznego polowania, które nie może się obejść bez żywej przynęty i które wzmacnia gospodarkę i zatrudnienie na naszym terytorium. Gdyby rząd uchylił nasz dekret, byłoby to posunięcie głęboko socjalistyczne. Jeżeli rząd uważa, że łowiectwo nie powinno istnieć, powinien to otwarcie oznajmić.</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 początku października interweniowała w tej sprawie Komisja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wskazując, że dekret władz Lombardii łamie międzynarodowe prawo. W tym samym miesiącu Trybunał Regionalny Lombardii (TAR) uchylił ten i inne dekrety ustanowione przez władze Lombardii. TAR nie zgodził się m.in. na wydłużenie okresu polowań, a także zakazał polowania na siedem gatunków ptaków, co próbowały zalegalizować władze Lombardii: skowronki, bataliony, kaczki czernice, kaczki czerwonoszyje, czajki, pardwy i przepiórki.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Mówiąc o "wzmacnianiu gospodarki" Rolfi nawiązywał do obowiązkowego punktu menu lombardzkich restauracji - polenta e osei, pieczonych dzikich ptaszków podawanych z polentą. Popularność dania zmniejszyła się w 2014 r., gdy wprowadzono we Włoszech zakaz importu małych ptaków, czemu ostro sprzeciwiali się politycy włoskiej prawicy. Dobrze wiedzą, że dopóki polenta e osei - niegdyś stanowiące posiłek ubogich - pozostanie modnym i popularnym posiłkiem, żadne sądowe ani unijne zakazy nie powstrzymają kłusowników.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Obok lombardzkich prowincji wysepki kłusowniczego natężenia można wskazać w całych Włoszech. Wyróżnia się np. prowincja Cagliari na Sardynii, gdzie co roku nielegalnie łowi się 300-600 tys. ptaszków przy użyciu sieci i pułapek. Sprzedawane są do restauracji, które przyrządzają lokalną zakąskę w postaci ptasich szaszłyków o nazwie grive.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Inną strefą ptasiej męki jest Cieśnina Mesyńska między Sycylią a Kalabrią, przez którą migrują tysiące sokołów i bocianów wracających z Afryki. Kłusownicy strzelają do nich każdej wiosny, a ulubioną ich ofiarą jest jastrząb znany jako trzmielojad zwyczajny. Miejscowi wierzą, że powieszone w domu truchło tego ptaka uchroni rodzinę od zdrady małżeńskiej.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 wyspach wokół Sycylii zabija się dla sportu turkawki zwyczajne. Kłusownicy wykradają też z gniazd młode zagrożonego wyginięciem orła południowego. Kolekcjonerzy dzikich zwierząt płacą za jedno nawet 10 tys.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Na wybrzeżu Domitio na północ od Neapolu na 100 km kw. podmokłych terenów procederem zabijania ptactwa wodnego zarządza camorra.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 parku przyrodniczym na toskańskiej wyspie Elba rozwinęła się szczególna odmiana kłusownictwa: poluje się tu na rzadki okaz motyla, lokalną odmianę gatunku zygzakowca (Zerynthia cassandra). Ten oznaczający się pięknym ubarwieniem i zygzakowatym wzorem na skrzydłach gatunek uważany był jeszcze niedawno za wymarły. Gdy dziesięć lat temu na wyspie niespodziewanie pojawiło się kilkaset jego przedstawicieli, kłusownicy urządzili obławę. Wyrywają z korzeniami i kradną rośliny kokornaka okrągłolistnego, na których motyle te składają jajeczka. Hobbyści mogą potem kupować te motyle po 30-45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za sztukę, a jeszcze kilka lat temu ich cena sięgała 100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Zdaniem obrońców przyrody oznacza to, że rośnie ryzyko wyginięcia gatunku. Na rzadkie i objęte ochroną gatunki motyli kłusownicy polują też w Alpach Piemonckich i Liguryjskich.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Kłusownictwo w Lombardii i innych regionach jest tylko częścią wielkiego przemysłu myśliwskiego w całych Włoszech. Poszczególne regiony, tak samo jak Lombardia, usiłują naginać istniejące prawo, szukając ulg i wyjątków dla lokalnych miłośników strzelania do zwierząt. Np. w Toskanii, gdzie zabija się ok. 100 tys. dzików rocznie, można do nich strzelać przez cały rok.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Obszar łowiecki pokrywa 75-80 proc. terytorium Włoch. Liczba myśliwych z roku na rok maleje, ale to wciąż bardzo popularne zajęcie. W 1980 r. w 60-milionowych Włoszech licencję łowiecką miało 1,7mln osób, w zeszłym roku - 570 tys. Dla porównania: w 38-milionowej Polsce jest, według danych Polskiego Związku Łowieckiego, 128,5 tys. myśliwych.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Zgodnie z prawem we Włoszech zabija się ponad 400 mln zwierząt rocznie. Kolejne dziesiątki milionów zwierząt zabijają kłusownicy, w tym, jak podaje Światowy Fundusz na rzecz Przyrody, 8 mln ptaków rocznie, nie wyłączając gatunków chronionych, takich jak ptaki drapieżne, bociany czy ibisy grzywiaste.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Myśliwi mogą też liczyć na wiele przywilejów. Według kodeksu cywilnego myśliwy może wejść na cudzy teren nawet bez zgody właściciela – to samo jest zabronione w przypadku osoby cywilnej.</w:t>
      </w:r>
    </w:p>
    <w:p>
      <w:pPr>
        <w:keepNext/>
        <w:spacing w:before="240" w:after="0" w:line="340" w:lineRule="atLeast"/>
        <w:ind w:left="0" w:right="0" w:firstLine="0"/>
        <w:jc w:val="left"/>
        <w:rPr>
          <w:lang w:val="en-US" w:eastAsia="en-US" w:bidi="ar-SA"/>
        </w:rPr>
      </w:pPr>
      <w:bookmarkStart w:id="74" w:name="Classification_23"/>
      <w:bookmarkEnd w:id="7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5" style="position:absolute;z-index:25175449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(90%); Human Rights Violations (81%); Terrorist Organizations (78%); Securities + Other Investments (73%); Espionage (64%); Awards + Prizes (63%); Chemical + Biological Weapons (63%); Chemistry (63%); Medical Science (63%); Medicine + Health (63%); Physics (63%); Writers (63%); Arms Control + Disarmament (61%); Weapons + Arms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6" style="position:absolute;z-index:2518261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5"/>
          <w:headerReference w:type="default" r:id="rId316"/>
          <w:footerReference w:type="even" r:id="rId317"/>
          <w:footerReference w:type="default" r:id="rId318"/>
          <w:headerReference w:type="first" r:id="rId319"/>
          <w:footerReference w:type="first" r:id="rId320"/>
          <w:type w:val="nextPage"/>
          <w:pgSz w:w="12240" w:h="15840"/>
          <w:pgMar w:top="840" w:right="1000" w:bottom="840" w:left="1000" w:header="400" w:footer="400"/>
          <w:pgNumType w:fmt="decimal"/>
          <w:cols w:space="720"/>
          <w:titlePg/>
        </w:sectPr>
      </w:pPr>
    </w:p>
    <w:p>
      <w:pPr>
        <w:rPr>
          <w:lang w:val="en-US" w:eastAsia="en-US" w:bidi="ar-SA"/>
        </w:rPr>
      </w:pPr>
      <w:bookmarkStart w:id="75" w:name="Bookmark_26"/>
      <w:bookmarkEnd w:id="7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1" w:history="1">
        <w:r>
          <w:rPr>
            <w:rFonts w:ascii="arial" w:eastAsia="arial" w:hAnsi="arial" w:cs="arial"/>
            <w:b/>
            <w:bCs/>
            <w:i/>
            <w:color w:val="0077CC"/>
            <w:kern w:val="32"/>
            <w:sz w:val="28"/>
            <w:szCs w:val="32"/>
            <w:u w:val="single"/>
            <w:shd w:val="clear" w:color="auto" w:fill="FFFFFF"/>
            <w:lang w:val="en-US" w:eastAsia="en-US" w:bidi="ar-SA"/>
          </w:rPr>
          <w:t>Niemiecki stereotyp na temat Polski mówi, że cywilizacja tu się kończy. Coś w tym jest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13,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27" type="#_x0000_t75" style="width:152.27pt;height:55.51pt">
            <v:imagedata r:id="rId8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2694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Emilia Dłużewska</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 W 2007 r. PiS stracił władzę i wydawało się, że Polska staje się nudnym, </w:t>
      </w:r>
      <w:r>
        <w:rPr>
          <w:rFonts w:ascii="arial" w:eastAsia="arial" w:hAnsi="arial" w:cs="arial"/>
          <w:b/>
          <w:i/>
          <w:color w:val="000000"/>
          <w:sz w:val="20"/>
          <w:u w:val="single"/>
          <w:lang w:val="en-US" w:eastAsia="en-US" w:bidi="ar-SA"/>
        </w:rPr>
        <w:t>europejskim</w:t>
      </w:r>
      <w:r>
        <w:rPr>
          <w:rFonts w:ascii="arial" w:eastAsia="arial" w:hAnsi="arial" w:cs="arial"/>
          <w:color w:val="000000"/>
          <w:sz w:val="20"/>
          <w:lang w:val="en-US" w:eastAsia="en-US" w:bidi="ar-SA"/>
        </w:rPr>
        <w:t xml:space="preserve"> krajem. Ale po poprzednich wyborach znowu stała się krajem niebywale interesującym.</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76" w:name="Body_24"/>
      <w:bookmarkEnd w:id="76"/>
      <w:r>
        <w:rPr>
          <w:rFonts w:ascii="arial" w:eastAsia="arial" w:hAnsi="arial" w:cs="arial"/>
          <w:b/>
          <w:color w:val="000000"/>
          <w:sz w:val="28"/>
          <w:lang w:val="en-US" w:eastAsia="en-US" w:bidi="ar-SA"/>
        </w:rPr>
        <w:t>Body</w:t>
      </w:r>
    </w:p>
    <w:p>
      <w:pPr>
        <w:spacing w:line="60" w:lineRule="exact"/>
        <w:rPr>
          <w:lang w:val="en-US" w:eastAsia="en-US" w:bidi="ar-SA"/>
        </w:rPr>
      </w:pPr>
      <w:r>
        <w:pict>
          <v:line id="_x0000_s1128" style="position:absolute;z-index:251683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Malarz i fotograf Andrzej Tobis od 13 lat podróżuje po kraju z polsko-niemieckim słownikiem ilustrowanym wydanym w 1954 r. w NRD. Hasła, które miały łączyć klasę robotniczą po obu stronach Odry, dopełnia zdjęciami pokazującymi absurdy niedokończonej polskiej modernizacji.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Fotografuje pozostałości PRL-owskich pomników i wątpliwej jakości podobizny papieża, wiejskie strzelnice i nowoczesne biurowce graniczące z psimi budami, „sklepy" na pace ciężarówki i wschodzące słońca malowane na kominach fabryk.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Od 2006 r. w ramach projektu „A-Z" wykonał już ponad tysiąc zdjęć. Mówi: – Unikatowe w Polsce jest historyczne przesunięcie granic na dużym jej obszarze, przez co nałożyły się na siebie dwie cywilizacje: niemiecka i polska, a konkretniej kresowa. To chyba wzmacnia skłonność Polaków do rzeczywistości mitologicznej. Do tego przez 123 lata byliśmy krajem wirtualnym, nigdy nie przyjęło się u nas oświecenie z jego racjonalizmem i koncepcją państwa jako wspólnoty obywateli. Wolimy myślenie magiczne, wspólnota ma wymiar familijno-religijny.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Andrzej Tobis: To akurat było proste. Znalazłem w sieci informację o gipsowym wulkanie na terenie parku rozrywki. Na miejscu okazało się, że z wulkanu wydobywa się dym, a w środku znajduje się orientalny bar, który akurat był czynny, więc wulkan był czynny podwójnie.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Trudniejszy był „bezgłowiec", hasło, które też odnalazłem w zeszłym roku. To pomnik żołnierza niemieckiego, który sfotografowałem w miasteczku Dobra, w północno-zachodniej Polsce, na poniemieckich terenach. Ustawiono go po I wojnie światowej, po II wojnie został zniszczony, a niedawno odrestaurowany i ustawiony na powrót, ale już bez głowy, bo po drodze zaginęła. Bryła razem ze śladem po głowie równomiernie się zestarzała i wygląda, jakby od początku głowy miało nie być. W oryginalnym słowniku hasło „bezgłowiec" odnosi się do śruby bez łba.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Ten proces zaczął się w malarstwie. Początkowo malowałem w oparciu o wyobraźnię, z czasem coraz ważniejszy stawał się dla mnie świat realny. Po 2000 r. pojawiły się na rynku pierwsze tanie aparaty cyfrowe. Zacząłem chodzić z małą cyfrówką po mieście, robiłem notatki fotograficzne jako szkice do obrazów. Te spacery zaczęły mnie coraz bardziej wciągać. Aż zdałem sobie sprawę, że to, co tak naprawdę chciałbym zrobić, to opisanie rzeczywistości. Ale tak w całości.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Trochę mnie to zaniepokoiło. Zazwyczaj taki program to prosta droga do szaleństwa. Nie mogłem przecież biegać po świecie i fotografować wszystkiego, musiałem znaleźć klucz. Wtedy wpadł mi w ręce ilustrowany słownik niemiecko-polski. Kupiłem go w antykwariacie, kiedy jeszcze studiowałem projektowanie graficzne na ASP. Został wydany w Niemczech Wschodnich w 1954 r. Z perspektywy czasu widać, jak nieporadnie próbuje opisać rzeczywistość. Uznałem, że będzie świetnym kluczem. Konkretny, specyficzny i skończony zbiór słów ostatecznie eliminował też czynnik kreacji – nie aranżuję zdjęć ani nie wymyślam podpisów. Ja tylko linkuję zastaną rzeczywistość z zastanym językiem.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Na tę dziwność składa się kilka czynników. Pierwszy to archaiczność języka – niektóre frazy brzmią dziwnie również dla Niemców. Do tego dochodzą tłumaczenia oparte na językowych kalkach. Stąd np. „torba do śniadań" zamiast „torba śniadaniowa" czy „ślizgawka spadzista" zamiast „zjeżdżalnia". Ewidentnie tłumacz nie był najlepszy, przynajmniej w pierwszym wydaniu słownika. W latach 60. tłumaczenie się poprawiło. Mniej wyraźna stała się też linia propagandowa, która jest trzecim czynnikiem odpowiedzialnym za dziwność tego słownika.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Między innymi po układzie poszczególnych działów. Z reguły na początku słownika ilustrowanego umieszczamy to, co najważniejsze. W pierwszych wydaniach to pojęcia związane z życiem zbiorowym: partie i organizacje, edukacja. Blisko jest jeszcze przemysł, dopiero potem opieka zdrowotna, sport, miasto i wieś, a gdzieś na końcu natura. Nie ma tam w ogóle pojęć związanych z życiem rodzinnym. Założenie było chyba takie, że słownik miał umożliwić porozumienie się robotnika niemieckiego z robotnikiem polskim. Są więc w nim 23 rodzaje rur, ale nie ma słowa „ojciec". „Matka" pojawia się przez przypadek, w dziale „odzież dziecięca". W trzecim wydaniu, z 1967 r., układ jest już klasyczny – najpierw pojęcia ogólne: kosmos, matematyka, natura; potem: rośliny, zwierzęta, człowiek; potem życie prywatne. Tam są już wujkowie, ciotki i dziadkowie.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Z początku to, że używam akurat słownika niemiecko-polskiego, nie miało znaczenia. Ale jednym z powodów, dla których mogę kontynuować ten projekt tyle lat, jest to, że z czasem zaczynają w nim pracować nowe konteksty. Część z nich jest osobista: nie pochodzę ze Śląska, ale moja rodzina pochodzi z przedwojennych terenów przygranicznych. Jak rodzina niemal każdego z nas została doświadczona w czasie wojny – z tamtych terenów Niemcy wywozili dużo ludzi na przymusowe roboty. Zdałem sobie sprawę, że jestem pierwszym pokoleniem, dla którego niemiecki jest językiem neutralnym, niezwiązanym z traumą. Mogę więc to połączenie przepracować.</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Wydawało mi się, że „A-Z" to idealny projekt do pokazywania w Niemczech. Jednak z odbiorem bywa problem. Dla Polaków te obrazy są oczywiste: rzeczywistość jest straszna i śmieszna jednocześnie, w konkretnych pracach rozpoznajemy proporcje tych składników, wiemy, co jest sytuacją codzienną, a co wyjątkową.</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Przeciętny Niemiec niewiele wie o Polsce, często są to stereotypy. Nie wie, czy to, na co patrzy, jest normalne czy nienormalne. Czy to projekt reporterski? Żart? Jednocześnie Niemcy są chyba najbardziej poprawnym politycznie społeczeństwem w </w:t>
      </w:r>
      <w:r>
        <w:rPr>
          <w:rFonts w:ascii="arial" w:eastAsia="arial" w:hAnsi="arial" w:cs="arial"/>
          <w:b/>
          <w:i/>
          <w:color w:val="000000"/>
          <w:sz w:val="20"/>
          <w:u w:val="single"/>
          <w:lang w:val="en-US" w:eastAsia="en-US" w:bidi="ar-SA"/>
        </w:rPr>
        <w:t>Europie</w:t>
      </w:r>
      <w:r>
        <w:rPr>
          <w:rFonts w:ascii="arial" w:eastAsia="arial" w:hAnsi="arial" w:cs="arial"/>
          <w:color w:val="000000"/>
          <w:sz w:val="20"/>
          <w:lang w:val="en-US" w:eastAsia="en-US" w:bidi="ar-SA"/>
        </w:rPr>
        <w:t>, patrzą na pracę, w której element absurdu jest obecny, i nie wiedzą, czy wypada się śmiać. Na ogół więc oglądają wszystko ze skupieniem na twarzy, mówią, że bardzo interesujące, dziękują i wychodzą. Inaczej jest oczywiście z odbiorcami przyzwyczajonymi do rozkodowywania języka sztuki.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Kiedyś pokazywałem „A-Z" w Instytucie Polskim w Düsseldorfie i jeden z niemieckich pracowników powiedział, że on chętnie by się uczył języka polskiego z tego słownika, bo inne są bardzo nudne. Do dziś nie wiem, czy to był żart.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Jednym z kontekstów projektu jest granica między polską a niemiecką mentalnością. Myślę, że to największy taki przeskok w </w:t>
      </w:r>
      <w:r>
        <w:rPr>
          <w:rFonts w:ascii="arial" w:eastAsia="arial" w:hAnsi="arial" w:cs="arial"/>
          <w:b/>
          <w:i/>
          <w:color w:val="000000"/>
          <w:sz w:val="20"/>
          <w:u w:val="single"/>
          <w:lang w:val="en-US" w:eastAsia="en-US" w:bidi="ar-SA"/>
        </w:rPr>
        <w:t>Europie</w:t>
      </w:r>
      <w:r>
        <w:rPr>
          <w:rFonts w:ascii="arial" w:eastAsia="arial" w:hAnsi="arial" w:cs="arial"/>
          <w:color w:val="000000"/>
          <w:sz w:val="20"/>
          <w:lang w:val="en-US" w:eastAsia="en-US" w:bidi="ar-SA"/>
        </w:rPr>
        <w:t>. Jeden ze starych niemieckich stereotypów na temat Polski mówi, że cywilizacja tutaj się kończy. Coś w tym oczywiście jest. Cywilizacja na poziomie języka to miejsce, gdzie definicja skleja się z obiektem. Wypowiadasz słowo i dokładnie wiadomo, co ono znaczy. Tam, gdzie ten związek się rozluźnia, cywilizacja słabnie.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Jest ich coraz mniej, każde znalezisko jest cenne. Po mural ilustrujący hasło „bąk" jechałem przez całą Polskę, do Elbląga. Ten akurat jest świetnie zachowany, ale wiele nie jest w tak dobrym stanie. Akceptuję destrukcję, o ile komunikat wizualny stwarza z podpisem satysfakcjonujący związek.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Czasem jednak się nie udaje. Kilka miesięcy temu pojechałem do Piły sfotografować mural, idealną ilustrację do hasła „koperta". Prosta forma: wielka na całą ścianę kamienicy otwarta biała koperta na ugrowym tle. Świetna, żadnych zbędnych elementów, doskonale kontrastująca z chaotycznym miejskim otoczeniem. Na miejscu zobaczyłem kopertę, ale zasłoniętą rusztowaniem. Budynek był właśnie ocieplany, spóźniłem się o jakiś tydzień. Myślałem, że się rozpłaczę.</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Wiele pozostałości z czasów powojennego modernizmu znika, są zabudowywane, przykrywane billboardami. Na szczęście w latach 60. i 70. interesujące mnie obiekty były często robione z trwałych materiałów – stali czy betonu – które dobrze się starzeją. Mogłyby trwać bardzo długo, ale zagraża im też postępująca standaryzacja. Kiedyś przejeżdżając przez Kielecczyznę, zobaczyłem przed szkołą zespawane z metalu słonie. Unikat, takich rzeczy jest już niewiele. Robię zdjęcie, a ze szkoły wybiega przerażona kobieta. Zaczyna tłumaczyć, że wie, że te słonie nie spełniają żadnych norm, ale oni się już za to zabrali i sprawa jest w toku. Wzięła mnie za przedstawiciela świata standardów i certyfikatów. Sprawdziłem niedawno, tych słoni już nie 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 ciągu tych 13 lat stali się nieufni. W latach 2006-07 robiłem dużo portretów. Obecnie prawie wcale: ludzie niechętnie pozują na ulicy obcemu człowiekowi, rozumiem to. Zdarzało się też, że zrobione przeze mnie portrety krążyły w sieci, a komentarze i reakcje sprawiały, że nie czułem się w porządku w stosunku do fotografowanych. Pomijając specyficzną kwestię portretów, reakcje ludzi są rozmaite – od entuzjazmu czy życzliwego zainteresowania po czystą agresję. Zwłaszcza jeśli fotografuję coś, co jest ich własnością.</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Musiałem się zastanowić, czy pytany o cel mówić prawdę. Kiedy mówię, że podoba mi się to, co fotografuję, nikt nie wierzy. Jeśli mam czas i pytający ma czas, tłumaczę.</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Mam taką mantrę (na jednym wydechu): Jestem artystą i robię projekt artystyczny, który polega na artystycznej reedycji niemiecko-polskiego słownika ilustrowanego wydanego w 1954 r. w NRD i moje zadanie polega na tym, że hasła z tego słownika w niezmienionej formie ilustruję ponownie fotografiami wykonanymi we współczesnej Polsce. Kropka. (wdech) Na ogół odpowiedzią jest cisza.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Nie deklaruję, że będę go robić do końca swych dni. Pewne jest, że nie da się go zrealizować w całości. Sytuacja jest więc komfortowa, bo przedsięwzięcie od początku jest skazane na porażkę. Były momenty, kiedy czułem się zmęczony pracą, ale też Polską, rzeczywistością, która balansuje między rozpadem a trwaniem. Wróciłem do malarstwa, w którym mocniej filtruje się rzeczywistość. Trzy, cztery lata temu zacząłem jednak znowu intensywniej pracować nad „A-Z".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Dopiero niedawno zdałem sobie sprawę z pewnych powiązań. Pracę nad „A-Z" rozpocząłem 11 listopada 2006 r., w Święto Niepodległości. To zabawny przypadek, nie ma większego znaczenia. Ważniejsze jest coś, co zauważyłem z perspektywy kilkunastu lat, kiedy zrobiłem oś czasu, na której zaznaczyłem, ile ilustracji znalazłem w danym miesiącu. Zorientowałem się, że pierwsze wzmożenie przypadało na czas, kiedy premierem był Jarosław Kaczyński. Pod koniec 2007 r. PiS stracił władzę i nastąpiło osiem lat, gdy wydawało się, że Polska staje się jednym z nudnych, </w:t>
      </w:r>
      <w:r>
        <w:rPr>
          <w:rFonts w:ascii="arial" w:eastAsia="arial" w:hAnsi="arial" w:cs="arial"/>
          <w:b/>
          <w:i/>
          <w:color w:val="000000"/>
          <w:sz w:val="20"/>
          <w:u w:val="single"/>
          <w:lang w:val="en-US" w:eastAsia="en-US" w:bidi="ar-SA"/>
        </w:rPr>
        <w:t>europejskich</w:t>
      </w:r>
      <w:r>
        <w:rPr>
          <w:rFonts w:ascii="arial" w:eastAsia="arial" w:hAnsi="arial" w:cs="arial"/>
          <w:color w:val="000000"/>
          <w:sz w:val="20"/>
          <w:lang w:val="en-US" w:eastAsia="en-US" w:bidi="ar-SA"/>
        </w:rPr>
        <w:t xml:space="preserve"> krajów. Praca nad „A-Z" wyraźnie wówczas zwalnia, to jakiś jałowy bieg. I nagle nadchodzi rok 2016, 2017, 2018 – zdjęć znów przybywa. Polska znowu staje się krajem niebywale interesującym.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Zaczynając w 2006 r. pracę nad „A-Z", miałem poczucie, że się spóźniłem o kilkanaście lat. Wydawało mi się – i innym, którzy ten projekt na początku komentowali – że to rzecz o transformacji. W 2006 r. byłem w takim momencie, że pierwszą połowę życia spędziłem w PRL-u, a drugą już po. Byłem trochę z tamtej rzeczywistości, trochę z tej. Swoją rolę widziałem tak, że mogę na nowo skleić język z widzialną rzeczywistością, czasem tworząc nowe sensy.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Dopiero niedawno zrozumiałem, że wcale się nie spóźniłem. Problem transformacji wygląda inaczej: to walka świata realnego ze światem wyobrażonym. Polega na ponownym zdefiniowaniu rzeczywistości, co w dużym stopniu rozgrywa się na poziomie języka.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Od kilku lat w Polsce realizowany jest projekt ideologiczny, który zmienia ją w krainę baśni. Zrodził się w głowie jednego człowieka, jest wyrazem jego marzeń i lęków – a więc rzeczywistością wyobrażoną, do której to, co realne, usiłuje się dopasować. To proces kosztowny, angażujący gigantyczne środki i energię. Czasem trzeba na siłę dopchnąć tę rzeczywistość kolanem. Widać to zwłaszcza przy próbach przepisywania historii najnowszej.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Pod rękę reformatorom jest natomiast z religią, która jest rzeczywistością mocno zmitologizowaną. Kiedy patrzę, jak politycy partii rządzącej wypowiadają się na temat historii, patriotyzmu czy religii, mam poczucie, jakby wskakiwali na latający dywan: racjonalność nie obowiązuje, jeśli kierunek ideologiczny się zgadza, możliwe są dowolne akrobatyczne loty. Można tworzyć nowych bohaterów i nowe historyczne cezury. Ale jak każda nazbyt zideologizowana władza PiS największe problemy ma z tym, co realne.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Służba zdrowia jest belką, o którą potknie się każdy ideolog – baśniowe wizje to kiepski lek na realne fizyczne cierpienie. Także gospodarka wiele razy pokazała, że potrafi każdą baśń sprowadzić do realnego parteru. Nauka i edukacja, jako źródło racjonalnego myślenia, też są pewnym problemem. O sztuce, jako sferze myślenia krytycznego, nie wspominam, bo to nisza ignorowana przez wszelkie rządy – zarówno te racjonalne, jak i te bajkowe.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Wszyscy mamy problem z rozróżnieniem realnego od wyobrażonego. Na poziomie jednostki realne dopada nas, gdy zaczynamy się starzeć i chorować, a najbardziej dobitnie, kiedy umieramy. Na globalnym poziomie największym zderzeniem wyobrażonego z realnym są obecnie zmiany klimatyczne. Ciekawe, że na manifestacje klimatyczne chodzą młodzi. Zmiany klimatu dotkną wszystkich, ale w największym stopniu dzieci, które wyrosły ze smartfonami w ręku. To największe wyzwanie przyszłości – jak pokolenie żyjące w takim stopniu w świecie wirtualnym poradzi sobie z problemami wymagającymi tak intensywnego zaangażowania w świat realny.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Myślę też, że jeśli czarny scenariusz się spełni i nastąpi globalna katastrofa klimatyczna, zostanie ona zinterpretowane mitologicznie – jako kara za grzechy, nowe zniszczenie Sodomy i Gomory. Skala katastrofy i wywołana nią panika sprawią, że racjonalne myślenie nie będzie popularną formą interpretowania rzeczywistości.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Jesteśmy od mitu uzależnieni, nic w tym stwierdzeniu nowego. Ważne jest, kiedy ta skłonność naszego umysłu jest cynicznie wykorzystywana. Jarosław Kaczyński jest wielkim magiem, doskonale zdaje sobie sprawę z tego, jak mity powstają. Można dyskutować, czy było to mniej czy bardziej cyniczne, ale katastrofa smoleńska stała się mitem założycielskim nowego państwa. Obecnie mówi się o nim mniej – okazuje się, że był stworzony głównie w celu przejęcia i umocnienia władzy. Kiedy to paliwo się wypaliło, pozostało straszenie wykreowanym wrogiem, raz takim, raz owakim. W każdej baśni musi być zły charakter, który angażuje emocje, trzyma w napięciu i nadziei, że na końcu poniesie słuszną karę.</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Można uznać, że mój projekt to błaznowanie, rozbudowany żart. Dla mnie rzeczywistość jest śmieszna i straszna jednocześnie. Prawie na każdym ze zdjęć widać zmaganie realnego z wyobrażonym. Realne to obraz entropii, rozpadu, czegoś, co się wymyka. Wyobrażone to język, który ten obraz próbuje opisać – nawet jeśli staje na straży porządku, który już nie istnieje. Trochę siłą bezwładu, trochę dlatego, że nie widzi alternatywy, co na jedno wychodzi.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Wiedziałem, że jeśli chcę być wiarygodny, to musi być to polska rzeczywistość opisana polskim językiem. To jak poezja, która nie do końca daje się przełożyć. Unikatowe w Polsce jest historyczne przesunięcie granic na dużym jej obszarze, przez co nałożyły się na siebie dwie cywilizacje: niemiecka i polska, a konkretniej kresowa. To chyba wzmacnia skłonność Polaków do rzeczywistości mitologicznej. Do tego przez 123 lata byliśmy krajem wirtualnym, nigdy nie przyjęło się u nas oświecenie z jego racjonalizmem i koncepcją państwa jako wspólnoty obywateli. Wolimy myślenie magiczne, wspólnota ma wymiar familijno-religijny. Współczesne zmęczenie elitami, potrzeba przedefiniowania rzeczywistości to zjawisko globalne, ale u nas trafiło na szczególnie podatny grunt. Naszym dziedzictwem jest brak zaufania do instytucji. Ja też jestem na wskroś Polakiem. W końcu powątpiewam nawet w tak podstawowy system jak język.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Mój projekt ma pozory ustrukturyzowanej całości. Jest wiele systemów, w które rzeczywistość jest wtłaczana: język ze swoimi słownikami i porządkiem alfabetycznym, chronologia z kalendarzami, kartografia z atlasami i globusami. Robię raporty roczne, pokazuję mapy, wykresy itp. Ale jakkolwiek byśmy się starali to uporządkować, rzeczywistość zawsze rozwala to od środka. To dla mnie zachwycający mechanizm. Żyjemy w fałszywym przekonaniu, że skoro potrafimy wszystko nazwać, panujemy nad rzeczywistością. Język ma nam pozwolić ją kontrolować.</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To nasza dziwna ludzka przypadłość. Definiujemy obiekt i uznajemy sprawę za załatwioną. Gdybyśmy stali przed tym samym obiektem i nie potrafili go nazwać, czulibyśmy się niekomfortowo. Ale czy to źle? Nie przesadzajmy z tym komfortem.</w:t>
      </w:r>
    </w:p>
    <w:p>
      <w:pPr>
        <w:keepNext/>
        <w:spacing w:before="240" w:after="0" w:line="340" w:lineRule="atLeast"/>
        <w:ind w:left="0" w:right="0" w:firstLine="0"/>
        <w:jc w:val="left"/>
        <w:rPr>
          <w:lang w:val="en-US" w:eastAsia="en-US" w:bidi="ar-SA"/>
        </w:rPr>
      </w:pPr>
      <w:bookmarkStart w:id="77" w:name="Classification_24"/>
      <w:bookmarkEnd w:id="7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9" style="position:absolute;z-index:25175552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Human Rights Violations (63%); Medical Devices (62%); Terrorist Organizations (62%); Medical Devices + Equipment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(94%); Pharmaceuticals Agents + Products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0" style="position:absolute;z-index:2518272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2"/>
          <w:headerReference w:type="default" r:id="rId323"/>
          <w:footerReference w:type="even" r:id="rId324"/>
          <w:footerReference w:type="default" r:id="rId325"/>
          <w:headerReference w:type="first" r:id="rId326"/>
          <w:footerReference w:type="first" r:id="rId327"/>
          <w:type w:val="nextPage"/>
          <w:pgSz w:w="12240" w:h="15840"/>
          <w:pgMar w:top="840" w:right="1000" w:bottom="840" w:left="1000" w:header="400" w:footer="400"/>
          <w:pgNumType w:fmt="decimal"/>
          <w:cols w:space="720"/>
          <w:titlePg/>
        </w:sectPr>
      </w:pPr>
    </w:p>
    <w:p>
      <w:pPr>
        <w:rPr>
          <w:lang w:val="en-US" w:eastAsia="en-US" w:bidi="ar-SA"/>
        </w:rPr>
      </w:pPr>
      <w:bookmarkStart w:id="78" w:name="Bookmark_27"/>
      <w:bookmarkEnd w:id="7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8" w:history="1">
        <w:r>
          <w:rPr>
            <w:rFonts w:ascii="arial" w:eastAsia="arial" w:hAnsi="arial" w:cs="arial"/>
            <w:b/>
            <w:bCs/>
            <w:i/>
            <w:color w:val="0077CC"/>
            <w:kern w:val="32"/>
            <w:sz w:val="28"/>
            <w:szCs w:val="32"/>
            <w:u w:val="single"/>
            <w:shd w:val="clear" w:color="auto" w:fill="FFFFFF"/>
            <w:lang w:val="en-US" w:eastAsia="en-US" w:bidi="ar-SA"/>
          </w:rPr>
          <w:t>Erdogan wraca do gry. Dziś spotka się z Trumpem w Waszyngtonie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13,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31" type="#_x0000_t75" style="width:152.27pt;height:55.51pt">
            <v:imagedata r:id="rId8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1329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Marcelina Szumer-Brysz</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Szef NATO dziękuje Turcji za poświęcenia w walce z Państwem Islamskim, szef ONZ - za działania na rzecz uchodźców, a prezydent USA zaprasza Erdogana do Waszyngtonu. Po operacji w Syrii prezydent Turcji wraca na światowe salony i zyskuje w sondażach</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79" w:name="Body_25"/>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32" style="position:absolute;z-index:25168486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hyperlink r:id="rId329" w:history="1">
        <w:r>
          <w:rPr>
            <w:rFonts w:ascii="arial" w:eastAsia="arial" w:hAnsi="arial" w:cs="arial"/>
            <w:i/>
            <w:color w:val="0077CC"/>
            <w:sz w:val="20"/>
            <w:u w:val="single"/>
            <w:shd w:val="clear" w:color="auto" w:fill="FFFFFF"/>
            <w:lang w:val="en-US" w:eastAsia="en-US" w:bidi="ar-SA"/>
          </w:rPr>
          <w:t>Gdy na początku października turecka armia rozpoczęła w Syrii operację „Źródło pokoju"</w:t>
        </w:r>
      </w:hyperlink>
      <w:r>
        <w:rPr>
          <w:rFonts w:ascii="arial" w:eastAsia="arial" w:hAnsi="arial" w:cs="arial"/>
          <w:color w:val="000000"/>
          <w:sz w:val="20"/>
          <w:lang w:val="en-US" w:eastAsia="en-US" w:bidi="ar-SA"/>
        </w:rPr>
        <w:t xml:space="preserve">, której celem było wyparcie kurdyjskiej milicji YPG z przygranicznego pasa o szerokości 30 km, nic nie zapowiadało takiego obrotu spraw. Przeciwnie – wyglądało na to, że Turcja skazuje się na potępienie świata. Głosy krytyki płynęły od sojuszników z NATO i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(również z Warszawy), a prezydent USA Donald Trump, który swoją decyzją o wycofaniu amerykańskich żołnierzy z Syrii de facto dał zgodę na turecką operację, zaczął na Twitterze             </w:t>
      </w:r>
      <w:hyperlink r:id="rId330" w:history="1">
        <w:r>
          <w:rPr>
            <w:rFonts w:ascii="arial" w:eastAsia="arial" w:hAnsi="arial" w:cs="arial"/>
            <w:i/>
            <w:color w:val="0077CC"/>
            <w:sz w:val="20"/>
            <w:u w:val="single"/>
            <w:shd w:val="clear" w:color="auto" w:fill="FFFFFF"/>
            <w:lang w:val="en-US" w:eastAsia="en-US" w:bidi="ar-SA"/>
          </w:rPr>
          <w:t>grozić zniszczeniem tureckiej gospodarki</w:t>
        </w:r>
      </w:hyperlink>
      <w:r>
        <w:rPr>
          <w:rFonts w:ascii="arial" w:eastAsia="arial" w:hAnsi="arial" w:cs="arial"/>
          <w:color w:val="000000"/>
          <w:sz w:val="20"/>
          <w:lang w:val="en-US" w:eastAsia="en-US" w:bidi="ar-SA"/>
        </w:rPr>
        <w:t xml:space="preserve">  i wysłał kuriozalny (w Turcji uznano go za obraźliwy)             </w:t>
      </w:r>
      <w:hyperlink r:id="rId331" w:history="1">
        <w:r>
          <w:rPr>
            <w:rFonts w:ascii="arial" w:eastAsia="arial" w:hAnsi="arial" w:cs="arial"/>
            <w:i/>
            <w:color w:val="0077CC"/>
            <w:sz w:val="20"/>
            <w:u w:val="single"/>
            <w:shd w:val="clear" w:color="auto" w:fill="FFFFFF"/>
            <w:lang w:val="en-US" w:eastAsia="en-US" w:bidi="ar-SA"/>
          </w:rPr>
          <w:t>list do Recepa Tayyipa Erdogana.</w:t>
        </w:r>
      </w:hyperlink>
    </w:p>
    <w:p>
      <w:pPr>
        <w:keepNext w:val="0"/>
        <w:spacing w:before="240" w:after="0" w:line="260" w:lineRule="atLeast"/>
        <w:ind w:left="0" w:right="0" w:firstLine="0"/>
        <w:jc w:val="both"/>
        <w:rPr>
          <w:lang w:val="en-US" w:eastAsia="en-US" w:bidi="ar-SA"/>
        </w:rPr>
      </w:pPr>
      <w:hyperlink r:id="rId332" w:history="1">
        <w:r>
          <w:rPr>
            <w:rFonts w:ascii="arial" w:eastAsia="arial" w:hAnsi="arial" w:cs="arial"/>
            <w:i/>
            <w:color w:val="0077CC"/>
            <w:sz w:val="20"/>
            <w:u w:val="single"/>
            <w:shd w:val="clear" w:color="auto" w:fill="FFFFFF"/>
            <w:lang w:val="en-US" w:eastAsia="en-US" w:bidi="ar-SA"/>
          </w:rPr>
          <w:t>Na to nałożyły się sankcje USA</w:t>
        </w:r>
      </w:hyperlink>
      <w:r>
        <w:rPr>
          <w:rFonts w:ascii="arial" w:eastAsia="arial" w:hAnsi="arial" w:cs="arial"/>
          <w:color w:val="000000"/>
          <w:sz w:val="20"/>
          <w:lang w:val="en-US" w:eastAsia="en-US" w:bidi="ar-SA"/>
        </w:rPr>
        <w:t xml:space="preserve">  (niezbyt dotkliwe) i zakazy handlowania bronią z Ankarą nałożone przez Berlin, Paryż i Londyn. Losem syryjskich Kurdów zaczął się interesować niemal cały świat. Organizowano marsze przeciwko działaniom Erdogana i zbiórki pieniędzy.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Prezydent Turcji pozostał niewzruszony, wrażenia nie zrobiły na nim ani sankcje, ani zarzuty o zbrodnie wojenne.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Kto nie ma żadnego pomysłu na rozwiązanie problemu i zapewnienie Turcji bezpieczeństwa, nie powinien się odzywać. Od sojuszników oczekujemy zrozumienia dla naszych działań i wsparcia – mówił podczas jednego z przemówień i była to jedna z łagodniejszych wypowiedzi na ten temat.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Zarówno Erdogan, jak i przywódca kurdyjskich Ludowych Jednostek Obrony Mazloum Kobani zapowiadali, że ich wojska nie cofną się ani o krok.</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Gdy świat wstrzymywał oddech i przeżywał porzucenie przez USA kurdyjskich sojuszników,  </w:t>
      </w:r>
      <w:hyperlink r:id="rId333" w:history="1">
        <w:r>
          <w:rPr>
            <w:rFonts w:ascii="arial" w:eastAsia="arial" w:hAnsi="arial" w:cs="arial"/>
            <w:i/>
            <w:color w:val="0077CC"/>
            <w:sz w:val="20"/>
            <w:u w:val="single"/>
            <w:shd w:val="clear" w:color="auto" w:fill="FFFFFF"/>
            <w:lang w:val="en-US" w:eastAsia="en-US" w:bidi="ar-SA"/>
          </w:rPr>
          <w:t xml:space="preserve">ci poprosili o pomoc (i tu pierwszy szok dla </w:t>
        </w:r>
      </w:hyperlink>
      <w:hyperlink r:id="rId333" w:history="1">
        <w:r>
          <w:rPr>
            <w:rFonts w:ascii="arial" w:eastAsia="arial" w:hAnsi="arial" w:cs="arial"/>
            <w:b/>
            <w:i/>
            <w:color w:val="0077CC"/>
            <w:sz w:val="20"/>
            <w:u w:val="single"/>
            <w:shd w:val="clear" w:color="auto" w:fill="FFFFFF"/>
            <w:lang w:val="en-US" w:eastAsia="en-US" w:bidi="ar-SA"/>
          </w:rPr>
          <w:t>Europy</w:t>
        </w:r>
      </w:hyperlink>
      <w:hyperlink r:id="rId333" w:history="1">
        <w:r>
          <w:rPr>
            <w:rFonts w:ascii="arial" w:eastAsia="arial" w:hAnsi="arial" w:cs="arial"/>
            <w:i/>
            <w:color w:val="0077CC"/>
            <w:sz w:val="20"/>
            <w:u w:val="single"/>
            <w:shd w:val="clear" w:color="auto" w:fill="FFFFFF"/>
            <w:lang w:val="en-US" w:eastAsia="en-US" w:bidi="ar-SA"/>
          </w:rPr>
          <w:t xml:space="preserve"> i USA) mającego krew na rękach prezydenta Syrii.</w:t>
        </w:r>
      </w:hyperlink>
      <w:r>
        <w:rPr>
          <w:rFonts w:ascii="arial" w:eastAsia="arial" w:hAnsi="arial" w:cs="arial"/>
          <w:color w:val="000000"/>
          <w:sz w:val="20"/>
          <w:lang w:val="en-US" w:eastAsia="en-US" w:bidi="ar-SA"/>
        </w:rPr>
        <w:t xml:space="preserve">  Baszar al-Asad ochoczo się zgodził, armia syryjska i wspierający ją od 2015 r. żołnierze rosyjscy zajęli „kurdyjskie" miasta, krzyżując szyki Turkom, którzy – jak twierdzą analitycy – mieli ochotę nie tylko wypchnąć YPG spod granicy, ale też zniszczyć ją militarnie. Ruch Asada sprawił, że stało się to niemożliwe.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Erdogan zgodził się więc najpierw na  </w:t>
      </w:r>
      <w:hyperlink r:id="rId334" w:history="1">
        <w:r>
          <w:rPr>
            <w:rFonts w:ascii="arial" w:eastAsia="arial" w:hAnsi="arial" w:cs="arial"/>
            <w:i/>
            <w:color w:val="0077CC"/>
            <w:sz w:val="20"/>
            <w:u w:val="single"/>
            <w:shd w:val="clear" w:color="auto" w:fill="FFFFFF"/>
            <w:lang w:val="en-US" w:eastAsia="en-US" w:bidi="ar-SA"/>
          </w:rPr>
          <w:t>zaproponowane przez wiceprezydenta USA Mike’a Pence’a pięciodniowe zawieszenie broni,</w:t>
        </w:r>
      </w:hyperlink>
      <w:r>
        <w:rPr>
          <w:rFonts w:ascii="arial" w:eastAsia="arial" w:hAnsi="arial" w:cs="arial"/>
          <w:color w:val="000000"/>
          <w:sz w:val="20"/>
          <w:lang w:val="en-US" w:eastAsia="en-US" w:bidi="ar-SA"/>
        </w:rPr>
        <w:t xml:space="preserve">  podczas którego Kurdowie wycofali się za wskazaną przez Turków granicę przyszłej „strefy bezpieczeństwa", a później na wspólne patrole z Rosjanami, odrzucając jednocześnie nagłą propozycję Niemiec,             </w:t>
      </w:r>
      <w:hyperlink r:id="rId335" w:history="1">
        <w:r>
          <w:rPr>
            <w:rFonts w:ascii="arial" w:eastAsia="arial" w:hAnsi="arial" w:cs="arial"/>
            <w:i/>
            <w:color w:val="0077CC"/>
            <w:sz w:val="20"/>
            <w:u w:val="single"/>
            <w:shd w:val="clear" w:color="auto" w:fill="FFFFFF"/>
            <w:lang w:val="en-US" w:eastAsia="en-US" w:bidi="ar-SA"/>
          </w:rPr>
          <w:t>które zapragnęły wysłać w rejon konfliktu swoich żołnierzy i zaproponowały, by obszar był kontrolowany przez siły międzynarodowe</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Być może Erdogan chciał ugrać w Syrii znacznie więcej, musiał się jednak zadowolić takim rozwiązaniem, które – przynajmniej częściowo – było po myśli Ankary. Turcy od początku mówili przecież, że zależy im jedynie na utworzeniu „wolnych od terrorystów z PKK i YPG" bezpiecznych stref, do których będą mogli przesiedlić większość z 3,6 mln przebywających w Turcji syryjskich uchodźców.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 sytuacji, w której kilka dni wystarczyło, by kompletnie zmienić układ sił w Syrii, front zmienili też światowi przywódcy. Kurdyjscy sojusznicy poszli w odstawkę, o ich sytuacji nikt już nie mówi. Perspektywa jeszcze większego wzrostu znaczenia Rosji w konflikcie syryjskim, jej zbliżenia do Turcji, która jest strategicznym członkiem NATO, i lęk, że Turcja wypuści uchodźców do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sprawiły, że Erdogan z dnia na dzień przestał być wrogiem numer jeden, któremu grozi się sankcjami czy wyrzuceniem z NATO, a na powrót stał się partnerem do rozmów.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listopada z prezydentem Turcji spotkał się sekretarz generalny ONZ. Antonio Guterres, jak czytamy na koncie organizacji na Twitterze, „wyraził głębokie uznanie" dla tureckiego zaangażowania we współpracę i wsparcie ONZ, „odbył konstruktywną rozmowę" na temat sytuacji w regionie i zadeklarował, że UNCR (agencja ds. uchodźców) natychmiast utworzy grupę roboczą do przestudiowania tureckiego planu przesiedlenia Syryjczyków.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 kolei Jens Stoltenberg, sekretarz generalny NATO, który już wcześniej podkreślał, że Turcja ma uzasadnione obawy dotyczące własnego bezpieczeństwa, poszedł jeszcze dalej. W miniony czwartek powiedział w Berlinie, że Turcja jest kluczem do bezpieczeństwa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i podkreślił wkład Ankary w zniszczenie kalifatu (o Kurdach nie wspomniał). Przypomniał też, że żaden inny kraj członkowski nie przyjął tylu uchodźców i nie cierpiał z powodu tak licznych ataków terrorystycznych.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Niewykluczone, że w podobnym tonie przebiegać będą dzisiejsze rozmowy między Trumpem a Erdoganem. Prezydent Turcji udaje się do Waszyngtonu na zaproszenie Trumpa. Al-Dżazira, opisując możliwe efekty wizyty, podkreśla „silne więzi" łączące obu prezydentów mimo wzajemnych pretensji.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Niechętny Erdoganowi jest Kongres. Zdominowana przez Demokratów Izba Reprezentantów chce sankcji przeciwko Turcji za zakup od Moskwy systemu obrony przeciwlotniczej i przeciwrakietowej S-400, krytykowała turecką operację w Syrii, a ostatnio, ku wściekłości Ankary,  </w:t>
      </w:r>
      <w:hyperlink r:id="rId336" w:history="1">
        <w:r>
          <w:rPr>
            <w:rFonts w:ascii="arial" w:eastAsia="arial" w:hAnsi="arial" w:cs="arial"/>
            <w:i/>
            <w:color w:val="0077CC"/>
            <w:sz w:val="20"/>
            <w:u w:val="single"/>
            <w:shd w:val="clear" w:color="auto" w:fill="FFFFFF"/>
            <w:lang w:val="en-US" w:eastAsia="en-US" w:bidi="ar-SA"/>
          </w:rPr>
          <w:t>przegłosowała historyczną uchwałę, w której uznała rzeź Ormian sprzed stu lat za ludobójstwo</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Wygląda na to, że turecki przywódca silne związki ma nie tylko ze swoim amerykańskim odpowiednikiem. Operacja „Źródło Pokoju" wyraźnie przysporzyła mu sympatyków w kraju. Podczas gdy w lipcu według badań sondażowni ADA Arastirmalar chęć głosowania na niego w wyborach prezydenckich deklarowało jedynie 29 proc. pytanych (w innych sondażach poparcie było wyższe), dziś jest to już 36 proc.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Gdyby głosy niezdecydowanych rozłożyć pomiędzy potencjalnych kandydatów, wynik byłby jeszcze lepszy i sięgnął 45 proc. Drugi byłby burmistrz Stambułu Ekrem Imamoglu (26 proc.), zaś Muharrem Ince, który deklaruje, że to on będzie kandydatem opozycji, mógłby liczyć na jedynie 1 proc. głosów.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Trudno dziś wyrokować, jak zagłosują ci, którzy dziś jeszcze nie podjęli decyzji, ale w oczy rzuca się  jeszcze jedno: zdecydowana większość Turków uważa, że Erdogan zrobił dobrze, wchodząc do Syrii. Według badań agencji ADA operację „Źródło Pokoju" popiera 75 proc. badanych Turków. Podobnie przedstawiają się badania innej agencji MAK Danismalik.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Antyterrorystyczną politykę Erdogana również poparło 75 proc. (łącznie z odpowiedzią: „popieram, ale się niepokoję"). Trudno się dziwić. Podczas gdy świat zagrożenie ze strony PKK uznał raczej za naciąganą wymówkę, której Erdogan użył, by wkroczyć do Syrii, Turkom wydaje się ono całkiem prawdopodobne (podczas operacji siły kurdyjskie w odwecie za tureckie bombardowania ostrzelały miasta po tureckiej stronie granicy, a kilka dni temu politycy opozycyjnej IYI Parti przypomnieli, że od czterech lat w rękach PKK przebywa 12 uprowadzonych tureckich żołnierzy, policjantów i pracowników wywiadu).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Ponad dwie trzecie pytanych uważa też, że operacja w Syrii zakończyła się sukcesem, zarówno militarnie,  jak i politycznie. Jednocześnie 71 proc. Turków uznało, że USA są nieprzyjaźnie nastawione do ich kraju i że im nie ufa.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nie ufa 70 proc. pytanych.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nie pierwszy raz, kiedy Erdogan „używa" zagrożenia terrorystycznego jako motoru swojej polityki i budowania poparcia w kraju. Podobnie było w 2015 r., gdy po zerwaniu zawieszenia broni (Turcy mówią, że zaczęli Kurdowie, Kurdowie, że było odwrotnie) między PKK a Ankarą na wschodzie znów wybuchły walki armii z kurdyjskimi bojownikami.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Tym razem jednak przeważyło chyba co innego. Ponieważ jeszcze w lipcu Turcy deklarowali, że największym (po kulejącej ekonomii) problemem kraju są syryjscy uchodźcy, perspektywa odesłania ich do domu i realne działania podjęte m.in. przez władze Stambułu, które postanowiły walczyć z nielegalną migracją i niezarejestrowanymi w mieście uchodźcami, sprawiły, że Turcy poczuli, iż rząd w końcu coś dla nich robi. Wczesnej nie brak było głosów, że jedynymi wygranymi są przebywający w Turcji uchodźcy, którzy, zdaniem części Turków, dostawali wszystko za darmo.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Powtarzane jak mantra groźby Erdogana, który straszy, że wypuści uchodźców, jeśli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nie udzieli teraz Turcji wystarczającego wsparcia i nie pomoże w zorganizowaniu (i zapewne finansowaniu) stref bezpieczeństwa, tylko przysparzają prezydentowi Turcji kolejnych zwolenników.</w:t>
      </w:r>
    </w:p>
    <w:p>
      <w:pPr>
        <w:keepNext/>
        <w:spacing w:before="240" w:after="0" w:line="340" w:lineRule="atLeast"/>
        <w:ind w:left="0" w:right="0" w:firstLine="0"/>
        <w:jc w:val="left"/>
        <w:rPr>
          <w:lang w:val="en-US" w:eastAsia="en-US" w:bidi="ar-SA"/>
        </w:rPr>
      </w:pPr>
      <w:bookmarkStart w:id="80" w:name="Classification_25"/>
      <w:bookmarkEnd w:id="8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3" style="position:absolute;z-index:25175654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Securities + Other Investments (78%); Human Rights Violations (63%); Torture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(94%); Harbors + Ports (64%); Pharmaceuticals Agents + Products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4" style="position:absolute;z-index:2518282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7"/>
          <w:headerReference w:type="default" r:id="rId338"/>
          <w:footerReference w:type="even" r:id="rId339"/>
          <w:footerReference w:type="default" r:id="rId340"/>
          <w:headerReference w:type="first" r:id="rId341"/>
          <w:footerReference w:type="first" r:id="rId342"/>
          <w:type w:val="nextPage"/>
          <w:pgSz w:w="12240" w:h="15840"/>
          <w:pgMar w:top="840" w:right="1000" w:bottom="840" w:left="1000" w:header="400" w:footer="400"/>
          <w:pgNumType w:fmt="decimal"/>
          <w:cols w:space="720"/>
          <w:titlePg/>
        </w:sectPr>
      </w:pPr>
    </w:p>
    <w:p>
      <w:pPr>
        <w:rPr>
          <w:lang w:val="en-US" w:eastAsia="en-US" w:bidi="ar-SA"/>
        </w:rPr>
      </w:pPr>
      <w:bookmarkStart w:id="81" w:name="Bookmark_28"/>
      <w:bookmarkEnd w:id="8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3" w:history="1">
        <w:r>
          <w:rPr>
            <w:rFonts w:ascii="arial" w:eastAsia="arial" w:hAnsi="arial" w:cs="arial"/>
            <w:b/>
            <w:bCs/>
            <w:i/>
            <w:color w:val="0077CC"/>
            <w:kern w:val="32"/>
            <w:sz w:val="28"/>
            <w:szCs w:val="32"/>
            <w:u w:val="single"/>
            <w:shd w:val="clear" w:color="auto" w:fill="FFFFFF"/>
            <w:lang w:val="en-US" w:eastAsia="en-US" w:bidi="ar-SA"/>
          </w:rPr>
          <w:t xml:space="preserve">W dobie neonacjonalizmów </w:t>
        </w:r>
      </w:hyperlink>
      <w:hyperlink r:id="rId343" w:history="1">
        <w:r>
          <w:rPr>
            <w:rFonts w:ascii="arial" w:eastAsia="arial" w:hAnsi="arial" w:cs="arial"/>
            <w:b/>
            <w:bCs/>
            <w:i/>
            <w:color w:val="0077CC"/>
            <w:kern w:val="32"/>
            <w:sz w:val="28"/>
            <w:szCs w:val="32"/>
            <w:u w:val="single"/>
            <w:shd w:val="clear" w:color="auto" w:fill="FFFFFF"/>
            <w:lang w:val="en-US" w:eastAsia="en-US" w:bidi="ar-SA"/>
          </w:rPr>
          <w:t>UE</w:t>
        </w:r>
      </w:hyperlink>
      <w:hyperlink r:id="rId343" w:history="1">
        <w:r>
          <w:rPr>
            <w:rFonts w:ascii="arial" w:eastAsia="arial" w:hAnsi="arial" w:cs="arial"/>
            <w:b/>
            <w:bCs/>
            <w:i/>
            <w:color w:val="0077CC"/>
            <w:kern w:val="32"/>
            <w:sz w:val="28"/>
            <w:szCs w:val="32"/>
            <w:u w:val="single"/>
            <w:shd w:val="clear" w:color="auto" w:fill="FFFFFF"/>
            <w:lang w:val="en-US" w:eastAsia="en-US" w:bidi="ar-SA"/>
          </w:rPr>
          <w:t xml:space="preserve"> nie powinna rezygnować z komisarza ds. kultury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28,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35" type="#_x0000_t75" style="width:152.27pt;height:55.51pt">
            <v:imagedata r:id="rId8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Bożena Gierat-Bieroń</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"W nowej Komisji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kultura nie będzie miała znaczenia. To smutne, bo akurat w czasach odradzających się radykalnych nastrojów społeczno-politycznych powinna odgrywać rolę kluczową" - pisze dr hab. Bożena Gierat-Bieroń z Instytutu </w:t>
      </w:r>
      <w:r>
        <w:rPr>
          <w:rFonts w:ascii="arial" w:eastAsia="arial" w:hAnsi="arial" w:cs="arial"/>
          <w:b/>
          <w:i/>
          <w:color w:val="000000"/>
          <w:sz w:val="20"/>
          <w:u w:val="single"/>
          <w:lang w:val="en-US" w:eastAsia="en-US" w:bidi="ar-SA"/>
        </w:rPr>
        <w:t>Europeistyki</w:t>
      </w:r>
      <w:r>
        <w:rPr>
          <w:rFonts w:ascii="arial" w:eastAsia="arial" w:hAnsi="arial" w:cs="arial"/>
          <w:color w:val="000000"/>
          <w:sz w:val="20"/>
          <w:lang w:val="en-US" w:eastAsia="en-US" w:bidi="ar-SA"/>
        </w:rPr>
        <w:t xml:space="preserve"> Uniwersytetu Jagiellońskiego.</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82" w:name="Body_26"/>
      <w:bookmarkEnd w:id="82"/>
      <w:r>
        <w:rPr>
          <w:rFonts w:ascii="arial" w:eastAsia="arial" w:hAnsi="arial" w:cs="arial"/>
          <w:b/>
          <w:color w:val="000000"/>
          <w:sz w:val="28"/>
          <w:lang w:val="en-US" w:eastAsia="en-US" w:bidi="ar-SA"/>
        </w:rPr>
        <w:t>Body</w:t>
      </w:r>
    </w:p>
    <w:p>
      <w:pPr>
        <w:spacing w:line="60" w:lineRule="exact"/>
        <w:rPr>
          <w:lang w:val="en-US" w:eastAsia="en-US" w:bidi="ar-SA"/>
        </w:rPr>
      </w:pPr>
      <w:r>
        <w:pict>
          <v:line id="_x0000_s1136" style="position:absolute;z-index:2516858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Komisja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która lada moment rozpocznie formalnie urzędowanie, nie będzie miała komisarza ds. kultury. Sprawami edukacji i kultury zajmie się w niej Marija Gabriel, komisarz ds. innowacji i młodzieży, w poprzedniej Komisji odpowiedzialna za ekonomię cyfrową i społeczeństwo.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Stanowisko komisarza ds. kultury, które zlikwidowała szefowa elekt nowej KE Ursula von der Leyen, funkcjonowało od 1985 r. Do 2019 r. na tym fotelu zasiadało 10 komisarzy z bardzo różnych państw </w:t>
      </w:r>
      <w:r>
        <w:rPr>
          <w:rFonts w:ascii="arial" w:eastAsia="arial" w:hAnsi="arial" w:cs="arial"/>
          <w:b/>
          <w:i/>
          <w:color w:val="000000"/>
          <w:sz w:val="20"/>
          <w:u w:val="single"/>
          <w:lang w:val="en-US" w:eastAsia="en-US" w:bidi="ar-SA"/>
        </w:rPr>
        <w:t>europejskich</w:t>
      </w:r>
      <w:r>
        <w:rPr>
          <w:rFonts w:ascii="arial" w:eastAsia="arial" w:hAnsi="arial" w:cs="arial"/>
          <w:color w:val="000000"/>
          <w:sz w:val="20"/>
          <w:lang w:val="en-US" w:eastAsia="en-US" w:bidi="ar-SA"/>
        </w:rPr>
        <w:t>. Ich obowiązków nikt w Unii nie kwestionował, zwłaszcza że zajmowali się łącznie edukacją, sportem, wielojęzycznością i młodzieżą. Do najbardziej znanych komisarzy należeli: Marcelino Oreja Aguirre (1995-99), Viviane Reding (1999-2004), Jan Figel (2004-09), Andrula Wasiliu (2010-14) oraz ostatnio Węgier Tibor Navracsics (2014-19).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Pani przewodnicząca Ursula von der Leyen w skierowanym do Marii Gabriel sześciostronicowym liście przewodnim z 10 października 2019 r. poświęciła kulturze trzy zdania. Ograniczyła się do ogólnie znanych celów polityki kulturalnej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takich jak ochrona i promocja </w:t>
      </w:r>
      <w:r>
        <w:rPr>
          <w:rFonts w:ascii="arial" w:eastAsia="arial" w:hAnsi="arial" w:cs="arial"/>
          <w:b/>
          <w:i/>
          <w:color w:val="000000"/>
          <w:sz w:val="20"/>
          <w:u w:val="single"/>
          <w:lang w:val="en-US" w:eastAsia="en-US" w:bidi="ar-SA"/>
        </w:rPr>
        <w:t>europejskiego</w:t>
      </w:r>
      <w:r>
        <w:rPr>
          <w:rFonts w:ascii="arial" w:eastAsia="arial" w:hAnsi="arial" w:cs="arial"/>
          <w:color w:val="000000"/>
          <w:sz w:val="20"/>
          <w:lang w:val="en-US" w:eastAsia="en-US" w:bidi="ar-SA"/>
        </w:rPr>
        <w:t xml:space="preserve"> dziedzictwa kulturowego, przemysłów kreatywnych oraz współpracy i wymiany międzynarodowej. Więcej miejsca zajmowały w dokumencie rozważania odnoszące się do badań naukowych, edukacji, wymiany Erasmus+, a przede wszystkim „służebności" wszystkich tych dziedzin względem planów </w:t>
      </w:r>
      <w:r>
        <w:rPr>
          <w:rFonts w:ascii="arial" w:eastAsia="arial" w:hAnsi="arial" w:cs="arial"/>
          <w:b/>
          <w:i/>
          <w:color w:val="000000"/>
          <w:sz w:val="20"/>
          <w:u w:val="single"/>
          <w:lang w:val="en-US" w:eastAsia="en-US" w:bidi="ar-SA"/>
        </w:rPr>
        <w:t>europejskiego</w:t>
      </w:r>
      <w:r>
        <w:rPr>
          <w:rFonts w:ascii="arial" w:eastAsia="arial" w:hAnsi="arial" w:cs="arial"/>
          <w:color w:val="000000"/>
          <w:sz w:val="20"/>
          <w:lang w:val="en-US" w:eastAsia="en-US" w:bidi="ar-SA"/>
        </w:rPr>
        <w:t xml:space="preserve"> rozwoju i wzrostu gospodarczego.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Sytuacja wywołała oburzenie opinii publicznej - z powodu braku komisarza zarówno ds. kultury, jak i ds. edukacji (a najczęściej było to jedno stanowisko). Przewodniczącą zalała fala krytyki. Petycję online „Przywróć kulturę, Pani Prezydent!" zainicjowaną przez agencję ekspercką i networkingową w dziedzinie kultury Culture Action </w:t>
      </w:r>
      <w:r>
        <w:rPr>
          <w:rFonts w:ascii="arial" w:eastAsia="arial" w:hAnsi="arial" w:cs="arial"/>
          <w:b/>
          <w:i/>
          <w:color w:val="000000"/>
          <w:sz w:val="20"/>
          <w:u w:val="single"/>
          <w:lang w:val="en-US" w:eastAsia="en-US" w:bidi="ar-SA"/>
        </w:rPr>
        <w:t>Europe</w:t>
      </w:r>
      <w:r>
        <w:rPr>
          <w:rFonts w:ascii="arial" w:eastAsia="arial" w:hAnsi="arial" w:cs="arial"/>
          <w:color w:val="000000"/>
          <w:sz w:val="20"/>
          <w:lang w:val="en-US" w:eastAsia="en-US" w:bidi="ar-SA"/>
        </w:rPr>
        <w:t xml:space="preserve"> (z siedzibą w Brukseli) podpisało ponad 3500 organizacji kulturalnych i pojedynczych osób, w tym m.in. Związek </w:t>
      </w:r>
      <w:r>
        <w:rPr>
          <w:rFonts w:ascii="arial" w:eastAsia="arial" w:hAnsi="arial" w:cs="arial"/>
          <w:b/>
          <w:i/>
          <w:color w:val="000000"/>
          <w:sz w:val="20"/>
          <w:u w:val="single"/>
          <w:lang w:val="en-US" w:eastAsia="en-US" w:bidi="ar-SA"/>
        </w:rPr>
        <w:t>Europejskich</w:t>
      </w:r>
      <w:r>
        <w:rPr>
          <w:rFonts w:ascii="arial" w:eastAsia="arial" w:hAnsi="arial" w:cs="arial"/>
          <w:color w:val="000000"/>
          <w:sz w:val="20"/>
          <w:lang w:val="en-US" w:eastAsia="en-US" w:bidi="ar-SA"/>
        </w:rPr>
        <w:t xml:space="preserve"> Kompozytorów i Autorów Piosenek, Stowarzyszenie Chórów </w:t>
      </w:r>
      <w:r>
        <w:rPr>
          <w:rFonts w:ascii="arial" w:eastAsia="arial" w:hAnsi="arial" w:cs="arial"/>
          <w:b/>
          <w:i/>
          <w:color w:val="000000"/>
          <w:sz w:val="20"/>
          <w:u w:val="single"/>
          <w:lang w:val="en-US" w:eastAsia="en-US" w:bidi="ar-SA"/>
        </w:rPr>
        <w:t>Europejskich</w:t>
      </w:r>
      <w:r>
        <w:rPr>
          <w:rFonts w:ascii="arial" w:eastAsia="arial" w:hAnsi="arial" w:cs="arial"/>
          <w:color w:val="000000"/>
          <w:sz w:val="20"/>
          <w:lang w:val="en-US" w:eastAsia="en-US" w:bidi="ar-SA"/>
        </w:rPr>
        <w:t xml:space="preserve">, stowarzyszenia festiwalowe, filmowe, Unia Teatrów </w:t>
      </w:r>
      <w:r>
        <w:rPr>
          <w:rFonts w:ascii="arial" w:eastAsia="arial" w:hAnsi="arial" w:cs="arial"/>
          <w:b/>
          <w:i/>
          <w:color w:val="000000"/>
          <w:sz w:val="20"/>
          <w:u w:val="single"/>
          <w:lang w:val="en-US" w:eastAsia="en-US" w:bidi="ar-SA"/>
        </w:rPr>
        <w:t>Europejskich</w:t>
      </w:r>
      <w:r>
        <w:rPr>
          <w:rFonts w:ascii="arial" w:eastAsia="arial" w:hAnsi="arial" w:cs="arial"/>
          <w:color w:val="000000"/>
          <w:sz w:val="20"/>
          <w:lang w:val="en-US" w:eastAsia="en-US" w:bidi="ar-SA"/>
        </w:rPr>
        <w:t xml:space="preserve">, fundacje baletowe, stowarzyszenia pisarskie i księgarskie, Stowarzyszenie Filharmonii i Oper </w:t>
      </w:r>
      <w:r>
        <w:rPr>
          <w:rFonts w:ascii="arial" w:eastAsia="arial" w:hAnsi="arial" w:cs="arial"/>
          <w:b/>
          <w:i/>
          <w:color w:val="000000"/>
          <w:sz w:val="20"/>
          <w:u w:val="single"/>
          <w:lang w:val="en-US" w:eastAsia="en-US" w:bidi="ar-SA"/>
        </w:rPr>
        <w:t>Europejskich</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xml:space="preserve"> Rada Muzyki itp.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Dziennikarze nagłaśniali problem niemal we wszystkich liczących się tytułach prasowych, zadawali pytania, atakowali. Niestety, pani przewodnicząca pozostała nieugięta, a jej tłumaczenia nieprzekonujące.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 nowej Komisji kultura nie będzie miała znaczenia. Jest to o tyle smutne, że akurat w czasach odradzających się radykalnych nastrojów społeczno-politycznych, tendencji separatystycznych, brexitu, problemów imigranckich oraz zagrożenia terroryzmem kultura powinna odegrać rolę kluczową. Nie powinno się od niej odchodzić, ale wręcz należy wracać do dyskusji o aksjologii unijnej oraz wspólnych i różnych wartościach kultur państw członkowskich. Trzeba na nowo zadać pytanie o </w:t>
      </w:r>
      <w:r>
        <w:rPr>
          <w:rFonts w:ascii="arial" w:eastAsia="arial" w:hAnsi="arial" w:cs="arial"/>
          <w:b/>
          <w:i/>
          <w:color w:val="000000"/>
          <w:sz w:val="20"/>
          <w:u w:val="single"/>
          <w:lang w:val="en-US" w:eastAsia="en-US" w:bidi="ar-SA"/>
        </w:rPr>
        <w:t>europejską</w:t>
      </w:r>
      <w:r>
        <w:rPr>
          <w:rFonts w:ascii="arial" w:eastAsia="arial" w:hAnsi="arial" w:cs="arial"/>
          <w:color w:val="000000"/>
          <w:sz w:val="20"/>
          <w:lang w:val="en-US" w:eastAsia="en-US" w:bidi="ar-SA"/>
        </w:rPr>
        <w:t xml:space="preserve"> (złożoną) tożsamość kulturową, odświeżyć dialog wielokulturowy, zinterpretować w nowych neofaszystowskich kontekstach przesłania twórcze </w:t>
      </w:r>
      <w:r>
        <w:rPr>
          <w:rFonts w:ascii="arial" w:eastAsia="arial" w:hAnsi="arial" w:cs="arial"/>
          <w:b/>
          <w:i/>
          <w:color w:val="000000"/>
          <w:sz w:val="20"/>
          <w:u w:val="single"/>
          <w:lang w:val="en-US" w:eastAsia="en-US" w:bidi="ar-SA"/>
        </w:rPr>
        <w:t>europejskich</w:t>
      </w:r>
      <w:r>
        <w:rPr>
          <w:rFonts w:ascii="arial" w:eastAsia="arial" w:hAnsi="arial" w:cs="arial"/>
          <w:color w:val="000000"/>
          <w:sz w:val="20"/>
          <w:lang w:val="en-US" w:eastAsia="en-US" w:bidi="ar-SA"/>
        </w:rPr>
        <w:t xml:space="preserve"> artystów odgrywających kluczową rolę w globalnej przestrzeni sztuki.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Stanowisko komisarza ds. kultury służyło właśnie inicjowaniu działań i wychodzeniu naprzeciw ważnym problemom kulturowym.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przynajmniej od połowy lat 80. XX w. starannie budowała instytucje mecenatu publicznego wobec artystów i twórców </w:t>
      </w:r>
      <w:r>
        <w:rPr>
          <w:rFonts w:ascii="arial" w:eastAsia="arial" w:hAnsi="arial" w:cs="arial"/>
          <w:b/>
          <w:i/>
          <w:color w:val="000000"/>
          <w:sz w:val="20"/>
          <w:u w:val="single"/>
          <w:lang w:val="en-US" w:eastAsia="en-US" w:bidi="ar-SA"/>
        </w:rPr>
        <w:t>europejskich</w:t>
      </w:r>
      <w:r>
        <w:rPr>
          <w:rFonts w:ascii="arial" w:eastAsia="arial" w:hAnsi="arial" w:cs="arial"/>
          <w:color w:val="000000"/>
          <w:sz w:val="20"/>
          <w:lang w:val="en-US" w:eastAsia="en-US" w:bidi="ar-SA"/>
        </w:rPr>
        <w:t xml:space="preserve">. Mimo że poczuwała się do stania na straży ochrony kultury jako skarbu narodowego państw członkowskich oraz </w:t>
      </w:r>
      <w:r>
        <w:rPr>
          <w:rFonts w:ascii="arial" w:eastAsia="arial" w:hAnsi="arial" w:cs="arial"/>
          <w:b/>
          <w:i/>
          <w:color w:val="000000"/>
          <w:sz w:val="20"/>
          <w:u w:val="single"/>
          <w:lang w:val="en-US" w:eastAsia="en-US" w:bidi="ar-SA"/>
        </w:rPr>
        <w:t>europejskiego</w:t>
      </w:r>
      <w:r>
        <w:rPr>
          <w:rFonts w:ascii="arial" w:eastAsia="arial" w:hAnsi="arial" w:cs="arial"/>
          <w:color w:val="000000"/>
          <w:sz w:val="20"/>
          <w:lang w:val="en-US" w:eastAsia="en-US" w:bidi="ar-SA"/>
        </w:rPr>
        <w:t xml:space="preserve"> dobra ponadnarodowego, była nieustannie krytykowana przez środowiska opiniotwórcze za to, że mało robi na rzecz kultury. Obecnie, pod kierunkiem Ursuli von der Leyen, ma szanse robić jeszcze mniej. I na pewno ma szanse powrócić do tego, co już było – do kultury technokratycznej.</w:t>
      </w:r>
    </w:p>
    <w:p>
      <w:pPr>
        <w:keepNext/>
        <w:spacing w:before="240" w:after="0" w:line="340" w:lineRule="atLeast"/>
        <w:ind w:left="0" w:right="0" w:firstLine="0"/>
        <w:jc w:val="left"/>
        <w:rPr>
          <w:lang w:val="en-US" w:eastAsia="en-US" w:bidi="ar-SA"/>
        </w:rPr>
      </w:pPr>
      <w:bookmarkStart w:id="83" w:name="Classification_26"/>
      <w:bookmarkEnd w:id="8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7" style="position:absolute;z-index:25175756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Securities + Other Investments (94%); Investigations (81%); Indictments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Mining + Extraction (81%); Harbors + Ports (77%); Amusements + Gambling (73%); Organic Chemicals (70%); Newspaper Publishing (64%)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8" style="position:absolute;z-index:2518292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4"/>
          <w:headerReference w:type="default" r:id="rId345"/>
          <w:footerReference w:type="even" r:id="rId346"/>
          <w:footerReference w:type="default" r:id="rId347"/>
          <w:headerReference w:type="first" r:id="rId348"/>
          <w:footerReference w:type="first" r:id="rId349"/>
          <w:type w:val="nextPage"/>
          <w:pgSz w:w="12240" w:h="15840"/>
          <w:pgMar w:top="840" w:right="1000" w:bottom="840" w:left="1000" w:header="400" w:footer="400"/>
          <w:pgNumType w:fmt="decimal"/>
          <w:cols w:space="720"/>
          <w:titlePg/>
        </w:sectPr>
      </w:pPr>
    </w:p>
    <w:p>
      <w:pPr>
        <w:rPr>
          <w:lang w:val="en-US" w:eastAsia="en-US" w:bidi="ar-SA"/>
        </w:rPr>
      </w:pPr>
      <w:bookmarkStart w:id="84" w:name="Bookmark_29"/>
      <w:bookmarkEnd w:id="8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0" w:history="1">
        <w:r>
          <w:rPr>
            <w:rFonts w:ascii="arial" w:eastAsia="arial" w:hAnsi="arial" w:cs="arial"/>
            <w:b/>
            <w:bCs/>
            <w:i/>
            <w:color w:val="0077CC"/>
            <w:kern w:val="32"/>
            <w:sz w:val="28"/>
            <w:szCs w:val="32"/>
            <w:u w:val="single"/>
            <w:shd w:val="clear" w:color="auto" w:fill="FFFFFF"/>
            <w:lang w:val="en-US" w:eastAsia="en-US" w:bidi="ar-SA"/>
          </w:rPr>
          <w:t xml:space="preserve">Parlament </w:t>
        </w:r>
      </w:hyperlink>
      <w:hyperlink r:id="rId350" w:history="1">
        <w:r>
          <w:rPr>
            <w:rFonts w:ascii="arial" w:eastAsia="arial" w:hAnsi="arial" w:cs="arial"/>
            <w:b/>
            <w:bCs/>
            <w:i/>
            <w:color w:val="0077CC"/>
            <w:kern w:val="32"/>
            <w:sz w:val="28"/>
            <w:szCs w:val="32"/>
            <w:u w:val="single"/>
            <w:shd w:val="clear" w:color="auto" w:fill="FFFFFF"/>
            <w:lang w:val="en-US" w:eastAsia="en-US" w:bidi="ar-SA"/>
          </w:rPr>
          <w:t>Europejski</w:t>
        </w:r>
      </w:hyperlink>
      <w:hyperlink r:id="rId350" w:history="1">
        <w:r>
          <w:rPr>
            <w:rFonts w:ascii="arial" w:eastAsia="arial" w:hAnsi="arial" w:cs="arial"/>
            <w:b/>
            <w:bCs/>
            <w:i/>
            <w:color w:val="0077CC"/>
            <w:kern w:val="32"/>
            <w:sz w:val="28"/>
            <w:szCs w:val="32"/>
            <w:u w:val="single"/>
            <w:shd w:val="clear" w:color="auto" w:fill="FFFFFF"/>
            <w:lang w:val="en-US" w:eastAsia="en-US" w:bidi="ar-SA"/>
          </w:rPr>
          <w:t xml:space="preserve"> ogłasza "kryzys klimatyczny". PiS jest przeciw, PO się wstrzymuje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28,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39" type="#_x0000_t75" style="width:152.27pt;height:55.51pt">
            <v:imagedata r:id="rId8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PN</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PE przyjął w czwartek rezolucję, w której oficjalnie ogłasza "kryzysy klimatyczny". Nie wszyscy polscy </w:t>
      </w:r>
      <w:r>
        <w:rPr>
          <w:rFonts w:ascii="arial" w:eastAsia="arial" w:hAnsi="arial" w:cs="arial"/>
          <w:b/>
          <w:i/>
          <w:color w:val="000000"/>
          <w:sz w:val="20"/>
          <w:u w:val="single"/>
          <w:lang w:val="en-US" w:eastAsia="en-US" w:bidi="ar-SA"/>
        </w:rPr>
        <w:t>eurodeputowani</w:t>
      </w:r>
      <w:r>
        <w:rPr>
          <w:rFonts w:ascii="arial" w:eastAsia="arial" w:hAnsi="arial" w:cs="arial"/>
          <w:color w:val="000000"/>
          <w:sz w:val="20"/>
          <w:lang w:val="en-US" w:eastAsia="en-US" w:bidi="ar-SA"/>
        </w:rPr>
        <w:t xml:space="preserve"> ją poparli. Politycy PiS nadal utrzymują, że kryzysu klimatycznego nie ma. Przeciw było też dwóch reprezentantów lewicy.</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85" w:name="Body_27"/>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40" style="position:absolute;z-index:251686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Zrobiliśmy to! Jesteśmy pierwszym kontynentem, który ogłosił kryzys klimatyczny i środowiskowy – napisał na Twitterze </w:t>
      </w:r>
      <w:r>
        <w:rPr>
          <w:rFonts w:ascii="arial" w:eastAsia="arial" w:hAnsi="arial" w:cs="arial"/>
          <w:b/>
          <w:i/>
          <w:color w:val="000000"/>
          <w:sz w:val="20"/>
          <w:u w:val="single"/>
          <w:lang w:val="en-US" w:eastAsia="en-US" w:bidi="ar-SA"/>
        </w:rPr>
        <w:t>europoseł</w:t>
      </w:r>
      <w:r>
        <w:rPr>
          <w:rFonts w:ascii="arial" w:eastAsia="arial" w:hAnsi="arial" w:cs="arial"/>
          <w:color w:val="000000"/>
          <w:sz w:val="20"/>
          <w:lang w:val="en-US" w:eastAsia="en-US" w:bidi="ar-SA"/>
        </w:rPr>
        <w:t xml:space="preserve"> Pascal Canfin.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 czwartek Parlament </w:t>
      </w:r>
      <w:r>
        <w:rPr>
          <w:rFonts w:ascii="arial" w:eastAsia="arial" w:hAnsi="arial" w:cs="arial"/>
          <w:b/>
          <w:i/>
          <w:color w:val="000000"/>
          <w:sz w:val="20"/>
          <w:u w:val="single"/>
          <w:lang w:val="en-US" w:eastAsia="en-US" w:bidi="ar-SA"/>
        </w:rPr>
        <w:t>Europejski</w:t>
      </w:r>
      <w:r>
        <w:rPr>
          <w:rFonts w:ascii="arial" w:eastAsia="arial" w:hAnsi="arial" w:cs="arial"/>
          <w:color w:val="000000"/>
          <w:sz w:val="20"/>
          <w:lang w:val="en-US" w:eastAsia="en-US" w:bidi="ar-SA"/>
        </w:rPr>
        <w:t xml:space="preserve"> przyjął rezolucję, w której oficjalnie ogłosił „kryzys klimatyczny" i wezwał do podjęcia natychmiastowych działań w tej sprawie. Wymienił jakich: trzeba zminimalizować transport lotniczy i morski oraz zniwelować emisję gazów cieplarnianych do 55 proc. (ma to nastąpić do 2030 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Państwa członkowskie zobowiązano do stopniowego zaprzestania dotowania paliw kopalnianych. Mają za to podwoić wysokość składki na międzynarodowy Zielony Fundusz Klimatyczny. </w:t>
      </w:r>
      <w:r>
        <w:rPr>
          <w:rFonts w:ascii="arial" w:eastAsia="arial" w:hAnsi="arial" w:cs="arial"/>
          <w:b/>
          <w:i/>
          <w:color w:val="000000"/>
          <w:sz w:val="20"/>
          <w:u w:val="single"/>
          <w:lang w:val="en-US" w:eastAsia="en-US" w:bidi="ar-SA"/>
        </w:rPr>
        <w:t>Eurodeputowani</w:t>
      </w:r>
      <w:r>
        <w:rPr>
          <w:rFonts w:ascii="arial" w:eastAsia="arial" w:hAnsi="arial" w:cs="arial"/>
          <w:color w:val="000000"/>
          <w:sz w:val="20"/>
          <w:lang w:val="en-US" w:eastAsia="en-US" w:bidi="ar-SA"/>
        </w:rPr>
        <w:t xml:space="preserve"> wezwali też Komisję </w:t>
      </w:r>
      <w:r>
        <w:rPr>
          <w:rFonts w:ascii="arial" w:eastAsia="arial" w:hAnsi="arial" w:cs="arial"/>
          <w:b/>
          <w:i/>
          <w:color w:val="000000"/>
          <w:sz w:val="20"/>
          <w:u w:val="single"/>
          <w:lang w:val="en-US" w:eastAsia="en-US" w:bidi="ar-SA"/>
        </w:rPr>
        <w:t>Europejską</w:t>
      </w:r>
      <w:r>
        <w:rPr>
          <w:rFonts w:ascii="arial" w:eastAsia="arial" w:hAnsi="arial" w:cs="arial"/>
          <w:color w:val="000000"/>
          <w:sz w:val="20"/>
          <w:lang w:val="en-US" w:eastAsia="en-US" w:bidi="ar-SA"/>
        </w:rPr>
        <w:t xml:space="preserve"> do dopilnowania, by globalne ocieplenie nie przekroczyło 1,5 stopnia Celsjusza. Wszystko po to, by do 2050 r.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osiągnęła neutralny klimat.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Rezolucję przyjęto w związku z konferencją ONZ poświęconą zmianom klimatycznym, zaplanowaną od 2 do 13 grudnia w Madrycie.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Zagłosowało za nią 429 </w:t>
      </w:r>
      <w:r>
        <w:rPr>
          <w:rFonts w:ascii="arial" w:eastAsia="arial" w:hAnsi="arial" w:cs="arial"/>
          <w:b/>
          <w:i/>
          <w:color w:val="000000"/>
          <w:sz w:val="20"/>
          <w:u w:val="single"/>
          <w:lang w:val="en-US" w:eastAsia="en-US" w:bidi="ar-SA"/>
        </w:rPr>
        <w:t>europosłów</w:t>
      </w:r>
      <w:r>
        <w:rPr>
          <w:rFonts w:ascii="arial" w:eastAsia="arial" w:hAnsi="arial" w:cs="arial"/>
          <w:color w:val="000000"/>
          <w:sz w:val="20"/>
          <w:lang w:val="en-US" w:eastAsia="en-US" w:bidi="ar-SA"/>
        </w:rPr>
        <w:t>, przeciw było 225, a 19 wstrzymało się od głosu.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Jak zagłosowali polscy </w:t>
      </w:r>
      <w:r>
        <w:rPr>
          <w:rFonts w:ascii="arial" w:eastAsia="arial" w:hAnsi="arial" w:cs="arial"/>
          <w:b/>
          <w:i/>
          <w:color w:val="000000"/>
          <w:sz w:val="20"/>
          <w:u w:val="single"/>
          <w:lang w:val="en-US" w:eastAsia="en-US" w:bidi="ar-SA"/>
        </w:rPr>
        <w:t>eurodeputowani</w:t>
      </w:r>
      <w:r>
        <w:rPr>
          <w:rFonts w:ascii="arial" w:eastAsia="arial" w:hAnsi="arial" w:cs="arial"/>
          <w:color w:val="000000"/>
          <w:sz w:val="20"/>
          <w:lang w:val="en-US" w:eastAsia="en-US" w:bidi="ar-SA"/>
        </w:rPr>
        <w:t xml:space="preserve">? Nie wszyscy nazwaliby to, co dzieje się ze środowiskiem, „kryzysem klimatycznym". Należą do nich </w:t>
      </w:r>
      <w:r>
        <w:rPr>
          <w:rFonts w:ascii="arial" w:eastAsia="arial" w:hAnsi="arial" w:cs="arial"/>
          <w:b/>
          <w:i/>
          <w:color w:val="000000"/>
          <w:sz w:val="20"/>
          <w:u w:val="single"/>
          <w:lang w:val="en-US" w:eastAsia="en-US" w:bidi="ar-SA"/>
        </w:rPr>
        <w:t>europosłowie</w:t>
      </w:r>
      <w:r>
        <w:rPr>
          <w:rFonts w:ascii="arial" w:eastAsia="arial" w:hAnsi="arial" w:cs="arial"/>
          <w:color w:val="000000"/>
          <w:sz w:val="20"/>
          <w:lang w:val="en-US" w:eastAsia="en-US" w:bidi="ar-SA"/>
        </w:rPr>
        <w:t xml:space="preserve"> Prawa i Sprawiedliwości, ale także dwóch reprezentantów lewicy. Z kolei </w:t>
      </w:r>
      <w:r>
        <w:rPr>
          <w:rFonts w:ascii="arial" w:eastAsia="arial" w:hAnsi="arial" w:cs="arial"/>
          <w:b/>
          <w:i/>
          <w:color w:val="000000"/>
          <w:sz w:val="20"/>
          <w:u w:val="single"/>
          <w:lang w:val="en-US" w:eastAsia="en-US" w:bidi="ar-SA"/>
        </w:rPr>
        <w:t>europarlamentarzyści</w:t>
      </w:r>
      <w:r>
        <w:rPr>
          <w:rFonts w:ascii="arial" w:eastAsia="arial" w:hAnsi="arial" w:cs="arial"/>
          <w:color w:val="000000"/>
          <w:sz w:val="20"/>
          <w:lang w:val="en-US" w:eastAsia="en-US" w:bidi="ar-SA"/>
        </w:rPr>
        <w:t xml:space="preserve"> PO w większości wstrzymali się od głosu.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Przeciw: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PiS: Adam Bielan, Joachim Brudziński, Ryszard Czarnecki, Anna Fotyga, Patryk Jaki, Krzysztof Jurgiel, Karol Karski, Beata Kempa, Izabela Kloc, Joanna Kopcińska, Zdzisław Krasnodębski, Elżbieta Kruk, Zbigniew Kuźmiuk, Beata Mazurek, Andżelika Możdżanowska, Tomasz Poręba, Elżbieta Rafalska, Bogdan Rzońca, Jacek Saryusz-Wolski, Beata Szydło, Grzegorz Tobiszowski, Jadwiga Wiśniewska, Witold Waszczykowski, Anna Zalewska, Kosma Złotowski.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SLD: Marek Balt, Marek Belka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 Jan Olbrycht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 Magdalena Adamowicz, Bartosz Arłukowicz, Ewa Kopacz, Włodzimierz Cimoszewicz, Róża Thun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Wiosna: Robert Biedroń,</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Niezrzeszona: Sylwia Spurek.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Wstrzymali się: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 Jerzy Buzek, Radosław Sikorski, Andrzej Halicki, Jarosław Duda, Janusz Lewandowski, Elżbieta Łukacijewska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PSL: Adam Jarubas, Krzysztof Hetman. </w:t>
      </w:r>
    </w:p>
    <w:p>
      <w:pPr>
        <w:keepNext/>
        <w:spacing w:before="240" w:after="0" w:line="340" w:lineRule="atLeast"/>
        <w:ind w:left="0" w:right="0" w:firstLine="0"/>
        <w:jc w:val="left"/>
        <w:rPr>
          <w:lang w:val="en-US" w:eastAsia="en-US" w:bidi="ar-SA"/>
        </w:rPr>
      </w:pPr>
      <w:bookmarkStart w:id="86" w:name="Classification_27"/>
      <w:bookmarkEnd w:id="8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1" style="position:absolute;z-index:25175859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Film (84%); Torture (69%); Criminal Law (65%); Securities + Other Investments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(93%); Meats (88%); Harbors + Ports (84%); Mining + Extraction (84%); Private Banking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2" style="position:absolute;z-index:2518302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1"/>
          <w:headerReference w:type="default" r:id="rId352"/>
          <w:footerReference w:type="even" r:id="rId353"/>
          <w:footerReference w:type="default" r:id="rId354"/>
          <w:headerReference w:type="first" r:id="rId355"/>
          <w:footerReference w:type="first" r:id="rId356"/>
          <w:type w:val="nextPage"/>
          <w:pgSz w:w="12240" w:h="15840"/>
          <w:pgMar w:top="840" w:right="1000" w:bottom="840" w:left="1000" w:header="400" w:footer="400"/>
          <w:pgNumType w:fmt="decimal"/>
          <w:cols w:space="720"/>
          <w:titlePg/>
        </w:sectPr>
      </w:pPr>
    </w:p>
    <w:p>
      <w:pPr>
        <w:rPr>
          <w:lang w:val="en-US" w:eastAsia="en-US" w:bidi="ar-SA"/>
        </w:rPr>
      </w:pPr>
      <w:bookmarkStart w:id="87" w:name="Bookmark_30"/>
      <w:bookmarkEnd w:id="8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7" w:history="1">
        <w:r>
          <w:rPr>
            <w:rFonts w:ascii="arial" w:eastAsia="arial" w:hAnsi="arial" w:cs="arial"/>
            <w:b/>
            <w:bCs/>
            <w:i/>
            <w:color w:val="0077CC"/>
            <w:kern w:val="32"/>
            <w:sz w:val="28"/>
            <w:szCs w:val="32"/>
            <w:u w:val="single"/>
            <w:shd w:val="clear" w:color="auto" w:fill="FFFFFF"/>
            <w:lang w:val="en-US" w:eastAsia="en-US" w:bidi="ar-SA"/>
          </w:rPr>
          <w:t>W SKRÓCIE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Fakt Polska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czwartek, 28 listopada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Ringier Axel Springer Polska Sp.z. ul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43" type="#_x0000_t75" style="width:80.02pt;height:52.01pt">
            <v:imagedata r:id="rId26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POLITYKA; S. 6; Ausg. 277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Am</w:t>
      </w:r>
    </w:p>
    <w:p>
      <w:pPr>
        <w:keepNext/>
        <w:spacing w:before="240" w:after="0" w:line="340" w:lineRule="atLeast"/>
        <w:ind w:left="0" w:right="0" w:firstLine="0"/>
        <w:jc w:val="left"/>
        <w:rPr>
          <w:lang w:val="en-US" w:eastAsia="en-US" w:bidi="ar-SA"/>
        </w:rPr>
      </w:pPr>
      <w:bookmarkStart w:id="88" w:name="Body_28"/>
      <w:bookmarkEnd w:id="88"/>
      <w:r>
        <w:rPr>
          <w:rFonts w:ascii="arial" w:eastAsia="arial" w:hAnsi="arial" w:cs="arial"/>
          <w:b/>
          <w:color w:val="000000"/>
          <w:sz w:val="28"/>
          <w:lang w:val="en-US" w:eastAsia="en-US" w:bidi="ar-SA"/>
        </w:rPr>
        <w:t>Body</w:t>
      </w:r>
    </w:p>
    <w:p>
      <w:pPr>
        <w:spacing w:line="60" w:lineRule="exact"/>
        <w:rPr>
          <w:lang w:val="en-US" w:eastAsia="en-US" w:bidi="ar-SA"/>
        </w:rPr>
      </w:pPr>
      <w:r>
        <w:pict>
          <v:line id="_x0000_s1144" style="position:absolute;z-index:2516879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Jest nowa Komisja </w:t>
      </w:r>
      <w:r>
        <w:rPr>
          <w:rFonts w:ascii="arial" w:eastAsia="arial" w:hAnsi="arial" w:cs="arial"/>
          <w:b/>
          <w:i/>
          <w:color w:val="000000"/>
          <w:sz w:val="20"/>
          <w:u w:val="single"/>
          <w:lang w:val="en-US" w:eastAsia="en-US" w:bidi="ar-SA"/>
        </w:rPr>
        <w:t>Europejska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STRASBURG </w:t>
      </w:r>
      <w:r>
        <w:rPr>
          <w:rFonts w:ascii="arial" w:eastAsia="arial" w:hAnsi="arial" w:cs="arial"/>
          <w:b/>
          <w:i/>
          <w:color w:val="000000"/>
          <w:sz w:val="20"/>
          <w:u w:val="single"/>
          <w:lang w:val="en-US" w:eastAsia="en-US" w:bidi="ar-SA"/>
        </w:rPr>
        <w:t>Europarlament</w:t>
      </w:r>
      <w:r>
        <w:rPr>
          <w:rFonts w:ascii="arial" w:eastAsia="arial" w:hAnsi="arial" w:cs="arial"/>
          <w:color w:val="000000"/>
          <w:sz w:val="20"/>
          <w:lang w:val="en-US" w:eastAsia="en-US" w:bidi="ar-SA"/>
        </w:rPr>
        <w:t xml:space="preserve"> zaakceptowa  sk ad nowej Komisji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na której czele stoi Ursula von der Leyen. Za poparciem KE g osowa o 461 </w:t>
      </w:r>
      <w:r>
        <w:rPr>
          <w:rFonts w:ascii="arial" w:eastAsia="arial" w:hAnsi="arial" w:cs="arial"/>
          <w:b/>
          <w:i/>
          <w:color w:val="000000"/>
          <w:sz w:val="20"/>
          <w:u w:val="single"/>
          <w:lang w:val="en-US" w:eastAsia="en-US" w:bidi="ar-SA"/>
        </w:rPr>
        <w:t>europos</w:t>
      </w:r>
      <w:r>
        <w:rPr>
          <w:rFonts w:ascii="arial" w:eastAsia="arial" w:hAnsi="arial" w:cs="arial"/>
          <w:color w:val="000000"/>
          <w:sz w:val="20"/>
          <w:lang w:val="en-US" w:eastAsia="en-US" w:bidi="ar-SA"/>
        </w:rPr>
        <w:t xml:space="preserve"> ów, 157 by o przeciw, a 89 wstrzyma o si  od g osu. Przedstawicielem Polski w Komisji jest Janusz Wojciechowski, który zosta  komisarzem rolnictwa. KE pod przewodnictwem nowej szefowej zacznie prac  1 grudnia.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Premier zwleka w sprawie Banasia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WARSZAWA Mateusz Morawiecki nie przeczyta  jeszcze raportu CBA w sprawie o wiadcze  maj tkowych szefa NIK Mariana Banasia, cho  obiecywa  to zrobi  w miniony weekend. - Premier zapozna si  z raportem w najbli szych dniach - zapewni  wczoraj rzecznik rz du Piotr Müller.</w:t>
      </w:r>
    </w:p>
    <w:p>
      <w:pPr>
        <w:keepNext/>
        <w:spacing w:before="240" w:after="0" w:line="340" w:lineRule="atLeast"/>
        <w:ind w:left="0" w:right="0" w:firstLine="0"/>
        <w:jc w:val="left"/>
        <w:rPr>
          <w:lang w:val="en-US" w:eastAsia="en-US" w:bidi="ar-SA"/>
        </w:rPr>
      </w:pPr>
      <w:bookmarkStart w:id="89" w:name="Classification_28"/>
      <w:bookmarkEnd w:id="8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5" style="position:absolute;z-index:25175961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FAK</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(94%); Chemical + Biological Weapons (76%); Chemistry (76%); Medicine + Health (75%); Awards + Prizes (69%); Medical Science (69%); Physics (69%); Writers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(74%)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6" style="position:absolute;z-index:2518312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8"/>
          <w:headerReference w:type="default" r:id="rId359"/>
          <w:footerReference w:type="even" r:id="rId360"/>
          <w:footerReference w:type="default" r:id="rId361"/>
          <w:headerReference w:type="first" r:id="rId362"/>
          <w:footerReference w:type="first" r:id="rId363"/>
          <w:type w:val="nextPage"/>
          <w:pgSz w:w="12240" w:h="15840"/>
          <w:pgMar w:top="840" w:right="1000" w:bottom="840" w:left="1000" w:header="400" w:footer="400"/>
          <w:pgNumType w:fmt="decimal"/>
          <w:cols w:space="720"/>
          <w:titlePg/>
        </w:sectPr>
      </w:pPr>
    </w:p>
    <w:p>
      <w:pPr>
        <w:rPr>
          <w:lang w:val="en-US" w:eastAsia="en-US" w:bidi="ar-SA"/>
        </w:rPr>
      </w:pPr>
      <w:bookmarkStart w:id="90" w:name="Bookmark_31"/>
      <w:bookmarkEnd w:id="9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4" w:history="1">
        <w:r>
          <w:rPr>
            <w:rFonts w:ascii="arial" w:eastAsia="arial" w:hAnsi="arial" w:cs="arial"/>
            <w:b/>
            <w:bCs/>
            <w:i/>
            <w:color w:val="0077CC"/>
            <w:kern w:val="32"/>
            <w:sz w:val="28"/>
            <w:szCs w:val="32"/>
            <w:u w:val="single"/>
            <w:shd w:val="clear" w:color="auto" w:fill="FFFFFF"/>
            <w:lang w:val="en-US" w:eastAsia="en-US" w:bidi="ar-SA"/>
          </w:rPr>
          <w:t xml:space="preserve">"Wyborcza" ujawnia, kto umorzył sprawę szubienic </w:t>
        </w:r>
      </w:hyperlink>
      <w:hyperlink r:id="rId364" w:history="1">
        <w:r>
          <w:rPr>
            <w:rFonts w:ascii="arial" w:eastAsia="arial" w:hAnsi="arial" w:cs="arial"/>
            <w:b/>
            <w:bCs/>
            <w:i/>
            <w:color w:val="0077CC"/>
            <w:kern w:val="32"/>
            <w:sz w:val="28"/>
            <w:szCs w:val="32"/>
            <w:u w:val="single"/>
            <w:shd w:val="clear" w:color="auto" w:fill="FFFFFF"/>
            <w:lang w:val="en-US" w:eastAsia="en-US" w:bidi="ar-SA"/>
          </w:rPr>
          <w:t>europosłów</w:t>
        </w:r>
      </w:hyperlink>
      <w:hyperlink r:id="rId364" w:history="1">
        <w:r>
          <w:rPr>
            <w:rFonts w:ascii="arial" w:eastAsia="arial" w:hAnsi="arial" w:cs="arial"/>
            <w:b/>
            <w:bCs/>
            <w:i/>
            <w:color w:val="0077CC"/>
            <w:kern w:val="32"/>
            <w:sz w:val="28"/>
            <w:szCs w:val="32"/>
            <w:u w:val="single"/>
            <w:shd w:val="clear" w:color="auto" w:fill="FFFFFF"/>
            <w:lang w:val="en-US" w:eastAsia="en-US" w:bidi="ar-SA"/>
          </w:rPr>
          <w:t>. To nie był prokurator, który prowadził śledztwo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28,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47" type="#_x0000_t75" style="width:152.27pt;height:55.51pt">
            <v:imagedata r:id="rId8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Ewa Ivanova</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Pod decyzją o umorzeniu sprawy pikiety narodowców z szubienicami </w:t>
      </w:r>
      <w:r>
        <w:rPr>
          <w:rFonts w:ascii="arial" w:eastAsia="arial" w:hAnsi="arial" w:cs="arial"/>
          <w:b/>
          <w:i/>
          <w:color w:val="000000"/>
          <w:sz w:val="20"/>
          <w:u w:val="single"/>
          <w:lang w:val="en-US" w:eastAsia="en-US" w:bidi="ar-SA"/>
        </w:rPr>
        <w:t>europosłów</w:t>
      </w:r>
      <w:r>
        <w:rPr>
          <w:rFonts w:ascii="arial" w:eastAsia="arial" w:hAnsi="arial" w:cs="arial"/>
          <w:color w:val="000000"/>
          <w:sz w:val="20"/>
          <w:lang w:val="en-US" w:eastAsia="en-US" w:bidi="ar-SA"/>
        </w:rPr>
        <w:t xml:space="preserve"> nie podpisał się prokurator prowadzący śledztwo. Zrobiła to Iwona Skrzypek, która awansowała za "dobrej zmiany" na wiceszefową Prokuratury Okręgowej w Katowicach.</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91" w:name="Body_29"/>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48" style="position:absolute;z-index:251688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Sprawę pikiety w Katowicach z listopada 2017 r.  prowadził Adam Piotrowski z tamtejszej prokuratury okręgowej. Sąd Apelacyjny w Katowicach w lipcu uznał, że doszło do „zawinionej przez prokuratora przewlekłości postępowania". Wobec Piotrowskiego wdrożono postępowanie służbowe, ale zakończyło się ono niczym.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Gdy we wtorek zapadła decyzja o umorzeniu śledztwa, informatorzy „Wyborczej" mówili nam, że to nie Piotrowski podpisał się pod decyzją w sprawie szubienic. Twierdzili, że zdecydowała o tym prokurator Iwona Skrzypek, która za „dobrej zmiany" została zastępcą szefa katowickiej okręgówki.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Zdaniem prokuratury szubienice ze zdjęciami </w:t>
      </w:r>
      <w:r>
        <w:rPr>
          <w:rFonts w:ascii="arial" w:eastAsia="arial" w:hAnsi="arial" w:cs="arial"/>
          <w:b/>
          <w:i/>
          <w:color w:val="000000"/>
          <w:sz w:val="20"/>
          <w:u w:val="single"/>
          <w:lang w:val="en-US" w:eastAsia="en-US" w:bidi="ar-SA"/>
        </w:rPr>
        <w:t>europosłów</w:t>
      </w:r>
      <w:r>
        <w:rPr>
          <w:rFonts w:ascii="arial" w:eastAsia="arial" w:hAnsi="arial" w:cs="arial"/>
          <w:color w:val="000000"/>
          <w:sz w:val="20"/>
          <w:lang w:val="en-US" w:eastAsia="en-US" w:bidi="ar-SA"/>
        </w:rPr>
        <w:t xml:space="preserve"> – m.in. Róży Thun i Michała Boniego – nie wypełniały znamion bezprawnej groźby na tle politycznym. Były wyrazem krytyki. – Inscenizacja polegająca na wieszaniu portretów polityków na konstrukcjach naśladujących szubienice miała charakter symboliczny, nawiązujący do historycznych wydarzeń z XVIII wieku i utrwalonych na obrazie Jana Piotra Norblina – informowała rzeczniczka katowickiej prokuratury Marta Zawada-Dybek.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Czy to prawda, że pod tym umorzeniem nie podpisał się referent, i z jakich powodów decyzję po dwóch latach prowadzenia śledztwa podpisał inny prokurator – zapytaliśmy Prokuraturę Okręgową w Katowicach we wtorek.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czwartek Zawada-Dybek potwierdziła wersję informatorów „Wyborczej". Napisała nam tak: „Z powodu trwającego od kilku miesięcy zwolnienia lekarskiego prokuratora referenta sprawy kilka jego śledztw zostało przydzielonych prokurator Prokuratury Okręgowej w Katowicach Pani Iwonie Skrzypek, w tym wskazana sprawa dot. happeningu, w której prokurator prowadziła czynności, a następnie po analizie zgromadzonego materiału dowodowego wydała postanowienie o jego umorzeniu".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Jednym z uczestników wieszania </w:t>
      </w:r>
      <w:r>
        <w:rPr>
          <w:rFonts w:ascii="arial" w:eastAsia="arial" w:hAnsi="arial" w:cs="arial"/>
          <w:b/>
          <w:i/>
          <w:color w:val="000000"/>
          <w:sz w:val="20"/>
          <w:u w:val="single"/>
          <w:lang w:val="en-US" w:eastAsia="en-US" w:bidi="ar-SA"/>
        </w:rPr>
        <w:t>europosłów</w:t>
      </w:r>
      <w:r>
        <w:rPr>
          <w:rFonts w:ascii="arial" w:eastAsia="arial" w:hAnsi="arial" w:cs="arial"/>
          <w:color w:val="000000"/>
          <w:sz w:val="20"/>
          <w:lang w:val="en-US" w:eastAsia="en-US" w:bidi="ar-SA"/>
        </w:rPr>
        <w:t xml:space="preserve"> był asystent sędziego Jakub Kalus, pracujący wówczas na delegacji w Ministerstwie Sprawiedliwości Zbigniewa Ziobry, obecnie zatrudniony w Sądzie Apelacyjnym w Katowicach.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Śledztwo „Wyborczej" wykazało, że Kalus, gdy był zatrudniony w wymiarze sprawiedliwości, udzielał nieformalnych porad prawnych w toczących się postępowaniach karnych Mateuszowi S. „Sitasowi", liderowi skrajnie prawicowego stowarzyszenia Duma i Nowoczesność, znanego z organizacji urodzin Adolfa Hitlera w lesie pod Wodzisławiem Śląskim. Przygotowywał narodowcom pisma procesowe i doradzał im, jak mają się zachowywać w śledztwie.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Obecnie Kalus nęka dziennikarzy za artykuły na jego temat. Złożył ze sławetnego art. 212 kodeksu karnego prywatny akt oskarżenia przeciwko dziennikarce „Wyborczej". Wniósł także pozew cywilny przeciwko dziennikarzowi OKO.press, żądając 100 tys. zł.</w:t>
      </w:r>
    </w:p>
    <w:p>
      <w:pPr>
        <w:keepNext/>
        <w:spacing w:before="240" w:after="0" w:line="340" w:lineRule="atLeast"/>
        <w:ind w:left="0" w:right="0" w:firstLine="0"/>
        <w:jc w:val="left"/>
        <w:rPr>
          <w:lang w:val="en-US" w:eastAsia="en-US" w:bidi="ar-SA"/>
        </w:rPr>
      </w:pPr>
      <w:bookmarkStart w:id="92" w:name="Classification_29"/>
      <w:bookmarkEnd w:id="9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9" style="position:absolute;z-index:25176064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(94%); Human Rights Violations (75%); Terrorist Organizations (75%); Chemical + Biological Weapons (69%); Chemistry (69%); Medicine + Health (69%); Weapons + Arms (69%); Law Courts + Tribunals (63%); Espionage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(78%)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0" style="position:absolute;z-index:2518323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5"/>
          <w:headerReference w:type="default" r:id="rId366"/>
          <w:footerReference w:type="even" r:id="rId367"/>
          <w:footerReference w:type="default" r:id="rId368"/>
          <w:headerReference w:type="first" r:id="rId369"/>
          <w:footerReference w:type="first" r:id="rId370"/>
          <w:type w:val="nextPage"/>
          <w:pgSz w:w="12240" w:h="15840"/>
          <w:pgMar w:top="840" w:right="1000" w:bottom="840" w:left="1000" w:header="400" w:footer="400"/>
          <w:pgNumType w:fmt="decimal"/>
          <w:cols w:space="720"/>
          <w:titlePg/>
        </w:sectPr>
      </w:pPr>
    </w:p>
    <w:p>
      <w:pPr>
        <w:rPr>
          <w:lang w:val="en-US" w:eastAsia="en-US" w:bidi="ar-SA"/>
        </w:rPr>
      </w:pPr>
      <w:bookmarkStart w:id="93" w:name="Bookmark_32"/>
      <w:bookmarkEnd w:id="9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1" w:history="1">
        <w:r>
          <w:rPr>
            <w:rFonts w:ascii="arial" w:eastAsia="arial" w:hAnsi="arial" w:cs="arial"/>
            <w:b/>
            <w:bCs/>
            <w:i/>
            <w:color w:val="0077CC"/>
            <w:kern w:val="32"/>
            <w:sz w:val="28"/>
            <w:szCs w:val="32"/>
            <w:u w:val="single"/>
            <w:shd w:val="clear" w:color="auto" w:fill="FFFFFF"/>
            <w:lang w:val="en-US" w:eastAsia="en-US" w:bidi="ar-SA"/>
          </w:rPr>
          <w:t>Stanowisko sędziów Trybunału Konstytucyjnego w stanie spoczynku w sprawie wyroku TSUE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28,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51" type="#_x0000_t75" style="width:152.27pt;height:55.51pt">
            <v:imagedata r:id="rId8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Sędziowie Trybunału Konstytucyjnego w stanie spoczynku</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Wydany 19 listopada 2019 r. wyrok TSUE w sprawach przedstawionych mu pytań prejudycjalnych Sądu Najwyższego o stwierdzenie przesłanek, jakie muszą być spełnione, aby organ państwa członkowskiego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współdecydujący w kwestii nominowania sędziów (sprawy C-585/18, C-624/18 i C-625/18) mógł być uważany za niezależny od władzy wykonawczej, ma fundamentalne znaczenie nie tylko dla polskiego systemu sądownictwa, ale także dla regulowania i organizacji wymiaru sprawiedliwości w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94" w:name="Body_30"/>
      <w:bookmarkEnd w:id="94"/>
      <w:r>
        <w:rPr>
          <w:rFonts w:ascii="arial" w:eastAsia="arial" w:hAnsi="arial" w:cs="arial"/>
          <w:b/>
          <w:color w:val="000000"/>
          <w:sz w:val="28"/>
          <w:lang w:val="en-US" w:eastAsia="en-US" w:bidi="ar-SA"/>
        </w:rPr>
        <w:t>Body</w:t>
      </w:r>
    </w:p>
    <w:p>
      <w:pPr>
        <w:spacing w:line="60" w:lineRule="exact"/>
        <w:rPr>
          <w:lang w:val="en-US" w:eastAsia="en-US" w:bidi="ar-SA"/>
        </w:rPr>
      </w:pPr>
      <w:r>
        <w:pict>
          <v:line id="_x0000_s1152" style="position:absolute;z-index:2516899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wyroku tym TSUE podzielił wątpliwości polskiego sądu pytającego (SN) i stwierdził, że wśród czynników wymienionych w pytaniu przedłożonym przez Sąd Najwyższy istotne okazały się następujące okoliczności: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TSUE stwierdza także, że SN powinien ustalić, czy sposób, w jaki ustawa o KRS określa odwołanie, które przysługuje od uchwały tej Rady w przedmiocie wniosku o powołanie do pełnienia urzędu sędziego danego sądu, zapewnia skuteczną kontrolę sądową legalności takiej uchwały.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Podkreślić należy, że wyrok TSUE w sprawach C-585/18, C-624/18 i C-625/18 ma swoje źródło w prowadzeniu od 2015 roku polityki osłabiania trójpodziału władzy i narastającej praktyki ingerowania organów władzy wykonawczej w kompetencje sądów.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Doceniamy działalność orzeczniczą sędziów SN i NSA w ich integralnych składach przeciwstawiających się ingerencji władzy w niezależność sądów i niezawisłość sędziów.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Biorąc pod uwagę, że Trybunał Sprawiedliwości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traktuje niezawisłość sędziowską i niezależność sądów jako nieodzowny element wartości rządów prawa i poszanowania godności, wolności i praw człowieka w rozumieniu art. 2 TUE, jako niezbędne dla funkcjonowania systemu prawnego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uważamy, że konieczne jest niezwłoczne podjęcie następujących działań:</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Należy bez zbędnej zwłoki przygotować i uchwalić nową regulację dotyczącą Krajowej Rady Sądownictwa. Nowa ustawa o Krajowej Radzie Sądownictwa powinna gwarantować taki sposób wyłaniania 15 sędziów członków KRS, który będzie zgodny z systemową, historyczną i funkcjonalną wykładnią art. 187 konstytucji i będzie powodował, iż sędziowie ci będą spełniać wymogi niezawisłości i bezstronności, a także sprawiedliwości zapisane w art. 45 konstytucji.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 Należy w jak najszybszym czasie przywrócić zgodność naszego systemu powoływania sędziów z zasadami i wartościami unijnymi, bowiem niezawisłość sędziowska musi być gwarantowana także w kontekście procedury powoływania sędziów. Trybunał Sprawiedliwości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traktuje niezawisłość sędziowską i niezależność sądów jako nieodzowny element wartości rządów prawa i poszanowania godności, wolności i praw człowieka w rozumieniu art. 2 TSUE.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Nowa ustawa o Krajowej Radzie Sądownictwa powinna dawać sędziom powołanym od 2018 r. na stanowiska sędziowskie prawo do złożenia piastowanego urzędu sędziego z jednoczesnym prawem do ubiegania się o powołanie na to stanowisko w drodze uchwały KRS ukształtowanej zgodnie z wartościami i zasadami konstytucji oraz traktatu o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Organy konstytucyjne Rzeczypospolitej nie mogą utrzymywać ani wprowadzać regulacji, które pozwalałyby na to, by w systemie prawnym wydawane były orzeczenia przez sędziów, którzy nie spełniają wymogów prawa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Odpowiedzialność za prawidłowe wykonanie wyroku TSUE ciąży także na prezesach sądów, sędziach, KRS oraz wszystkich odpowiednich władzach państwowych, by bezzwłocznie zareagować na wyrok TSUE.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Wyrok TSUE ma fundamentalne znaczenie dla statusu Izby Dyscyplinarnej, Izby Kontroli Nadzwyczajnej i Spraw Publicznych SN oraz setek sędziów zaopiniowanych przez nową KRS. Sędziowie ci wydają wyroki dotknięte wadą, bowiem orzeczenia wydane z ich udziałem mogą być uznane za wydane przez sąd nienależycie obsadzony. Wyrok TSUE wiąże wszystkie organy i musi być uwzględniany jako podstawa oceny prawidłowości powołania sędziów od 2018 r. Ma to znaczenie nie tylko dla obrotu prawnego w Polsce, ale też dla współpracy sądowej w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a nawet poza nią (wyrok </w:t>
      </w:r>
      <w:r>
        <w:rPr>
          <w:rFonts w:ascii="arial" w:eastAsia="arial" w:hAnsi="arial" w:cs="arial"/>
          <w:b/>
          <w:i/>
          <w:color w:val="000000"/>
          <w:sz w:val="20"/>
          <w:u w:val="single"/>
          <w:lang w:val="en-US" w:eastAsia="en-US" w:bidi="ar-SA"/>
        </w:rPr>
        <w:t>Europejskiego</w:t>
      </w:r>
      <w:r>
        <w:rPr>
          <w:rFonts w:ascii="arial" w:eastAsia="arial" w:hAnsi="arial" w:cs="arial"/>
          <w:color w:val="000000"/>
          <w:sz w:val="20"/>
          <w:lang w:val="en-US" w:eastAsia="en-US" w:bidi="ar-SA"/>
        </w:rPr>
        <w:t xml:space="preserve"> Trybunału Praw Człowieka w sprawie Einarsson, 31221/15).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Reasumując, brak niezwłocznej realizacji powyższych wymogów przez polskiego ustawodawcę w zgodzie ze standardami konstytucyjnymi, </w:t>
      </w:r>
      <w:r>
        <w:rPr>
          <w:rFonts w:ascii="arial" w:eastAsia="arial" w:hAnsi="arial" w:cs="arial"/>
          <w:b/>
          <w:i/>
          <w:color w:val="000000"/>
          <w:sz w:val="20"/>
          <w:u w:val="single"/>
          <w:lang w:val="en-US" w:eastAsia="en-US" w:bidi="ar-SA"/>
        </w:rPr>
        <w:t>europejskimi</w:t>
      </w:r>
      <w:r>
        <w:rPr>
          <w:rFonts w:ascii="arial" w:eastAsia="arial" w:hAnsi="arial" w:cs="arial"/>
          <w:color w:val="000000"/>
          <w:sz w:val="20"/>
          <w:lang w:val="en-US" w:eastAsia="en-US" w:bidi="ar-SA"/>
        </w:rPr>
        <w:t xml:space="preserve"> i międzynarodowymi, z poszanowaniem praw zwykłych obywateli, którzy pokładali zaufanie w polskim systemie sądowym, niewątpliwie pogłębi chaos w naszym systemie prawnym, bowiem wszystkie nominacje sędziowskie, w tym awanse od roku 2018, będą mogły zostać uznane za dokonane z naruszeniem wymagań prawa unijnego.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Sędziowie polscy są adresatem zmasowanych ataków organizowanych przez struktury państwowe lub osoby zatrudnione w tych strukturach (Ministerstwo Sprawiedliwości, Krajowa Rada Sądownictwa). Rzeczpospolita Polska powinna chronić sędziów przed atakami hejterskimi w imię konstytucyjnego nakazu poszanowania i ochrony godności człowieka oraz obowiązku zachowania powagi państwa.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Andrzej Rzepliński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Stanisław Biernat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Wojciech Hermeliński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Ewa Łętowska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Janusz Niemcewicz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Jerzy Stępień</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Sławomira Wronkowska-Jaśkiewicz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Mirosław Wyrzykowski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Andrzej Zoll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Adam Strzembosz, sędzia SN w stanie spoczynku</w:t>
      </w:r>
    </w:p>
    <w:p>
      <w:pPr>
        <w:keepNext/>
        <w:spacing w:before="240" w:after="0" w:line="340" w:lineRule="atLeast"/>
        <w:ind w:left="0" w:right="0" w:firstLine="0"/>
        <w:jc w:val="left"/>
        <w:rPr>
          <w:lang w:val="en-US" w:eastAsia="en-US" w:bidi="ar-SA"/>
        </w:rPr>
      </w:pPr>
      <w:bookmarkStart w:id="95" w:name="Classification_30"/>
      <w:bookmarkEnd w:id="9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3" style="position:absolute;z-index:25176166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Terrorist Organizations (83%); Human Rights Violations (80%); Securities + Other Investments (80%); Chemistry (77%); Medical Science (77%); Medicine + Health (77%); Physics (77%); Espionage (68%); Awards + Prizes (63%); Chemical + Biological Weapons (63%); Military Weapons (63%); Writers (63%); Torture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(93%); Destinations + Attractions (67%)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4" style="position:absolute;z-index:2518333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2"/>
          <w:headerReference w:type="default" r:id="rId373"/>
          <w:footerReference w:type="even" r:id="rId374"/>
          <w:footerReference w:type="default" r:id="rId375"/>
          <w:headerReference w:type="first" r:id="rId376"/>
          <w:footerReference w:type="first" r:id="rId377"/>
          <w:type w:val="nextPage"/>
          <w:pgSz w:w="12240" w:h="15840"/>
          <w:pgMar w:top="840" w:right="1000" w:bottom="840" w:left="1000" w:header="400" w:footer="400"/>
          <w:pgNumType w:fmt="decimal"/>
          <w:cols w:space="720"/>
          <w:titlePg/>
        </w:sectPr>
      </w:pPr>
    </w:p>
    <w:p>
      <w:pPr>
        <w:rPr>
          <w:lang w:val="en-US" w:eastAsia="en-US" w:bidi="ar-SA"/>
        </w:rPr>
      </w:pPr>
      <w:bookmarkStart w:id="96" w:name="Bookmark_33"/>
      <w:bookmarkEnd w:id="9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8" w:history="1">
        <w:r>
          <w:rPr>
            <w:rFonts w:ascii="arial" w:eastAsia="arial" w:hAnsi="arial" w:cs="arial"/>
            <w:b/>
            <w:bCs/>
            <w:i/>
            <w:color w:val="0077CC"/>
            <w:kern w:val="32"/>
            <w:sz w:val="28"/>
            <w:szCs w:val="32"/>
            <w:u w:val="single"/>
            <w:shd w:val="clear" w:color="auto" w:fill="FFFFFF"/>
            <w:lang w:val="en-US" w:eastAsia="en-US" w:bidi="ar-SA"/>
          </w:rPr>
          <w:t>Brexodusu nie widać. Wbrew obiegowej narracji, Polacy nie uciekają z Wielkiej Brytanii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28,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55" type="#_x0000_t75" style="width:152.27pt;height:55.51pt">
            <v:imagedata r:id="rId8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ŁSK</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Jak wskazują dane Brytyjskiego Urzędu Statystycznego, Polacy mieszkający w Wielkiej Brytanii nie opuszczają jej masowo w obawie przed brexitem. Na Wyspach nadal mieszka ponad 900 tys. obywateli legitymujących się polskim paszportem.</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97" w:name="Body_31"/>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56" style="position:absolute;z-index:25169100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Najświeższe dane z Brytyjskiego Urzędu Statystycznego nie potwierdzają tendencji do masowych powrotów Polaków z Wielkiej Brytanii. Swoisty "brexodus" miał być wywołany obawami o życie na Wyspach po wystąpieniu Brytyjczyków z  </w:t>
      </w:r>
      <w:hyperlink r:id="rId200" w:history="1">
        <w:r>
          <w:rPr>
            <w:rFonts w:ascii="arial" w:eastAsia="arial" w:hAnsi="arial" w:cs="arial"/>
            <w:i/>
            <w:color w:val="0077CC"/>
            <w:sz w:val="20"/>
            <w:u w:val="single"/>
            <w:shd w:val="clear" w:color="auto" w:fill="FFFFFF"/>
            <w:lang w:val="en-US" w:eastAsia="en-US" w:bidi="ar-SA"/>
          </w:rPr>
          <w:t xml:space="preserve">Unii </w:t>
        </w:r>
      </w:hyperlink>
      <w:hyperlink r:id="rId200" w:history="1">
        <w:r>
          <w:rPr>
            <w:rFonts w:ascii="arial" w:eastAsia="arial" w:hAnsi="arial" w:cs="arial"/>
            <w:b/>
            <w:i/>
            <w:color w:val="0077CC"/>
            <w:sz w:val="20"/>
            <w:u w:val="single"/>
            <w:shd w:val="clear" w:color="auto" w:fill="FFFFFF"/>
            <w:lang w:val="en-US" w:eastAsia="en-US" w:bidi="ar-SA"/>
          </w:rPr>
          <w:t>Europejskiej</w:t>
        </w:r>
      </w:hyperlink>
      <w:r>
        <w:rPr>
          <w:rFonts w:ascii="arial" w:eastAsia="arial" w:hAnsi="arial" w:cs="arial"/>
          <w:color w:val="000000"/>
          <w:sz w:val="20"/>
          <w:lang w:val="en-US" w:eastAsia="en-US" w:bidi="ar-SA"/>
        </w:rPr>
        <w:t xml:space="preserve">. Swoimi obawami podzielił się m.in. ambasador RP w Londynie,             </w:t>
      </w:r>
      <w:hyperlink r:id="rId379" w:history="1">
        <w:r>
          <w:rPr>
            <w:rFonts w:ascii="arial" w:eastAsia="arial" w:hAnsi="arial" w:cs="arial"/>
            <w:i/>
            <w:color w:val="0077CC"/>
            <w:sz w:val="20"/>
            <w:u w:val="single"/>
            <w:shd w:val="clear" w:color="auto" w:fill="FFFFFF"/>
            <w:lang w:val="en-US" w:eastAsia="en-US" w:bidi="ar-SA"/>
          </w:rPr>
          <w:t>Arkady Rzegocki, w rozmowie z "Rzeczpospolitą"</w:t>
        </w:r>
      </w:hyperlink>
      <w:r>
        <w:rPr>
          <w:rFonts w:ascii="arial" w:eastAsia="arial" w:hAnsi="arial" w:cs="arial"/>
          <w:color w:val="000000"/>
          <w:sz w:val="20"/>
          <w:lang w:val="en-US" w:eastAsia="en-US" w:bidi="ar-SA"/>
        </w:rPr>
        <w:t xml:space="preserve">  na początku listopada. Statystyki pokazują, że w pierwszym półroczu 2019 r. w porównaniu do roku poprzedniego ubyło na Wyspach raptem 3 tys. polskich obywateli. To mniej niż liczba             </w:t>
      </w:r>
      <w:hyperlink r:id="rId380" w:history="1">
        <w:r>
          <w:rPr>
            <w:rFonts w:ascii="arial" w:eastAsia="arial" w:hAnsi="arial" w:cs="arial"/>
            <w:i/>
            <w:color w:val="0077CC"/>
            <w:sz w:val="20"/>
            <w:u w:val="single"/>
            <w:shd w:val="clear" w:color="auto" w:fill="FFFFFF"/>
            <w:lang w:val="en-US" w:eastAsia="en-US" w:bidi="ar-SA"/>
          </w:rPr>
          <w:t>Polaków</w:t>
        </w:r>
      </w:hyperlink>
      <w:r>
        <w:rPr>
          <w:rFonts w:ascii="arial" w:eastAsia="arial" w:hAnsi="arial" w:cs="arial"/>
          <w:color w:val="000000"/>
          <w:sz w:val="20"/>
          <w:lang w:val="en-US" w:eastAsia="en-US" w:bidi="ar-SA"/>
        </w:rPr>
        <w:t>, która w tym czasie zdążyła przyjąć brytyjskie obywatelstwo.</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Największy spadek liczby polskich obywateli w  </w:t>
      </w:r>
      <w:hyperlink r:id="rId240" w:history="1">
        <w:r>
          <w:rPr>
            <w:rFonts w:ascii="arial" w:eastAsia="arial" w:hAnsi="arial" w:cs="arial"/>
            <w:i/>
            <w:color w:val="0077CC"/>
            <w:sz w:val="20"/>
            <w:u w:val="single"/>
            <w:shd w:val="clear" w:color="auto" w:fill="FFFFFF"/>
            <w:lang w:val="en-US" w:eastAsia="en-US" w:bidi="ar-SA"/>
          </w:rPr>
          <w:t>Wielkiej Brytanii</w:t>
        </w:r>
      </w:hyperlink>
      <w:r>
        <w:rPr>
          <w:rFonts w:ascii="arial" w:eastAsia="arial" w:hAnsi="arial" w:cs="arial"/>
          <w:color w:val="000000"/>
          <w:sz w:val="20"/>
          <w:lang w:val="en-US" w:eastAsia="en-US" w:bidi="ar-SA"/>
        </w:rPr>
        <w:t xml:space="preserve">  odnotowano w 2018 r., kiedy spadła ona z 985 tys. do 905 tys. osób. Ich liczbę obecnie szacuje się na 902 tys. osób. Co więcej, brytyjscy             </w:t>
      </w:r>
      <w:hyperlink r:id="rId381" w:history="1">
        <w:r>
          <w:rPr>
            <w:rFonts w:ascii="arial" w:eastAsia="arial" w:hAnsi="arial" w:cs="arial"/>
            <w:i/>
            <w:color w:val="0077CC"/>
            <w:sz w:val="20"/>
            <w:u w:val="single"/>
            <w:shd w:val="clear" w:color="auto" w:fill="FFFFFF"/>
            <w:lang w:val="en-US" w:eastAsia="en-US" w:bidi="ar-SA"/>
          </w:rPr>
          <w:t>urzędnicy</w:t>
        </w:r>
      </w:hyperlink>
      <w:r>
        <w:rPr>
          <w:rFonts w:ascii="arial" w:eastAsia="arial" w:hAnsi="arial" w:cs="arial"/>
          <w:color w:val="000000"/>
          <w:sz w:val="20"/>
          <w:lang w:val="en-US" w:eastAsia="en-US" w:bidi="ar-SA"/>
        </w:rPr>
        <w:t xml:space="preserve"> podali, że nieco ponad połowa -             </w:t>
      </w:r>
      <w:hyperlink r:id="rId382" w:history="1">
        <w:r>
          <w:rPr>
            <w:rFonts w:ascii="arial" w:eastAsia="arial" w:hAnsi="arial" w:cs="arial"/>
            <w:i/>
            <w:color w:val="0077CC"/>
            <w:sz w:val="20"/>
            <w:u w:val="single"/>
            <w:shd w:val="clear" w:color="auto" w:fill="FFFFFF"/>
            <w:lang w:val="en-US" w:eastAsia="en-US" w:bidi="ar-SA"/>
          </w:rPr>
          <w:t>mowa o 456 tys. osób</w:t>
        </w:r>
      </w:hyperlink>
      <w:r>
        <w:rPr>
          <w:rFonts w:ascii="arial" w:eastAsia="arial" w:hAnsi="arial" w:cs="arial"/>
          <w:color w:val="000000"/>
          <w:sz w:val="20"/>
          <w:lang w:val="en-US" w:eastAsia="en-US" w:bidi="ar-SA"/>
        </w:rPr>
        <w:t xml:space="preserve">  - złożyła już wnioski w systemie osiedleńczym, który ma gwarantować prawa do pobytu już po brexicie, a ponad 25 tys. polskich obywateli zdążyła przyjąć brytyjskie obywatelstwo od momentu referendum w 2016 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 swoim raporcie dotyczącym migracji między krajami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a Wielką Brytanią Brytyjski Urząd Statystyczny wskazuje przede wszystkim kwestię wzrostu liczby osób przybywających z innych krajów na Wyspy w celu studiowania. Urzędnicy wyróżnili w tej materii  </w:t>
      </w:r>
      <w:hyperlink r:id="rId383" w:history="1">
        <w:r>
          <w:rPr>
            <w:rFonts w:ascii="arial" w:eastAsia="arial" w:hAnsi="arial" w:cs="arial"/>
            <w:i/>
            <w:color w:val="0077CC"/>
            <w:sz w:val="20"/>
            <w:u w:val="single"/>
            <w:shd w:val="clear" w:color="auto" w:fill="FFFFFF"/>
            <w:lang w:val="en-US" w:eastAsia="en-US" w:bidi="ar-SA"/>
          </w:rPr>
          <w:t>Londyn</w:t>
        </w:r>
      </w:hyperlink>
      <w:r>
        <w:rPr>
          <w:rFonts w:ascii="arial" w:eastAsia="arial" w:hAnsi="arial" w:cs="arial"/>
          <w:color w:val="000000"/>
          <w:sz w:val="20"/>
          <w:lang w:val="en-US" w:eastAsia="en-US" w:bidi="ar-SA"/>
        </w:rPr>
        <w:t>, który pozostaje regionem o największej liczbie mniejszości narodowych w Wielkiej Brytanii (37 proc.).</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Poparcie dla premiera Johnsona wciąż rośnie za sprawą  </w:t>
      </w:r>
      <w:hyperlink r:id="rId241" w:history="1">
        <w:r>
          <w:rPr>
            <w:rFonts w:ascii="arial" w:eastAsia="arial" w:hAnsi="arial" w:cs="arial"/>
            <w:i/>
            <w:color w:val="0077CC"/>
            <w:sz w:val="20"/>
            <w:u w:val="single"/>
            <w:shd w:val="clear" w:color="auto" w:fill="FFFFFF"/>
            <w:lang w:val="en-US" w:eastAsia="en-US" w:bidi="ar-SA"/>
          </w:rPr>
          <w:t>brexitu</w:t>
        </w:r>
      </w:hyperlink>
      <w:r>
        <w:rPr>
          <w:rFonts w:ascii="arial" w:eastAsia="arial" w:hAnsi="arial" w:cs="arial"/>
          <w:color w:val="000000"/>
          <w:sz w:val="20"/>
          <w:lang w:val="en-US" w:eastAsia="en-US" w:bidi="ar-SA"/>
        </w:rPr>
        <w:t xml:space="preserve">. Z najnowszego sondażu YouGov wynika, że w zbliżających się przedterminowych wyborach parlamentarnych jego             </w:t>
      </w:r>
      <w:hyperlink r:id="rId384" w:history="1">
        <w:r>
          <w:rPr>
            <w:rFonts w:ascii="arial" w:eastAsia="arial" w:hAnsi="arial" w:cs="arial"/>
            <w:i/>
            <w:color w:val="0077CC"/>
            <w:sz w:val="20"/>
            <w:u w:val="single"/>
            <w:shd w:val="clear" w:color="auto" w:fill="FFFFFF"/>
            <w:lang w:val="en-US" w:eastAsia="en-US" w:bidi="ar-SA"/>
          </w:rPr>
          <w:t>Partia Konserwatywna może uzyskać najlepszy wynik od 1987 roku</w:t>
        </w:r>
      </w:hyperlink>
      <w:r>
        <w:rPr>
          <w:rFonts w:ascii="arial" w:eastAsia="arial" w:hAnsi="arial" w:cs="arial"/>
          <w:color w:val="000000"/>
          <w:sz w:val="20"/>
          <w:lang w:val="en-US" w:eastAsia="en-US" w:bidi="ar-SA"/>
        </w:rPr>
        <w:t>. Przekonamy się o tym już 12 grudnia. Wygrana laburzystów, największej opozycji pro-brexitowej Partii Pracy, może po raz kolejny opóźnić termin brexitu. Był on już kilka razy zmieniany, a ostatnia oficjalna data to 31 stycznia 2020 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Nicola Sturgeon, szefowa autonomicznego rządu szkockiego i liderka Szkockiej Partii Narodowej (SNP) zapowiedziała w rozmowie z BBC, że w przypadku brexitu, jej kraj będzie chciał powrócić do struktur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Uważa, że byłoby to możliwe nawet przy korzystaniu przez Szkocję z funta brytyjskiego, co jednak wymusiłoby utworzenie banku centralnego.  </w:t>
      </w:r>
      <w:hyperlink r:id="rId385" w:history="1">
        <w:r>
          <w:rPr>
            <w:rFonts w:ascii="arial" w:eastAsia="arial" w:hAnsi="arial" w:cs="arial"/>
            <w:i/>
            <w:color w:val="0077CC"/>
            <w:sz w:val="20"/>
            <w:u w:val="single"/>
            <w:shd w:val="clear" w:color="auto" w:fill="FFFFFF"/>
            <w:lang w:val="en-US" w:eastAsia="en-US" w:bidi="ar-SA"/>
          </w:rPr>
          <w:t xml:space="preserve">Liderka SNP stwierdziła, że pozostanie Szkocji w </w:t>
        </w:r>
      </w:hyperlink>
      <w:hyperlink r:id="rId385" w:history="1">
        <w:r>
          <w:rPr>
            <w:rFonts w:ascii="arial" w:eastAsia="arial" w:hAnsi="arial" w:cs="arial"/>
            <w:b/>
            <w:i/>
            <w:color w:val="0077CC"/>
            <w:sz w:val="20"/>
            <w:u w:val="single"/>
            <w:shd w:val="clear" w:color="auto" w:fill="FFFFFF"/>
            <w:lang w:val="en-US" w:eastAsia="en-US" w:bidi="ar-SA"/>
          </w:rPr>
          <w:t>UE</w:t>
        </w:r>
      </w:hyperlink>
      <w:hyperlink r:id="rId385" w:history="1">
        <w:r>
          <w:rPr>
            <w:rFonts w:ascii="arial" w:eastAsia="arial" w:hAnsi="arial" w:cs="arial"/>
            <w:i/>
            <w:color w:val="0077CC"/>
            <w:sz w:val="20"/>
            <w:u w:val="single"/>
            <w:shd w:val="clear" w:color="auto" w:fill="FFFFFF"/>
            <w:lang w:val="en-US" w:eastAsia="en-US" w:bidi="ar-SA"/>
          </w:rPr>
          <w:t xml:space="preserve"> pozwoliłoby na szybszy rozwój gospodarczy</w:t>
        </w:r>
      </w:hyperlink>
      <w:r>
        <w:rPr>
          <w:rFonts w:ascii="arial" w:eastAsia="arial" w:hAnsi="arial" w:cs="arial"/>
          <w:color w:val="000000"/>
          <w:sz w:val="20"/>
          <w:lang w:val="en-US" w:eastAsia="en-US" w:bidi="ar-SA"/>
        </w:rPr>
        <w:t xml:space="preserve">, który w jej opini jest rynkiem kilkukrotnie większym niż brytyjski. Jako przykład Nicola Sturgeon podała rozwijającą się pod wpływem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w:t>
      </w:r>
      <w:hyperlink r:id="rId386" w:history="1">
        <w:r>
          <w:rPr>
            <w:rFonts w:ascii="arial" w:eastAsia="arial" w:hAnsi="arial" w:cs="arial"/>
            <w:i/>
            <w:color w:val="0077CC"/>
            <w:sz w:val="20"/>
            <w:u w:val="single"/>
            <w:shd w:val="clear" w:color="auto" w:fill="FFFFFF"/>
            <w:lang w:val="en-US" w:eastAsia="en-US" w:bidi="ar-SA"/>
          </w:rPr>
          <w:t>Irlandię</w:t>
        </w:r>
      </w:hyperlink>
      <w:r>
        <w:rPr>
          <w:rFonts w:ascii="arial" w:eastAsia="arial" w:hAnsi="arial" w:cs="arial"/>
          <w:color w:val="000000"/>
          <w:sz w:val="20"/>
          <w:lang w:val="en-US" w:eastAsia="en-US" w:bidi="ar-SA"/>
        </w:rPr>
        <w:t xml:space="preserve">. "Rozumiemy warunki, które musielibyśmy spełnić oraz dyskusje, które należałoby przeprowadzić. Ale jeśli będziemy w sytuacji, w której Szkocja zostanie wypchnięta z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wówczas będziemy poszukiwać drogi powrotnej" – zapewniła Sturgeon.</w:t>
      </w:r>
    </w:p>
    <w:p>
      <w:pPr>
        <w:keepNext/>
        <w:spacing w:before="240" w:after="0" w:line="340" w:lineRule="atLeast"/>
        <w:ind w:left="0" w:right="0" w:firstLine="0"/>
        <w:jc w:val="left"/>
        <w:rPr>
          <w:lang w:val="en-US" w:eastAsia="en-US" w:bidi="ar-SA"/>
        </w:rPr>
      </w:pPr>
      <w:bookmarkStart w:id="98" w:name="Classification_31"/>
      <w:bookmarkEnd w:id="9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7" style="position:absolute;z-index:25176268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(94%); Human Rights Violations (74%); Terrorist Organizations (71%); Chemical + Biological Weapons (70%); Chemistry (70%); Medicine + Health (70%); Weapons + Arms (65%); Awards + Prizes (63%); Medical Science (63%); Physics (63%); Writers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(71%); Pharmaceuticals Agents + Products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8" style="position:absolute;z-index:2518343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7"/>
          <w:headerReference w:type="default" r:id="rId388"/>
          <w:footerReference w:type="even" r:id="rId389"/>
          <w:footerReference w:type="default" r:id="rId390"/>
          <w:headerReference w:type="first" r:id="rId391"/>
          <w:footerReference w:type="first" r:id="rId392"/>
          <w:type w:val="nextPage"/>
          <w:pgSz w:w="12240" w:h="15840"/>
          <w:pgMar w:top="840" w:right="1000" w:bottom="840" w:left="1000" w:header="400" w:footer="400"/>
          <w:pgNumType w:fmt="decimal"/>
          <w:cols w:space="720"/>
          <w:titlePg/>
        </w:sectPr>
      </w:pPr>
    </w:p>
    <w:p>
      <w:pPr>
        <w:rPr>
          <w:lang w:val="en-US" w:eastAsia="en-US" w:bidi="ar-SA"/>
        </w:rPr>
      </w:pPr>
      <w:bookmarkStart w:id="99" w:name="Bookmark_34"/>
      <w:bookmarkEnd w:id="9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3" w:history="1">
        <w:r>
          <w:rPr>
            <w:rFonts w:ascii="arial" w:eastAsia="arial" w:hAnsi="arial" w:cs="arial"/>
            <w:b/>
            <w:bCs/>
            <w:i/>
            <w:color w:val="0077CC"/>
            <w:kern w:val="32"/>
            <w:sz w:val="28"/>
            <w:szCs w:val="32"/>
            <w:u w:val="single"/>
            <w:shd w:val="clear" w:color="auto" w:fill="FFFFFF"/>
            <w:lang w:val="en-US" w:eastAsia="en-US" w:bidi="ar-SA"/>
          </w:rPr>
          <w:t>Grozi nam podwy ka cen  ywno ci z powodu nowych podatków</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Fakt Polska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czwartek, 28 listopada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Ringier Axel Springer Polska Sp.z. ul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59" type="#_x0000_t75" style="width:80.02pt;height:52.01pt">
            <v:imagedata r:id="rId26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OPINIE; S. 2; Ausg. 277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Renata Juszkiewicz</w:t>
      </w:r>
    </w:p>
    <w:p>
      <w:pPr>
        <w:keepNext/>
        <w:spacing w:before="240" w:after="0" w:line="340" w:lineRule="atLeast"/>
        <w:ind w:left="0" w:right="0" w:firstLine="0"/>
        <w:jc w:val="left"/>
        <w:rPr>
          <w:lang w:val="en-US" w:eastAsia="en-US" w:bidi="ar-SA"/>
        </w:rPr>
      </w:pPr>
      <w:bookmarkStart w:id="100" w:name="Body_32"/>
      <w:bookmarkEnd w:id="100"/>
      <w:r>
        <w:rPr>
          <w:rFonts w:ascii="arial" w:eastAsia="arial" w:hAnsi="arial" w:cs="arial"/>
          <w:b/>
          <w:color w:val="000000"/>
          <w:sz w:val="28"/>
          <w:lang w:val="en-US" w:eastAsia="en-US" w:bidi="ar-SA"/>
        </w:rPr>
        <w:t>Body</w:t>
      </w:r>
    </w:p>
    <w:p>
      <w:pPr>
        <w:spacing w:line="60" w:lineRule="exact"/>
        <w:rPr>
          <w:lang w:val="en-US" w:eastAsia="en-US" w:bidi="ar-SA"/>
        </w:rPr>
      </w:pPr>
      <w:r>
        <w:pict>
          <v:line id="_x0000_s1160" style="position:absolute;z-index:2516920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Bran a handlowa przyj  a bardzo pozytywnie projekt nowelizacji ustawy o podatku od handlu detalicznego, zatwierdzony na wtorkowym posiedzeniu rz du. Zak ada on utrzymanie zawieszenia poboru podatku do 1 lipca 2020 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Warto przypomnie ,  e podatek mia  dotyczy  sklepów osi gaj cych 17 mln z  przychodu miesi cznie. Jego stawka wynosi aby 0,8 proc. od nadwy ki ponad 17 mln z . Ale w przypadku najwi kszych sklepów - czyli tych, których obroty wynosz  ponad 170 mln z  miesi cznie - stawka wynosi aby a  1,4 proc.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Ministerstwo Finansów szacowa o,  e podatek od handlu detalicznego, p acony przez oko o 200 firm, przyniesie do bud etu ponad 1,6 mld z  rocznie.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Zdaniem Polskiej Organizacji Handlu i Dystrybucji, rz d wykaza  si  poszanowaniem dla obowi zuj cych procedur rozstrzygania sporów w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zadeklarowa  bowiem oczekiwanie na wyrok Trybuna u Sprawiedliwo ci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dobra decyzja, bior c pod uwag  fakt,  e bran a handlowa jest obecnie obci  ona 16 innymi zobowi zaniami, w tym podatkiem galeriowym. Musi tak e podporz dkowywa  si  pakietowi ustaw zwi zanych z ekologi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Dodatkowe obci  enia nak adane na handel b d  si  kumulowa , uderzaj c w przedsi biorców, w skrajnych przypadkach doprowadzaj c do wyeliminowania wielu firm z rynku.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Dodatkowe obci  enia dla bran y - w obliczu rosn cej inflacji - mog  tak e prowadzi  do znacz cej podwy ki cen produktów, zw aszcza  ywno ciowych. Bran a handlowa pracuje na najni szych mar ach, by utrzyma  jak najni szych cen dla klientów.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prezes Polskiej Organizacji Handlu i Dystrybucji</w:t>
      </w:r>
    </w:p>
    <w:p>
      <w:pPr>
        <w:keepNext/>
        <w:spacing w:before="240" w:after="0" w:line="340" w:lineRule="atLeast"/>
        <w:ind w:left="0" w:right="0" w:firstLine="0"/>
        <w:jc w:val="left"/>
        <w:rPr>
          <w:lang w:val="en-US" w:eastAsia="en-US" w:bidi="ar-SA"/>
        </w:rPr>
      </w:pPr>
      <w:bookmarkStart w:id="101" w:name="Classification_32"/>
      <w:bookmarkEnd w:id="10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1" style="position:absolute;z-index:25176371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FAK</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2" style="position:absolute;z-index:2518353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4"/>
          <w:headerReference w:type="default" r:id="rId395"/>
          <w:footerReference w:type="even" r:id="rId396"/>
          <w:footerReference w:type="default" r:id="rId397"/>
          <w:headerReference w:type="first" r:id="rId398"/>
          <w:footerReference w:type="first" r:id="rId399"/>
          <w:type w:val="nextPage"/>
          <w:pgSz w:w="12240" w:h="15840"/>
          <w:pgMar w:top="840" w:right="1000" w:bottom="840" w:left="1000" w:header="400" w:footer="400"/>
          <w:pgNumType w:fmt="decimal"/>
          <w:cols w:space="720"/>
          <w:titlePg/>
        </w:sectPr>
      </w:pPr>
    </w:p>
    <w:p>
      <w:pPr>
        <w:rPr>
          <w:lang w:val="en-US" w:eastAsia="en-US" w:bidi="ar-SA"/>
        </w:rPr>
      </w:pPr>
      <w:bookmarkStart w:id="102" w:name="Bookmark_35"/>
      <w:bookmarkEnd w:id="10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0" w:history="1">
        <w:r>
          <w:rPr>
            <w:rFonts w:ascii="arial" w:eastAsia="arial" w:hAnsi="arial" w:cs="arial"/>
            <w:b/>
            <w:bCs/>
            <w:i/>
            <w:color w:val="0077CC"/>
            <w:kern w:val="32"/>
            <w:sz w:val="28"/>
            <w:szCs w:val="32"/>
            <w:u w:val="single"/>
            <w:shd w:val="clear" w:color="auto" w:fill="FFFFFF"/>
            <w:lang w:val="en-US" w:eastAsia="en-US" w:bidi="ar-SA"/>
          </w:rPr>
          <w:t>Służby skasowały z sieci tysiące kont ISIS. Ale dżihadyści są nadal groźni w internecie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28,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63" type="#_x0000_t75" style="width:152.27pt;height:55.51pt">
            <v:imagedata r:id="rId8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1088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Marta Urzędowska</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Zachęcanie do dżihadu na platformach dla nastolatków, tutoriale uczące, jak stworzyć broń biologiczną, i tysiące niebezpiecznych kont usuwane przez </w:t>
      </w:r>
      <w:r>
        <w:rPr>
          <w:rFonts w:ascii="arial" w:eastAsia="arial" w:hAnsi="arial" w:cs="arial"/>
          <w:b/>
          <w:i/>
          <w:color w:val="000000"/>
          <w:sz w:val="20"/>
          <w:u w:val="single"/>
          <w:lang w:val="en-US" w:eastAsia="en-US" w:bidi="ar-SA"/>
        </w:rPr>
        <w:t>Europol</w:t>
      </w:r>
      <w:r>
        <w:rPr>
          <w:rFonts w:ascii="arial" w:eastAsia="arial" w:hAnsi="arial" w:cs="arial"/>
          <w:color w:val="000000"/>
          <w:sz w:val="20"/>
          <w:lang w:val="en-US" w:eastAsia="en-US" w:bidi="ar-SA"/>
        </w:rPr>
        <w:t xml:space="preserve"> - ISIS po upadku kalifatu buduje sobie wirtualne imperium.</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03" w:name="Body_33"/>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64"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Operacja była potężna. </w:t>
      </w:r>
      <w:r>
        <w:rPr>
          <w:rFonts w:ascii="arial" w:eastAsia="arial" w:hAnsi="arial" w:cs="arial"/>
          <w:b/>
          <w:i/>
          <w:color w:val="000000"/>
          <w:sz w:val="20"/>
          <w:u w:val="single"/>
          <w:lang w:val="en-US" w:eastAsia="en-US" w:bidi="ar-SA"/>
        </w:rPr>
        <w:t>Europol</w:t>
      </w:r>
      <w:r>
        <w:rPr>
          <w:rFonts w:ascii="arial" w:eastAsia="arial" w:hAnsi="arial" w:cs="arial"/>
          <w:color w:val="000000"/>
          <w:sz w:val="20"/>
          <w:lang w:val="en-US" w:eastAsia="en-US" w:bidi="ar-SA"/>
        </w:rPr>
        <w:t xml:space="preserve">, czyli agencja policyjna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do spółki z internetowymi gigantami, takimi jak Google, Twitter, Instagram, Dropbox czy Telegram, kilka dni temu zasadził się na machinę propagandy ISIS.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sumie usunięto 26 tys. nagrań, tekstów, kont w mediach społecznościowych i kanałów komunikacji, na których w ostatnich miesiącach widać było podejrzaną aktywność, czyli głównie nagrania, zdjęcia i teksty propagandowe islamskich radykałów. Najwięcej materiałów usunięto z Telegrama, bo mający 200 mln użytkowników rosyjski komunikator to ulubione narzędzie propagandy dżihadystów z ISIS.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 wysoce skoordynowana akcja miała na celu walkę z rozpowszechnianiem w internecie treści terrorystycznych, wśród nich nagrań propagandowych i kont w mediach społecznościowych gloryfikujących albo wspierających terroryzm i ekstremizm" – czytamy na stronie </w:t>
      </w:r>
      <w:r>
        <w:rPr>
          <w:rFonts w:ascii="arial" w:eastAsia="arial" w:hAnsi="arial" w:cs="arial"/>
          <w:b/>
          <w:i/>
          <w:color w:val="000000"/>
          <w:sz w:val="20"/>
          <w:u w:val="single"/>
          <w:lang w:val="en-US" w:eastAsia="en-US" w:bidi="ar-SA"/>
        </w:rPr>
        <w:t>Europolu</w:t>
      </w:r>
      <w:r>
        <w:rPr>
          <w:rFonts w:ascii="arial" w:eastAsia="arial" w:hAnsi="arial" w:cs="arial"/>
          <w:color w:val="000000"/>
          <w:sz w:val="20"/>
          <w:lang w:val="en-US" w:eastAsia="en-US" w:bidi="ar-SA"/>
        </w:rPr>
        <w:t>. Autorzy oświadczenia przyznają, że o ile Twitter czy Instagram zdążyły już stworzyć nieźle funkcjonujące mechanizmy usuwania podobnych treści, o tyle Telegram nadal co rusz staje się narzędziem radykałów.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„Dzięki naszej operacji duża liczba kluczowych elementów sieci ISIS działających na Telegramie została usunięta" – zapewniają eksperci z </w:t>
      </w:r>
      <w:r>
        <w:rPr>
          <w:rFonts w:ascii="arial" w:eastAsia="arial" w:hAnsi="arial" w:cs="arial"/>
          <w:b/>
          <w:i/>
          <w:color w:val="000000"/>
          <w:sz w:val="20"/>
          <w:u w:val="single"/>
          <w:lang w:val="en-US" w:eastAsia="en-US" w:bidi="ar-SA"/>
        </w:rPr>
        <w:t>Europolu</w:t>
      </w:r>
      <w:r>
        <w:rPr>
          <w:rFonts w:ascii="arial" w:eastAsia="arial" w:hAnsi="arial" w:cs="arial"/>
          <w:color w:val="000000"/>
          <w:sz w:val="20"/>
          <w:lang w:val="en-US" w:eastAsia="en-US" w:bidi="ar-SA"/>
        </w:rPr>
        <w:t>. A Telegram zdradza, że w ciągu dwóch dni udało się z platformy usunąć ok. 5 tys. „terrorystycznych kont i botów", podczas gdy standardowo usuwa się kilkaset dziennie. W ramach operacji zlikwidowano też m.in. kanały agencji informacyjnej dżihadystów Naszir, co znacznie utrudni radykałom dzielenie się wiadomościami w mediach społecznościowych.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Na tę chwilę, o ile jesteśmy dobrze zorientowani, ISIS nie ma już w sieci. Będziemy obserwować, jak szybko, jeśli w ogóle, wznowią swoją działalność – chwalił się na konferencji prasowej w poniedziałek belgijski prokurator federalny Eric Van Der Sypt.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Nie po raz pierwszy </w:t>
      </w:r>
      <w:r>
        <w:rPr>
          <w:rFonts w:ascii="arial" w:eastAsia="arial" w:hAnsi="arial" w:cs="arial"/>
          <w:b/>
          <w:i/>
          <w:color w:val="000000"/>
          <w:sz w:val="20"/>
          <w:u w:val="single"/>
          <w:lang w:val="en-US" w:eastAsia="en-US" w:bidi="ar-SA"/>
        </w:rPr>
        <w:t>Europejczycy</w:t>
      </w:r>
      <w:r>
        <w:rPr>
          <w:rFonts w:ascii="arial" w:eastAsia="arial" w:hAnsi="arial" w:cs="arial"/>
          <w:color w:val="000000"/>
          <w:sz w:val="20"/>
          <w:lang w:val="en-US" w:eastAsia="en-US" w:bidi="ar-SA"/>
        </w:rPr>
        <w:t xml:space="preserve"> biorą się za bary z ISIS. W ubiegłym roku w podobnej operacji, przy współpracy Amerykanów i Kanadyjczyków, zamknięto strony internetowe i fora należące do dżihadystów, którzy od tego czasu bazowali głównie na mediach społecznościowych i aplikacjach mobilnych.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Nie tylko Telegram opędza się od radykałów. Facebook w ciągu ostatnich dwóch lat usunął 26 mln postów wzywających do terroryzmu. Także LinkedIn, Snapchat, YouTube i Instagram dzielą się bazą danych zdjęć i filmów uznanych dżihadystowską propagandę, żeby łatwiej je usuwać, kiedy trafiają na kolejną platformę.</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październiku pojawiły się doniesienia, że radykałowie wzięli na celownik także TikToka, który od roku jest prawdziwym hitem wśród nastolatków. Chińska aplikacja, z której korzystają setki milionów osób, pozwala oglądać i nagrywać krótkie, maksymalnie 60-sekundowe filmiki, które mogą być dowolnie modyfikowane. Choć nastolatki używają TikToka głównie do nagrywania własnych występów – najczęściej udają, że śpiewają albo tańczą do ulubionych przebojów - dla radykałów to idealny sposób dotarcia do dzieciaków.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Jak opisuje „Wall Street Journal", agencja monitorowania mediów społecznościowych Storyful jesienią wykryła na TikToku kilkadziesiąt kont, na których zamieszczano propagandowe nagrania dżihadystów chwalących się dokonaniami samozwańczego kalifatu czy śpiewających pieśni ISIS.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Choć na niektórych nagraniach widać egzekucje i ciała zabitych „wrogów kalifatu", to zwykle radykałowie próbują podawać młodym propagandę w atrakcyjnej formie. Na filmach widać przystojnych mężczyzn i galopujące konie albo zasłonięte kobiety zachwalające służbę dla ISIS. Do tego nagrania są modyfikowane dostępnymi w aplikacji filtrami, żeby miały bardziej żywe kolory albo ładniejsze światło, a w tle często fruwają najpopularniejsze ozdobniki, jak serduszka czy gwiazdki.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Choć w ubiegłym tygodniu pojawiła się informacja, że platforma usunęła kilkadziesiąt niebezpiecznych kont, nie wiadomo, ile nadal pozostaje aktywnych. „Wall Street Journal" podkreśla też, że podejrzane konta i nagrania zostały usunięte dopiero po publikacji ich tekstu.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TikTok podkreśla, że promowanie terroryzmu jest sprzeczne z opublikowanymi na jego stronie „zasadami społeczności". „Zabrania się korzystania z TikToka organizacjom terrorystycznym i jakimkolwiek grupom przestępczym. Nie wolno wykorzystywać platformy do promowania i wspierania takich organizacji czy osób, dzielić się treściami przemocowymi ani zachęcać innych do przemocy" – czytamy w zbiorze zasad.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 tej pory zainteresowanie dżihadystów aplikacją dla nastolatków wydaje się ograniczone – usunięte nagrania miały po kilkadziesiąt polubień, jednak zdarzały się konta z nawet tysiącem  obserwujących.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Jak podaje BBC, mimo przeszkód ISIS w ciągu kilku dni od operacji </w:t>
      </w:r>
      <w:r>
        <w:rPr>
          <w:rFonts w:ascii="arial" w:eastAsia="arial" w:hAnsi="arial" w:cs="arial"/>
          <w:b/>
          <w:i/>
          <w:color w:val="000000"/>
          <w:sz w:val="20"/>
          <w:u w:val="single"/>
          <w:lang w:val="en-US" w:eastAsia="en-US" w:bidi="ar-SA"/>
        </w:rPr>
        <w:t>Europolu</w:t>
      </w:r>
      <w:r>
        <w:rPr>
          <w:rFonts w:ascii="arial" w:eastAsia="arial" w:hAnsi="arial" w:cs="arial"/>
          <w:color w:val="000000"/>
          <w:sz w:val="20"/>
          <w:lang w:val="en-US" w:eastAsia="en-US" w:bidi="ar-SA"/>
        </w:rPr>
        <w:t xml:space="preserve"> dwoi się i troi, żeby pokazać, że nic sobie nie robi z obostrzeń. Radykałowie zdążyli już wydać kilka nowych oświadczeń, pojawiło się parę nowych kont. Choć niektórzy ekstremiści upierają się przy Telegramie, inni namawiają, by przenieść się na słabiej pilnowane platformy, takie jak RocketChat czy Riot.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Sukces </w:t>
      </w:r>
      <w:r>
        <w:rPr>
          <w:rFonts w:ascii="arial" w:eastAsia="arial" w:hAnsi="arial" w:cs="arial"/>
          <w:b/>
          <w:i/>
          <w:color w:val="000000"/>
          <w:sz w:val="20"/>
          <w:u w:val="single"/>
          <w:lang w:val="en-US" w:eastAsia="en-US" w:bidi="ar-SA"/>
        </w:rPr>
        <w:t>Europolu</w:t>
      </w:r>
      <w:r>
        <w:rPr>
          <w:rFonts w:ascii="arial" w:eastAsia="arial" w:hAnsi="arial" w:cs="arial"/>
          <w:color w:val="000000"/>
          <w:sz w:val="20"/>
          <w:lang w:val="en-US" w:eastAsia="en-US" w:bidi="ar-SA"/>
        </w:rPr>
        <w:t xml:space="preserve"> ucieszy ekspertów z ONZ, którzy jeszcze latem alarmowali, że ISIS w najlepsze wykorzystuje internet do siania propagandy i odtwarzania swojej siatki. „Radykałowie przenieśli się do sieci, gdzie skutecznie utrzymują reputację grupy jako wiodącej organizacji terrorystycznej świata – wirtualnego kalifatu" – czytamy w dokumencie przygotowanym na zlecenie Rady Bezpieczeństwa.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„Za pośrednictwem internetu ISIS szkoli potencjalnych zamachowców, publikując tutoriale uczące, jak zbudować broń chemiczną czy biologiczną – ostrzegają autorzy. - Jednocześnie skutecznie zachęca do niewielkich ataków przeprowadzanych przy użyciu noża czy samochodu – takich jakie w ostatnich latach widywaliśmy, i to nie tylko w </w:t>
      </w:r>
      <w:r>
        <w:rPr>
          <w:rFonts w:ascii="arial" w:eastAsia="arial" w:hAnsi="arial" w:cs="arial"/>
          <w:b/>
          <w:i/>
          <w:color w:val="000000"/>
          <w:sz w:val="20"/>
          <w:u w:val="single"/>
          <w:lang w:val="en-US" w:eastAsia="en-US" w:bidi="ar-SA"/>
        </w:rPr>
        <w:t>Europie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ONZ ostrzega też, że dżihadyści używają internetu do kupowania – głównie od włoskiej mafii - fałszywych dokumentów dla potencjalnych terrorystów, którzy przemieszczają się między krajami. Choć coraz więcej internetowych firm wprowadza obostrzenia, które utrudniają radykałom korzystanie z mediów społecznościowych i komunikatorów, nadal bez przeszkód korzystają z dark web, czyli zaszyfrowanej sieci, do której można się dostać tylko za pomocą specjalnego oprogramowania.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„Kraje członkowskie ONZ muszą stworzyć specjalne jednostki do wykrywania i tropienia przestępstw dokonywanych w zaszyfrowanej sieci" – zalecają autorzy raportu. Po czym ostrzegają, że ISIS nie straciło mocy organizowania większych ataków za granicą, a aktywność w sieci może im to ułatwić. „Obecne uspokojenie sytuacji może nie trwać długo. Być może skończy się jeszcze przed końcem 2019 r.".</w:t>
      </w:r>
    </w:p>
    <w:p>
      <w:pPr>
        <w:keepNext/>
        <w:spacing w:before="240" w:after="0" w:line="340" w:lineRule="atLeast"/>
        <w:ind w:left="0" w:right="0" w:firstLine="0"/>
        <w:jc w:val="left"/>
        <w:rPr>
          <w:lang w:val="en-US" w:eastAsia="en-US" w:bidi="ar-SA"/>
        </w:rPr>
      </w:pPr>
      <w:bookmarkStart w:id="104" w:name="Classification_33"/>
      <w:bookmarkEnd w:id="10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5" style="position:absolute;z-index:25176473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Human Rights Violations (73%); Terrorist Organizations (70%); Securities + Other Investments (68%); Shareholders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(94%); Pharmaceuticals Agents + Products (64%)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6" style="position:absolute;z-index:2518364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1"/>
          <w:headerReference w:type="default" r:id="rId402"/>
          <w:footerReference w:type="even" r:id="rId403"/>
          <w:footerReference w:type="default" r:id="rId404"/>
          <w:headerReference w:type="first" r:id="rId405"/>
          <w:footerReference w:type="first" r:id="rId406"/>
          <w:type w:val="nextPage"/>
          <w:pgSz w:w="12240" w:h="15840"/>
          <w:pgMar w:top="840" w:right="1000" w:bottom="840" w:left="1000" w:header="400" w:footer="400"/>
          <w:pgNumType w:fmt="decimal"/>
          <w:cols w:space="720"/>
          <w:titlePg/>
        </w:sectPr>
      </w:pPr>
    </w:p>
    <w:p>
      <w:pPr>
        <w:rPr>
          <w:lang w:val="en-US" w:eastAsia="en-US" w:bidi="ar-SA"/>
        </w:rPr>
      </w:pPr>
      <w:bookmarkStart w:id="105" w:name="Bookmark_36"/>
      <w:bookmarkEnd w:id="10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7" w:history="1">
        <w:r>
          <w:rPr>
            <w:rFonts w:ascii="arial" w:eastAsia="arial" w:hAnsi="arial" w:cs="arial"/>
            <w:b/>
            <w:bCs/>
            <w:i/>
            <w:color w:val="0077CC"/>
            <w:kern w:val="32"/>
            <w:sz w:val="28"/>
            <w:szCs w:val="32"/>
            <w:u w:val="single"/>
            <w:shd w:val="clear" w:color="auto" w:fill="FFFFFF"/>
            <w:lang w:val="en-US" w:eastAsia="en-US" w:bidi="ar-SA"/>
          </w:rPr>
          <w:t>Masturbacja to zdrada, a ginekolog to nie dentysta. Edukacja seksualna w szkołach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28,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67" type="#_x0000_t75" style="width:152.27pt;height:55.51pt">
            <v:imagedata r:id="rId8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1350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Karolina Słowik</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 Mamy w szkołach edukację seksualną na odpowiednim poziomie - twierdzi była ministra edukacji Anna Zalewska. Naprawdę? Zapytaliśmy uczniów i ekspertów o to, co się dzieje na lekcjach wychowania do życia w rodzinie.</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06" w:name="Body_34"/>
      <w:bookmarkEnd w:id="106"/>
      <w:r>
        <w:rPr>
          <w:rFonts w:ascii="arial" w:eastAsia="arial" w:hAnsi="arial" w:cs="arial"/>
          <w:b/>
          <w:color w:val="000000"/>
          <w:sz w:val="28"/>
          <w:lang w:val="en-US" w:eastAsia="en-US" w:bidi="ar-SA"/>
        </w:rPr>
        <w:t>Body</w:t>
      </w:r>
    </w:p>
    <w:p>
      <w:pPr>
        <w:spacing w:line="60" w:lineRule="exact"/>
        <w:rPr>
          <w:lang w:val="en-US" w:eastAsia="en-US" w:bidi="ar-SA"/>
        </w:rPr>
      </w:pPr>
      <w:r>
        <w:pict>
          <v:line id="_x0000_s1168" style="position:absolute;z-index:25169408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hyperlink r:id="rId408" w:history="1">
        <w:r>
          <w:rPr>
            <w:rFonts w:ascii="arial" w:eastAsia="arial" w:hAnsi="arial" w:cs="arial"/>
            <w:i/>
            <w:color w:val="0077CC"/>
            <w:sz w:val="20"/>
            <w:u w:val="single"/>
            <w:shd w:val="clear" w:color="auto" w:fill="FFFFFF"/>
            <w:lang w:val="en-US" w:eastAsia="en-US" w:bidi="ar-SA"/>
          </w:rPr>
          <w:t xml:space="preserve">O edukacji seksualnej w szkołach zrobiło się głośno po pierwszym czytaniu obywatelskiego projektu "Stop pedofilii" w Sejmie.  </w:t>
        </w:r>
      </w:hyperlink>
      <w:r>
        <w:rPr>
          <w:rFonts w:ascii="arial" w:eastAsia="arial" w:hAnsi="arial" w:cs="arial"/>
          <w:color w:val="000000"/>
          <w:sz w:val="20"/>
          <w:lang w:val="en-US" w:eastAsia="en-US" w:bidi="ar-SA"/>
        </w:rPr>
        <w:t>Zakłada on m.in. karę do trzech lat więzienia dla osoby „publicznie propagującej lub pochwalającej podejmowanie przez małoletniego obcowania płciowego". Zdaniem autorów ma to chronić dzieci przed pedofilami.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16 października Sejm decydował, czy projekt będzie procedowany, czy odrzucony. Głosami 243 posłów, przede wszystkim Prawa i Sprawiedliwości, Sejm skierował projekt do dalszych prac komisji nadzwyczajnej ds. zmian w kodyfikacjach.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 ulicach polskich miast odbyły się manifestacje. Zdaniem edukatorów seksualnych proponowane zmiany w prawie to próba zastraszenia tych, którzy chcą rzetelnie uczyć młodych ludzi o życiu płciowym człowieka. Autorzy projektu „Stop pedofilii" za deprawujące uznają nauczanie nie tylko o rozmnażaniu, płodności, antykoncepcji czy profilaktyce chorób przenoszonych drogą płciową, ale też o dojrzewaniu, różnorodności lub przeciwdziałaniu przemocy.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14 listopada zaniepokojenie planowanymi zmianami w polskim prawie karnym wyraził Parlament </w:t>
      </w:r>
      <w:r>
        <w:rPr>
          <w:rFonts w:ascii="arial" w:eastAsia="arial" w:hAnsi="arial" w:cs="arial"/>
          <w:b/>
          <w:i/>
          <w:color w:val="000000"/>
          <w:sz w:val="20"/>
          <w:u w:val="single"/>
          <w:lang w:val="en-US" w:eastAsia="en-US" w:bidi="ar-SA"/>
        </w:rPr>
        <w:t>Europejski</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Autorem rezolucji jest </w:t>
      </w:r>
      <w:r>
        <w:rPr>
          <w:rFonts w:ascii="arial" w:eastAsia="arial" w:hAnsi="arial" w:cs="arial"/>
          <w:b/>
          <w:i/>
          <w:color w:val="000000"/>
          <w:sz w:val="20"/>
          <w:u w:val="single"/>
          <w:lang w:val="en-US" w:eastAsia="en-US" w:bidi="ar-SA"/>
        </w:rPr>
        <w:t>europoseł</w:t>
      </w:r>
      <w:r>
        <w:rPr>
          <w:rFonts w:ascii="arial" w:eastAsia="arial" w:hAnsi="arial" w:cs="arial"/>
          <w:color w:val="000000"/>
          <w:sz w:val="20"/>
          <w:lang w:val="en-US" w:eastAsia="en-US" w:bidi="ar-SA"/>
        </w:rPr>
        <w:t xml:space="preserve"> Robert Biedroń, lider Wiosny: „Zrównanie promowania pedofilii z zapewnieniem młodzieży wszechstronnej edukacji seksualnej jest zatrważające, błędne i krzywdzące (...). Przepisy pod przykrywką zapobiegania pedofilii w praktyce uznałyby zapewnienie kompleksowej edukacji seksualnej nieletnim za przestępstwo, co miałoby wpływ m.in. na edukatorów, działaczy, pracowników służby zdrowia, psychologów, wydawców i dziennikarzy, a nawet rodziców lub opiekunów prawnych" – napisał.</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Jego słowa poparło 471 </w:t>
      </w:r>
      <w:r>
        <w:rPr>
          <w:rFonts w:ascii="arial" w:eastAsia="arial" w:hAnsi="arial" w:cs="arial"/>
          <w:b/>
          <w:i/>
          <w:color w:val="000000"/>
          <w:sz w:val="20"/>
          <w:u w:val="single"/>
          <w:lang w:val="en-US" w:eastAsia="en-US" w:bidi="ar-SA"/>
        </w:rPr>
        <w:t>europosłów</w:t>
      </w:r>
      <w:r>
        <w:rPr>
          <w:rFonts w:ascii="arial" w:eastAsia="arial" w:hAnsi="arial" w:cs="arial"/>
          <w:color w:val="000000"/>
          <w:sz w:val="20"/>
          <w:lang w:val="en-US" w:eastAsia="en-US" w:bidi="ar-SA"/>
        </w:rPr>
        <w:t xml:space="preserve"> (128 </w:t>
      </w:r>
      <w:r>
        <w:rPr>
          <w:rFonts w:ascii="arial" w:eastAsia="arial" w:hAnsi="arial" w:cs="arial"/>
          <w:b/>
          <w:i/>
          <w:color w:val="000000"/>
          <w:sz w:val="20"/>
          <w:u w:val="single"/>
          <w:lang w:val="en-US" w:eastAsia="en-US" w:bidi="ar-SA"/>
        </w:rPr>
        <w:t>europosłów</w:t>
      </w:r>
      <w:r>
        <w:rPr>
          <w:rFonts w:ascii="arial" w:eastAsia="arial" w:hAnsi="arial" w:cs="arial"/>
          <w:color w:val="000000"/>
          <w:sz w:val="20"/>
          <w:lang w:val="en-US" w:eastAsia="en-US" w:bidi="ar-SA"/>
        </w:rPr>
        <w:t xml:space="preserve"> zagłosowało przeciw, a 57 się wstrzymało). Rezolucja wzywa Polskę do wstrzymania się od nowelizacji prawa karnego.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Była ministra edukacji zareagowała na Facebooku: „Polski rząd na żadnym szczeblu nie pracuje nad ustawą zakazującą edukacji seksualnej! Parlament </w:t>
      </w:r>
      <w:r>
        <w:rPr>
          <w:rFonts w:ascii="arial" w:eastAsia="arial" w:hAnsi="arial" w:cs="arial"/>
          <w:b/>
          <w:i/>
          <w:color w:val="000000"/>
          <w:sz w:val="20"/>
          <w:u w:val="single"/>
          <w:lang w:val="en-US" w:eastAsia="en-US" w:bidi="ar-SA"/>
        </w:rPr>
        <w:t>Europejski</w:t>
      </w:r>
      <w:r>
        <w:rPr>
          <w:rFonts w:ascii="arial" w:eastAsia="arial" w:hAnsi="arial" w:cs="arial"/>
          <w:color w:val="000000"/>
          <w:sz w:val="20"/>
          <w:lang w:val="en-US" w:eastAsia="en-US" w:bidi="ar-SA"/>
        </w:rPr>
        <w:t xml:space="preserve"> został wprowadzony w błąd przez </w:t>
      </w:r>
      <w:r>
        <w:rPr>
          <w:rFonts w:ascii="arial" w:eastAsia="arial" w:hAnsi="arial" w:cs="arial"/>
          <w:b/>
          <w:i/>
          <w:color w:val="000000"/>
          <w:sz w:val="20"/>
          <w:u w:val="single"/>
          <w:lang w:val="en-US" w:eastAsia="en-US" w:bidi="ar-SA"/>
        </w:rPr>
        <w:t>europosłów</w:t>
      </w:r>
      <w:r>
        <w:rPr>
          <w:rFonts w:ascii="arial" w:eastAsia="arial" w:hAnsi="arial" w:cs="arial"/>
          <w:color w:val="000000"/>
          <w:sz w:val="20"/>
          <w:lang w:val="en-US" w:eastAsia="en-US" w:bidi="ar-SA"/>
        </w:rPr>
        <w:t xml:space="preserve"> Platformy Obywatelskiej i Lewicy". Kilka miesięcy wcześniej, krytykując podpisanie przez prezydenta Warszawy Rafała Trzaskowskiego deklaracji LGBT+, mówiła: – Mamy już w szkołach edukację seksualną dostosowaną do wieku dzieci, mamy psychologów i pedagogów, których zadaniem jest chronienie dzieci przed wszelkimi formami dyskryminacji i przemocy, w tym także na tle orientacji seksualnej.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Rzeczywiście to nie rząd pracuje nad zmianami w prawie, lecz sejmowa komisja. Czy jednak edukacja seksualna jest naprawdę wystarczająca?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Oprócz mnie na zajęcia chodziły cztery osoby. Prowadziła je nasza psycholożka. Tłumaczyła nam budowę układów płciowych obu płci, pokazywała nam, jak stosować antykoncepcję, mówiła o skutkach jej niestosowania – tak lekcje wychowania do życia w rodzinie (WDŻ) wspomina Kacper Tobrucki z podwarszawskiego Komorowa. – Nie korzystała z podręcznika, tylko z własnych materiałów. Niestety, przedmiot trwał tylko jeden semestr, nauczycielka odeszła ze szkoły. Na tym skończyła się edukacja seksualna w szkole. Potem większości rzeczy dowiadywałem się z internetu.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Julia Janiszewska ze Szczecina, licealistka: – W podstawówce zajęcia prowadziła katechetka. Może i podejmowała z nami tematy np. o menstruacji, ale mówiła o tamponach, które trzeba było wyciągać chirurgicznie. O prezerwatywach słyszeliśmy, że mają mikrodziurki, przez które przedostają się plemniki, a najlepszą antykoncepcją jest kalendarzyk. W gimnazjum zajęcia prowadziła pani od biologii. Opowiadała o masturbacji, antykoncepcji w bardziej obiektywny sposób, ale nie podjęła rozmowy na tak trudne tematy jak np. orientacja seksualna. W liceum takich zajęć w ogóle nie ma. Chciałyśmy zorganizować z koleżanką warsztaty, ale powiedziano nam, że to niemożliwe. Wiedzę czerpię z artykułów, badań naukowych, szczególnie na temat kobiecej seksualności, bo o tym wiemy najmniej. Czytałam też książkę Anji Rubik „SexEd".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Natalia z Kalisza, licealistka: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Na WDŻ słyszałyśmy głównie o tym, jak ważni w rodzinie są tata i mama, a gdy ich nie ma, to rodzina jest dysfunkcyjna, rozbita, niezdrowa. Było to szczególnie krzywdzące dla osób, które wychowywały się bez jednego lub obojga rodziców.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 lekcjach nigdy nie padło słowo o osobach należących do społeczności LGBT+. Usłyszałyśmy, że najlepszą metodą antykoncepcji jest wstrzemięźliwość, a masturbacja jest zdradą, która niszczy bliskość z mężem.</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 edukację seksualną w polskich szkołach poświęca się 14 godzin w roku. Często albo bardzo wcześnie rano, albo bardzo późno. To przedmiot obowiązkowy dla szkoły podstawowej (kl. IV-VIII) i ponadpodstawowej. Ale rodzice mogą wypisać z niego dzieci.  </w:t>
      </w:r>
      <w:hyperlink r:id="rId409" w:history="1">
        <w:r>
          <w:rPr>
            <w:rFonts w:ascii="arial" w:eastAsia="arial" w:hAnsi="arial" w:cs="arial"/>
            <w:i/>
            <w:color w:val="0077CC"/>
            <w:sz w:val="20"/>
            <w:u w:val="single"/>
            <w:shd w:val="clear" w:color="auto" w:fill="FFFFFF"/>
            <w:lang w:val="en-US" w:eastAsia="en-US" w:bidi="ar-SA"/>
          </w:rPr>
          <w:t>Według danych Grupy Ponton</w:t>
        </w:r>
      </w:hyperlink>
      <w:r>
        <w:rPr>
          <w:rFonts w:ascii="arial" w:eastAsia="arial" w:hAnsi="arial" w:cs="arial"/>
          <w:color w:val="000000"/>
          <w:sz w:val="20"/>
          <w:lang w:val="en-US" w:eastAsia="en-US" w:bidi="ar-SA"/>
        </w:rPr>
        <w:t>, która od 2002 roku działa na rzecz rzetelnej edukacji seksualnej, zajęcia z tego przedmiotu prowadzą w 31 proc. nauczyciele biologii, przyrody lub ekologii, 20 proc. – historii, WOS-u, WOK-u lub zajęć artystycznych, 16 proc. – WDŻ, 12 proc. – religii.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podstawie programowej WDŻ z 2018 r. czytamy, że głównym celem kształcenia jest „ukazywanie wartości rodziny w życiu osobistym człowieka". Edukatorzy z Pontonu zwracają uwagę na to, że słowo „rodzina" w całym dokumencie pada 173 razy, a seks tylko dwa (w kontekście cyberseksu i uzależnienia od seksu). A antykoncepcja jest przeciwstawiona naturalnym metodom planowania rodziny, „przyrównywana właściwie do aborcji". Nie ma słowa o orientacjach seksualnych.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Nastolatki nie myślą o zakładaniu rodziny. Nie zastanawiają się nad małżeństwem. Potrzebują doraźnej wiedzy o ich zmartwieniach. Chcą iść na randkę i wiedzieć, jak to zrobić, żeby było bezpiecznie i odpowiedzialnie – mówi Katarzyna Banasiak z Pontonu.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Ministerstwo Edukacji Narodowej dopuściło tylko jeden podręcznik: „Wędrując ku dorosłości" Teresy Król. „Ginekolog to nie dentysta – regularne kontrole w Waszym wieku nie są konieczne. Jeśli dziewczyna czuje się zdrowo i ma kogoś zaufanego, kto odpowie na pytania czy rozwieje jej wątpliwości (najlepiej, by była to mama), wizyta jest niepotrzebna" – czytamy. Albo: „Dla wielu młodych ludzi masturbacja jest problemem; przyznają, że czują się z tym źle i chcieliby umieć się od niej powstrzymać".</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Podręcznik zawiera wiele błędów, jest naszpikowany stereotypami. Mówi o tym, że niepełne rodziny są gorsze. Antykoncepcja jest demonizowana. Dziewczynki mają być romantyczne, a chłopcy są, jacy są. Takie treści wpędzają w poczucie winy, promują przemoc i szantaż emocjonalny – komentuje Banasiak.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Marta Skierkowska z fundacji Dajemy Dzieciom Siłę: – Żyjemy w kulturze, gdzie dzieci się lekceważy. Gdzie ważne jest, co mówi dorosły. Ważne jest posłuszeństwo. Te wartości wpajane są od małego. Trudno, żeby potem dziecko wykształciło w sobie asertywność. Zajęcia z WDŻ prowadzone są przez przypadkowe osoby, nie poruszają tematów związanych z przemocą seksualną. A przecież rzetelna edukacja chroni dzieci przed wykorzystaniem. Dzieci mają prawo do wiedzy.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 każdym przedmiocie można uczyć rzeczy, które pomagają w edukacji seksualnej: asertywności, komunikacji, dbania o własne granice, poszanowania różnic, uważnego słuchania - mówi Agnieszka Stein, psycholożka, autorka książki "Nowe wychowanie seksualne". - Jeśli uczeń niczego się nie dowie o rozmnażaniu, a wie dużo o komunikacji, to jestem o niego spokojna. Ale jak uczyć dzieci respektowania swoich granic, skoro tak naprawdę w szkole nie mają prawa odmówić?</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Mnie się marzy, żeby edukacja seksualna była przestrzenią, która pomaga ludziom określić ich własne postawy dotyczące seksualności. Żeby szkoła była takim bezpiecznym miejscem, gdzie można zadawać pytania, a nie słuchać wykładów nauczycieli, którzy przedstawiają jedną wizję - podkreśla psycholożka.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 kluczową sprawą, która pomaga dobrze radzić sobie z własną seksualnością, jest rozumienie samych siebie.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Edukacja seksualna w polskiej szkole jest prowadzona od połowy lat 70. A wciąż są ludzie, którzy nazywają narządy płciowe swojego dziecka „tam na dole". Dla mnie to dowód na to, że trzeba czegoś więcej. Warto, żebyśmy my, dorośli, poczuli odpowiedzialność za to, co wiemy o seksualności i co przekazujemy dalej. Jestem za dyskusją: ze wzajemnego słuchania płynie ogromna wartość - zaznacza Stein.</w:t>
      </w:r>
    </w:p>
    <w:p>
      <w:pPr>
        <w:keepNext/>
        <w:spacing w:before="240" w:after="0" w:line="340" w:lineRule="atLeast"/>
        <w:ind w:left="0" w:right="0" w:firstLine="0"/>
        <w:jc w:val="left"/>
        <w:rPr>
          <w:lang w:val="en-US" w:eastAsia="en-US" w:bidi="ar-SA"/>
        </w:rPr>
      </w:pPr>
      <w:bookmarkStart w:id="107" w:name="Classification_34"/>
      <w:bookmarkEnd w:id="10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9" style="position:absolute;z-index:25176576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(82%); Terrorist Organizations (75%); Human Rights Violations (71%); Medical Devices (71%); Espionage (63%); Film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(93%); Pharmaceuticals Agents + Products (69%); Harbors + Ports (63%); Mining + Extraction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0" style="position:absolute;z-index:2518374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0"/>
          <w:headerReference w:type="default" r:id="rId411"/>
          <w:footerReference w:type="even" r:id="rId412"/>
          <w:footerReference w:type="default" r:id="rId413"/>
          <w:headerReference w:type="first" r:id="rId414"/>
          <w:footerReference w:type="first" r:id="rId415"/>
          <w:type w:val="nextPage"/>
          <w:pgSz w:w="12240" w:h="15840"/>
          <w:pgMar w:top="840" w:right="1000" w:bottom="840" w:left="1000" w:header="400" w:footer="400"/>
          <w:pgNumType w:fmt="decimal"/>
          <w:cols w:space="720"/>
          <w:titlePg/>
        </w:sectPr>
      </w:pPr>
    </w:p>
    <w:p>
      <w:pPr>
        <w:rPr>
          <w:lang w:val="en-US" w:eastAsia="en-US" w:bidi="ar-SA"/>
        </w:rPr>
      </w:pPr>
      <w:bookmarkStart w:id="108" w:name="Bookmark_37"/>
      <w:bookmarkEnd w:id="10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6" w:history="1">
        <w:r>
          <w:rPr>
            <w:rFonts w:ascii="arial" w:eastAsia="arial" w:hAnsi="arial" w:cs="arial"/>
            <w:b/>
            <w:bCs/>
            <w:i/>
            <w:color w:val="0077CC"/>
            <w:kern w:val="32"/>
            <w:sz w:val="28"/>
            <w:szCs w:val="32"/>
            <w:u w:val="single"/>
            <w:shd w:val="clear" w:color="auto" w:fill="FFFFFF"/>
            <w:lang w:val="en-US" w:eastAsia="en-US" w:bidi="ar-SA"/>
          </w:rPr>
          <w:t>Czy smog narusza dobra osobiste? Sąd Najwyższy rozstrzygnie, do jakiego powietrza mamy prawo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28,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71" type="#_x0000_t75" style="width:152.27pt;height:55.51pt">
            <v:imagedata r:id="rId8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Dominika Wantuch, Marcin Pietraszewski,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Nie ma wyroku w sprawie naruszania dóbr osobistych przez smog. W czwartek Sąd Okręgowy w Gliwicach zdecydował, że skieruje w tej sprawie pytanie do Sądu Najwyższego. Oliwer Palarz z Rybnika, który pozwał skarb państwa, na rozstrzygnięcie czeka od czterech lat.</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09" w:name="Body_35"/>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72"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500, 800, 1000 proc. normy – tyle wynosi poziom stężenia pyłów w Rybniku. Miasto jest w czołówce najbardziej zasmogowanych w rankingu Światowej Organizacji Zdrowia. Jego mieszkańcy przez ponad 100 dni w roku oddychają trującym koktajlem metali ciężkich, pyłów i związków rakotwórczych.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2015 r. Oliwer Palarz z Rybnickiego Alarmu Smogowego powiedział „dość" i złożył pozew przeciwko skarbowi państwa. Za wieloletnie zaniedbania, które doprowadziły do złej jakości powietrza w mieście, domaga się 50 tys. zł odszkodowania. Chce też, aby rząd i samorządy zwracały większą uwagę na problem smogu.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Nie mogę wyjść na spacer z dziećmi, nie mogę otworzyć okna. Jestem więźniem własnego domu – mówił Oliwer Palarz. A w pozwie podkreślał, że zła jakość powietrza jest sprzeczna z dyrektywą Parlamentu </w:t>
      </w:r>
      <w:r>
        <w:rPr>
          <w:rFonts w:ascii="arial" w:eastAsia="arial" w:hAnsi="arial" w:cs="arial"/>
          <w:b/>
          <w:i/>
          <w:color w:val="000000"/>
          <w:sz w:val="20"/>
          <w:u w:val="single"/>
          <w:lang w:val="en-US" w:eastAsia="en-US" w:bidi="ar-SA"/>
        </w:rPr>
        <w:t>Europejskiego</w:t>
      </w:r>
      <w:r>
        <w:rPr>
          <w:rFonts w:ascii="arial" w:eastAsia="arial" w:hAnsi="arial" w:cs="arial"/>
          <w:color w:val="000000"/>
          <w:sz w:val="20"/>
          <w:lang w:val="en-US" w:eastAsia="en-US" w:bidi="ar-SA"/>
        </w:rPr>
        <w:t xml:space="preserve"> i narusza jego dobra osobiste w postaci prawa do życia w czystym środowisku i prawa do ochrony życia rodzinnego, prywatnego, swobody poruszania się i wolności.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Wszystko to zawarte jest w art. 8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konwencji praw człowieka. </w:t>
      </w:r>
      <w:r>
        <w:rPr>
          <w:rFonts w:ascii="arial" w:eastAsia="arial" w:hAnsi="arial" w:cs="arial"/>
          <w:b/>
          <w:i/>
          <w:color w:val="000000"/>
          <w:sz w:val="20"/>
          <w:u w:val="single"/>
          <w:lang w:val="en-US" w:eastAsia="en-US" w:bidi="ar-SA"/>
        </w:rPr>
        <w:t>Europejski</w:t>
      </w:r>
      <w:r>
        <w:rPr>
          <w:rFonts w:ascii="arial" w:eastAsia="arial" w:hAnsi="arial" w:cs="arial"/>
          <w:color w:val="000000"/>
          <w:sz w:val="20"/>
          <w:lang w:val="en-US" w:eastAsia="en-US" w:bidi="ar-SA"/>
        </w:rPr>
        <w:t xml:space="preserve"> Trybunał Praw Człowieka wydał już wiele wyroków, w których połączył zanieczyszczenie środowiska z naruszeniem tego artykułu.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Narażone zostało prawo do swobody poruszania się – ponieważ za każdym razem, kiedy przekroczone są stężenia smogu, publikowane są komunikaty, które zalecają niewychodzenie na zewnątrz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podkreśla mecenas Miłosz Jakubowski z organizacji Frank Bold, pełnomocnik Oliwera Palarza.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maju 2018 r. Sąd Rejonowy w Rybniku przyznał, że powietrze w mieście jest często zanieczyszczone. Mimo to uznał, że w tym przypadku nie można mówić o naruszeniu dobra osobistego w postaci zdrowia. A prawa do życia w czystym środowisku w ogóle nie uznał za dobro osobiste. Co więcej – w ocenie sądu – z Rybnika można się wyprowadzić, więc prawo do swobodnego przemieszczania też nie zostało naruszone.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Palarz odwołał się od tego wyroku. W czwartek odbyła się rozprawa apelacyjna w Sądzie Okręgowym w Gliwicach. Do procesu włączył się rzecznik praw obywatelskich Adam Bodnar, który uznał, że mężczyzna dowiódł, iż fatalny stan powietrza godzi w jego prawa. Dodał, że o ile okazjonalne ograniczenie aktywności z powodu zanieczyszczenia powietrza można zaakceptować, to jeśli jest ono permanentne – już nie. Przypomniał sądowi drugiej instancji, że konstytucja nakłada na władze obowiązek prowadzenia polityki zapewniającej bezpieczeństwo ekologiczne, a możliwość korzystania z nieskażonego środowiska jest – wbrew opinii sądu rejonowego – dobrem osobistym.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Jego stanowisko jest zbieżne z decyzjami sądów w Warszawie, które niedawno w trzech przypadkach przyznały rację powodom. O smog pozwali skarb państwa – i wygrali w pierwszej instancji – Grażyna Wolszczak, Jerzy Stuhr i Mariusz Szczygieł.</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Gdyby Sąd Okręgowy w Gliwicach poszedł śladem tych orzeczeń, byłby to pierwszy taki prawomocny wyrok w Polsce.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Ale wczoraj w Gliwicach nie zapadła żadna decyzja. Sędzia uznał, że pytanie w tej sprawie skieruje do Sądu Najwyższego.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Sąd wykazał się bardzo daleko posuniętą ostrożnością – komentuje mecenas Jakubowski. Niektórzy jednak mówią wprost: – To jest unik. Przeciąganie sprawy.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Mecenas Jakubowski podkreśla, że nie ma wątpliwości, że obowiązkiem państwa jest zapewnienie czystego powietrza – potwierdził to wyrok Trybunału Sprawiedliwości w Luksemburgu w sprawie niedotrzymywania przez Polskę norm jakości powietrza.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Wykazaliśmy, że zostały naruszone dobra związane z ochroną życia prywatnego, osobistego, swobodą poruszania się i wolności. I sąd mógłby wydać orzeczenie już teraz – podkreśla Jakubowski.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Zamiast tego jednak sąd stwierdził, że są wątpliwości, czy prawo do korzystania z czystego środowiska to dobro osobiste, którego można domagać się przed sądem. Tak powiedzieli sędziowie w Warszawie. Jednak Sąd Rejonowy w Gliwicach, oddalając powództwo, powołał się na orzeczenie z 1975 r. Wątpliwości ma wyjaśnić Sąd Najwyższy.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Dokładną treść pytania do SN poznamy 24 stycznia.</w:t>
      </w:r>
    </w:p>
    <w:p>
      <w:pPr>
        <w:keepNext/>
        <w:spacing w:before="240" w:after="0" w:line="340" w:lineRule="atLeast"/>
        <w:ind w:left="0" w:right="0" w:firstLine="0"/>
        <w:jc w:val="left"/>
        <w:rPr>
          <w:lang w:val="en-US" w:eastAsia="en-US" w:bidi="ar-SA"/>
        </w:rPr>
      </w:pPr>
      <w:bookmarkStart w:id="110" w:name="Classification_35"/>
      <w:bookmarkEnd w:id="11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3" style="position:absolute;z-index:25176678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(94%); Human Rights Violations (77%); Terrorist Organizations (74%); Chemical + Biological Weapons (73%); Chemistry (73%); Medicine + Health (71%); Weapons + Arms (70%); Awards + Prizes (63%); Espionage (63%); Medical Science (63%); Physics (63%); Writers (63%); Law Courts + Tribunals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4" style="position:absolute;z-index:2518384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7"/>
          <w:headerReference w:type="default" r:id="rId418"/>
          <w:footerReference w:type="even" r:id="rId419"/>
          <w:footerReference w:type="default" r:id="rId420"/>
          <w:headerReference w:type="first" r:id="rId421"/>
          <w:footerReference w:type="first" r:id="rId422"/>
          <w:type w:val="nextPage"/>
          <w:pgSz w:w="12240" w:h="15840"/>
          <w:pgMar w:top="840" w:right="1000" w:bottom="840" w:left="1000" w:header="400" w:footer="400"/>
          <w:pgNumType w:fmt="decimal"/>
          <w:cols w:space="720"/>
          <w:titlePg/>
        </w:sectPr>
      </w:pPr>
    </w:p>
    <w:p>
      <w:pPr>
        <w:rPr>
          <w:lang w:val="en-US" w:eastAsia="en-US" w:bidi="ar-SA"/>
        </w:rPr>
      </w:pPr>
      <w:bookmarkStart w:id="111" w:name="Bookmark_38"/>
      <w:bookmarkEnd w:id="11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3" w:history="1">
        <w:r>
          <w:rPr>
            <w:rFonts w:ascii="arial" w:eastAsia="arial" w:hAnsi="arial" w:cs="arial"/>
            <w:b/>
            <w:bCs/>
            <w:i/>
            <w:color w:val="0077CC"/>
            <w:kern w:val="32"/>
            <w:sz w:val="28"/>
            <w:szCs w:val="32"/>
            <w:u w:val="single"/>
            <w:shd w:val="clear" w:color="auto" w:fill="FFFFFF"/>
            <w:lang w:val="en-US" w:eastAsia="en-US" w:bidi="ar-SA"/>
          </w:rPr>
          <w:t>Do po owy 2020 r.; Sieci handlowe bez podatku</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Fakt Polska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czwartek, 28 listopada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Ringier Axel Springer Polska Sp.z. ul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75" type="#_x0000_t75" style="width:80.02pt;height:52.01pt">
            <v:imagedata r:id="rId26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POLITYKA; S. 6; Ausg. 277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Am</w:t>
      </w:r>
    </w:p>
    <w:p>
      <w:pPr>
        <w:keepNext/>
        <w:spacing w:before="240" w:after="0" w:line="340" w:lineRule="atLeast"/>
        <w:ind w:left="0" w:right="0" w:firstLine="0"/>
        <w:jc w:val="left"/>
        <w:rPr>
          <w:lang w:val="en-US" w:eastAsia="en-US" w:bidi="ar-SA"/>
        </w:rPr>
      </w:pPr>
      <w:bookmarkStart w:id="112" w:name="Body_36"/>
      <w:bookmarkEnd w:id="112"/>
      <w:r>
        <w:rPr>
          <w:rFonts w:ascii="arial" w:eastAsia="arial" w:hAnsi="arial" w:cs="arial"/>
          <w:b/>
          <w:color w:val="000000"/>
          <w:sz w:val="28"/>
          <w:lang w:val="en-US" w:eastAsia="en-US" w:bidi="ar-SA"/>
        </w:rPr>
        <w:t>Body</w:t>
      </w:r>
    </w:p>
    <w:p>
      <w:pPr>
        <w:spacing w:line="60" w:lineRule="exact"/>
        <w:rPr>
          <w:lang w:val="en-US" w:eastAsia="en-US" w:bidi="ar-SA"/>
        </w:rPr>
      </w:pPr>
      <w:r>
        <w:pict>
          <v:line id="_x0000_s1176" style="position:absolute;z-index:2516961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 powodu sporów z Komisj  </w:t>
      </w:r>
      <w:r>
        <w:rPr>
          <w:rFonts w:ascii="arial" w:eastAsia="arial" w:hAnsi="arial" w:cs="arial"/>
          <w:b/>
          <w:i/>
          <w:color w:val="000000"/>
          <w:sz w:val="20"/>
          <w:u w:val="single"/>
          <w:lang w:val="en-US" w:eastAsia="en-US" w:bidi="ar-SA"/>
        </w:rPr>
        <w:t>Europejsk</w:t>
      </w:r>
      <w:r>
        <w:rPr>
          <w:rFonts w:ascii="arial" w:eastAsia="arial" w:hAnsi="arial" w:cs="arial"/>
          <w:color w:val="000000"/>
          <w:sz w:val="20"/>
          <w:lang w:val="en-US" w:eastAsia="en-US" w:bidi="ar-SA"/>
        </w:rPr>
        <w:t xml:space="preserve">  rz d ponownie przesun   moment wej cia w  ycie podatku od sieci handlowych. Tym razem do lipca 2020 r. Danina mia a zacz   obowi zywa  we wrze niu 2016 r., ale po sprzeciwie komisji zawieszono pobieranie podatku. Teraz spraw  rozstrzygnie Trybuna  Sprawiedliwo ci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 Czekamy na decyzj  TSUE. Powinna zapa   w po owie przysz ego roku - powiedzia a minister rozwoju Jadwiga Emilewicz (45 l.).</w:t>
      </w:r>
    </w:p>
    <w:p>
      <w:pPr>
        <w:keepNext/>
        <w:spacing w:before="240" w:after="0" w:line="340" w:lineRule="atLeast"/>
        <w:ind w:left="0" w:right="0" w:firstLine="0"/>
        <w:jc w:val="left"/>
        <w:rPr>
          <w:lang w:val="en-US" w:eastAsia="en-US" w:bidi="ar-SA"/>
        </w:rPr>
      </w:pPr>
      <w:bookmarkStart w:id="113" w:name="Classification_36"/>
      <w:bookmarkEnd w:id="11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7" style="position:absolute;z-index:25176780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FAK</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Human Resources + Personnel Management (78%); Recruitment + Hiring (78%); Suits + Claims (75%); Securities + Other Investments (65%); Consumption (63%); Medical Devices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(94%); Insurance (70%)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8" style="position:absolute;z-index:2518394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4"/>
          <w:headerReference w:type="default" r:id="rId425"/>
          <w:footerReference w:type="even" r:id="rId426"/>
          <w:footerReference w:type="default" r:id="rId427"/>
          <w:headerReference w:type="first" r:id="rId428"/>
          <w:footerReference w:type="first" r:id="rId429"/>
          <w:type w:val="nextPage"/>
          <w:pgSz w:w="12240" w:h="15840"/>
          <w:pgMar w:top="840" w:right="1000" w:bottom="840" w:left="1000" w:header="400" w:footer="400"/>
          <w:pgNumType w:fmt="decimal"/>
          <w:cols w:space="720"/>
          <w:titlePg/>
        </w:sectPr>
      </w:pPr>
    </w:p>
    <w:p>
      <w:pPr>
        <w:rPr>
          <w:lang w:val="en-US" w:eastAsia="en-US" w:bidi="ar-SA"/>
        </w:rPr>
      </w:pPr>
      <w:bookmarkStart w:id="114" w:name="Bookmark_39"/>
      <w:bookmarkEnd w:id="11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0" w:history="1">
        <w:r>
          <w:rPr>
            <w:rFonts w:ascii="arial" w:eastAsia="arial" w:hAnsi="arial" w:cs="arial"/>
            <w:b/>
            <w:bCs/>
            <w:i/>
            <w:color w:val="0077CC"/>
            <w:kern w:val="32"/>
            <w:sz w:val="28"/>
            <w:szCs w:val="32"/>
            <w:u w:val="single"/>
            <w:shd w:val="clear" w:color="auto" w:fill="FFFFFF"/>
            <w:lang w:val="en-US" w:eastAsia="en-US" w:bidi="ar-SA"/>
          </w:rPr>
          <w:t>Czy wybrany ponownie na prezydenta Klaus Iohannis poskromi korupcję w Rumunii?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28,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79" type="#_x0000_t75" style="width:152.27pt;height:55.51pt">
            <v:imagedata r:id="rId8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821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Rozmawiał Michał Kokot</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Niemal wszystkie partie mają w swoich szeregach polityków, którzy brali łapówki. Przed  prezydentem Iohannisem trudne zadanie - mówi w wywiadzie dla "Wyborczej" rumuński politolog Cristian Pirvulescu.</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15" w:name="Body_37"/>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80" style="position:absolute;z-index:251697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Wybory prezydenckie w Rumunii wygrał ponownie w minioną niedzielę Klaus Iohannis, który zdobył ponad 65 proc. głosów.Pokonał w drugiej turze byłą premier Vioricę Dancilę, socjaldemokratkę rządzącą krajem od stycznia 2018 r. W październiku została odwołana ze stanowiska  w wyniku wotum nieufności. Zastąpił ją Ludović Orban, kandydat Partii Narodowo-Liberalnej, który dostał tymczasowe poparcie jeszcze kilku mniejszych ugrupowań. Architektem tego rozwiązania był prezydent Iohannis, od dawna skonfliktowany z socjaldemokratami, którzy odkręcają antykorupcyjne reformy.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Cristian Pirvulescu, dziekan wydziału nauk politycznych uniwersytetu SNSPA w Bukareszcie: - Pojawiła się nadzieja. Jednak mało kto sądził, że Iohannis może nie wygrać. Gdy w maju z jego inicjatywy rozpisane zostało referendum w sprawie walki z korupcją, które poparli Rumuni, miał pewne zwycięstwo. Wszyscy się go spodziewali.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To było mało prawdopodobne. Socjaldemokraci mają doskonałą machinę wyborczą, dzięki temu, że reprezentują wieś. To mniej więcej 20-25 proc. wyborców stanowiących twardy elektorat tej partii. Przez lata stworzyli tam sieć zależności ekonomicznych i potrafią dobrze zmobilizować swoich wyborców.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był polityczny projekt Liviu Dragnei [byłego szefa socjaldemokratów, odsiadującego obecnie trzyipółletni wyrok za korupcję]. To on chciał uzależnić wieś od budżetu centralnego i ściął dotacje dla dużych miast, w których partia nie cieszy się poparciem. Socjaldemokraci przeforsowali prawo o podwyżkach dla rządzących na prowincji i pozwolili im na zwiększenie zatrudnienia w administracji. Dzięki temu w ostatnim czasie w Rumunii wzrósł klientelizm. Jednocześnie zwiększył się znacznie deficyt budżetowy, obecnie wynosi 4,3 proc. PKB. Aż 60 proc. gmin ma problemy z płynnością finansową i wisi na kroplówce rządu. Inaczej niż w Polsce, gdzie w 1998 r. mieliście reformę administracji, u nas wciąż pieniądze rozdzielane są centralnie. A przecież mamy już rok 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Działacze odwołali ją właśnie dlatego, by uniknąć wrażenia, że nie kontrolują sytuacji. Gdyby tego nie zrobili, mogliby się pogrążyć w wewnętrznych sporach. A nie mają na to czasu. Za kilka miesięcy będą wybory regionalne, ważniejsze dla nich od prezydenckich. To tam znajduje się ich aparat partyjny, dzięki któremu są w stanie sięgnąć po władzę w całym kraju.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Dancila została odwołana również dlatego, że jako premier nie gwarantowała już sprawnego działania modelu stworzonego przez Dragneę. Gdy straciła w październiku stanowisko premiera, stała się niepotrzebna, bo nie była w stanie załatwić pieniędzy dla wsi, które są aparatowi partyjnemu tak bardzo potrzebne przed wyborami.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Prezydent chce zniesienia ustawy, która obowiązuje od roku i podporządkowuje wymiar sprawiedliwości rządzącym. Dotyczy ona zarówno prokuratorów, jak i sędziów. Rządzącym wtedy socjaldemokratom chodziło o to, by śledczy i sędziowie nie ścigali polityków za korupcję. Wielu z nich zostało już z tego powodu zawieszonych.  </w:t>
      </w:r>
      <w:hyperlink r:id="rId431" w:history="1">
        <w:r>
          <w:rPr>
            <w:rFonts w:ascii="arial" w:eastAsia="arial" w:hAnsi="arial" w:cs="arial"/>
            <w:i/>
            <w:color w:val="0077CC"/>
            <w:sz w:val="20"/>
            <w:u w:val="single"/>
            <w:shd w:val="clear" w:color="auto" w:fill="FFFFFF"/>
            <w:lang w:val="en-US" w:eastAsia="en-US" w:bidi="ar-SA"/>
          </w:rPr>
          <w:t xml:space="preserve">Specjalna sekcja wszczynająca postępowania dyscyplinarne w prokuratorze generalnej chciała nawet ścigać Laurę Kovesi, gdy ta miała zostać szefową Prokuratury </w:t>
        </w:r>
      </w:hyperlink>
      <w:hyperlink r:id="rId431" w:history="1">
        <w:r>
          <w:rPr>
            <w:rFonts w:ascii="arial" w:eastAsia="arial" w:hAnsi="arial" w:cs="arial"/>
            <w:b/>
            <w:i/>
            <w:color w:val="0077CC"/>
            <w:sz w:val="20"/>
            <w:u w:val="single"/>
            <w:shd w:val="clear" w:color="auto" w:fill="FFFFFF"/>
            <w:lang w:val="en-US" w:eastAsia="en-US" w:bidi="ar-SA"/>
          </w:rPr>
          <w:t>Europejskiej</w:t>
        </w:r>
      </w:hyperlink>
      <w:hyperlink r:id="rId431" w:history="1">
        <w:r>
          <w:rPr>
            <w:rFonts w:ascii="arial" w:eastAsia="arial" w:hAnsi="arial" w:cs="arial"/>
            <w:i/>
            <w:color w:val="0077CC"/>
            <w:sz w:val="20"/>
            <w:u w:val="single"/>
            <w:shd w:val="clear" w:color="auto" w:fill="FFFFFF"/>
            <w:lang w:val="en-US" w:eastAsia="en-US" w:bidi="ar-SA"/>
          </w:rPr>
          <w:t xml:space="preserve"> [ostatecznie śledztwo nakazał umorzyć sąd najwyższy].</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Wprawdzie to prezydent stoi za powołaniem premiera Ludovicia Orbana, ale nie jest wcale pewne, że będzie on chciał zniesienia zmian w wymiarze sprawiedliwości. Na razie mówi o konieczności debaty w parlamencie na ten temat, a to oznacza, że najprawdopodobniej nic się nie zmieni.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Odkręcenie tej ustawy nie leży bowiem w interesie niemal żadnej partii, również z opozycji. Wszystkie mają na sumieniu afery korupcyjne, a w swoich szeregach polityków, którzy brali łapówki. Jedynym wyjątkiem jest centrowa Unia Ocalenia Rumunii (USR) Dana Barny, ale istnieje stosunkowo krótko, a jej politycy jeszcze nigdy nie rządzili.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Gdyby prezydent chciał teraz odwołania Orbana, musiałby znaleźć większość. A jeśli chciałby rozwiązać parlament i rozpisać przyspieszone wybory (na czym zależy mu najbardziej), powinien w ciągu 60 dni przedstawić dwóch kandydatów na premierów, których odrzuciłby parlament. To będzie bardzo trudne. Mało której partii zależy na nowych wyborach, Orban gwarantuje im status quo.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Niekoniecznie. Co najmniej przez kilka miesięcy będzie cieszyć się wciąż silnym mandatem społecznym. To może pomóc przeprowadzić zmiany niezbędne do dalszej walki z korupcją. Drugą ewentualnością - poza zwołaniem przyspieszonych wyborów - jest odkręcenie zmian w sądownictwie, jakie wprowadzili socjaldemokraci. Najpierw jednak parlament czeka w połowie grudnia trudna debata i głosowanie nad przyszłorocznym budżetem.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 dotąd Iohannis w całości kontroluje rząd Orbana. Niemal codziennie występuje przed kamerami i tłumaczy Rumunom, w jak trudnej sytuacji znalazł się obecny rząd, biorąc pod uwagę ogromne zadłużenie, do jakiego doprowadzili socjaldemokraci. Czasami wygląda to tak, jakby to on był w rzeczywistości premierem, a nie Ludović Orban.</w:t>
      </w:r>
    </w:p>
    <w:p>
      <w:pPr>
        <w:keepNext/>
        <w:spacing w:before="240" w:after="0" w:line="340" w:lineRule="atLeast"/>
        <w:ind w:left="0" w:right="0" w:firstLine="0"/>
        <w:jc w:val="left"/>
        <w:rPr>
          <w:lang w:val="en-US" w:eastAsia="en-US" w:bidi="ar-SA"/>
        </w:rPr>
      </w:pPr>
      <w:bookmarkStart w:id="116" w:name="Classification_37"/>
      <w:bookmarkEnd w:id="11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1" style="position:absolute;z-index:25176883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(94%); Chemical + Biological Weapons (74%); Chemistry (74%); Medicine + Health (74%); Human Rights Violations (69%); Terrorist Organizations (68%); Awards + Prizes (65%); Medical Science (65%); Physics (65%); Writers (65%); Weapons + Arms (62%); Torture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2" style="position:absolute;z-index:2518405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2"/>
          <w:headerReference w:type="default" r:id="rId433"/>
          <w:footerReference w:type="even" r:id="rId434"/>
          <w:footerReference w:type="default" r:id="rId435"/>
          <w:headerReference w:type="first" r:id="rId436"/>
          <w:footerReference w:type="first" r:id="rId437"/>
          <w:type w:val="nextPage"/>
          <w:pgSz w:w="12240" w:h="15840"/>
          <w:pgMar w:top="840" w:right="1000" w:bottom="840" w:left="1000" w:header="400" w:footer="400"/>
          <w:pgNumType w:fmt="decimal"/>
          <w:cols w:space="720"/>
          <w:titlePg/>
        </w:sectPr>
      </w:pPr>
    </w:p>
    <w:p>
      <w:pPr>
        <w:rPr>
          <w:lang w:val="en-US" w:eastAsia="en-US" w:bidi="ar-SA"/>
        </w:rPr>
      </w:pPr>
      <w:bookmarkStart w:id="117" w:name="Bookmark_40"/>
      <w:bookmarkEnd w:id="11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8" w:history="1">
        <w:r>
          <w:rPr>
            <w:rFonts w:ascii="arial" w:eastAsia="arial" w:hAnsi="arial" w:cs="arial"/>
            <w:b/>
            <w:bCs/>
            <w:i/>
            <w:color w:val="0077CC"/>
            <w:kern w:val="32"/>
            <w:sz w:val="28"/>
            <w:szCs w:val="32"/>
            <w:u w:val="single"/>
            <w:shd w:val="clear" w:color="auto" w:fill="FFFFFF"/>
            <w:lang w:val="en-US" w:eastAsia="en-US" w:bidi="ar-SA"/>
          </w:rPr>
          <w:t>Można współczuć królowej. Niewykluczone, że będzie panować nad państwem kadłubkiem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13,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83" type="#_x0000_t75" style="width:152.27pt;height:55.51pt">
            <v:imagedata r:id="rId8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Bartosz T. Wieliński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Serial "Brexit" chyba nie będzie miał piątego sezonu. Po potężnym zwycięstwie Borisa Johnsona nic już nie zatrzyma rozwodu Wielkiej Brytanii z </w:t>
      </w:r>
      <w:r>
        <w:rPr>
          <w:rFonts w:ascii="arial" w:eastAsia="arial" w:hAnsi="arial" w:cs="arial"/>
          <w:b/>
          <w:i/>
          <w:color w:val="000000"/>
          <w:sz w:val="20"/>
          <w:u w:val="single"/>
          <w:lang w:val="en-US" w:eastAsia="en-US" w:bidi="ar-SA"/>
        </w:rPr>
        <w:t xml:space="preserve">Unią </w:t>
      </w:r>
      <w:r>
        <w:rPr>
          <w:rFonts w:ascii="arial" w:eastAsia="arial" w:hAnsi="arial" w:cs="arial"/>
          <w:b/>
          <w:i/>
          <w:color w:val="000000"/>
          <w:sz w:val="20"/>
          <w:u w:val="single"/>
          <w:lang w:val="en-US" w:eastAsia="en-US" w:bidi="ar-SA"/>
        </w:rPr>
        <w:t>Europejską</w:t>
      </w:r>
      <w:r>
        <w:rPr>
          <w:rFonts w:ascii="arial" w:eastAsia="arial" w:hAnsi="arial" w:cs="arial"/>
          <w:color w:val="000000"/>
          <w:sz w:val="20"/>
          <w:lang w:val="en-US" w:eastAsia="en-US" w:bidi="ar-SA"/>
        </w:rPr>
        <w:t>. Może to i dobrze</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18" w:name="Body_38"/>
      <w:bookmarkEnd w:id="118"/>
      <w:r>
        <w:rPr>
          <w:rFonts w:ascii="arial" w:eastAsia="arial" w:hAnsi="arial" w:cs="arial"/>
          <w:b/>
          <w:color w:val="000000"/>
          <w:sz w:val="28"/>
          <w:lang w:val="en-US" w:eastAsia="en-US" w:bidi="ar-SA"/>
        </w:rPr>
        <w:t>Body</w:t>
      </w:r>
    </w:p>
    <w:p>
      <w:pPr>
        <w:spacing w:line="60" w:lineRule="exact"/>
        <w:rPr>
          <w:lang w:val="en-US" w:eastAsia="en-US" w:bidi="ar-SA"/>
        </w:rPr>
      </w:pPr>
      <w:r>
        <w:pict>
          <v:line id="_x0000_s1184" style="position:absolute;z-index:2516981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Oglądaliśmy serial, który zaczął się po hitchcockowsku. Nad ranem 24 czerwca 2016 r. okazało się, że wbrew sondażom i planom konserwatywnego premiera Davida Camerona 52 proc. Brytyjczyków głosujących w referendum opowiedziało się za wyjściem z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była w szoku. Konserwatywni brytyjscy politycy, którzy od lat do spółki z tabloidami obwiniali Brukselę o wszelkie zło, nie dowierzali. Napięcie rosło. Dopiero po referendum okazało się, jak skomplikowana operacja czeka Wielką Brytanię i jak zabójcze mogą być jej konsekwencje. Przerażał scenariusz brexitu bez umowy, w którym po zerwaniu wszelkich więzi między Wielką Brytanią 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na Wyspy przestają docierać dostawy żywności i leków, sparaliżowany zostaje transport lotniczy.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Ostatnie odcinki były już nudnawe. Parlament raz po raz upokarzał premiera Borisa Johnsona, niwecząc jego próby przeforsowania umowy rozwodowej przez Izbę Gmin. Termin brexitu, początkowo  wyznaczony na 29 marca 2019 r., trzeba było wielokrotnie przesuwać. Okazało się, że sceny z parlamentu w których spiker Izby Gmin John Bercow pacyfikuje krzykiem posłów, to za mało, by udźwignąć kolejne odcinki.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Widzowie zaczynali się niecierpliwić. Prezydent Francji Emmanuel Macron i pewnie wielu innych </w:t>
      </w:r>
      <w:r>
        <w:rPr>
          <w:rFonts w:ascii="arial" w:eastAsia="arial" w:hAnsi="arial" w:cs="arial"/>
          <w:b/>
          <w:i/>
          <w:color w:val="000000"/>
          <w:sz w:val="20"/>
          <w:u w:val="single"/>
          <w:lang w:val="en-US" w:eastAsia="en-US" w:bidi="ar-SA"/>
        </w:rPr>
        <w:t>europejskich</w:t>
      </w:r>
      <w:r>
        <w:rPr>
          <w:rFonts w:ascii="arial" w:eastAsia="arial" w:hAnsi="arial" w:cs="arial"/>
          <w:color w:val="000000"/>
          <w:sz w:val="20"/>
          <w:lang w:val="en-US" w:eastAsia="en-US" w:bidi="ar-SA"/>
        </w:rPr>
        <w:t xml:space="preserve"> polityków traciło przed telewizorem cierpliwość, domagając od Brytyjczyków jasnej decyzji: albo w prawo, albo w lewo. Brexit nie jest jedynym wyzwaniem, przed którym stoi </w:t>
      </w:r>
      <w:r>
        <w:rPr>
          <w:rFonts w:ascii="arial" w:eastAsia="arial" w:hAnsi="arial" w:cs="arial"/>
          <w:b/>
          <w:i/>
          <w:color w:val="000000"/>
          <w:sz w:val="20"/>
          <w:u w:val="single"/>
          <w:lang w:val="en-US" w:eastAsia="en-US" w:bidi="ar-SA"/>
        </w:rPr>
        <w:t xml:space="preserve">Unia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Wspólnota musi się bardziej integrować, tak by stać się pełnowymiarowym globalnym graczem. Musi skupić na zapewnieniu bezpieczeństwa, zabrać się do poważnej redukcji emisji CO2, rozwijać innowacyjną gospodarkę. Trudno się skupić na tych zadaniach, skoro Wielka Brytania ciągle nie zdecydowała czy wysiada z łodzi, czy płynie dalej.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Finał serialu chyba będzie bez fajerwerków. Z exit polls wynika, że Partia Konserwatywna odbudowała siły i zdobyła w parlamencie znaczącą przewagę. A że premier Boris Johnson starannie oczyścił partyjne szeregi, usuwając z list przeciwników brexitu, koniec łatwo przewidzieć. Od 31 stycznia </w:t>
      </w:r>
      <w:r>
        <w:rPr>
          <w:rFonts w:ascii="arial" w:eastAsia="arial" w:hAnsi="arial" w:cs="arial"/>
          <w:b/>
          <w:i/>
          <w:color w:val="000000"/>
          <w:sz w:val="20"/>
          <w:u w:val="single"/>
          <w:lang w:val="en-US" w:eastAsia="en-US" w:bidi="ar-SA"/>
        </w:rPr>
        <w:t xml:space="preserve">Unia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xml:space="preserve"> będzie mniejsza. Szok po referendum w </w:t>
      </w:r>
      <w:r>
        <w:rPr>
          <w:rFonts w:ascii="arial" w:eastAsia="arial" w:hAnsi="arial" w:cs="arial"/>
          <w:b/>
          <w:i/>
          <w:color w:val="000000"/>
          <w:sz w:val="20"/>
          <w:u w:val="single"/>
          <w:lang w:val="en-US" w:eastAsia="en-US" w:bidi="ar-SA"/>
        </w:rPr>
        <w:t>Europie</w:t>
      </w:r>
      <w:r>
        <w:rPr>
          <w:rFonts w:ascii="arial" w:eastAsia="arial" w:hAnsi="arial" w:cs="arial"/>
          <w:color w:val="000000"/>
          <w:sz w:val="20"/>
          <w:lang w:val="en-US" w:eastAsia="en-US" w:bidi="ar-SA"/>
        </w:rPr>
        <w:t xml:space="preserve"> przerodził się w determinację, by Unia była silniejsza, a także we wzrost poparcia obywateli. Unia bez Wielkiej Brytanii przetrwa, a być może brak kraju, który zagwarantował sobie specjalne przywileje i ciągle naciskał na hamulec, wyjdzie Unii na dobre.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Jest jeden widz tego serialu, któremu należy współczuć. Sędziwa królowa Elżbieta II obejmowała tron, gdy Wielka Brytania ciągle była imperium. Nie można wykluczyć, że u schyłku jej życia będzie panować nad państwem kadłubkiem. Brexit może spowodować, że niepodległość ogłosi Szkocja - dążąca do kolejnego referendum niepodległościowego Szkocka Partia Narodowa zdobyła 55 na 59 możliwych mandatów - a Irlandia się zjednoczy. Za panowania Elżbiety II na Downing Street urzędowali wybitni politycy: Winston Churchill czy Margaret Thatcher. Dziś widać, że z woli wyborców na dłużej wprowadzi się tam człowiek, który polityczną karierę zbudował na bezwstydnym kłamstwie.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Boris Johnson dostał od narodu pełnię władzy. Ma w ręku wszelkie instrumenty, by zrealizować swoje solenne obietnice,  że dzięki wyjściu z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zapanuje powszechny dobrobyt, a Brytania odzyska miejsce w świecie. Prognozy wskazują, że zderzenie z rzeczywistością będzie bardzo bolesne.</w:t>
      </w:r>
    </w:p>
    <w:p>
      <w:pPr>
        <w:keepNext/>
        <w:spacing w:before="240" w:after="0" w:line="340" w:lineRule="atLeast"/>
        <w:ind w:left="0" w:right="0" w:firstLine="0"/>
        <w:jc w:val="left"/>
        <w:rPr>
          <w:lang w:val="en-US" w:eastAsia="en-US" w:bidi="ar-SA"/>
        </w:rPr>
      </w:pPr>
      <w:bookmarkStart w:id="119" w:name="Classification_38"/>
      <w:bookmarkEnd w:id="11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5" style="position:absolute;z-index:25176985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(74%); Awards + Prizes (63%); Chemical + Biological Weapons (63%); Chemistry (63%); Human Resources + Personnel Management (63%); Medical Science (63%); Medicine + Health (63%); Physics (63%); Writers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(94%); Pharmaceuticals Agents + Products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6" style="position:absolute;z-index:2518415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9"/>
          <w:headerReference w:type="default" r:id="rId440"/>
          <w:footerReference w:type="even" r:id="rId441"/>
          <w:footerReference w:type="default" r:id="rId442"/>
          <w:headerReference w:type="first" r:id="rId443"/>
          <w:footerReference w:type="first" r:id="rId444"/>
          <w:type w:val="nextPage"/>
          <w:pgSz w:w="12240" w:h="15840"/>
          <w:pgMar w:top="840" w:right="1000" w:bottom="840" w:left="1000" w:header="400" w:footer="400"/>
          <w:pgNumType w:fmt="decimal"/>
          <w:cols w:space="720"/>
          <w:titlePg/>
        </w:sectPr>
      </w:pPr>
    </w:p>
    <w:p>
      <w:pPr>
        <w:rPr>
          <w:lang w:val="en-US" w:eastAsia="en-US" w:bidi="ar-SA"/>
        </w:rPr>
      </w:pPr>
      <w:bookmarkStart w:id="120" w:name="Bookmark_41"/>
      <w:bookmarkEnd w:id="12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5" w:history="1">
        <w:r>
          <w:rPr>
            <w:rFonts w:ascii="arial" w:eastAsia="arial" w:hAnsi="arial" w:cs="arial"/>
            <w:b/>
            <w:bCs/>
            <w:i/>
            <w:color w:val="0077CC"/>
            <w:kern w:val="32"/>
            <w:sz w:val="28"/>
            <w:szCs w:val="32"/>
            <w:u w:val="single"/>
            <w:shd w:val="clear" w:color="auto" w:fill="FFFFFF"/>
            <w:lang w:val="en-US" w:eastAsia="en-US" w:bidi="ar-SA"/>
          </w:rPr>
          <w:t xml:space="preserve">Kaczyński chwali premiera po szczycie </w:t>
        </w:r>
      </w:hyperlink>
      <w:hyperlink r:id="rId445" w:history="1">
        <w:r>
          <w:rPr>
            <w:rFonts w:ascii="arial" w:eastAsia="arial" w:hAnsi="arial" w:cs="arial"/>
            <w:b/>
            <w:bCs/>
            <w:i/>
            <w:color w:val="0077CC"/>
            <w:kern w:val="32"/>
            <w:sz w:val="28"/>
            <w:szCs w:val="32"/>
            <w:u w:val="single"/>
            <w:shd w:val="clear" w:color="auto" w:fill="FFFFFF"/>
            <w:lang w:val="en-US" w:eastAsia="en-US" w:bidi="ar-SA"/>
          </w:rPr>
          <w:t>UE</w:t>
        </w:r>
      </w:hyperlink>
      <w:hyperlink r:id="rId445" w:history="1">
        <w:r>
          <w:rPr>
            <w:rFonts w:ascii="arial" w:eastAsia="arial" w:hAnsi="arial" w:cs="arial"/>
            <w:b/>
            <w:bCs/>
            <w:i/>
            <w:color w:val="0077CC"/>
            <w:kern w:val="32"/>
            <w:sz w:val="28"/>
            <w:szCs w:val="32"/>
            <w:u w:val="single"/>
            <w:shd w:val="clear" w:color="auto" w:fill="FFFFFF"/>
            <w:lang w:val="en-US" w:eastAsia="en-US" w:bidi="ar-SA"/>
          </w:rPr>
          <w:t>. "Uniknęliśmy ogromnego niebezpieczeństwa"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13,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87" type="#_x0000_t75" style="width:152.27pt;height:55.51pt">
            <v:imagedata r:id="rId8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past</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Jarosław Kaczyński pochwalił to, co udało się Mateuszowi Morawieckiemu wynegocjować na szczycie Unii ws. klimatu. - To bardzo duży sukces - powiedział. Kraje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zgodziły się co do osiągnięcia neutralności klimatycznej w 2050 roku, ale zaznaczono, że "jedno państwo na razie nie może zadeklarować wypełnienia tego celu".</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21" w:name="Body_3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188" style="position:absolute;z-index:25169920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Prezes PiS "bardzo wysoko ocenia to, czego dokonał premier Mateusz Morawiecki" podczas unijnego szczytu w tym tygodniu - podaje </w:t>
      </w:r>
      <w:hyperlink r:id="rId446" w:history="1">
        <w:r>
          <w:rPr>
            <w:rFonts w:ascii="arial" w:eastAsia="arial" w:hAnsi="arial" w:cs="arial"/>
            <w:i/>
            <w:color w:val="0077CC"/>
            <w:sz w:val="20"/>
            <w:u w:val="single"/>
            <w:shd w:val="clear" w:color="auto" w:fill="FFFFFF"/>
            <w:lang w:val="en-US" w:eastAsia="en-US" w:bidi="ar-SA"/>
          </w:rPr>
          <w:t>polsatnews.pl</w:t>
        </w:r>
      </w:hyperlink>
      <w:r>
        <w:rPr>
          <w:rFonts w:ascii="arial" w:eastAsia="arial" w:hAnsi="arial" w:cs="arial"/>
          <w:color w:val="000000"/>
          <w:sz w:val="20"/>
          <w:lang w:val="en-US" w:eastAsia="en-US" w:bidi="ar-SA"/>
        </w:rPr>
        <w:t>. Jarosław Kaczyński ocenił, że przyjęcie konkluzji szczytu ws. klimatu w takim kształcie, w jakim je przyjęto, jest "bardzo dużym sukcesem".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  </w:t>
      </w:r>
      <w:hyperlink r:id="rId447" w:history="1">
        <w:r>
          <w:rPr>
            <w:rFonts w:ascii="arial" w:eastAsia="arial" w:hAnsi="arial" w:cs="arial"/>
            <w:i/>
            <w:color w:val="0077CC"/>
            <w:sz w:val="20"/>
            <w:u w:val="single"/>
            <w:shd w:val="clear" w:color="auto" w:fill="FFFFFF"/>
            <w:lang w:val="en-US" w:eastAsia="en-US" w:bidi="ar-SA"/>
          </w:rPr>
          <w:t xml:space="preserve">konkluzjach Rada </w:t>
        </w:r>
      </w:hyperlink>
      <w:hyperlink r:id="rId447" w:history="1">
        <w:r>
          <w:rPr>
            <w:rFonts w:ascii="arial" w:eastAsia="arial" w:hAnsi="arial" w:cs="arial"/>
            <w:b/>
            <w:i/>
            <w:color w:val="0077CC"/>
            <w:sz w:val="20"/>
            <w:u w:val="single"/>
            <w:shd w:val="clear" w:color="auto" w:fill="FFFFFF"/>
            <w:lang w:val="en-US" w:eastAsia="en-US" w:bidi="ar-SA"/>
          </w:rPr>
          <w:t>Europejska</w:t>
        </w:r>
      </w:hyperlink>
      <w:hyperlink r:id="rId447" w:history="1">
        <w:r>
          <w:rPr>
            <w:rFonts w:ascii="arial" w:eastAsia="arial" w:hAnsi="arial" w:cs="arial"/>
            <w:i/>
            <w:color w:val="0077CC"/>
            <w:sz w:val="20"/>
            <w:u w:val="single"/>
            <w:shd w:val="clear" w:color="auto" w:fill="FFFFFF"/>
            <w:lang w:val="en-US" w:eastAsia="en-US" w:bidi="ar-SA"/>
          </w:rPr>
          <w:t xml:space="preserve"> oświadczyła</w:t>
        </w:r>
      </w:hyperlink>
      <w:r>
        <w:rPr>
          <w:rFonts w:ascii="arial" w:eastAsia="arial" w:hAnsi="arial" w:cs="arial"/>
          <w:color w:val="000000"/>
          <w:sz w:val="20"/>
          <w:lang w:val="en-US" w:eastAsia="en-US" w:bidi="ar-SA"/>
        </w:rPr>
        <w:t>, że popiera cel neutralności klimatycznej do 2050 roku, czyli obniżenie emisji gazów cieplarnianych do takiego poziomu, że są one całkowicie pochłaniane. Jednak "jedno państwo członkowskie" - czyli Polska - "na ten moment nie może zadeklarować wypełniane tego celu w swoim zakresie". Rząd przekonuje, że Polska "uzyskała zwolnienie z zastosowania zasady neutralności klimatycznej". Jednak w dokumencie mowa jest o tym, że Rada wróci do sprawy na kolejnym szczycie w czerwcu 2020 roku.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Kaczyński powiedział, że "bardzo wysoko" ocenia "to, czego dokonał Morawiecki" podczas szczytu, ponieważ "udało się uniknąć ogromnego niebezpieczeństwa". Tym niebezpieczeństwem miałaby być - jego zdaniem -  "bardzo kosztowna transformacja energetyczna, mogąca zagrozić gospodarce, na co nie mielibyśmy wpływu".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Zobacz też: Pogoda zwariowała nie bez powodu. Mamy kryzys klimatyczny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Kaczyński chwalił Morawieckiego i podkreślał, że taki efekt negocjacji to "kwestia determinacji i umiejętności" oraz tego, że "naprawdę chodzi o interes kraju, a nie interes zupełnie innego rodzaju".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Wspomniał też o Fundusz Sprawiedliwej Transformacji i o tym, że ma być większy, niż początkowo planowano i obejmować nawet 100 mld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Zapewnił, że część z tego przypadnie Polsce.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Jednak wbrew temu, co mówi rząd, z powodu takiego stanowiska Polski może stać się zupełnie odwrotnie.  </w:t>
      </w:r>
      <w:hyperlink r:id="rId448" w:history="1">
        <w:r>
          <w:rPr>
            <w:rFonts w:ascii="arial" w:eastAsia="arial" w:hAnsi="arial" w:cs="arial"/>
            <w:i/>
            <w:color w:val="0077CC"/>
            <w:sz w:val="20"/>
            <w:u w:val="single"/>
            <w:shd w:val="clear" w:color="auto" w:fill="FFFFFF"/>
            <w:lang w:val="en-US" w:eastAsia="en-US" w:bidi="ar-SA"/>
          </w:rPr>
          <w:t>Emmanuel Macron</w:t>
        </w:r>
      </w:hyperlink>
      <w:r>
        <w:rPr>
          <w:rFonts w:ascii="arial" w:eastAsia="arial" w:hAnsi="arial" w:cs="arial"/>
          <w:color w:val="000000"/>
          <w:sz w:val="20"/>
          <w:lang w:val="en-US" w:eastAsia="en-US" w:bidi="ar-SA"/>
        </w:rPr>
        <w:t> stwierdził, że jeśli Polska uchyli się od wdrażania neutralności klimatycznej do roku 2050 zostanie wykluczona z unijnego mechanizmu finansowania tego celu. </w:t>
      </w:r>
    </w:p>
    <w:p>
      <w:pPr>
        <w:keepNext/>
        <w:spacing w:before="240" w:after="0" w:line="340" w:lineRule="atLeast"/>
        <w:ind w:left="0" w:right="0" w:firstLine="0"/>
        <w:jc w:val="left"/>
        <w:rPr>
          <w:lang w:val="en-US" w:eastAsia="en-US" w:bidi="ar-SA"/>
        </w:rPr>
      </w:pPr>
      <w:bookmarkStart w:id="122" w:name="Classification_39"/>
      <w:bookmarkEnd w:id="12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9" style="position:absolute;z-index:25177088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(86%); Medical Devices (69%); Human Rights Violations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(94%); Pharmaceuticals Agents + Products (81%)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0" style="position:absolute;z-index:2518425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9"/>
          <w:headerReference w:type="default" r:id="rId450"/>
          <w:footerReference w:type="even" r:id="rId451"/>
          <w:footerReference w:type="default" r:id="rId452"/>
          <w:headerReference w:type="first" r:id="rId453"/>
          <w:footerReference w:type="first" r:id="rId454"/>
          <w:type w:val="nextPage"/>
          <w:pgSz w:w="12240" w:h="15840"/>
          <w:pgMar w:top="840" w:right="1000" w:bottom="840" w:left="1000" w:header="400" w:footer="400"/>
          <w:pgNumType w:fmt="decimal"/>
          <w:cols w:space="720"/>
          <w:titlePg/>
        </w:sectPr>
      </w:pPr>
    </w:p>
    <w:p>
      <w:pPr>
        <w:rPr>
          <w:lang w:val="en-US" w:eastAsia="en-US" w:bidi="ar-SA"/>
        </w:rPr>
      </w:pPr>
      <w:bookmarkStart w:id="123" w:name="Bookmark_42"/>
      <w:bookmarkEnd w:id="12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55" w:history="1">
        <w:r>
          <w:rPr>
            <w:rFonts w:ascii="arial" w:eastAsia="arial" w:hAnsi="arial" w:cs="arial"/>
            <w:b/>
            <w:bCs/>
            <w:i/>
            <w:color w:val="0077CC"/>
            <w:kern w:val="32"/>
            <w:sz w:val="28"/>
            <w:szCs w:val="32"/>
            <w:u w:val="single"/>
            <w:shd w:val="clear" w:color="auto" w:fill="FFFFFF"/>
            <w:lang w:val="en-US" w:eastAsia="en-US" w:bidi="ar-SA"/>
          </w:rPr>
          <w:t>Słyszymy rozpaczliwy okrzyk dochodzący z ław poselskich PiS-u: "Komuno, wróć!"</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13,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91" type="#_x0000_t75" style="width:152.27pt;height:55.51pt">
            <v:imagedata r:id="rId8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Działacze opozycji demokratycznej w PRL</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Prawo i Sprawiedliwość zwalcza te wartości i zasady, które stały u podstaw powstania "Solidarności" i budowy państwa wolnego i demokratycznego.</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24" w:name="Body_40"/>
      <w:bookmarkEnd w:id="124"/>
      <w:r>
        <w:rPr>
          <w:rFonts w:ascii="arial" w:eastAsia="arial" w:hAnsi="arial" w:cs="arial"/>
          <w:b/>
          <w:color w:val="000000"/>
          <w:sz w:val="28"/>
          <w:lang w:val="en-US" w:eastAsia="en-US" w:bidi="ar-SA"/>
        </w:rPr>
        <w:t>Body</w:t>
      </w:r>
    </w:p>
    <w:p>
      <w:pPr>
        <w:spacing w:line="60" w:lineRule="exact"/>
        <w:rPr>
          <w:lang w:val="en-US" w:eastAsia="en-US" w:bidi="ar-SA"/>
        </w:rPr>
      </w:pPr>
      <w:r>
        <w:pict>
          <v:line id="_x0000_s1192" style="position:absolute;z-index:25170022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Nie wydaje się przypadkiem, że  </w:t>
      </w:r>
      <w:hyperlink r:id="rId456" w:history="1">
        <w:r>
          <w:rPr>
            <w:rFonts w:ascii="arial" w:eastAsia="arial" w:hAnsi="arial" w:cs="arial"/>
            <w:i/>
            <w:color w:val="0077CC"/>
            <w:sz w:val="20"/>
            <w:u w:val="single"/>
            <w:shd w:val="clear" w:color="auto" w:fill="FFFFFF"/>
            <w:lang w:val="en-US" w:eastAsia="en-US" w:bidi="ar-SA"/>
          </w:rPr>
          <w:t>inicjatywa posłów PIS, wprowadzająca kaganiec na polskich sędziów została zgłoszona</w:t>
        </w:r>
      </w:hyperlink>
      <w:r>
        <w:rPr>
          <w:rFonts w:ascii="arial" w:eastAsia="arial" w:hAnsi="arial" w:cs="arial"/>
          <w:color w:val="000000"/>
          <w:sz w:val="20"/>
          <w:lang w:val="en-US" w:eastAsia="en-US" w:bidi="ar-SA"/>
        </w:rPr>
        <w:t xml:space="preserve">  13 grudnia w 38. rocznicę wprowadzenia stanu wojennego przez komunistyczne władze. Przywódcom partii rządzącej marzy się system PRL-owski, kiedy jedynie słuszna partia mogła sterować wszystkimi dziedzinami życia społecznego. A przynajmniej tak się tej władzy wydawało. Skończyło to się katastrofą gospodarczą i upadkiem systemu.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Taki też los czeka obecnych władców. Jednak samowola rządzących zawsze odbywa się kosztem rządzonych. I tak polityczna twórczość panów Kaczyńskiego, Morawieckiego, Ziobry, Glińskiego czy Terleckiego już dzisiaj powoduje, że Polska znajduje się na marginesie decyzji podejmowanych przez Unię </w:t>
      </w:r>
      <w:r>
        <w:rPr>
          <w:rFonts w:ascii="arial" w:eastAsia="arial" w:hAnsi="arial" w:cs="arial"/>
          <w:b/>
          <w:i/>
          <w:color w:val="000000"/>
          <w:sz w:val="20"/>
          <w:u w:val="single"/>
          <w:lang w:val="en-US" w:eastAsia="en-US" w:bidi="ar-SA"/>
        </w:rPr>
        <w:t>Europejską</w:t>
      </w:r>
      <w:r>
        <w:rPr>
          <w:rFonts w:ascii="arial" w:eastAsia="arial" w:hAnsi="arial" w:cs="arial"/>
          <w:color w:val="000000"/>
          <w:sz w:val="20"/>
          <w:lang w:val="en-US" w:eastAsia="en-US" w:bidi="ar-SA"/>
        </w:rPr>
        <w:t>. Obecny zdumiewający swą bezczelnością projekt pogłębi tylko izolację Polski na arenie międzynarodowej.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 każdym kroku widać karykaturalne działanie reżimu. Sytuacja z prezesem NIK-u przypomina do złudzenia PRL-owskie wysiłki opisane przed laty przez Janusza Szpotańskiego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tropieniu gospodarczych przestępstw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W taki szlachetny popadł zapał,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Że się dopiero opamiętał</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Jak się za własną rękę złapał.</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PiS, jego prezes i zausznicy co chwila łapią się za własną rękę. Towarzyszy temu pełna kłamstw i zakłamań propaganda uprawiana przez rządzących, począwszy od prezydenta. Prezydent pod osłoną nocy przyjmuje ślubowanie wysłanego na nowy front walki z wolnością i demokracją komunistycznego prokuratora, a jednocześnie deklaruje wolę walki z postkomunizmem.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Nic więc dziwnego, że w rocznicę wprowadzenia stanu wojennego próbuje się chwycić za twarz niezawisłych sędziów. Symbolem może być to, że głównym egzekutorem ustaw niszczących system sędziowskiej niezależności był tropiący opozycję prokurator stanu wojennego, zaś prezesem ubezwłasnowolnionego Trybunału Konstytucyjnego sędzia mianowana jeszcze przez Radę Państwa.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 działacze struktur opozycyjnych w okresie PRL-u, słyszymy rozpaczliwy okrzyk dochodzący z ław poselskich PIS-u: "Komuno, wróć!".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Sygnatariusze: Seweryn Blumsztajn, Marek Borowik, Wiesław Brycki, Jan Ciesielski, Rafał Dutkiewicz, Jan Dworak, Władysław Frasyniuk, Stanisław Handzlik, Stanisław Huskowski, Bogdan Klich, Adam Kramarczyk, Krzysztof Król, Barbara Labuda, Józef Lassota, Bogdan Lis, Jan Lityński, Witold Łuczywo, Maciej Mach, Leszek Moczulski, Piotr Niemczyk, Edward Nowak, Mirosław Odorowski, Krzysztof Pusz, Ryszard Pusz, Edward Radziewicz, Witold Sielewicz, Grażyna Staniszewska, Danuta Stołecka, Jacek Szymanderski, Leszek Wójtowicz, Henryk Wujec i Ludwika Wujec</w:t>
      </w:r>
    </w:p>
    <w:p>
      <w:pPr>
        <w:keepNext/>
        <w:spacing w:before="240" w:after="0" w:line="340" w:lineRule="atLeast"/>
        <w:ind w:left="0" w:right="0" w:firstLine="0"/>
        <w:jc w:val="left"/>
        <w:rPr>
          <w:lang w:val="en-US" w:eastAsia="en-US" w:bidi="ar-SA"/>
        </w:rPr>
      </w:pPr>
      <w:bookmarkStart w:id="125" w:name="Classification_40"/>
      <w:bookmarkEnd w:id="12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3" style="position:absolute;z-index:25177190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Securities + Other Investments (75%); Medical Devices + Equipment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(94%); Harbors + Ports (89%); Mining + Extraction (71%)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4" style="position:absolute;z-index:2518435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7"/>
          <w:headerReference w:type="default" r:id="rId458"/>
          <w:footerReference w:type="even" r:id="rId459"/>
          <w:footerReference w:type="default" r:id="rId460"/>
          <w:headerReference w:type="first" r:id="rId461"/>
          <w:footerReference w:type="first" r:id="rId462"/>
          <w:type w:val="nextPage"/>
          <w:pgSz w:w="12240" w:h="15840"/>
          <w:pgMar w:top="840" w:right="1000" w:bottom="840" w:left="1000" w:header="400" w:footer="400"/>
          <w:pgNumType w:fmt="decimal"/>
          <w:cols w:space="720"/>
          <w:titlePg/>
        </w:sectPr>
      </w:pPr>
    </w:p>
    <w:p>
      <w:pPr>
        <w:rPr>
          <w:lang w:val="en-US" w:eastAsia="en-US" w:bidi="ar-SA"/>
        </w:rPr>
      </w:pPr>
      <w:bookmarkStart w:id="126" w:name="Bookmark_43"/>
      <w:bookmarkEnd w:id="12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3" w:history="1">
        <w:r>
          <w:rPr>
            <w:rFonts w:ascii="arial" w:eastAsia="arial" w:hAnsi="arial" w:cs="arial"/>
            <w:b/>
            <w:bCs/>
            <w:i/>
            <w:color w:val="0077CC"/>
            <w:kern w:val="32"/>
            <w:sz w:val="28"/>
            <w:szCs w:val="32"/>
            <w:u w:val="single"/>
            <w:shd w:val="clear" w:color="auto" w:fill="FFFFFF"/>
            <w:lang w:val="en-US" w:eastAsia="en-US" w:bidi="ar-SA"/>
          </w:rPr>
          <w:t>Wiceszef tureckiego MSZ dla "Wyborczej": Nie dziwcie się frustracji Erdogana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13,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95" type="#_x0000_t75" style="width:152.27pt;height:55.51pt">
            <v:imagedata r:id="rId8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1852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Marcelina Szumer</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Prezydent Erdogan wiele razy proponował: stwórzmy Syryjczykom możliwość powrotu do domu, zorganizujmy w Syrii bezpieczne strefy, w których będą mogli układać sobie życie na nowo. Nikt się do tego nie kwapił - mówi Faruk Kaymakci, wiceminister spraw zagranicznych Turcji.</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27" w:name="Body_41"/>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196" style="position:absolute;z-index:2517012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Faruk Kaymakci: To nie turecki rząd dostaje pieniądze. Wszystkie te środki są przekazywane przez Unię bezpośrednio Syryjczykom poprzez agencje i organizacje pozarządowe. Pieniądze z funduszu FRiT (Facility Refugeese in Turkey) nie zasilają tureckiego budżetu, nasi obywatele z nich nie korzystają. Owszem, trzy resorty – edukacji, spraw wewnętrznych i zdrowia – są włączone w ten system finansowania, ale środki idą na pomoc Syryjczykom. Np. ministerstwo zdrowia prowadzi wspólne projekty z organizacjami pozarządowymi, tworząc szpitale, ale to placówki dla uchodźców, a nie Turków.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Mówi pani o dużych pieniądzach, ale co to jest 6 mld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obiecanych od 2016 r., zwłaszcza że dla Syryjczyków jak dotąd otrzymaliśmy ok. 2,2 mld? Reszta utknęła w systemie i spływa bardzo powoli. Turków jest 80 mln. Od 2011 r. wydaliśmy na pomoc uchodźcom 40 mld dol. z naszego budżetu. Unia ma 512 mln obywateli i dała 6 mld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Tureckie PKB to jedna trzecia unijnego.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Proszę jednak nie myśleć, że chodzi tylko o pieniądze. Zna pani turecką kulturę i wie, że jesteśmy gotowi się dzielić się naszym chlebem. Problemem są liczby. Mamy 3,7 mln Syryjczyków, do kraju napływa też coraz więcej uchodźców z Iraku czy Afganistanu, a ostatnio także z Egiptu, w którym na nowo wybuchły rozruchy.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Proszę się nie dziwić frustracji prezydenta Erdogana. Wiele razy proponował: stwórzmy Syryjczykom możliwość powrotu do domu, zorganizujmy w Syrii bezpieczne strefy, w których będą mogli układać sobie życie na nowo, ale nikt się do tego nie kwapił. Kiedy postanowiliśmy to zrobić sami, spadła na nas krytyka. Erdogan mówi więc: nie chcecie przyjąć uchodźców, nie chcecie partycypować w kosztach ich utrzymania, nie chcecie walczyć przeciwko ISIS czy kurdyjskim organizacjom terrorystycznym, więc czego w końcu chcecie? Nie chcemy przysporzyć Unii problemów z uchodźcami, jedynie pokazać skalę problemu, z której Wspólnota najwyraźniej nie zdaje sobie sprawy. Inaczej do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nie dociera.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Właśnie zapoznałem się z oświadczeniem greckich władz, które mówią o problemie, jaki mają z uchodźcami. Zastanawia mnie parę rzeczy. Umowa o uchodźcach, którą Turcja zawarła z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w 2016 r., ma kilka kluczowych punktów. Pierwszy zakłada odsyłanie do Turcji tych, którzy granicę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przekroczyli nielegalnie. Drugi – odpowiednie wsparcie finansowe, by uchodźcom „nie opłacało się" uciekać z Turcji. Trzeci zakłada, że jeśli napływ nielegalnych imigrantów do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uda się znacznie ograniczyć, Wspólnota stworzy legalną ścieżkę umożliwiającą im osiedlenie się w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Chodziło o jasny sygnał dla uchodźców: nie jedźcie, bo was odeślą. Tymczasem Grecja od dłuższego czasu nie odsyła nam tych, którzy dotarli do jej wysp, ani nie przeszkadza im przedostawać się dalej w głąb kontynentu. Jaki sygnał wysyła więc Syryjczykom? „Próbujcie". Nie wiem, dlaczego rząd w Atenach tak postępuje, my jednak nie będziemy błagać, żeby nam tych Syryjczyków z powrotem wysłali.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Mówiliśmy już o pieniądzach. Te płyną do Syryjczyków bardzo powoli, wciąż – mimo obietnic – nie ma też żadnej legalnej możliwości przedostania się do Unii, bo niektóre kraje – w tym, o ile się nie mylę Polska – zablokowały negocjowane przez dwa lata porozumienie w sprawie jej stworzenia. Nie dziwię się uchodźcom, którzy myślą: „W Turcji nie dostajemy pieniędzy z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legalna droga nie istnieje, ale Grecy nas nie wyrzucają, więc próbujmy".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Nie da się całkiem wyeliminować nielegalnej migracji, ale pamiętajmy, że dzięki umowie z Turcją liczba uchodźców wynosząca kiedyś 7 tys. osób dziennie zmniejszyła się do 70! To oznacza, że osiągnęliśmy 97-proc. skuteczność. Pozostałe kraje powinny to docenić, ale nie pięknymi słowami, tylko konkretnym działaniem i stworzeniem elastycznych mechanizmów pomocowych i umożliwiających relokację.</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 umowie sprzed trzech lat jest takie piękne zdanie, znam je na pamięć.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zobowiązuje się współpracować z Turcją we wszelkich wysiłkach na rzecz poprawy warunków humanitarnych w Syrii, w szczególności na obszarach w pobliżu granicy z Turcją, by pozwolić mieszkańcom i uchodźcom mieszkać na bezpiecznych obszarach. Dziś nie chcecie w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pamiętać o tym zobowiązaniu.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Dla nas stworzenie stref bezpieczeństwa to rozwiązanie nie tylko problemu migracji, ale też terroryzmu. By z nim walczyć, musieliśmy rozpocząć operację w Syrii, nie pierwszą zresztą. Dzięki poprzednim ponad 300 tys. Syryjczyków mogło wrócić do domów. Wielu z nich to Kurdowie, np. z Afrin, którzy uciekli stamtąd, gdy nastały PKK [Partia Pracujących Kurdystanu] i YPG. Również ludzie, którzy wyjechali w przededniu lub w trakcie operacji, wrócili już do domów. My nie mamy – jak nam się zarzuca – problemu z Kurdami. My mamy problem z terrorystami PKK/YPG. Nie chcemy zniszczyć czy zawłaszczyć tych regionów, przecież to my dostarczamy tam wodę, elektryczność czy chleb. Chcemy wesprzeć ponowny rozwój rolnictwa i produkcji, zamiast wydawać pieniądze na obozy dla uchodźców po tureckiej stronie granicy, chcemy inwestować je, by Syryjczycy mogli żyć we własnym kraju.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 efekcie naszych działań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znalazła się w niefortunnej sytuacji. Są jednak we Wspólnocie kraje takie jak Niemcy, którzy sami przyjęli 1 mln uchodźców i rozumieją skalę problemu. Deklarują pomoc. Myślę, że w najbliższych miesiącach znajdziemy też innych partnerów. Zresztą to nie tylko my: Irak czy Jordania też chcą się zaangażować w stworzenie bezpiecznego miejsca, do którego będą mogli wrócić Syryjczycy.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Ci, którzy tak twierdzą, nie mają pełnego obrazu sytuacji w Syrii.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bała się, że w wyniku naszej operacji wydarzą się trzy rzeczy: przybędzie nielegalnych imigrantów, odrodzi się Państwo Islamskie, a Kurdowie będą gnębieni przez Turcję. Nic podobnego się nie stało.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Czy zdajecie sobie sprawę, co właściwie zrobiła Ameryka w obronie własnych interesów? Wykorzystała jednych terrorystów przeciwko drugim, uzbroiła ich i roztoczyła przed nimi wizję autonomii takiej, jaką stworzyła im w Iraku. Proszę się nie łudzić, że PKK walczyła z ISIS, oni walczyli tylko o swoją autonomię. Nie dostali jej i zaczęli wypuszczać bojowników z więzień. A to w tureckich więzieniach przebywa dziś 1,2 tys. terrorystów z ISIS i około 300 w więzieniach w strefach bezpieczeństwa. Są też polityczne konsekwencje naszej operacji. Po trzech latach próżnych obietnic i gadania utworzona została w Syrii komisja konstytucyjna. Jej prace właśnie się rozpoczęły.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Czy naprawdę się tym interesujecie? A czy na co dzień myślicie o tym, ilu cywili zginęło w Mosulu czy w Rakce? Na szczęście – albo na nieszczęście – tureccy żołnierze mają ogromne doświadczenie w walce z terrorem, jak dotąd żaden nie dopuścił się w Syrii wykroczeń. Wiemy jednakże o pewnych działaniach Wolnej Armii Syryjskiej. Ci ludzie stanęli teraz przed lokalnymi sądami w Syrii i zostaną ukarani. Dlaczego mówiąc o zbrodniach wojennych, nie wspomina się o działaniach PKK i YPG? Czemu nie mówicie o tym, że pozamieniali kościoły w składy amunicji i swoje kwatery? Bądźmy realistami. Jeśli nie ufa pani moim słowom, proszę sprawdzić, co na ten temat mówią syryjscy chrześcijanie.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Nikogo objętego w Turcji czasową ochroną nie będziemy zmuszać do powrotu. Tych 300 tys. Syryjczyków, którzy są już we własnym kraju, wróciło dobrowolnie. Faktem jednak jest, że poprosiliśmy Syryjczyków przebywających w Stambule nielegalnie, by wyjechali z miasta i wrócili tam, gdzie są zarejestrowani.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Jeśli mamy zapobiegać nielegalnej migracji, musimy wiedzieć, gdzie ci ludzie przebywają. W miastach, w których żyją, dostają specjalne karty kredytowe z pieniędzmi na podstawowe wydatki, jeśli są poza miejscem rejestracji, nie dostaną ich. To działanie również w interesie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Turcja jest i zawsze była częścią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xml:space="preserve">. Podczas gdy 79 proc. Turków deklaruje chęć przystąpienia do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stosuje się wobec nas podwójne standardy. Spójrzmy na kraje takie jak Polska, Czechy lub Rumunia. Powiedziano wam, że jeśli wykonacie pewne zalecenia, na pewno znajdziecie się we Wspólnocie, i tak się stało. Turcja od lat słyszy: przeprowadźcie reformy i wtedy zobaczymy. Ponadto Unia pozwala niektórym krajom, na przykład Grecji czy greckim Cypryjczykom, wykorzystywać swoje członkostwo przeciwko kandydaturze Turcji. 18 punktów naszej umowy akcesyjnej zostało zablokowanych przez grecki Cypr. W innych sytuacjach, np. konfliktów między Chorwacją a Słowenią, Unia nie opowiadała się po żadnej ze stron, tylko zachęcała kraje do znalezienia rozwiązania. W naszym przypadku jest inaczej. Trudno nie być sfrustrowanym.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Mam wrażenie, że w oczach mieszkańców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Turcja jest za duża, za biedna i zbyt islamska, by przystąpić do Wspólnoty. Zacznijmy od uprzedzeń religijnych i różnic kulturowych. Niestety, zarówno w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jak i w Turcji są one wciąż silne i utrudniają osiągnięcie porozumienia. Proszę nie myśleć, że to działa tylko w jedną stronę. Moja mama boi się, że w przypadku akcesji do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80 mln Turków straci, porzuci swoją wiarę. Dlaczego jednak pół miliarda chrześcijan z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boi się 80 mln muzułmanów z Turcji?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Naszym zdaniem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to nie jest klub religijny. To raczej klub wspólnych wartości, tych wartości leżących u podstaw Rady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której Turcja była jednym z pierwszych członków. Turcja jest krajem świeckim. W systemie sekularnym każdy może wyznawać swoją religię i cieszyć się wolnością wyznania oraz szacunkiem, ale tu w ogóle nie powinno chodzić o religię.</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Jednocześnie wierzymy, że islamska Turcja może być wielkim wsparciem dla Unii, jeśli ta zechce wyjść naprzeciw muzułmańskiego świata. A powinna to zrobić, jeśli rzeczywiście chce być globalną potęgą i liczyć się na Bliskim Wschodzie. Jest to też potrzebne, by zapobiegać nielegalnej migracji, terroryzmowi i radykalizacji muzułmanów, którzy już dziś mieszkają w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Akcesja Turcji może też zmienić postrzeganie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na Wschodzie. Byłem w Iraku, wiem, jak negatywny jest tam odbiór Unii. Wydaje im się, że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i NATO to klub bogaczy i materialistów.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Inna sprawa, że Turcja wcale nie jest już tak biedna. W 2004 r., gdy zaczęliśmy rozmowy akcesyjne, nasze PKB per capita było wyższe niż innych kandydujących krajów, a nawet niektórych krajów członkowskich. Problemem jest nasze rolnictwo i potężne różnice między regionami. Połowa budżetu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jest przeznaczana na rolnictwo i fundusze spójności, otrzymalibyśmy więc miliardy na rozwój. A przecież są też duże i ludne kraje w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Niemcy czy Francja, które zgarniają lwią cześć środków i mają większy wpływ na to, co dzieje się w Unii. Skoro to nie przeszkadza mniejszym członkom, dlaczego rozmiar i liczebność Turcji miałaby tu mieć znaczenie?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wyraz frustracji. Nie mamy problemu ze spełnieniem kryteriów politycznych. Ale gdy widzimy blokowanie naszej akcesji przez Cypr, kiedy widzimy gierki niektórych krajów wykorzystujących swoje członkostwo przeciwko naszej akcesji bądź wykorzystujące nasze problemy wewnętrzne, narasta w nas frustracja. Prezydent Erdogan chce postawić pewne sprawy jasno: nie możecie stawiać nas w takim położeniu: jesteśmy dużym, ważnym krajem, zapewniamy Unii bezpieczeństwo. My nie mamy wyboru. Politycznie, kulturowo, ekonomicznie i historycznie należymy do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xml:space="preserve">. Z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chcemy nie tylko czerpać czy bronić swoich interesów, ale też dawać na tych samych zasadach, co inne kraje.</w:t>
      </w:r>
    </w:p>
    <w:p>
      <w:pPr>
        <w:keepNext/>
        <w:spacing w:before="240" w:after="0" w:line="340" w:lineRule="atLeast"/>
        <w:ind w:left="0" w:right="0" w:firstLine="0"/>
        <w:jc w:val="left"/>
        <w:rPr>
          <w:lang w:val="en-US" w:eastAsia="en-US" w:bidi="ar-SA"/>
        </w:rPr>
      </w:pPr>
      <w:bookmarkStart w:id="128" w:name="Classification_41"/>
      <w:bookmarkEnd w:id="12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7" style="position:absolute;z-index:25177292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(86%); Human Rights Violations (75%); Terrorist Organizations (75%); Torture (69%); Espionage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(93%); Pharmaceuticals Agents + Products (74%)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8" style="position:absolute;z-index:2518446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4"/>
          <w:headerReference w:type="default" r:id="rId465"/>
          <w:footerReference w:type="even" r:id="rId466"/>
          <w:footerReference w:type="default" r:id="rId467"/>
          <w:headerReference w:type="first" r:id="rId468"/>
          <w:footerReference w:type="first" r:id="rId469"/>
          <w:type w:val="nextPage"/>
          <w:pgSz w:w="12240" w:h="15840"/>
          <w:pgMar w:top="840" w:right="1000" w:bottom="840" w:left="1000" w:header="400" w:footer="400"/>
          <w:pgNumType w:fmt="decimal"/>
          <w:cols w:space="720"/>
          <w:titlePg/>
        </w:sectPr>
      </w:pPr>
    </w:p>
    <w:p>
      <w:pPr>
        <w:rPr>
          <w:lang w:val="en-US" w:eastAsia="en-US" w:bidi="ar-SA"/>
        </w:rPr>
      </w:pPr>
      <w:bookmarkStart w:id="129" w:name="Bookmark_44"/>
      <w:bookmarkEnd w:id="12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0" w:history="1">
        <w:r>
          <w:rPr>
            <w:rFonts w:ascii="arial" w:eastAsia="arial" w:hAnsi="arial" w:cs="arial"/>
            <w:b/>
            <w:bCs/>
            <w:i/>
            <w:color w:val="0077CC"/>
            <w:kern w:val="32"/>
            <w:sz w:val="28"/>
            <w:szCs w:val="32"/>
            <w:u w:val="single"/>
            <w:shd w:val="clear" w:color="auto" w:fill="FFFFFF"/>
            <w:lang w:val="en-US" w:eastAsia="en-US" w:bidi="ar-SA"/>
          </w:rPr>
          <w:t>Kursy walut. Potężna reakcja funta po ogłoszeniu sondażowych wyników wyborów w Wielkiej Brytanii. Powód? Brexit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13,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99" type="#_x0000_t75" style="width:152.27pt;height:55.51pt">
            <v:imagedata r:id="rId8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ŁK</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Po godzinie 23 polskiego czasu poznaliśmy pierwsze sondażowe wyniki wyborów w Wielkiej Brytanii. Exit poll pokazał miażdżącą przewagę Partii Konserwatywnej nad resztą politycznych konkurentów i zwycięstwo Borisa Johnsona. W reakcji funt brytyjski gwałtownie się umocnił. Powód? Brexit</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30" w:name="Body_42"/>
      <w:bookmarkEnd w:id="130"/>
      <w:r>
        <w:rPr>
          <w:rFonts w:ascii="arial" w:eastAsia="arial" w:hAnsi="arial" w:cs="arial"/>
          <w:b/>
          <w:color w:val="000000"/>
          <w:sz w:val="28"/>
          <w:lang w:val="en-US" w:eastAsia="en-US" w:bidi="ar-SA"/>
        </w:rPr>
        <w:t>Body</w:t>
      </w:r>
    </w:p>
    <w:p>
      <w:pPr>
        <w:spacing w:line="60" w:lineRule="exact"/>
        <w:rPr>
          <w:lang w:val="en-US" w:eastAsia="en-US" w:bidi="ar-SA"/>
        </w:rPr>
      </w:pPr>
      <w:r>
        <w:pict>
          <v:line id="_x0000_s1200" style="position:absolute;z-index:25170227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 czwartek chwilę przed północą za  </w:t>
      </w:r>
      <w:hyperlink r:id="rId471" w:history="1">
        <w:r>
          <w:rPr>
            <w:rFonts w:ascii="arial" w:eastAsia="arial" w:hAnsi="arial" w:cs="arial"/>
            <w:i/>
            <w:color w:val="0077CC"/>
            <w:sz w:val="20"/>
            <w:u w:val="single"/>
            <w:shd w:val="clear" w:color="auto" w:fill="FFFFFF"/>
            <w:lang w:val="en-US" w:eastAsia="en-US" w:bidi="ar-SA"/>
          </w:rPr>
          <w:t>funta trzeba było płacić ponad 5,17 groszy.</w:t>
        </w:r>
      </w:hyperlink>
      <w:r>
        <w:rPr>
          <w:rFonts w:ascii="arial" w:eastAsia="arial" w:hAnsi="arial" w:cs="arial"/>
          <w:color w:val="000000"/>
          <w:sz w:val="20"/>
          <w:lang w:val="en-US" w:eastAsia="en-US" w:bidi="ar-SA"/>
        </w:rPr>
        <w:t xml:space="preserve">             </w:t>
      </w:r>
      <w:hyperlink r:id="rId472" w:history="1">
        <w:r>
          <w:rPr>
            <w:rFonts w:ascii="arial" w:eastAsia="arial" w:hAnsi="arial" w:cs="arial"/>
            <w:i/>
            <w:color w:val="0077CC"/>
            <w:sz w:val="20"/>
            <w:u w:val="single"/>
            <w:shd w:val="clear" w:color="auto" w:fill="FFFFFF"/>
            <w:lang w:val="en-US" w:eastAsia="en-US" w:bidi="ar-SA"/>
          </w:rPr>
          <w:t>Brytyjska waluta</w:t>
        </w:r>
      </w:hyperlink>
      <w:r>
        <w:rPr>
          <w:rFonts w:ascii="arial" w:eastAsia="arial" w:hAnsi="arial" w:cs="arial"/>
          <w:color w:val="000000"/>
          <w:sz w:val="20"/>
          <w:lang w:val="en-US" w:eastAsia="en-US" w:bidi="ar-SA"/>
        </w:rPr>
        <w:t xml:space="preserve">  umocniła się do złotego aż o 10 groszy. Gwałtowny ruch to reakcja na pierwsze sondażowe wyniki wyborów w Wielkiej Brytanii (reakcję widać na wykresie poniżej).             </w:t>
      </w:r>
      <w:hyperlink r:id="rId473" w:history="1">
        <w:r>
          <w:rPr>
            <w:rFonts w:ascii="arial" w:eastAsia="arial" w:hAnsi="arial" w:cs="arial"/>
            <w:i/>
            <w:color w:val="0077CC"/>
            <w:sz w:val="20"/>
            <w:u w:val="single"/>
            <w:shd w:val="clear" w:color="auto" w:fill="FFFFFF"/>
            <w:lang w:val="en-US" w:eastAsia="en-US" w:bidi="ar-SA"/>
          </w:rPr>
          <w:t>Opublikowane tuż po zamknięciu lokali wyborczych sondaże exit poll dają Partii Konserwatywnej większość parlamentarną</w:t>
        </w:r>
      </w:hyperlink>
      <w:r>
        <w:rPr>
          <w:rFonts w:ascii="arial" w:eastAsia="arial" w:hAnsi="arial" w:cs="arial"/>
          <w:color w:val="000000"/>
          <w:sz w:val="20"/>
          <w:lang w:val="en-US" w:eastAsia="en-US" w:bidi="ar-SA"/>
        </w:rPr>
        <w:t>. Jeśli te wyniki się potwierdzą, ugrupowanie Borisa Johnsona zdobędzie w Izbie Gmin 368 miejsc. Partia Pracy będzie mogła liczyć na 191 miejsc. Oprócz tego w parlamentarnych ławach zasiądą posłowie szkockiej SNP (55) oraz Liberalni Demokraci (13).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Skąd taka reakcja? Funt gwałtownie się umocnił, bo prawdopodobnie inwestorzy, podobnie jak wielu komentatorów ma już po prostu dosyć przeciągającej się niepewności wokół Brexitu. Zwycięstwo Johnsona, a tym bardziej jeśli okaże się ono miażdżące, będzie oznaczało de facto pewne wyjście Wielkiej Brytanii z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Inwestorzy najprawdopodobniej uznali, że zwycięstwo Johnsona zdejmuje z rynku walutowego ryzyko kolejnej wielomiesięcznej niepewność wokół brexitu. Serial polityczny w Wielkiej Brytanii powodował od miesięcy wzrost ryzyka inwestycyjnego i negatywnie odbijał się na notowaniach funta.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Na parze walutowej GBP/PLN inwestorzy mają spore zyski do zrealizowania. Tylko w ciągu ostatnich 30 dni para ta podrożała o 25 gr - pisał w czwartkowym komtarzu przed wyborami Marcin Kiepas, analityk Tickmill.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Czy inwestorzy uznali zatem, że brexit będzie dobry dla gospodarki Wielkiej Brytanii? Nie wiadomo. Większość prognoz ekonomicznych przewiduje, że Wielka Brytania na wyjściu z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straci.   </w:t>
      </w:r>
      <w:hyperlink r:id="rId474" w:history="1">
        <w:r>
          <w:rPr>
            <w:rFonts w:ascii="arial" w:eastAsia="arial" w:hAnsi="arial" w:cs="arial"/>
            <w:i/>
            <w:color w:val="0077CC"/>
            <w:sz w:val="20"/>
            <w:u w:val="single"/>
            <w:shd w:val="clear" w:color="auto" w:fill="FFFFFF"/>
            <w:lang w:val="en-US" w:eastAsia="en-US" w:bidi="ar-SA"/>
          </w:rPr>
          <w:t xml:space="preserve">Jak szacowali niedawno eksperci think-thanku Centre for </w:t>
        </w:r>
      </w:hyperlink>
      <w:hyperlink r:id="rId474" w:history="1">
        <w:r>
          <w:rPr>
            <w:rFonts w:ascii="arial" w:eastAsia="arial" w:hAnsi="arial" w:cs="arial"/>
            <w:b/>
            <w:i/>
            <w:color w:val="0077CC"/>
            <w:sz w:val="20"/>
            <w:u w:val="single"/>
            <w:shd w:val="clear" w:color="auto" w:fill="FFFFFF"/>
            <w:lang w:val="en-US" w:eastAsia="en-US" w:bidi="ar-SA"/>
          </w:rPr>
          <w:t>European</w:t>
        </w:r>
      </w:hyperlink>
      <w:hyperlink r:id="rId474" w:history="1">
        <w:r>
          <w:rPr>
            <w:rFonts w:ascii="arial" w:eastAsia="arial" w:hAnsi="arial" w:cs="arial"/>
            <w:i/>
            <w:color w:val="0077CC"/>
            <w:sz w:val="20"/>
            <w:u w:val="single"/>
            <w:shd w:val="clear" w:color="auto" w:fill="FFFFFF"/>
            <w:lang w:val="en-US" w:eastAsia="en-US" w:bidi="ar-SA"/>
          </w:rPr>
          <w:t xml:space="preserve"> Reform</w:t>
        </w:r>
      </w:hyperlink>
      <w:r>
        <w:rPr>
          <w:rFonts w:ascii="arial" w:eastAsia="arial" w:hAnsi="arial" w:cs="arial"/>
          <w:color w:val="000000"/>
          <w:sz w:val="20"/>
          <w:lang w:val="en-US" w:eastAsia="en-US" w:bidi="ar-SA"/>
        </w:rPr>
        <w:t xml:space="preserve">, gospodarka brytyjska na koniec drugiego kwartału tego roku była o 2,9 proc. mniejsza, niż mogłaby być, gdyby Brytyjczycy w referendum wybrali pozostanie w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Można jedynie przypuszczać, że inwestorzy zrealizowali wcześniejsze zyski i uznali, że po wstępnych wynikach sondaży da się przewidzieć, co będzie się dalej działo. Jeśli Johnson spełni swoje obietnice, a wydaje się to w tym momencie całkowicie pewne, to Brytyjczycy opuszczą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najpóźniej 31 stycznia. Johnson doprowadził do rozpisania przedterminowych wyborów głównie dlatego, że jego partia straciła większość w Izbie Gmin, a w takiej sytuacji nie mogłaby przegłosować nowej "umowy rozwodowej" Brukselą, którą sam wynegocjował.</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&lt;&lt;&lt; Zobacz wideo: Premier Luksemburga "wyśmiał" Borisa Johnsona. Co dalej?</w:t>
      </w:r>
    </w:p>
    <w:p>
      <w:pPr>
        <w:keepNext/>
        <w:spacing w:before="240" w:after="0" w:line="340" w:lineRule="atLeast"/>
        <w:ind w:left="0" w:right="0" w:firstLine="0"/>
        <w:jc w:val="left"/>
        <w:rPr>
          <w:lang w:val="en-US" w:eastAsia="en-US" w:bidi="ar-SA"/>
        </w:rPr>
      </w:pPr>
      <w:bookmarkStart w:id="131" w:name="Classification_42"/>
      <w:bookmarkEnd w:id="13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1" style="position:absolute;z-index:25177395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(94%); Physics (74%); Human Rights Violations (71%); Chemical + Biological Weapons (70%); Chemistry (70%); Medicine + Health (70%); Terrorist Organizations (69%); Weapons + Arms (68%); Management Theory + Practice (67%); Awards + Prizes (63%); Medical Science (63%); Writers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2" style="position:absolute;z-index:2518456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5"/>
          <w:headerReference w:type="default" r:id="rId476"/>
          <w:footerReference w:type="even" r:id="rId477"/>
          <w:footerReference w:type="default" r:id="rId478"/>
          <w:headerReference w:type="first" r:id="rId479"/>
          <w:footerReference w:type="first" r:id="rId480"/>
          <w:type w:val="nextPage"/>
          <w:pgSz w:w="12240" w:h="15840"/>
          <w:pgMar w:top="840" w:right="1000" w:bottom="840" w:left="1000" w:header="400" w:footer="400"/>
          <w:pgNumType w:fmt="decimal"/>
          <w:cols w:space="720"/>
          <w:titlePg/>
        </w:sectPr>
      </w:pPr>
    </w:p>
    <w:p>
      <w:pPr>
        <w:rPr>
          <w:lang w:val="en-US" w:eastAsia="en-US" w:bidi="ar-SA"/>
        </w:rPr>
      </w:pPr>
      <w:bookmarkStart w:id="132" w:name="Bookmark_45"/>
      <w:bookmarkEnd w:id="13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1" w:history="1">
        <w:r>
          <w:rPr>
            <w:rFonts w:ascii="arial" w:eastAsia="arial" w:hAnsi="arial" w:cs="arial"/>
            <w:b/>
            <w:bCs/>
            <w:i/>
            <w:color w:val="0077CC"/>
            <w:kern w:val="32"/>
            <w:sz w:val="28"/>
            <w:szCs w:val="32"/>
            <w:u w:val="single"/>
            <w:shd w:val="clear" w:color="auto" w:fill="FFFFFF"/>
            <w:lang w:val="en-US" w:eastAsia="en-US" w:bidi="ar-SA"/>
          </w:rPr>
          <w:t>Brytyjska prasa: Teraz się dowiemy, kim naprawdę jest Boris Johnson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13,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03" type="#_x0000_t75" style="width:152.27pt;height:55.51pt">
            <v:imagedata r:id="rId8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Stanisław Skarżyński, Londyn</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Ostateczne wyniki czwartkowych wyborów parlamentarnych Brytyjczycy poznali dopiero późnym popołudniem - w okręgu wyborczym St Ives w Kornwaliii z powodu sztormu nie dało się przetransportować głosów z wysepek archipelagu Scilly do liczenia.</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33" w:name="Body_43"/>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204" style="position:absolute;z-index:2517032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międzyczasie jednak Boris Johsnon odwiedził królową Elżbietę II, która zgodnie ze zwyczajem poprosiła zwycięzcę wyborów o sformowanie rządu w jej imieniu.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Nikt nie wie, o czym premier rozmawiał z monarchinią. Rozmowy te odbywają się przy zamkniętych drzwiach sali audiencyjnej pałacu Buckingham i nie są w żaden sposób rejestrowane ani protokołowane.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Premierów obowiązuje też nieformalny zakaz opowiadania o rozmowach z królową – jednym z najsławniejszych przekroczeń tego zakazu była sytuacja, gdy David Cameron opowiedział, że królowa „zamruczała", gdy w 2014 r. powiedział jej przez telefon, że Szkoci zagłosowali w referendum przeciwko zostaniu niepodległym państwem.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Telewizyjni komentatorzy rozwodzili się więc głównie nad tym, jak długo królowa rozmawia z Johnsonem, oraz zastanawiali się, czy premier przypadkiem nie musiał czekać w korytarzu, aż przed pałacem zakończy się honorowa zmiana warty.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 południu Johnson przed siedzibą premiera przy Downing Street wygłosił pierwsze obszerniejsze przemówienie po zwycięstwie, w którym przede wszystkim zapowiedział wyjście z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31 stycznia przyszłego roku. Dziękował nie tylko swoim wyborcom, ale również tym, którzy go nie poparli i chcą pozostać w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Chcę, byście wiedzieli, że ten konserwatywny rząd nigdy nie będzie ignorował waszych dobrych uczuć ciepła i sympatii wobec innych narodów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xml:space="preserve">. To wtedy, gdy wyjdziemy z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te emocje znajdą ujście w budowie nowego partnerstwa. Będziemy pracować wspólnie z </w:t>
      </w:r>
      <w:r>
        <w:rPr>
          <w:rFonts w:ascii="arial" w:eastAsia="arial" w:hAnsi="arial" w:cs="arial"/>
          <w:b/>
          <w:i/>
          <w:color w:val="000000"/>
          <w:sz w:val="20"/>
          <w:u w:val="single"/>
          <w:lang w:val="en-US" w:eastAsia="en-US" w:bidi="ar-SA"/>
        </w:rPr>
        <w:t>Europą</w:t>
      </w:r>
      <w:r>
        <w:rPr>
          <w:rFonts w:ascii="arial" w:eastAsia="arial" w:hAnsi="arial" w:cs="arial"/>
          <w:color w:val="000000"/>
          <w:sz w:val="20"/>
          <w:lang w:val="en-US" w:eastAsia="en-US" w:bidi="ar-SA"/>
        </w:rPr>
        <w:t xml:space="preserve"> jako suwerenni, równi partnerzy, by odpowiedzieć na zmiany klimatu i terroryzm, rozwijać współpracę naukową i stosunki handlowe – mówił Johnson.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Szczerze namawiam wszystkich, by po trzech latach tej coraz bardziej bezproduktywnej kłótni już to zamknęli i pozwolili, by zaczął się proces leczenia – dodał, przechodząc do przemowy uszytej z kampanijnych sloganów, w której zapowiedział koncentrację na służbie zdrowia, bezpieczeństwie i rozwoju kraju.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 uspokajające tony w jego przemówieniu wzmocniły rozważania, w jaki sposób olbrzymia większość w Izbie Gmin (z taką ostatnio wygrała Margaret Thatcher w 1987 r.) wpłynie na politykę Johnsona. To jest dalekie od oczywistości – bo choć Johnson od trzech lat znany jest głównie jako brexiterski populista, to jego obraz jest nieco bardziej złożony.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Norman Smith z BBC przypominał dziś, że w czasach gdy był jeszcze burmistrzem Londynu, Johnson najczęściej prezentował się jako wielkomiejski liberał. – Teraz będziemy mieli okazję się dowiedzieć, kim naprawdę jest Boris Johnson – mówił zastępca szefa redakcji politycznej publicznego wydawcy, gdy Johnson rozmawiał z królową.</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Nie on jeden tak myśli - w podobną nutę uderza Simon Jenkins z „Guardiana", który również się zastanawia, kto tak naprawdę mieszka pod sławną blond czupryną.</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Nawiązując do hasła wyborczego Johnsona („Zróbmy brexit, uwolnijmy potencjał Brytanii") i dzisiejszej okładki londyńskiego dziennika „i", na której widnieje hasło „Johnson Unleashed" (co można przetłumaczyć jako „Boris uwolniony", „Boris spuszczony ze smyczy" albo „Boris wydostał się z butelki"), Jenkins napisał dziś w „Guardianie", że duża większość daje Johnsonowi polityczną przestrzeń, by łagodzić konsekwencje brexitu tak bardzo, jak to tylko możliwe, co jest zresztą w jego własnym interesie.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Publicysta podkreśla, że Johnson zdaje sobie sprawę z tego, że jego wielkie zwycięstwo to wcale nie jego zasługa, bo od katastrofalnego wyniku Theresy May z 2017 r. dzieliło go zaledwie 1,2 punktu procentowego, a do tego partie sceptyczne wobec brexitu i przeciwne brexitowi zdobyły łącznie więcej głosów niż torysi i Partia Brexit.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Gdyby to w istocie było drugie referendum, to nie poszłoby po myśli Borisa. Torysi wygrali tak wysoko dzięki jednomandatowym okręgom wyborczym i niekompetencji lewicy, bo Partia Pracy i Liberalni Demokraci nie umieli zawierać sojuszy i rozdzielili przeciwne torysom głosy – pisze Jenkins.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Jego zdaniem teraz przed Johnsonem zasadniczy problem: negocjacje handlowe z Brukselą. – Premier musi już wiedzieć, że wyjście z unii celnej i jednolitego rynku jest diabelsko trudne. Prędzej czy później dorośli będą musieli się pochylić nad tym bałaganem. I jedyne, co ma znaczenie, to to, że polityczne pole manewru Johnsona musi być użyte do zachowania brytyjskiej gospodarki blisko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xml:space="preserve"> niezależnie od tego, jak protestować będą twardogłowi. Dla tego rządu nic nie będzie tak istotne jak zmiękczanie brexitu – argumentuje publicysta lewicowego dziennika.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tak dochodzi do pytania, kim w rzeczywistości okaże się Johnson. „Dowiemy się dopiero, czy duża samodzielna większość uwolni w Johnsonie społecznego liberała, czy cynika. Martwi to, że wyrzucił najbardziej utalentowanych liberalnych członków swojego rządu, bo gabinet talentów zamienił na gabinet ropuch" – pisze Jenkins.</w:t>
      </w:r>
    </w:p>
    <w:p>
      <w:pPr>
        <w:keepNext/>
        <w:spacing w:before="240" w:after="0" w:line="340" w:lineRule="atLeast"/>
        <w:ind w:left="0" w:right="0" w:firstLine="0"/>
        <w:jc w:val="left"/>
        <w:rPr>
          <w:lang w:val="en-US" w:eastAsia="en-US" w:bidi="ar-SA"/>
        </w:rPr>
      </w:pPr>
      <w:bookmarkStart w:id="134" w:name="Classification_43"/>
      <w:bookmarkEnd w:id="13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5" style="position:absolute;z-index:25177497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Physics (69%); Securities + Other Investments (63%); Music Groups + Artists (62%); Medical Devices + Equipment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(94%); Pharmaceuticals Agents + Products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6" style="position:absolute;z-index:2518466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2"/>
          <w:headerReference w:type="default" r:id="rId483"/>
          <w:footerReference w:type="even" r:id="rId484"/>
          <w:footerReference w:type="default" r:id="rId485"/>
          <w:headerReference w:type="first" r:id="rId486"/>
          <w:footerReference w:type="first" r:id="rId487"/>
          <w:type w:val="nextPage"/>
          <w:pgSz w:w="12240" w:h="15840"/>
          <w:pgMar w:top="840" w:right="1000" w:bottom="840" w:left="1000" w:header="400" w:footer="400"/>
          <w:pgNumType w:fmt="decimal"/>
          <w:cols w:space="720"/>
          <w:titlePg/>
        </w:sectPr>
      </w:pPr>
    </w:p>
    <w:p>
      <w:pPr>
        <w:rPr>
          <w:lang w:val="en-US" w:eastAsia="en-US" w:bidi="ar-SA"/>
        </w:rPr>
      </w:pPr>
      <w:bookmarkStart w:id="135" w:name="Bookmark_46"/>
      <w:bookmarkEnd w:id="13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8" w:history="1">
        <w:r>
          <w:rPr>
            <w:rFonts w:ascii="arial" w:eastAsia="arial" w:hAnsi="arial" w:cs="arial"/>
            <w:b/>
            <w:bCs/>
            <w:i/>
            <w:color w:val="0077CC"/>
            <w:kern w:val="32"/>
            <w:sz w:val="28"/>
            <w:szCs w:val="32"/>
            <w:u w:val="single"/>
            <w:shd w:val="clear" w:color="auto" w:fill="FFFFFF"/>
            <w:lang w:val="en-US" w:eastAsia="en-US" w:bidi="ar-SA"/>
          </w:rPr>
          <w:t>Niemcy myślą o odgrodzeniu się od Polski płotem. Wszystko ze strachu przed ASF</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13,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07" type="#_x0000_t75" style="width:152.27pt;height:55.51pt">
            <v:imagedata r:id="rId8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Deutsche Welle ((dpa / stas))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Brandenburgia rozważa ustawienie na granicy z Polską mobilnych ogrodzeń, które mają zapobiec wędrowaniu dzików. Decyzja ma zapaść w najbliższych dniach. Ogrodzenia byłyby ustawione nad brzegami Odry i Nysy.</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36" w:name="Body_44"/>
      <w:bookmarkEnd w:id="136"/>
      <w:r>
        <w:rPr>
          <w:rFonts w:ascii="arial" w:eastAsia="arial" w:hAnsi="arial" w:cs="arial"/>
          <w:b/>
          <w:color w:val="000000"/>
          <w:sz w:val="28"/>
          <w:lang w:val="en-US" w:eastAsia="en-US" w:bidi="ar-SA"/>
        </w:rPr>
        <w:t>Body</w:t>
      </w:r>
    </w:p>
    <w:p>
      <w:pPr>
        <w:spacing w:line="60" w:lineRule="exact"/>
        <w:rPr>
          <w:lang w:val="en-US" w:eastAsia="en-US" w:bidi="ar-SA"/>
        </w:rPr>
      </w:pPr>
      <w:r>
        <w:pict>
          <v:line id="_x0000_s1208" style="position:absolute;z-index:2517043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magazynach Brandenburgii (czyli landu z najdłuższą granicą z Polską) leżą już ogrodzenia o łącznej długości 150 km, o dalsze mają się postarać powiaty - potwierdziła w czwartek minister ds. ochrony konsumenta Ursula Nonnemacher (Zieloni). Decyzja o ich zainstalowaniu ma zapaść najpóźniej na początku przyszłego tygodnia. Materiału na ogrodzenia jest "wystarczająco", zaznaczyła minister. W piątek dla omówienia dalszych kroków spotkali się eksperci z landów graniczących z Polską: Brandenburgii, Saksonii i Meklemburgii-Pomorza Przedniego oraz przedstawiciele polskich samorządów.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Ogrodzenia byłyby ustawione nad brzegami Odry i Nysy. Ponieważ są mobilne, można je szybko ustawić i równie szybko zdemontować. Ich koszt szacuje się na około 200 tys.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&gt;&gt;&gt; W Azji trwa walka z ASF. Wybito miliony świń</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niemieckich landach sąsiadujących z Polską nie wykryto dotąd przypadków afrykańskiego pomoru świń (ASF). Obawy przed pojawieniem się wirusa wzrosły po stwierdzeniu przypadków zarazy w Lubuskiem. W listopadzie wykryto tam wirus ASF u kilku dzików.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Dla zapobieżenia przeniesieniu się wirusa do Niemiec, władze Brandenburgii zarządziły już zintensyfikowanie polowań na dziki i pobieranie próbek z każdego, znalezionego martwego dzika. W wykryciu padliny pomagają drony i kamery termowizyjne zainstalowane wzdłuż granicy - do 15 km w głąb Niemiec.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Dla ludzi wirus ASF nie jest groźny.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70-kilometrowe ogrodzenie, które ma chronić przed afrykańskim pomorem świń, postawiono już za granicy między Danią a Niemcami.</w:t>
      </w:r>
    </w:p>
    <w:p>
      <w:pPr>
        <w:keepNext/>
        <w:spacing w:before="240" w:after="0" w:line="340" w:lineRule="atLeast"/>
        <w:ind w:left="0" w:right="0" w:firstLine="0"/>
        <w:jc w:val="left"/>
        <w:rPr>
          <w:lang w:val="en-US" w:eastAsia="en-US" w:bidi="ar-SA"/>
        </w:rPr>
      </w:pPr>
      <w:bookmarkStart w:id="137" w:name="Classification_44"/>
      <w:bookmarkEnd w:id="13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9" style="position:absolute;z-index:25177600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(73%); Human Rights Violations (67%); Terrorist Organizations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0" style="position:absolute;z-index:2518476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9"/>
          <w:headerReference w:type="default" r:id="rId490"/>
          <w:footerReference w:type="even" r:id="rId491"/>
          <w:footerReference w:type="default" r:id="rId492"/>
          <w:headerReference w:type="first" r:id="rId493"/>
          <w:footerReference w:type="first" r:id="rId494"/>
          <w:type w:val="nextPage"/>
          <w:pgSz w:w="12240" w:h="15840"/>
          <w:pgMar w:top="840" w:right="1000" w:bottom="840" w:left="1000" w:header="400" w:footer="400"/>
          <w:pgNumType w:fmt="decimal"/>
          <w:cols w:space="720"/>
          <w:titlePg/>
        </w:sectPr>
      </w:pPr>
    </w:p>
    <w:p>
      <w:pPr>
        <w:rPr>
          <w:lang w:val="en-US" w:eastAsia="en-US" w:bidi="ar-SA"/>
        </w:rPr>
      </w:pPr>
      <w:bookmarkStart w:id="138" w:name="Bookmark_47"/>
      <w:bookmarkEnd w:id="13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5" w:history="1">
        <w:r>
          <w:rPr>
            <w:rFonts w:ascii="arial" w:eastAsia="arial" w:hAnsi="arial" w:cs="arial"/>
            <w:b/>
            <w:bCs/>
            <w:i/>
            <w:color w:val="0077CC"/>
            <w:kern w:val="32"/>
            <w:sz w:val="28"/>
            <w:szCs w:val="32"/>
            <w:u w:val="single"/>
            <w:shd w:val="clear" w:color="auto" w:fill="FFFFFF"/>
            <w:lang w:val="en-US" w:eastAsia="en-US" w:bidi="ar-SA"/>
          </w:rPr>
          <w:t>Wszystkie hamulce puściły. Tak PiS chce ujarzmić sędziów</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13,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11" type="#_x0000_t75" style="width:152.27pt;height:55.51pt">
            <v:imagedata r:id="rId8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Justyna Dobrosz-Oracz</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WIDEO TYLKO DLA NASZYCH PRENUMERATORÓW! Prawo i Sprawiedliwość złożyło projekt ustawy o dyscyplinowaniu sędziów, który zakłada ich totalną pacyfikację. Czy to krok do wyjścia z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"To krok do normalności w Polsce" - odpowiada Marek Suski, wiceprzewodniczący klubu Prawa i Sprawiedliwości. Jak ma wyglądać ta normalność, pyta Justyna Dobrosz-Oracz.</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39" w:name="Body_45"/>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212" style="position:absolute;z-index:2517053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Za wprowadzenie wyroku TSUE w życie i krytykę władz będzie grozić sędziemu wydalenie z zawodu. Ale Ryszard Terlecki mówi: - Musimy zdyscyplinować nadzwyczajną kastę. To jest bardzo łagodny projekt. Bardzo delikatny.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Zobacz wideo Justyny Dobrosz-Oracz</w:t>
      </w:r>
    </w:p>
    <w:p>
      <w:pPr>
        <w:keepNext/>
        <w:spacing w:before="240" w:after="0" w:line="340" w:lineRule="atLeast"/>
        <w:ind w:left="0" w:right="0" w:firstLine="0"/>
        <w:jc w:val="left"/>
        <w:rPr>
          <w:lang w:val="en-US" w:eastAsia="en-US" w:bidi="ar-SA"/>
        </w:rPr>
      </w:pPr>
      <w:bookmarkStart w:id="140" w:name="Classification_45"/>
      <w:bookmarkEnd w:id="14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3" style="position:absolute;z-index:25177702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Medical Devices (93%); Securities + Other Investments (76%); Medical Devices + Equipment (70%); Film (68%); Suits + Claims (64%)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(87%); Harbors + Ports (84%); Destinations + Attractions (78%); Retail + Wholesale Trade (69%); Mining + Extraction (68%); Pharmaceuticals Agents + Products (67%); Alcoholic Beverages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4" style="position:absolute;z-index:2518487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96"/>
          <w:headerReference w:type="default" r:id="rId497"/>
          <w:footerReference w:type="even" r:id="rId498"/>
          <w:footerReference w:type="default" r:id="rId499"/>
          <w:headerReference w:type="first" r:id="rId500"/>
          <w:footerReference w:type="first" r:id="rId501"/>
          <w:type w:val="nextPage"/>
          <w:pgSz w:w="12240" w:h="15840"/>
          <w:pgMar w:top="840" w:right="1000" w:bottom="840" w:left="1000" w:header="400" w:footer="400"/>
          <w:pgNumType w:fmt="decimal"/>
          <w:cols w:space="720"/>
          <w:titlePg/>
        </w:sectPr>
      </w:pPr>
    </w:p>
    <w:p>
      <w:pPr>
        <w:rPr>
          <w:lang w:val="en-US" w:eastAsia="en-US" w:bidi="ar-SA"/>
        </w:rPr>
      </w:pPr>
      <w:bookmarkStart w:id="141" w:name="Bookmark_48"/>
      <w:bookmarkEnd w:id="14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2" w:history="1">
        <w:r>
          <w:rPr>
            <w:rFonts w:ascii="arial" w:eastAsia="arial" w:hAnsi="arial" w:cs="arial"/>
            <w:b/>
            <w:bCs/>
            <w:i/>
            <w:color w:val="0077CC"/>
            <w:kern w:val="32"/>
            <w:sz w:val="28"/>
            <w:szCs w:val="32"/>
            <w:u w:val="single"/>
            <w:shd w:val="clear" w:color="auto" w:fill="FFFFFF"/>
            <w:lang w:val="en-US" w:eastAsia="en-US" w:bidi="ar-SA"/>
          </w:rPr>
          <w:t>Turcja ma ambitne plany - własny samochód elektryczny. Erdogan zapowiada wielką inwestycję</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28, 2019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15" type="#_x0000_t75" style="width:152.27pt;height:55.51pt">
            <v:imagedata r:id="rId8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Deutsche Welle / dpa, rtr / jak</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W 2022 roku Turcja chce wprowadzić na rynek własny samochód elektryczny. Roczna produkcja zakładów w prowincji Bursa ma wynieść do 175 tys. sztuk.</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42" w:name="Body_46"/>
      <w:bookmarkEnd w:id="142"/>
      <w:r>
        <w:rPr>
          <w:rFonts w:ascii="arial" w:eastAsia="arial" w:hAnsi="arial" w:cs="arial"/>
          <w:b/>
          <w:color w:val="000000"/>
          <w:sz w:val="28"/>
          <w:lang w:val="en-US" w:eastAsia="en-US" w:bidi="ar-SA"/>
        </w:rPr>
        <w:t>Body</w:t>
      </w:r>
    </w:p>
    <w:p>
      <w:pPr>
        <w:spacing w:line="60" w:lineRule="exact"/>
        <w:rPr>
          <w:lang w:val="en-US" w:eastAsia="en-US" w:bidi="ar-SA"/>
        </w:rPr>
      </w:pPr>
      <w:r>
        <w:pict>
          <v:line id="_x0000_s1216" style="position:absolute;z-index:2517063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Prezydent Recep Tayyip Erdogan zaprezentował pierwszy, całkowicie wyprodukowany w Turcji, samochód elektryczny. "Przeżywamy dziś (27.12.2019) historyczny dzień dla naszego kraju. 60-letnie marzenie staje się rzeczywistością", powiedział na wielkiej gali w Gebze pod Stambułem, na której pokazano dwa prototypy. Turecki prezydent od razu zamówił pierwszy egzemplarz nowego auta.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Produkcja tureckich samochodów elektrycznych ma się rozpocząć w 2022 roku. Wtedy też zostanie podana ich nazwa. Docelowo wyprodukowanych zostanie pięć modeli. Po przemówieniu prezydenta Erdogana na scenę wjechał czerwony SUV i szary sedan.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Oba samochody były opatrzone logo TOGG, konsorcjum pod nazwą Tureckiej Grupy Inicjatyw Motoryzacyjnych. Zostało ono utworzone przez pięć grup przemysłowych: Anadolu Group, BMC, Kok Group, operatora telefonii komórkowej Turkcell i Zorlu Holding, który jest macierzystym koncernem producenta telewizorów Vestel. Przewodniczącym zarządu konsorcjum TOGG jest Gurcan Karakas, były menedżer koncernu Bosch, a dyrektorem operacyjnym - Sergio Rocha, były prezes General Motors Korea.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 nowej fabryce w prowincji Bursa zatrudnienie znajdzie 4 tys. osób. W ciągu najbliższych 13 lat konsorcjum TOGG chce zainwestować około 3,3 mld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w opracowanie i produkcję samochodów elektrycznych. Roczna produkcja ma wynieść do 175 tys. egzemplarzy. Rząd w Ankarze, który wspiera ten projekt finansowo, zagwarantował zakup 30 tys. samochodów elektrycznych do końca roku 2035 i ulgi podatkowe dla producenta.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Własna, turecka marka samochodów jest od dawna marzeniem prezydenta Erdogana, który powiedział, że "Turcja zasługuje na coś lepszego niż montowanie samochodów innych producentów". W latach 60. ub. wieku w Turcji nie powiodła się próba uruchomienia produkcji samochodu Devrim (pol. "rewolucja").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Nowe, tureckie samochody elektryczne mają być najpierw sprzedawane w </w:t>
      </w:r>
      <w:r>
        <w:rPr>
          <w:rFonts w:ascii="arial" w:eastAsia="arial" w:hAnsi="arial" w:cs="arial"/>
          <w:b/>
          <w:i/>
          <w:color w:val="000000"/>
          <w:sz w:val="20"/>
          <w:u w:val="single"/>
          <w:lang w:val="en-US" w:eastAsia="en-US" w:bidi="ar-SA"/>
        </w:rPr>
        <w:t>Europie</w:t>
      </w:r>
      <w:r>
        <w:rPr>
          <w:rFonts w:ascii="arial" w:eastAsia="arial" w:hAnsi="arial" w:cs="arial"/>
          <w:color w:val="000000"/>
          <w:sz w:val="20"/>
          <w:lang w:val="en-US" w:eastAsia="en-US" w:bidi="ar-SA"/>
        </w:rPr>
        <w:t>, a następnie na całym świecie. Przystąpienie do ich produkcji zapowiedziano w listopadzie 2017 roku. Miał to być dowód rosnącej siły gospodarczej kraju.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Tureckiemu przemysłowi motoryzacyjnemu, w którym działają takie firmy jak Ford czy Fiat, ostatnio powodzi się gorzej. W 2018 roku wskutek, między innymi, kryzysu tureckiej waluty, załamał się popyt na samochody na rynku wewnętrznym. W tym roku z powodu tureckiej ofensywy militarnej w północnej Syrii Volkswagen wstrzymał decyzję zbudowania własnej montowni w Manisa na zachodzie Turcji.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Szef związku tureckich kooperantów przemysłowych Alper Kanca powiedział, że "zagwarantowanie przez rząd nabycia określonej liczby samochodów elektrycznych i udzielenie temu projektowi wsparcia finansowego dowodzi, że nie jest on pomyślany tylko jako sposób na poprawę nastrojów".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 krótką metę nie poprawi on sytuacji gospodarczej kraju, ponieważ pierwsze seryjne samochody elektryczne zjadą z taśm dopiero w 2022 roku. Ale, jak dodał Kanca, "jeśli wszystko pójdzie dobrze, za trzy lata odniesiemy z tego korzyść". Końcowy sukces zależy w dużym stopniu od tego, czy Turcja zrezygnuje z tradycyjnych, wysokich podatków za posiadanie własnego samochodu osobowego. Cena tureckich samochodów elektrycznych nie jest jeszcze znana.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Artykuł pochodzi z serwisu  </w:t>
      </w:r>
      <w:hyperlink r:id="rId503" w:history="1">
        <w:r>
          <w:rPr>
            <w:rFonts w:ascii="arial" w:eastAsia="arial" w:hAnsi="arial" w:cs="arial"/>
            <w:i/>
            <w:color w:val="0077CC"/>
            <w:sz w:val="20"/>
            <w:u w:val="single"/>
            <w:shd w:val="clear" w:color="auto" w:fill="FFFFFF"/>
            <w:lang w:val="en-US" w:eastAsia="en-US" w:bidi="ar-SA"/>
          </w:rPr>
          <w:t xml:space="preserve">Deutsche Welle.  </w:t>
        </w:r>
      </w:hyperlink>
    </w:p>
    <w:p>
      <w:pPr>
        <w:keepNext/>
        <w:spacing w:before="240" w:after="0" w:line="340" w:lineRule="atLeast"/>
        <w:ind w:left="0" w:right="0" w:firstLine="0"/>
        <w:jc w:val="left"/>
        <w:rPr>
          <w:lang w:val="en-US" w:eastAsia="en-US" w:bidi="ar-SA"/>
        </w:rPr>
      </w:pPr>
      <w:bookmarkStart w:id="143" w:name="Classification_46"/>
      <w:bookmarkEnd w:id="14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7" style="position:absolute;z-index:25177804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(94%); Human Rights Violations (76%); Terrorist Organizations (75%); Medicine + Health (71%); Chemical + Biological Weapons (70%); Chemistry (70%); Weapons + Arms (69%); Espionage (63%); Law Courts + Tribunals (63%); Arms Control + Disarmament (61%); Awards + Prizes (61%); Medical Science (61%); Physics (61%); Writers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8" style="position:absolute;z-index:2518497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4"/>
          <w:headerReference w:type="default" r:id="rId505"/>
          <w:footerReference w:type="even" r:id="rId506"/>
          <w:footerReference w:type="default" r:id="rId507"/>
          <w:headerReference w:type="first" r:id="rId508"/>
          <w:footerReference w:type="first" r:id="rId509"/>
          <w:type w:val="nextPage"/>
          <w:pgSz w:w="12240" w:h="15840"/>
          <w:pgMar w:top="840" w:right="1000" w:bottom="840" w:left="1000" w:header="400" w:footer="400"/>
          <w:pgNumType w:fmt="decimal"/>
          <w:cols w:space="720"/>
          <w:titlePg/>
        </w:sectPr>
      </w:pPr>
    </w:p>
    <w:p>
      <w:pPr>
        <w:rPr>
          <w:lang w:val="en-US" w:eastAsia="en-US" w:bidi="ar-SA"/>
        </w:rPr>
      </w:pPr>
      <w:bookmarkStart w:id="144" w:name="Bookmark_49"/>
      <w:bookmarkEnd w:id="14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0" w:history="1">
        <w:r>
          <w:rPr>
            <w:rFonts w:ascii="arial" w:eastAsia="arial" w:hAnsi="arial" w:cs="arial"/>
            <w:b/>
            <w:bCs/>
            <w:i/>
            <w:color w:val="0077CC"/>
            <w:kern w:val="32"/>
            <w:sz w:val="28"/>
            <w:szCs w:val="32"/>
            <w:u w:val="single"/>
            <w:shd w:val="clear" w:color="auto" w:fill="FFFFFF"/>
            <w:lang w:val="en-US" w:eastAsia="en-US" w:bidi="ar-SA"/>
          </w:rPr>
          <w:t>Angela Merkel w Moskwie. Rozmowy o Nord Streamie 2 i przyszłości Libii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12, 2020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19" type="#_x0000_t75" style="width:152.27pt;height:55.51pt">
            <v:imagedata r:id="rId8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Bartosz T. Wieliński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Prezydent Rosji popiera pomysł niemieckiego rządu, by w Berlinie zwołać konferencję w sprawie pokoju w Libii - to efekt sobotniej wizyty kanclerz Angeli Merkel w Moskwie. Ostatni raz odwiedziła Kreml pięć lat temu.</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45" w:name="Body_47"/>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220" style="position:absolute;z-index:2517073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Z pewnością dokończymy budowę gazociągu Nord Stream 2 samemu, bez udziału zagranicznych partnerów – przekonywał Władimir Putin podczas wspólnej konferencji z Angelą Merkel. Przyszłość budowy gazociągu, który połączy Niemcy i Rosję po dnie Bałtyku, była jednym z głównych tematów rozmów niemieckiej kanclerz na Kremlu.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Nord Stream to jeden z symboli trwającej od 2005 r. epoki Merkel. Projekt rozwijano mimo zgłaszanych przez Polskę i Ukrainę obaw, że dzięki podwodnemu gazociągowi Rosja będzie mogła odcinać swoich sąsiadów od dostaw. Niemców nie przekonało, że taki scenariusz miał miejsce w 2008 i 2009 r. Wpływu na inwestycję nie miała także rozpoczęta przez Rosję w 2014 r. wojna na Ukrainie.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Teraz nad gazociągiem zawisły jednak amerykańskie sankcje, które mogą dotknąć </w:t>
      </w:r>
      <w:r>
        <w:rPr>
          <w:rFonts w:ascii="arial" w:eastAsia="arial" w:hAnsi="arial" w:cs="arial"/>
          <w:b/>
          <w:i/>
          <w:color w:val="000000"/>
          <w:sz w:val="20"/>
          <w:u w:val="single"/>
          <w:lang w:val="en-US" w:eastAsia="en-US" w:bidi="ar-SA"/>
        </w:rPr>
        <w:t>europejskie</w:t>
      </w:r>
      <w:r>
        <w:rPr>
          <w:rFonts w:ascii="arial" w:eastAsia="arial" w:hAnsi="arial" w:cs="arial"/>
          <w:color w:val="000000"/>
          <w:sz w:val="20"/>
          <w:lang w:val="en-US" w:eastAsia="en-US" w:bidi="ar-SA"/>
        </w:rPr>
        <w:t xml:space="preserve"> przedsiębiorstwa współpracujące z Gazpromem przy jego budowie.  </w:t>
      </w:r>
      <w:hyperlink r:id="rId511" w:history="1">
        <w:r>
          <w:rPr>
            <w:rFonts w:ascii="arial" w:eastAsia="arial" w:hAnsi="arial" w:cs="arial"/>
            <w:i/>
            <w:color w:val="0077CC"/>
            <w:sz w:val="20"/>
            <w:u w:val="single"/>
            <w:shd w:val="clear" w:color="auto" w:fill="FFFFFF"/>
            <w:lang w:val="en-US" w:eastAsia="en-US" w:bidi="ar-SA"/>
          </w:rPr>
          <w:t>W efekcie żagle zwinął już szwajcarski wykonawca, którego specjalistyczny statek kładł rury na dnie morza.</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czysto gospodarczy projekt. Niemcy i inne kraje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które korzystają z budowy gazociągu, są zainteresowane w zróżnicowaniu dostaw gazu i z tego celu nie zrezygnują  – mówiła Merkel w Moskwie o Nord Streamie. To utarta formułka, którą Berlin odpowiada na polskie obawy od lat. W ten sposób odpowiadała też polskiemu premierowi Mateuszowi Morawieckiemu, który w sobotę w dzienniku „Die Welt" przestrzegał, że Nord Stream to „krok w złym kierunku".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Putin zaś zapewniał, że sankcje USA jedynie opóźnią budowę gazowego połączenia, ale jej nie zatrzymają. – Mam nadzieję, że budowa zakończy się pod koniec tego roku lub w pierwszym kwartale 2021 r. – mówił rosyjski prezydent.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Merkel i Putin przez trzy godziny rozmawiali też w cztery oczy o sytuacji w Iranie i na Ukrainie. Niemiecka kanclerz po spotkaniu podkreślała, że rozmowa jest lepsza niż milczenie. Chwaliła też konstruktywność i rzeczowość spotkania. Tak ciepłych słów pod swoim adresem Putin z ust niemieckiej kanclerz nie słyszał od dawna.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że Merkel po pięciu latach pofatygowała się do Rosji, zdaniem niemieckich komentatorów jest efektem pustki, jaką wytworzył Donald Trump, prowadząc nieprzewidywalną politykę zagraniczną i nadwyrężając więzy z </w:t>
      </w:r>
      <w:r>
        <w:rPr>
          <w:rFonts w:ascii="arial" w:eastAsia="arial" w:hAnsi="arial" w:cs="arial"/>
          <w:b/>
          <w:i/>
          <w:color w:val="000000"/>
          <w:sz w:val="20"/>
          <w:u w:val="single"/>
          <w:lang w:val="en-US" w:eastAsia="en-US" w:bidi="ar-SA"/>
        </w:rPr>
        <w:t>Europą</w:t>
      </w:r>
      <w:r>
        <w:rPr>
          <w:rFonts w:ascii="arial" w:eastAsia="arial" w:hAnsi="arial" w:cs="arial"/>
          <w:color w:val="000000"/>
          <w:sz w:val="20"/>
          <w:lang w:val="en-US" w:eastAsia="en-US" w:bidi="ar-SA"/>
        </w:rPr>
        <w:t>. Skoro wspólnie z Trumpem niewiele można zrobić, Merkel zwróciła się więc do Putina.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 Moskwy przyjechała jednak głównie po wsparcie dla pomysłu, by w Berlinie pod egidą ONZ zorganizować konferencję pokojową dla Libii. Plan niemiecka dyplomacja stara się wcielić w życie od miesięcy. Na razie jednak w pogrążonej w chaosie Libii (w 2011 r. w wyniku rewolucji obalono tam reżim Muammara Kaddafiego) wpływy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słabną, zyskują Rosja i Turcja, które spośród walczących o władzę bojówek wybrały sobie sojuszników i ich wspierają. Podobny scenariusz ma miejsce w Syrii.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Putin na pomysł, by udać się do Berlina rozmawiać o pokoju, zareagował pozytywnie. – Niektóre rzeczy wymagają jeszcze dodatkowych przygotowań, ale konferencja byłaby krokiem we właściwym kierunku – mówił.</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Dla Putina słowo „pokój" jest kuszące. Rosja po agresji na Ukrainę, podczas której wspierane przez nią bojówki zestrzeliły malezyjskiego boeinga z 298 osobami na pokładzie, po zaangażowaniu w wojnę w Syrii, gdzie jej lotnictwo regularnie bombarduje szpitale, ma - delikatnie mówiąc - na świecie zszarganą opinię. Udział w pokojowym przedsięwzięciu - i to w czasie, gdy to USA eskalują sytuację na Bliskim Wschodzie, w jakimś stopniu pomógłby odbudować wizerunek.</w:t>
      </w:r>
    </w:p>
    <w:p>
      <w:pPr>
        <w:keepNext/>
        <w:spacing w:before="240" w:after="0" w:line="340" w:lineRule="atLeast"/>
        <w:ind w:left="0" w:right="0" w:firstLine="0"/>
        <w:jc w:val="left"/>
        <w:rPr>
          <w:lang w:val="en-US" w:eastAsia="en-US" w:bidi="ar-SA"/>
        </w:rPr>
      </w:pPr>
      <w:bookmarkStart w:id="146" w:name="Classification_47"/>
      <w:bookmarkEnd w:id="14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1" style="position:absolute;z-index:25177907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(93%); Terrorist Organizations (84%); Human Rights Violations (74%); Torture (74%); Chemical + Biological Weapons (69%); Chemistry (69%); Weapons + Arms (68%); Law Courts + Tribunals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(76%); Pharmaceuticals Agents + Products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2" style="position:absolute;z-index:2518507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2"/>
          <w:headerReference w:type="default" r:id="rId513"/>
          <w:footerReference w:type="even" r:id="rId514"/>
          <w:footerReference w:type="default" r:id="rId515"/>
          <w:headerReference w:type="first" r:id="rId516"/>
          <w:footerReference w:type="first" r:id="rId517"/>
          <w:type w:val="nextPage"/>
          <w:pgSz w:w="12240" w:h="15840"/>
          <w:pgMar w:top="840" w:right="1000" w:bottom="840" w:left="1000" w:header="400" w:footer="400"/>
          <w:pgNumType w:fmt="decimal"/>
          <w:cols w:space="720"/>
          <w:titlePg/>
        </w:sectPr>
      </w:pPr>
    </w:p>
    <w:p>
      <w:pPr>
        <w:rPr>
          <w:lang w:val="en-US" w:eastAsia="en-US" w:bidi="ar-SA"/>
        </w:rPr>
      </w:pPr>
      <w:bookmarkStart w:id="147" w:name="Bookmark_50"/>
      <w:bookmarkEnd w:id="14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8" w:history="1">
        <w:r>
          <w:rPr>
            <w:rFonts w:ascii="arial" w:eastAsia="arial" w:hAnsi="arial" w:cs="arial"/>
            <w:b/>
            <w:bCs/>
            <w:i/>
            <w:color w:val="0077CC"/>
            <w:kern w:val="32"/>
            <w:sz w:val="28"/>
            <w:szCs w:val="32"/>
            <w:u w:val="single"/>
            <w:shd w:val="clear" w:color="auto" w:fill="FFFFFF"/>
            <w:lang w:val="en-US" w:eastAsia="en-US" w:bidi="ar-SA"/>
          </w:rPr>
          <w:t>Rokita dołącza do ataku na sędziów</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12, 2020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23" type="#_x0000_t75" style="width:152.27pt;height:55.51pt">
            <v:imagedata r:id="rId8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Witold Gadomski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Niegdysiejszy poseł Unii Demokratycznej, uważany swego czasu za najzdolniejszego ucznia Bronisława Geremka, na stare lata postanowił zostać propagandystą Prawa i Sprawiedliwości.</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48" w:name="Body_48"/>
      <w:bookmarkEnd w:id="148"/>
      <w:r>
        <w:rPr>
          <w:rFonts w:ascii="arial" w:eastAsia="arial" w:hAnsi="arial" w:cs="arial"/>
          <w:b/>
          <w:color w:val="000000"/>
          <w:sz w:val="28"/>
          <w:lang w:val="en-US" w:eastAsia="en-US" w:bidi="ar-SA"/>
        </w:rPr>
        <w:t>Body</w:t>
      </w:r>
    </w:p>
    <w:p>
      <w:pPr>
        <w:spacing w:line="60" w:lineRule="exact"/>
        <w:rPr>
          <w:lang w:val="en-US" w:eastAsia="en-US" w:bidi="ar-SA"/>
        </w:rPr>
      </w:pPr>
      <w:r>
        <w:pict>
          <v:line id="_x0000_s1224" style="position:absolute;z-index:2517084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 panelu, jaki się odbył na Uniwersytecie Warszawskim 9 stycznia z okazji jubileuszu profesora Marka Safjana (70 lat profesor skończył w ubiegłym roku) wystąpili najznamienitsi polscy prawnicy, a także prezes Trybunału Sprawiedliwości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Przez ponad godzinę dyskutowali o tym, jak należy interpretować prawo. Dyskusja o wykładni i poszukiwaniu słusznego prawa była pasjonująca, choć prowadzona hermetycznym językiem prawniczym. Kilka zdań, które zapamiętałem: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Język prawników jest inny niż język polityków. Tym ostatnim posługuje się Jan Maria Rokita, skądinąd prawnik z wykształcenia. Był kiedyś młodym, błyskotliwym politykiem, któremu wróżono wielką karierę. Wróżby się nie spełniły, Rokita został za to wnikliwym komentatorem polskiego i międzynarodowego życia politycznego, którego teksty chętnie drukowały gazety o różnych sympatiach politycznych. W wieku dojrzałym niegdysiejszy poseł Unii Demokratycznej, uważany za najzdolniejszego ucznia Bronisława Geremka, postanowił zostać propagandystą Prawa i Sprawiedliwości.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„Pełzający bunt elity sędziowskiej, będący reakcją na ograniczenie przez państwo potęgi tej korporacji zawodowej, zszedł w ciągu minionego roku nieco na drugi plan, by na powrót gwałtownie rozpalić się w końcówce roku, po listopadowym wyroku unijnego trybunału" –  </w:t>
      </w:r>
      <w:hyperlink r:id="rId519" w:history="1">
        <w:r>
          <w:rPr>
            <w:rFonts w:ascii="arial" w:eastAsia="arial" w:hAnsi="arial" w:cs="arial"/>
            <w:i/>
            <w:color w:val="0077CC"/>
            <w:sz w:val="20"/>
            <w:u w:val="single"/>
            <w:shd w:val="clear" w:color="auto" w:fill="FFFFFF"/>
            <w:lang w:val="en-US" w:eastAsia="en-US" w:bidi="ar-SA"/>
          </w:rPr>
          <w:t>pisze Rokita w „Teologii Politycznej co Tydzień"</w:t>
        </w:r>
      </w:hyperlink>
      <w:r>
        <w:rPr>
          <w:rFonts w:ascii="arial" w:eastAsia="arial" w:hAnsi="arial" w:cs="arial"/>
          <w:color w:val="000000"/>
          <w:sz w:val="20"/>
          <w:lang w:val="en-US" w:eastAsia="en-US" w:bidi="ar-SA"/>
        </w:rPr>
        <w:t>. A dalej: „Taki radykalny model oporu wobec państwa wyraźnie odwołuje się do sarmackiego dziedzictwa konfederacji (czy też rokoszu), gdzie grupa obywateli postanawia zbiorowo działać »zamiast państwa«, jednocześnie nadając legalną moc podejmowanym przez siebie aktom władczym".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Innymi słowy, Rokita tak jak Jarosław Kaczyński i działacze jego partii uznaje, że państwo to rząd, mający za sobą większość parlamentarną. Jego decyzje – faktycznie decyzje jednego człowieka – stają się prawem, a inne instytucje muszą się podporządkować jego woli. To oczywiste odrzucenie zasady trójpodziału władzy postulowanej przez Monteskiusza, który pisał: „Kiedy w jednej i tej samej osobie lub w jednym i tym samym ciele władza prawodawcza zespolona jest z wykonawczą, nie ma wolności. (…) nie ma również wolności, jeśli władza sędziowska nie jest oddzielona od prawodawczej i wykonawczej".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Zdaniem Rokity, jeśli sędziwie uznają ustawy sejmowe za nielegalne, gdyż według nich naruszają Konstytucję i są sprzeczne z prawem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nadrzędnym wobec prawa krajowego, to wywołują rokosz. Władza sądownicza dla niedoszłego „premiera z Krakowa" nie jest zatem częścią państwa, ale ma być państwu (rządowi) podporządkowana.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Zadziwiające rozumowanie byłego działacza opozycji antykomunistycznej. Gdy w maju 1986 Rokita został ponownie zatrzymany przez funkcjonariuszy Służby Bezpieczeństwa, a w czasie aresztowania SB-ecy popełnili rażące uchybienia prawne, wytoczył przed Sądem Najwyższym proces w sprawie bezprawnego pozbawienia wolności i go wygrał, choć sędziowie mianowani byli wówczas przez Radę Państwa – organ władzy państwa komunistycznego. Mimo wszystko czuli się niezależni i stać ich było na sprawiedliwy wyrok, co rzecz jasna nie było wówczas sytuacją powszechną. Dziś Rokita takie zachowanie sędziów nazwałby „rokoszem".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Podczas konferencji z okazji jubileuszu Marka Safjana przypomniano, że w 1982 roku Safjan – wówczas młody adiunkt – dowodził na Wydziale Prawa UW nielegalności stanu wojennego, posługując się argumentami z książki profesora Franciszka Ryszki „Państwo stanu wyjątkowego. Rzecz o systemie państwa i prawa Trzeciej Rzeszy". Prawo stanu wojennego zostało formalnie uchwalone przez Radę Państwa – konstytucyjny organ państwa, ale z pogwałceniem podstawowych procedur i Konstytucji. Faktycznie narzucone zostało przez nieformalną grupę generałów bliskich Wojciechowi Jaruzelskiemu. Rokita – wówczas student prawa Uniwersytetu Jagiellońskiego – zapewne wystąpienia Marka Safjana nie znał, ale z pewnością podzielał jego poglądy. Dziś uważa, że prawo, przyjęte przez organ konstytucyjny, nawet jeśli podczas uchwalania złamano najbardziej elementarne procedury i obyczaje, obowiązuje, a każdy, kto to kwestionuje, jest rokoszaninem.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„Dzisiejsze państwo polskie, odkąd stanęło wobec faktycznego aktu konfederacji sędziowskiej, znalazło się na ślepym torze. Zawrócenie go stamtąd przy uniknięciu wielkich szkód jest możliwe, ale wymaga politycznego geniuszu" – pisze Rokita.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Myli się. Dla uporządkowania chaosu, spowodowanego kolejnymi ustawami, narzucanymi przez Jarosława Kaczyńskiego i jego otoczenie, nie potrzeba geniuszu, ale prawa i przyzwoitości.</w:t>
      </w:r>
    </w:p>
    <w:p>
      <w:pPr>
        <w:keepNext/>
        <w:spacing w:before="240" w:after="0" w:line="340" w:lineRule="atLeast"/>
        <w:ind w:left="0" w:right="0" w:firstLine="0"/>
        <w:jc w:val="left"/>
        <w:rPr>
          <w:lang w:val="en-US" w:eastAsia="en-US" w:bidi="ar-SA"/>
        </w:rPr>
      </w:pPr>
      <w:bookmarkStart w:id="149" w:name="Classification_48"/>
      <w:bookmarkEnd w:id="14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5" style="position:absolute;z-index:25178009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Securities + Other Investments (83%); Investigations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(94%); Harbors + Ports (84%); Mining + Extraction (84%); Traveler Safety + Security (68%)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6" style="position:absolute;z-index:2518517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0"/>
          <w:headerReference w:type="default" r:id="rId521"/>
          <w:footerReference w:type="even" r:id="rId522"/>
          <w:footerReference w:type="default" r:id="rId523"/>
          <w:headerReference w:type="first" r:id="rId524"/>
          <w:footerReference w:type="first" r:id="rId525"/>
          <w:type w:val="nextPage"/>
          <w:pgSz w:w="12240" w:h="15840"/>
          <w:pgMar w:top="840" w:right="1000" w:bottom="840" w:left="1000" w:header="400" w:footer="400"/>
          <w:pgNumType w:fmt="decimal"/>
          <w:cols w:space="720"/>
          <w:titlePg/>
        </w:sectPr>
      </w:pPr>
    </w:p>
    <w:p>
      <w:pPr>
        <w:rPr>
          <w:lang w:val="en-US" w:eastAsia="en-US" w:bidi="ar-SA"/>
        </w:rPr>
      </w:pPr>
      <w:bookmarkStart w:id="150" w:name="Bookmark_51"/>
      <w:bookmarkEnd w:id="15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26" w:history="1">
        <w:r>
          <w:rPr>
            <w:rFonts w:ascii="arial" w:eastAsia="arial" w:hAnsi="arial" w:cs="arial"/>
            <w:b/>
            <w:bCs/>
            <w:i/>
            <w:color w:val="0077CC"/>
            <w:kern w:val="32"/>
            <w:sz w:val="28"/>
            <w:szCs w:val="32"/>
            <w:u w:val="single"/>
            <w:shd w:val="clear" w:color="auto" w:fill="FFFFFF"/>
            <w:lang w:val="en-US" w:eastAsia="en-US" w:bidi="ar-SA"/>
          </w:rPr>
          <w:t>Borys Budka, wybrany na przewodniczącego Platformy Obywatelskiej, obiecuje:; Zamiast gabinetów rozmowy z ludźmi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Fakt Polska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poniedziałek, 27 stycznia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Ringier Axel Springer Polska Sp.z. ul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27" type="#_x0000_t75" style="width:80.02pt;height:52.01pt">
            <v:imagedata r:id="rId26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OPINIE; Str. 4; Nr 21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824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Z Borysem Budką</w:t>
      </w:r>
    </w:p>
    <w:p>
      <w:pPr>
        <w:keepNext/>
        <w:spacing w:before="240" w:after="0" w:line="340" w:lineRule="atLeast"/>
        <w:ind w:left="0" w:right="0" w:firstLine="0"/>
        <w:jc w:val="left"/>
        <w:rPr>
          <w:lang w:val="en-US" w:eastAsia="en-US" w:bidi="ar-SA"/>
        </w:rPr>
      </w:pPr>
      <w:bookmarkStart w:id="151" w:name="Body_49"/>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228" style="position:absolute;z-index:2517094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rozma wia Agnieszka Burzyńska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Fakt: Obrasta pan już w piórka po zwycięstwie w bitwie o fotel przewodniczącego największej partii opozycyjnej?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Borys Budka, nowy szef Platformy Obywatelskiej: Pokora to coś, co musi charakteryzować każdego polityka. Pycha kroczy przed upadkiem, staram się o tym pamiętać każdego dnia. Ciesząc się z tak dobrego wyniku, oczywiście wiem, że jest to wielkie wyzwanie i ciężka praca. I to właśnie w tych kategoriach patrzę na to, co stoi przede mną.</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Spodziewał się pan prawie 80-procentowego poparcia?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 kampania wewnętrzna, moje spotkania w każdym regionie pokazały, że w Platformie Obywatelskiej jest niesamowita energia i chęć zmiany. Wynik bardzo pozytywnie mnie zaskoczył. Wiedziałem, że jest szansa na wygraną w pierwszej turze, ale nie sądziłem, że uda się to zrobić z tak wielkim poparciem. Tym bardziej czuję tę wielką odpowiedzialność.</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Zaledwie 11 procent dla Tomasza Siemoniaka, kandydata popieranego przez dotychczasowego przewodniczącego PO Grzegorza Schetynę, to wielka klęska tego ostatniego. Odczuwa pan z tego powodu satysfakcję?</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Nie. Bardzo cenię Tomasza Siemoniaka i uważam, że jest wielką wartością Platformy. Tylko że dziś jest czas polityków innego formatu. Bardziej ulicznych, będących bardziej wśród ludzi. Natomiast spokój Tomasza Siemoniaka, jego fachowość, muszą być przez nas wykorzystane w pracach na rzecz Platformy. Jednak w tej chwili nasi członkowie wybrali inną formułę dla lidera. Czyli nową energię, nowe pokolenie w Platformie i bardziej ludzkie, a nie gabinetowe podejście do polityki.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kampanii powtarzał pan, że trzeba skończyć rozważania gabinetowe. Co to znaczy?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Trzeba być wśród ludzi. Ja swoją energię i pomysły czerpię ze spotkań z naszymi członkami i naszymi wyborcami. Budując to, do czego doszedłem, zawsze przestrzegałem tej reguły. Byłem takim samorządowcem, takim parlamentarzystą. Wiem, że tego oczekują nasi wyborcy. Jeżeli chcemy odzyskać zaufanie wyborców, to musimy być wśród nich. Musimy gabinety warszawskie zamienić na targ na Podkarpaciu czy też bazarek na Lubelszczyźnie. Na rozmowy na Podlasiu czy na spotkania na Długim Targu w Gdańsku. Pierwszym wyzwaniem jest kampania Małgorzaty Kidawy-Błońskiej właśnie w takiej formule. Wśród ludzi, w Polsce lokalnej, powiatowej. Na tym będę się skupiał w najbliższych tygodniach.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co z Grzegorzem Schetyną? Jakie będzie jego miejsce?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Będziemy o tym spokojnie rozmawiać. Chciałbym wykorzystywać nadal jego potencjał. Ma wielką polityczną wiedzę i niesamowite doświadczenie. Przeszedł z Platformą przez trudny okres, kiedy mieliśmy poparcie na poziomie kilkunastu procent. Rozmawiałem z nim wielokrotnie, mówił, że jest do dyspozycji w każdej formule, jaka zostanie mu zaproponowana. I taką formułę wypracujemy.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Nie obawia się pan , że Grzegorz Schetyna będzie kontestować pańskie decyzje?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Nie, Grzegorz jest patriotą Platformy. Wie, jakie są przed nami wyzwania. Pragmatycznie podchodzi do polityki.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jakie będą pierwsze decyzje nowego przewodniczącego?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Profesjonalny sztab Małgorzaty Kidawy-Błońskiej. To musi być sztab przede wszystkim ekspercki. My, politycy, mamy stanowić tylko zaplecze dla sztabu i oddać się w ręce ekspertów.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Czyli będą doradcy, PR-owcy, a nie politycy? Do tej pory o kampanii decydował przewodniczący i jego żołnierze.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Nie zamierzam jako przewodniczący zajmować się ulotkami, billboardami czy też spotami w kampanii wyborczej. Uważam, że od tego są specjaliści. Politycy są od wyznaczania kierunków, dobrej strategii, ale ona musi być wspomagana przez profesjonalistów. My, począwszy od przewodniczącego partii po szeregowego członka będziemy wykonywać nakreślony przez ekspertów plan.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Ale pan powiedział, że od wytyczania kierunku są politycy. Co to za kierunek?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Przede wszystkim pokazywanie, że prezydentura może być odpowiedzialna, że prezydent Polski może łączyć, być stabilny i przewidywalny, a nie zachowywać się jak rozemocjonowane dziecko. Że prezydent może rozmawiać, a nie pokrzykiwać, że może szanować wszystkich bez względu na poglądy, a nie wykluczać tych, którzy nie są bliscy jego ugrupowaniu politycznemu. Polacy oczekują bezpiecznego, stabilnego państwa i wbrew narracji obecnej władzy Polacy chcą być w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Chcą, byśmy nadal korzystali z tego, co daje nam Wspólnota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xml:space="preserve">. I ten bój o Pałac Prezydencki będzie de facto bojem o to, czy Polska ma pozostać w kręgu cywilizacyjnym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xml:space="preserve"> Zachodniej, czy upodobni się się do krajów, które z demokracją nie mają nic wspólnego. Wypchnięcie Polski poza nawias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to jest wepchnięcie nas w objęcia Putina.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Musimy gabinety warszawskie zamienić na targ na Podkarpaciu, bazarek na Lubelszczyźnie, rozmowy na Podlasiu czy spotkania na Długim Targu w Gdańsku. Tego oczekują wyborcy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BUDKA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Dziś jest czas dla polityków innego formatu, będących bardziej wśród ludzi. Nasi członkowie wybrali inną formułę dla lidera, nową energię, nowe pokolenie w Platformie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Borys Budka, przewodniczący Platformy Obywatelskiej</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29" style="position:absolute;z-index:25178112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Fot: Grzegorz Krzyżewski/Fotonews</w:t>
      </w:r>
    </w:p>
    <w:p>
      <w:pPr>
        <w:keepNext/>
        <w:spacing w:before="240" w:after="0" w:line="340" w:lineRule="atLeast"/>
        <w:ind w:left="0" w:right="0" w:firstLine="0"/>
        <w:jc w:val="left"/>
        <w:rPr>
          <w:lang w:val="en-US" w:eastAsia="en-US" w:bidi="ar-SA"/>
        </w:rPr>
      </w:pPr>
      <w:bookmarkStart w:id="152" w:name="Classification_49"/>
      <w:bookmarkEnd w:id="15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0" style="position:absolute;z-index:25185280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Czasopismo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FAK</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Terrorist Organizations (68%); Human Rights Violations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1" style="position:absolute;z-index:2518743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7"/>
          <w:headerReference w:type="default" r:id="rId528"/>
          <w:footerReference w:type="even" r:id="rId529"/>
          <w:footerReference w:type="default" r:id="rId530"/>
          <w:headerReference w:type="first" r:id="rId531"/>
          <w:footerReference w:type="first" r:id="rId532"/>
          <w:type w:val="nextPage"/>
          <w:pgSz w:w="12240" w:h="15840"/>
          <w:pgMar w:top="840" w:right="1000" w:bottom="840" w:left="1000" w:header="400" w:footer="400"/>
          <w:pgNumType w:fmt="decimal"/>
          <w:cols w:space="720"/>
          <w:titlePg/>
        </w:sectPr>
      </w:pPr>
    </w:p>
    <w:p>
      <w:pPr>
        <w:rPr>
          <w:lang w:val="en-US" w:eastAsia="en-US" w:bidi="ar-SA"/>
        </w:rPr>
      </w:pPr>
      <w:bookmarkStart w:id="153" w:name="Bookmark_52"/>
      <w:bookmarkEnd w:id="15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3" w:history="1">
        <w:r>
          <w:rPr>
            <w:rFonts w:ascii="arial" w:eastAsia="arial" w:hAnsi="arial" w:cs="arial"/>
            <w:b/>
            <w:bCs/>
            <w:i/>
            <w:color w:val="0077CC"/>
            <w:kern w:val="32"/>
            <w:sz w:val="28"/>
            <w:szCs w:val="32"/>
            <w:u w:val="single"/>
            <w:shd w:val="clear" w:color="auto" w:fill="FFFFFF"/>
            <w:lang w:val="en-US" w:eastAsia="en-US" w:bidi="ar-SA"/>
          </w:rPr>
          <w:t>Włoski rząd chce wprowadzić obowiązkowy miesiąc urlopu dla ojców, by odciążyć kobiety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27,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32" type="#_x0000_t75" style="width:152.27pt;height:55.51pt">
            <v:imagedata r:id="rId8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Bartosz Hlebowicz, Florencja</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Według państwowego urzędu statystycznego ISTAT średnia różnica w zarobkach między kobietami a mężczyznami wynosi 7,4 proc. na korzyść mężczyzn. Włoski rząd chce likwidować przyczyny tej nierówności, a jedną z nich jest to, że to matki, a nie ojcowie zajmują się wychowywaniem dzieci.</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54" w:name="Body_50"/>
      <w:bookmarkEnd w:id="154"/>
      <w:r>
        <w:rPr>
          <w:rFonts w:ascii="arial" w:eastAsia="arial" w:hAnsi="arial" w:cs="arial"/>
          <w:b/>
          <w:color w:val="000000"/>
          <w:sz w:val="28"/>
          <w:lang w:val="en-US" w:eastAsia="en-US" w:bidi="ar-SA"/>
        </w:rPr>
        <w:t>Body</w:t>
      </w:r>
    </w:p>
    <w:p>
      <w:pPr>
        <w:spacing w:line="60" w:lineRule="exact"/>
        <w:rPr>
          <w:lang w:val="en-US" w:eastAsia="en-US" w:bidi="ar-SA"/>
        </w:rPr>
      </w:pPr>
      <w:r>
        <w:pict>
          <v:line id="_x0000_s1233" style="position:absolute;z-index:2517104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Prawie zawsze to Włoszki, a nie Włosi muszą ograniczać swoje kariery albo wręcz z nich rezygnować, by móc zajmować się dziećmi.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Statystyki pokazują, że o ile wśród mężczyzn w wieku 25-54 lata poziom zatrudnienia - niezależnie od wieku dziecka - jest w zasadzie stały, to wśród kobiet jest o wiele niższy. A im mniejsze dziecko, tym mniej matek pracuje.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 100 mężczyzn pracuje około 90. Wśród kobiet z wykształceniem podstawowym lub gimnazjalnym - w przypadku rodzin z dziećmi w wieku do pięciu lat - pracuje zaledwie 30 na 100. Ale nawet w rodzinach z dziećmi mającymi 6-14 lat pracuje zaledwie co trzecia z wykształceniem podstawowym lub gimnazjalnym. Wskaźnik ten jest lepszy, jeśli chodzi o matki, które ukończyły liceum – 55-65 proc. z nich ma zatrudnienie, ale wciąż są daleko w tyle za mężczyznami.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Rozdźwięk między poziomem zatrudnienia kobiet i mężczyzn we Włoszech należy do największych w </w:t>
      </w:r>
      <w:r>
        <w:rPr>
          <w:rFonts w:ascii="arial" w:eastAsia="arial" w:hAnsi="arial" w:cs="arial"/>
          <w:b/>
          <w:i/>
          <w:color w:val="000000"/>
          <w:sz w:val="20"/>
          <w:u w:val="single"/>
          <w:lang w:val="en-US" w:eastAsia="en-US" w:bidi="ar-SA"/>
        </w:rPr>
        <w:t>Europie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Obserwujemy nową falę porzucania pracy przez kobiety po urodzeniu pierwszego dziecka – mówi Francesca Puglisi z Partii Demokratycznej, wiceminister pracy. – Musimy ją powstrzymać. To ważne, by kobiety pracowały, również dlatego, żeby w przyszłości uniknęły biedaemerytur. Kobieta, która nie pracuje, często nie ma wyjścia i nie zgłasza się na policję nawet w przypadku przemocy domowej, ponieważ nie ma autonomii pracowniczej. Posiadanie pracy jest fundamentalne.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Obecnie Włoszki mają pięć miesięcy urlopu po urodzeniu dziecka, mężczyźni zaledwie kilka dni - w zeszłym roku pięć, w tym o dwa więcej oraz opcjonalnie o jeszcze jeden więcej, o ile z jednego dnia urlopu zrezygnuje matka. A w 2012 r. mężczyźnie przysługiwały – czy raczej miał on obowiązek wykorzystać – zaledwie dwa dni w roku.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Siedem czy osiem dni wolnych, które od tego roku ojciec będzie musiał poświęcić na wychowanie dziecka, nie odbije się na jego zarobkach. Jego wynagrodzenie za ten okres w całości wypłaci państwowy zakład ubezpieczeń społecznych INPS. W przypadku kobiet pokrywa on 80 proc. pensji, resztę powinien zapewnić pracodawca.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tym kontekście przygotowywany projekt jest rewolucyjny: rząd chciałby wprowadzić sześć miesięcy łącznego urlopu, z czego kobieta miałaby wykorzystać 80 proc., a zatem nieco mniej niż pięć miesięcy. Jego tacierzyńska część wyniosłaby więc trochę ponad miesiąc. Urlop dotyczy także dzieci adoptowanych oraz wychowujących się w rodzinach zastępczych.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Jeżeli to zawsze kobiety będą musiały godzić pracę z opieką nad dziećmi, nigdy nic się nie zmieni – mówi min. Francesca Puglisi. - Dotychczasowa polityka godzenia pracy z wychowaniem dziecka przez matkę miała swoje ważne uzasadnienie, ale okazała się też hamulcem. Musimy przejść do polityki podziału obowiązków między obojga rodziców. Mężczyzna nie będzie mógł przenieść na kobietę przysługującego mu miesiąca urlopu rodzicielskiego. Uruchomimy wiele mechanizmów mających wspierać rewolucję kulturową. Siedem dni przewidzianych w budżecie to wciąż za mało, a często mężczyźni nie wykorzystują nawet tego. Potrzebny jest zdecydowany ruch ze strony rządu.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Połączenie urlopów matki i ojca jest istotną częścią planowanej reformy, ponieważ ujednolica zasady rekompensaty za pozostawanie w domu z dziećmi: w przyszłości mężczyźni otrzymywaliby, tak jak kobiety, 80 proc. płacy z INPS.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to właśnie główny problem, z którym muszą się zmierzyć zaproszeni przez minister Puglisi specjaliści mający właśnie rozpocząć prace nad projektem. Będą musieli znaleźć pieniądze na zrekompensowanie wynagrodzenia za dodatkowy miesiąc urlopu na dziecko. Co innego, gdy zakład ubezpieczeń społecznych wypłaca 100 proc. pensji za siedem czy osiem dni, a co innego, gdy chodzi o 80 proc. za ponad miesiąc.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Puglisi mówi o wykorzystaniu funduszy </w:t>
      </w:r>
      <w:r>
        <w:rPr>
          <w:rFonts w:ascii="arial" w:eastAsia="arial" w:hAnsi="arial" w:cs="arial"/>
          <w:b/>
          <w:i/>
          <w:color w:val="000000"/>
          <w:sz w:val="20"/>
          <w:u w:val="single"/>
          <w:lang w:val="en-US" w:eastAsia="en-US" w:bidi="ar-SA"/>
        </w:rPr>
        <w:t>europejskich</w:t>
      </w:r>
      <w:r>
        <w:rPr>
          <w:rFonts w:ascii="arial" w:eastAsia="arial" w:hAnsi="arial" w:cs="arial"/>
          <w:color w:val="000000"/>
          <w:sz w:val="20"/>
          <w:lang w:val="en-US" w:eastAsia="en-US" w:bidi="ar-SA"/>
        </w:rPr>
        <w:t xml:space="preserve">, uzasadniając: - Możemy liczyć na wsparcie ze strony Komisji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która kładzie nacisk na wyrównywanie praw kobiet i mężczyzn.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Dla porównania: we Francji urlop macierzyński wynosi nieco ponad cztery miesiące, a tacierzyński dwa tygodnie; w Szwecji urlop rodzicielski wynosi 16 miesięcy, z czego każdy z rodziców musi wykorzystać minimum trzy miesiące; w Polsce kobieta po urodzeniu dziecka pozostaje w domu przez co najmniej 3,5 miesiąca, pozostałe sześć tygodni urlopu rodzicielskiego może wykorzystać również ona bądź ojciec.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Kilka dni temu 36-letni minister środowiska Japonii Shinjiro Koizumi ogłosił, że weźmie dwutygodniowy urlop na wychowanie syna, który mu się właśnie urodził. Jego wystąpienie ma zapoczątkować rewolucję kulturową również w Japonii.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Chcę wskazać model zachowania pracującym ojcom, którzy zwykle wychodzą z pracy po wymaganym czasie – wyjaśnił Koizumi.</w:t>
      </w:r>
    </w:p>
    <w:p>
      <w:pPr>
        <w:keepNext/>
        <w:spacing w:before="240" w:after="0" w:line="340" w:lineRule="atLeast"/>
        <w:ind w:left="0" w:right="0" w:firstLine="0"/>
        <w:jc w:val="left"/>
        <w:rPr>
          <w:lang w:val="en-US" w:eastAsia="en-US" w:bidi="ar-SA"/>
        </w:rPr>
      </w:pPr>
      <w:bookmarkStart w:id="155" w:name="Classification_50"/>
      <w:bookmarkEnd w:id="15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4" style="position:absolute;z-index:25178214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(94%); Human Rights Violations (74%); Terrorist Organizations (69%); Weapons + Arms (69%); Chemical + Biological Weapons (68%); Chemistry (68%)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(88%); Pharmaceuticals Agents + Products (73%)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5" style="position:absolute;z-index:2518538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4"/>
          <w:headerReference w:type="default" r:id="rId535"/>
          <w:footerReference w:type="even" r:id="rId536"/>
          <w:footerReference w:type="default" r:id="rId537"/>
          <w:headerReference w:type="first" r:id="rId538"/>
          <w:footerReference w:type="first" r:id="rId539"/>
          <w:type w:val="nextPage"/>
          <w:pgSz w:w="12240" w:h="15840"/>
          <w:pgMar w:top="840" w:right="1000" w:bottom="840" w:left="1000" w:header="400" w:footer="400"/>
          <w:pgNumType w:fmt="decimal"/>
          <w:cols w:space="720"/>
          <w:titlePg/>
        </w:sectPr>
      </w:pPr>
    </w:p>
    <w:p>
      <w:pPr>
        <w:rPr>
          <w:lang w:val="en-US" w:eastAsia="en-US" w:bidi="ar-SA"/>
        </w:rPr>
      </w:pPr>
      <w:bookmarkStart w:id="156" w:name="Bookmark_53"/>
      <w:bookmarkEnd w:id="15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0" w:history="1">
        <w:r>
          <w:rPr>
            <w:rFonts w:ascii="arial" w:eastAsia="arial" w:hAnsi="arial" w:cs="arial"/>
            <w:b/>
            <w:bCs/>
            <w:i/>
            <w:color w:val="0077CC"/>
            <w:kern w:val="32"/>
            <w:sz w:val="28"/>
            <w:szCs w:val="32"/>
            <w:u w:val="single"/>
            <w:shd w:val="clear" w:color="auto" w:fill="FFFFFF"/>
            <w:lang w:val="en-US" w:eastAsia="en-US" w:bidi="ar-SA"/>
          </w:rPr>
          <w:t>"Bat na mafię śmieciową" działa? Rachunki za wywóz odpadów horrendalnie wzrosły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27,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36" type="#_x0000_t75" style="width:152.27pt;height:55.51pt">
            <v:imagedata r:id="rId8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1157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Aleksander Gurgul, Gabriela Łazarczyk</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Import odpadów z listy kontrolowanej przez służby spada, ale rządowy "bat na śmieciową mafię" przyczynił się do wzrostu rachunków za odpady z polskich domów.</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57" w:name="Body_51"/>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237" style="position:absolute;z-index:25171148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Kiedy w ubiegłym roku  </w:t>
      </w:r>
      <w:hyperlink r:id="rId541" w:history="1">
        <w:r>
          <w:rPr>
            <w:rFonts w:ascii="arial" w:eastAsia="arial" w:hAnsi="arial" w:cs="arial"/>
            <w:i/>
            <w:color w:val="0077CC"/>
            <w:sz w:val="20"/>
            <w:u w:val="single"/>
            <w:shd w:val="clear" w:color="auto" w:fill="FFFFFF"/>
            <w:lang w:val="en-US" w:eastAsia="en-US" w:bidi="ar-SA"/>
          </w:rPr>
          <w:t>na łamach „Wyborczej" ujawniliśmy, że do Polski zwieziono rekordową masę odpadów z importu</w:t>
        </w:r>
      </w:hyperlink>
      <w:r>
        <w:rPr>
          <w:rFonts w:ascii="arial" w:eastAsia="arial" w:hAnsi="arial" w:cs="arial"/>
          <w:color w:val="000000"/>
          <w:sz w:val="20"/>
          <w:lang w:val="en-US" w:eastAsia="en-US" w:bidi="ar-SA"/>
        </w:rPr>
        <w:t xml:space="preserve">  - ponad 434 tys. ton (prawie 60 tys. ton więcej niż rok wcześniej) - w mediach zawrzało. Nie zabrakło komentarzy politycznych. Opozycja zarzucała rządzącym, że z Polski „robią śmietnisko". Oliwy do ognia w tej dyskusji dolewały kolejne pożary składowisk, magazynów, hangarów i zakładów przetwarzających odpady, do jakich dochodziło w ubiegłym roku. A także to, że dane Ministerstwa Środowiska o pożarach odpadów rozmijały się z informacjami podawanymi przez straż pożarną.</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 projektem  </w:t>
      </w:r>
      <w:hyperlink r:id="rId542" w:history="1">
        <w:r>
          <w:rPr>
            <w:rFonts w:ascii="arial" w:eastAsia="arial" w:hAnsi="arial" w:cs="arial"/>
            <w:i/>
            <w:color w:val="0077CC"/>
            <w:sz w:val="20"/>
            <w:u w:val="single"/>
            <w:shd w:val="clear" w:color="auto" w:fill="FFFFFF"/>
            <w:lang w:val="en-US" w:eastAsia="en-US" w:bidi="ar-SA"/>
          </w:rPr>
          <w:t>"bat na śmieciową mafię" wystąpił sam premier Mateusz Morawiecki</w:t>
        </w:r>
      </w:hyperlink>
      <w:r>
        <w:rPr>
          <w:rFonts w:ascii="arial" w:eastAsia="arial" w:hAnsi="arial" w:cs="arial"/>
          <w:color w:val="000000"/>
          <w:sz w:val="20"/>
          <w:lang w:val="en-US" w:eastAsia="en-US" w:bidi="ar-SA"/>
        </w:rPr>
        <w:t xml:space="preserve">, a nowe przepisy             </w:t>
      </w:r>
      <w:hyperlink r:id="rId543" w:history="1">
        <w:r>
          <w:rPr>
            <w:rFonts w:ascii="arial" w:eastAsia="arial" w:hAnsi="arial" w:cs="arial"/>
            <w:i/>
            <w:color w:val="0077CC"/>
            <w:sz w:val="20"/>
            <w:u w:val="single"/>
            <w:shd w:val="clear" w:color="auto" w:fill="FFFFFF"/>
            <w:lang w:val="en-US" w:eastAsia="en-US" w:bidi="ar-SA"/>
          </w:rPr>
          <w:t>wzmacniające kompetencje Generalnej Inspekcji Ochrony Środowiska (GIOŚ)</w:t>
        </w:r>
      </w:hyperlink>
      <w:r>
        <w:rPr>
          <w:rFonts w:ascii="arial" w:eastAsia="arial" w:hAnsi="arial" w:cs="arial"/>
          <w:color w:val="000000"/>
          <w:sz w:val="20"/>
          <w:lang w:val="en-US" w:eastAsia="en-US" w:bidi="ar-SA"/>
        </w:rPr>
        <w:t xml:space="preserve">  oraz jej współpracę z innymi służbami uchwalono w ekspresowym tempie. Zaostrzono też sankcje za nielegalny wwóz i składowanie odpadów. Cel? Uderzyć w szarą strefę.</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Zapytaliśmy GIOŚ, ile wyniósł import odpadów do Polski w ubiegłym roku, już po wejściu w życie "ustawy odpadowej". Według najnowszych danych za 2019 rok łączna masa odpadów przywiezionych do Polski (na podstawie decyzji GIOŚ) wyniosła 404 968 ton. - Zaobserwowano spadek ilości sprowadzanych odpadów w stosunku do roku poprzedniego (2018) - zauważa Agnieszka Borkowska, rzeczniczka prasowa GIOŚ.</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Jednocześnie podkreśla, że import odpadów o którym mówimy, odbywa się w specjalnej procedurze TPO - na wniosek przedsiębiorcy i za zezwoleniem organów obu państw, importera i eksportera.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to - jak zauważa Michał Dąbrowski, przewodniczący Rady Polskiej Izby Gospodarki Odpadami - tylko część odpadów trafiających do Polski. Procedurze tej podlegają bowiem tylko odpady z tzw. bursztynowej listy (np. żużle, popioły, szlamy, baterie, kable izolowane, ale również odpady niebezpieczne, w tym metale ciężkie, np. rtęć, i odpady azbestowe), podczas gdy przez granice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płyną także odpady z tzw. zielonej listy (głównie surowce wtórne: tworzywa sztuczne, szkło, odpady tekstylne, metal, w tym złom). - Odpady z zielonej listy swobodnie przemieszczają się między krajami tak jak inne towary i usługi w ramach wspólnego rynku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 zaznacza Agnieszka Borkowska. I tłumaczy, że od 2013 roku GIOŚ nie gromadzi danych na temat ich przemieszczeń. - Podobnie jest we wszystkich krajach członkowskich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 twierdzi.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To znaczy, że nie wiemy, czy import faktycznie spadł. Być może przedsiębiorcy rzadziej starali się o zezwolenia na wwóz śmieci z bursztynowej listy, za to więcej wwozili z zielonej. GIOŚ powinien chociażby mieć wiedzę o ich ilości i rodzaju - uważa Dąbrowski.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Julia Patorska, lider zespołu ds. analiz ekonomicznych w Deloitte, zaznacza, że spadek importu z bursztynowej listy może być spowodowany wieloma czynnikami. - Wśród nich wyróżnić należy spadek zdolności przerobowych polskich instalacji, zwiększenie zapotrzebowania na przetwarzanie odpadów pochodzących z rynku krajowego, powstawanie nowych instalacji przetwarzania w innych krajach czy nawet wzrost kosztów transportu i procesów przetwórczych - wymienia, zaznaczając, że tego faktu nie powinno się łączyć bezpośrednio z funkcjonowaniem szarej strefy.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Ale tej - zdaniem Michała Dąbrowskiego - dokapitalizowanie GIOŚ i wzmocnienie kompetencji kontrolerów, a przede wszystkim podwyższenie kar za nielegalny wwóz, i tak dało się we znaki. - Oszuści faktycznie obawiają się kontroli na granicy, a także kar więzienia w przypadku ujawnienia przestępstwa. Myślę, że coraz mniej z nich podejmuje ryzyko - uważa.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Nic jednak nie ma za darmo. Rykoszetem oberwali uczciwi przedsiębiorcy, na których przepisy wymusiły m.in. objęcie monitoringiem składowisk oraz instalacji do przetwarzania odpadów, a także zabezpieczenie roszczeń dla odpadów, które są w nich magazynowane. To drugie oznacza depozyt, gwarancję bankową, gwarancję ubezpieczeniową lub polisę ubezpieczeniową. - To dodatkowe, spore koszty, które działający w Polsce legalnie przedsiębiorcy muszą ponieść. A przecież zajmują się oni głównie zagospodarowaniem odpadów z naszych gospodarstw domowych. Taki wzrost kosztów wpływa więc bezpośrednio na podwyżkę opłat za ich odbiór, na którą dziś wszyscy narzekają - tłumaczy.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Nie ubywa też wcale pożarów odpadów (choć  </w:t>
      </w:r>
      <w:hyperlink r:id="rId544" w:history="1">
        <w:r>
          <w:rPr>
            <w:rFonts w:ascii="arial" w:eastAsia="arial" w:hAnsi="arial" w:cs="arial"/>
            <w:i/>
            <w:color w:val="0077CC"/>
            <w:sz w:val="20"/>
            <w:u w:val="single"/>
            <w:shd w:val="clear" w:color="auto" w:fill="FFFFFF"/>
            <w:lang w:val="en-US" w:eastAsia="en-US" w:bidi="ar-SA"/>
          </w:rPr>
          <w:t>ich precyzyjną liczbę trudno dziś ustalić, bo statystyki GIOŚ różnią się od danych podawanych przez Państwową Straż Pożarną</w:t>
        </w:r>
      </w:hyperlink>
      <w:r>
        <w:rPr>
          <w:rFonts w:ascii="arial" w:eastAsia="arial" w:hAnsi="arial" w:cs="arial"/>
          <w:color w:val="000000"/>
          <w:sz w:val="20"/>
          <w:lang w:val="en-US" w:eastAsia="en-US" w:bidi="ar-SA"/>
        </w:rPr>
        <w:t>), a na tym przecież rządowi szczególnie zależało. Wiązał je bezpośrednio z nielegalnym importem, ale problem leży gdzie indziej.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To, co w ostatnim czasie się paliło i nadal pali, to w większości nie składowiska odpadów, tylko ich magazyny. Z magazynu odpady powinny być skierowane do dalszego przetwarzania, a w tej chwili prawo nie precyzuje, co przedsiębiorcy mają zrobić ze zmagazynowanymi na terenie instalacji odpadami - zaznacza Patorska. Góry wysokokalorycznych odpadów rosną, branża nie ma jak ich zagospodarować, a maksymalny czas magazynowania został skrócony z trzech lat do roku. - Jedynymi stabilnymi odbiorcami odpadów z tej grupy są cementownie oraz spalarnie, ale ich liczba i przepustowość w skali kraju nie jest wystarczająca do zagospodarowania całkowitej powstałej frakcji - podkreśla ekspertka.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Na niedobór spalarni, który podwyższa ceny za przyjęcie odpadów i koszty transportu</w:t>
      </w:r>
      <w:hyperlink r:id="rId545" w:history="1">
        <w:r>
          <w:rPr>
            <w:rFonts w:ascii="arial" w:eastAsia="arial" w:hAnsi="arial" w:cs="arial"/>
            <w:i/>
            <w:color w:val="0077CC"/>
            <w:sz w:val="20"/>
            <w:u w:val="single"/>
            <w:shd w:val="clear" w:color="auto" w:fill="FFFFFF"/>
            <w:lang w:val="en-US" w:eastAsia="en-US" w:bidi="ar-SA"/>
          </w:rPr>
          <w:t xml:space="preserve">  zwracał uwagę we wrześniu Stephane Heddesheimer, prezes polskiego oddziału spółki SUEZ</w:t>
        </w:r>
      </w:hyperlink>
      <w:r>
        <w:rPr>
          <w:rFonts w:ascii="arial" w:eastAsia="arial" w:hAnsi="arial" w:cs="arial"/>
          <w:color w:val="000000"/>
          <w:sz w:val="20"/>
          <w:lang w:val="en-US" w:eastAsia="en-US" w:bidi="ar-SA"/>
        </w:rPr>
        <w:t xml:space="preserve">  zajmującej się zagospodarowaniem odpadów. Punktował, że Polska ma 34 projekty spalarni, z których każda mogłaby rocznie przetwarzać 2 mln ton wysokokalorycznych odpadów na energię. Te jednak tkwią w martwym punkcie, głównie ze względu na brak środków, a także sprzeciw społeczności lokalnych wobec tego typu inwestycji.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Kto i co zwoził do Polski?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 liście dziesięciu krajów, z których przedsiębiorcy wystąpili o zezwolenia GIOŚ, najwięcej odpadów sprowadzono z Niemiec, Włoch, Austrii, Danii, Słowenii, Szwecji, Wielkiej Brytanii, Litwy, Słowacji i Australii. Co sprowadzono do Polski najczęściej? Najwięcej przywieziono odpadów w postaci gleby i kamieni, odpadów stałych z oczyszczania gazów zawierających substancje niebezpieczne (surowiec metalonośny, w szczególności źródło cynku), odpadów minerałów, odpadów w postaci zużytych akumulatorów kwasowo-ołowiowych, odpadów w postaci popiołów lotnych z węgla i słomy (substrat do produkcji nawozów).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Piotr Barczak z </w:t>
      </w:r>
      <w:r>
        <w:rPr>
          <w:rFonts w:ascii="arial" w:eastAsia="arial" w:hAnsi="arial" w:cs="arial"/>
          <w:b/>
          <w:i/>
          <w:color w:val="000000"/>
          <w:sz w:val="20"/>
          <w:u w:val="single"/>
          <w:lang w:val="en-US" w:eastAsia="en-US" w:bidi="ar-SA"/>
        </w:rPr>
        <w:t>Europejskiego</w:t>
      </w:r>
      <w:r>
        <w:rPr>
          <w:rFonts w:ascii="arial" w:eastAsia="arial" w:hAnsi="arial" w:cs="arial"/>
          <w:color w:val="000000"/>
          <w:sz w:val="20"/>
          <w:lang w:val="en-US" w:eastAsia="en-US" w:bidi="ar-SA"/>
        </w:rPr>
        <w:t xml:space="preserve"> Biura Ochrony Środowiska. - Niepokojący jest rodzaj importowanych odpadów, głównie niebezpiecznych. Do tego podsumowania GIOŚ przydałaby się informacja o ich dokładnej destynacji i metodzie przetwarzania. Jak wiemy, mamy w Polsce problem z własnymi strumieniami odpadów, tak więc informacja o każdej dodatkowej ilości, szczególnie odpadów niebezpiecznych, jest dość intrygująca - komentuje. Jego zdaniem informacje o tym, kto, gdzie i w jakiej ilości przetwarza odpady (również te importowane), powinny być łatwo i publicznie dostępne, żeby w każdej chwili każdy obywatel mógł do takiej bazy danych sięgnąć i sprawdzić, co przetwarza się w jego sąsiedztwie.</w:t>
      </w:r>
    </w:p>
    <w:p>
      <w:pPr>
        <w:keepNext/>
        <w:spacing w:before="240" w:after="0" w:line="340" w:lineRule="atLeast"/>
        <w:ind w:left="0" w:right="0" w:firstLine="0"/>
        <w:jc w:val="left"/>
        <w:rPr>
          <w:lang w:val="en-US" w:eastAsia="en-US" w:bidi="ar-SA"/>
        </w:rPr>
      </w:pPr>
      <w:bookmarkStart w:id="158" w:name="Classification_51"/>
      <w:bookmarkEnd w:id="15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8" style="position:absolute;z-index:25178316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Human Rights Violations (63%); Terrorist Organizations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(94%); Pharmaceuticals Agents + Products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9" style="position:absolute;z-index:2518548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6"/>
          <w:headerReference w:type="default" r:id="rId547"/>
          <w:footerReference w:type="even" r:id="rId548"/>
          <w:footerReference w:type="default" r:id="rId549"/>
          <w:headerReference w:type="first" r:id="rId550"/>
          <w:footerReference w:type="first" r:id="rId551"/>
          <w:type w:val="nextPage"/>
          <w:pgSz w:w="12240" w:h="15840"/>
          <w:pgMar w:top="840" w:right="1000" w:bottom="840" w:left="1000" w:header="400" w:footer="400"/>
          <w:pgNumType w:fmt="decimal"/>
          <w:cols w:space="720"/>
          <w:titlePg/>
        </w:sectPr>
      </w:pPr>
    </w:p>
    <w:p>
      <w:pPr>
        <w:rPr>
          <w:lang w:val="en-US" w:eastAsia="en-US" w:bidi="ar-SA"/>
        </w:rPr>
      </w:pPr>
      <w:bookmarkStart w:id="159" w:name="Bookmark_54"/>
      <w:bookmarkEnd w:id="15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2" w:history="1">
        <w:r>
          <w:rPr>
            <w:rFonts w:ascii="arial" w:eastAsia="arial" w:hAnsi="arial" w:cs="arial"/>
            <w:b/>
            <w:bCs/>
            <w:i/>
            <w:color w:val="0077CC"/>
            <w:kern w:val="32"/>
            <w:sz w:val="28"/>
            <w:szCs w:val="32"/>
            <w:u w:val="single"/>
            <w:shd w:val="clear" w:color="auto" w:fill="FFFFFF"/>
            <w:lang w:val="en-US" w:eastAsia="en-US" w:bidi="ar-SA"/>
          </w:rPr>
          <w:t>Brexit za cztery dni, a na Wyspach trwa dzika awantura o przecinek na monecie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27,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40" type="#_x0000_t75" style="width:152.27pt;height:55.51pt">
            <v:imagedata r:id="rId8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Stanisław Skarżyński, Londyn</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"Pokój, dostatek i przyjaźń między narodami" - to hasło, które wybito na okolicznościowej, upamiętniającej wyjście z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monecie pięćdziesięciopensowej. Jednak zgodnie z oksfordzkimi zasadami interpunkcji przed i powinien stać przecinek...</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60" w:name="Body_52"/>
      <w:bookmarkEnd w:id="160"/>
      <w:r>
        <w:rPr>
          <w:rFonts w:ascii="arial" w:eastAsia="arial" w:hAnsi="arial" w:cs="arial"/>
          <w:b/>
          <w:color w:val="000000"/>
          <w:sz w:val="28"/>
          <w:lang w:val="en-US" w:eastAsia="en-US" w:bidi="ar-SA"/>
        </w:rPr>
        <w:t>Body</w:t>
      </w:r>
    </w:p>
    <w:p>
      <w:pPr>
        <w:spacing w:line="60" w:lineRule="exact"/>
        <w:rPr>
          <w:lang w:val="en-US" w:eastAsia="en-US" w:bidi="ar-SA"/>
        </w:rPr>
      </w:pPr>
      <w:r>
        <w:pict>
          <v:line id="_x0000_s1241" style="position:absolute;z-index:2517125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 brexitowej monecie pięćdziesięciopensowej brakuje oksfordzkiego przecinka. Powinna zostać zbojkotowana przez wszystkich wykształconych ludzi" – napisał na Twitterze brytyjski pisarz sir Philip Pullman, autor trylogii „Mroczne materie".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Choć to nie jest mój jedyny zarzut, to brak przecinka po słowie „dostatek" mnie wykańcza – wtóruje mu Stig Abell, redaktor prestiżowego magazynu „The Times Literary Supplement".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Sprawę natychmiast podjęły media. „The Guardian" obszernie opisuje spory o oksfordzki przecinek, ale również przypomina, że hasło wybite na monecie jest „echem pierwszego przemówienia Thomasa Jeffersona jako prezydenta Stanów Zjednoczonych z 1801 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Wyłożył on wówczas „podstawowe zasady" swojego rządu obejmujące (proszę zwrócić uwagę na przecinek) „pokój, handel, i szczerą przyjaźń ze wszystkimi narodami, bez zawierania sojuszy z żadnym" – pisze lewicowy dziennik.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Moneta, którą w niedzielę pokazał oficjalnie minister finansów Sajid Javid, stała się walutą w debacie o prawo brexiterów do świętowania wyjścia z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Wcześniej spór dotyczył bicia w dzwony. Z okazji wyjścia z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nie zabije londyński Big Ben, bo brexiterom nie udało się zebrać pół miliona funtów potrzebnych na przerwanie i wznowienie prac remontowych na zabytkowej wieży (jeden z przeciwników brexitu drwił wówczas, pytając brexiterów: „Jak przeszliście od przekazywania 350 milionów funtów tygodniowo na służbę zdrowia do niezebrania 500 tysięcy na dzwon?").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Potem bicia w dzwony w momencie wyjścia z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odmówiły kościoły, bo uznały to za opowiedzenie się po jednej ze stron w dzielącym społeczeństwo sporze.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Ale monetą rząd Borisa Johnsona dopiął swego: w piątek do obrotu zostaną wprowadzone trzy miliony brexitowych pięćdziesięciopensówek, a do końca roku ma ich być dziesięć milionów. Jednocześnie ujawniono, że milion wybitych wcześniej monet musiał zostać przetopiony, bo była na nich zła data - 31 października 2019 roku.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„Remainerzy" zapowiadają, że zbojkotują taki bilon. – Ja będę prosił w sklepie o dwie dwudziestopensówki i dziesiątkę. Moneta głosi, że brexit jest o „pokoju, dostatku i przyjaźni między narodami", choć w rzeczywistości zagraża wszystkim trzem – powiedział były doradca premiera Tony’ego Blaira Alastair Campbell. - Nigdy nie użyję ani nie wezmę tej monety – wtóruje mu członek Izby Lordów Andrew Adonis.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Times" monecie poświęcił nie tylko obszerny artykuł, ale również codzienną kreskówkę, na której rysownik Morten Morland dorysował awers monety przedstawiający Elżbietę II, która z przerażoną miną krzyżuje palce dłoni – w Wielkiej Brytanii ten gest oznacza tyle, co polskie „trzymanie kciuków" za ryzykowne przedsięwzięcie.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Parodie brexiterskiej pięćdziesięciopensówki zalały brytyjski internet – jedną z najpopularniejszych jest nieznacznie zmodyfikowany oryginał, na którym profil monarchini został ujęty w geście zwanym „facepalm", który na polski trudno przetłumaczyć, bo jest on nie tylko w pół drogi między „łapać się za głowę" i „popukać się w czoło", ale jeszcze zawiera istotny komponent politowania i zażenowania głupotą partnera interakcji.</w:t>
      </w:r>
    </w:p>
    <w:p>
      <w:pPr>
        <w:keepNext w:val="0"/>
        <w:spacing w:before="200" w:after="0" w:line="260" w:lineRule="atLeast"/>
        <w:ind w:left="0" w:right="0" w:firstLine="0"/>
        <w:jc w:val="both"/>
        <w:rPr>
          <w:lang w:val="en-US" w:eastAsia="en-US" w:bidi="ar-SA"/>
        </w:rPr>
      </w:pPr>
      <w:hyperlink r:id="rId553" w:history="1">
        <w:r>
          <w:rPr>
            <w:rFonts w:ascii="arial" w:eastAsia="arial" w:hAnsi="arial" w:cs="arial"/>
            <w:i/>
            <w:color w:val="0077CC"/>
            <w:sz w:val="20"/>
            <w:u w:val="single"/>
            <w:shd w:val="clear" w:color="auto" w:fill="FFFFFF"/>
            <w:lang w:val="en-US" w:eastAsia="en-US" w:bidi="ar-SA"/>
          </w:rPr>
          <w:t xml:space="preserve">Gazeta „The New </w:t>
        </w:r>
      </w:hyperlink>
      <w:hyperlink r:id="rId553" w:history="1">
        <w:r>
          <w:rPr>
            <w:rFonts w:ascii="arial" w:eastAsia="arial" w:hAnsi="arial" w:cs="arial"/>
            <w:b/>
            <w:i/>
            <w:color w:val="0077CC"/>
            <w:sz w:val="20"/>
            <w:u w:val="single"/>
            <w:shd w:val="clear" w:color="auto" w:fill="FFFFFF"/>
            <w:lang w:val="en-US" w:eastAsia="en-US" w:bidi="ar-SA"/>
          </w:rPr>
          <w:t>European</w:t>
        </w:r>
      </w:hyperlink>
      <w:hyperlink r:id="rId553" w:history="1">
        <w:r>
          <w:rPr>
            <w:rFonts w:ascii="arial" w:eastAsia="arial" w:hAnsi="arial" w:cs="arial"/>
            <w:i/>
            <w:color w:val="0077CC"/>
            <w:sz w:val="20"/>
            <w:u w:val="single"/>
            <w:shd w:val="clear" w:color="auto" w:fill="FFFFFF"/>
            <w:lang w:val="en-US" w:eastAsia="en-US" w:bidi="ar-SA"/>
          </w:rPr>
          <w:t>" przygotowała przegląd najlepszych parodii monety</w:t>
        </w:r>
      </w:hyperlink>
      <w:r>
        <w:rPr>
          <w:rFonts w:ascii="arial" w:eastAsia="arial" w:hAnsi="arial" w:cs="arial"/>
          <w:color w:val="000000"/>
          <w:sz w:val="20"/>
          <w:lang w:val="en-US" w:eastAsia="en-US" w:bidi="ar-SA"/>
        </w:rPr>
        <w:t xml:space="preserve">  – od wzoru, który głosi, iż Brytyjczycy „to jedyne społeczeństwo, które nałożyło sankcje na samych siebie", po propozycję uwiecznienia na monecie prezydenta Rosji Władimira Putina i daty wyjścia z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w:t>
      </w:r>
    </w:p>
    <w:p>
      <w:pPr>
        <w:keepNext/>
        <w:spacing w:before="240" w:after="0" w:line="340" w:lineRule="atLeast"/>
        <w:ind w:left="0" w:right="0" w:firstLine="0"/>
        <w:jc w:val="left"/>
        <w:rPr>
          <w:lang w:val="en-US" w:eastAsia="en-US" w:bidi="ar-SA"/>
        </w:rPr>
      </w:pPr>
      <w:bookmarkStart w:id="161" w:name="Classification_52"/>
      <w:bookmarkEnd w:id="16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2" style="position:absolute;z-index:25178419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(89%); Torture (82%); Chemical + Biological Weapons (75%); Chemistry (75%); Espionage (75%); Terrorist Organizations (71%); Human Rights Violations (69%); Weapons + Arms (65%); Film (64%)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(93%); Pharmaceuticals Agents + Products (69%); Chemicals Mfg (67%); Harbors + Ports (64%); Mining + Extraction (64%)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3" style="position:absolute;z-index:2518558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4"/>
          <w:headerReference w:type="default" r:id="rId555"/>
          <w:footerReference w:type="even" r:id="rId556"/>
          <w:footerReference w:type="default" r:id="rId557"/>
          <w:headerReference w:type="first" r:id="rId558"/>
          <w:footerReference w:type="first" r:id="rId559"/>
          <w:type w:val="nextPage"/>
          <w:pgSz w:w="12240" w:h="15840"/>
          <w:pgMar w:top="840" w:right="1000" w:bottom="840" w:left="1000" w:header="400" w:footer="400"/>
          <w:pgNumType w:fmt="decimal"/>
          <w:cols w:space="720"/>
          <w:titlePg/>
        </w:sectPr>
      </w:pPr>
    </w:p>
    <w:p>
      <w:pPr>
        <w:rPr>
          <w:lang w:val="en-US" w:eastAsia="en-US" w:bidi="ar-SA"/>
        </w:rPr>
      </w:pPr>
      <w:bookmarkStart w:id="162" w:name="Bookmark_55"/>
      <w:bookmarkEnd w:id="16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0" w:history="1">
        <w:r>
          <w:rPr>
            <w:rFonts w:ascii="arial" w:eastAsia="arial" w:hAnsi="arial" w:cs="arial"/>
            <w:b/>
            <w:bCs/>
            <w:i/>
            <w:color w:val="0077CC"/>
            <w:kern w:val="32"/>
            <w:sz w:val="28"/>
            <w:szCs w:val="32"/>
            <w:u w:val="single"/>
            <w:shd w:val="clear" w:color="auto" w:fill="FFFFFF"/>
            <w:lang w:val="en-US" w:eastAsia="en-US" w:bidi="ar-SA"/>
          </w:rPr>
          <w:t>18 miliardów złotych za F-35, czyli jednak drożej niż Belgowie. Skąd różnica?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27,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44" type="#_x0000_t75" style="width:152.27pt;height:55.51pt">
            <v:imagedata r:id="rId8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979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Maciej Kucharczyk</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W ten piątek zostanie podpisana umowa na zakup przez Polskę nowoczesnych amerykańskich myśliwców F-35. MON podaje, że będzie warta 4,6 miliarda dolarów. To jednak nie cały koszt dla ministerstwa. Co ciekawe, Belgia za dwa samoloty więcej zapłaciła 400 mln dolarów mniej, choć nie oznacza to automatycznie, że przepłaciliśmy.</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63" w:name="Body_53"/>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245" style="position:absolute;z-index:251713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Kontrakt ma zostać podpisany w piątek o godzinie 15 w bazie lotniczej w Dęblinie. Poinformował o tym  minister obrony Mariusz Błaszczak na Twitterze. Towarzyszy temu krótki filmik promocyjny o dość kontrowersyjnej jakości.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Kluczową informacją podaną przez ministra jest jednak cena. Ma to być 4,6 miliarda dolarów. Przy aktualnym kursie walut to 17,82 miliarda złotych. - Całkowity koszt dla budżetu MON będzie jednak wyższy i wyniesie około 21,5 miliarda złotych. Kupując uzbrojenie z USA ministerstwo musi jeszcze zapłacić podatek VAT - zaznacza Tomasz Dmitruk, dziennikarz miesięcznika "Nowa Technika Wojskowa". Co prawda to przekładanie przez państwo pieniędzy z jednej kieszeni dla drugiej, ale dla budżetu MON to już wymierny koszt i dodatkowe 3,5 miliarda złotych mniej na inne zakupy uzbrojenia.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Cena za amerykańskie myśliwce jest więc bardzo wysoka. Kontrakt na F-35 będzie drugim najdroższym w historii III RP, ustępując tylko podpisanemu w 2018 roku na amerykańskie systemy przeciwlotnicze Patriot za 4,75 miliarda dolarów.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MON nie podawał dotychczas, co konkretnie chcemy kupić. I zapewne tego nie zrobi. Wiadomo jedynie tyle, ile Amerykanie napisali w ramach swoich procedur kontroli eksportu uzbrojenia. Według komunikatu z jesieni 2019 roku Polska ma chcieć zakupić 32 samoloty, jeden dodatkowy silnik a do tego masę ogólnie opisanych dodatków w rodzaju systemów uzbrojenia, walki elektronicznej, diagnostyki, wsparcia eksploatacji, szkolenia, części zamiennych itp. Nie ma na tej liście uzbrojenia.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 kosztu kontraktu trzeba będzie więc doliczyć kolejne miliardy złotych na zakup różnych bomb i rakiet, przygotowanie odpowiedniej bazy i stworzenie systemu łączności z resztą naszego wojska, bez których nowoczesne amerykańskie maszyny nie będą mogły być wykorzystywane w pełni.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Ogólnie rzecz biorąc wartość pierwszego kontraktu na zakup tego rodzaju uzbrojenia to jedynie mniejsza część całkowitych wydatków. Jak podawali Duńczycy przy okazji zawierania swojego kontraktu na F-35, chodzi o mniej więcej 1/3. Oni za swoje 27 myśliwców zapłacili na wstępie około trzech miliardów dolarów ale przez 30 lat ich eksploatacji mają do tego dodać około pięciu miliardów. Odnosząc to do warunków polskich, do 2050 roku na F-35 możemy wydać około 60 miliardów złotych. I to ostrożne założenie, bowiem Duńczycy już teraz donoszą, iż koszty zmodernizowania jednej z baz na potrzeby F-35 istotnie przekroczą te pierwotnie zakładane.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Czy można było zapłacić mniej? Polski zakup F-35 jest często porównywany do zakupu tych maszyn przez Belgów. Oni podpisali kontrakt w 2018 roku na 34 samoloty za 4,2 miliarda dolarów. 400 milionów dolarów mniej i dwie maszyny więcej.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Trudno jednoznacznie stwierdzić, skąd taka różnica w cenie pozornie na niekorzyść Polski, bez znajomości detali obu kontraktów. Te jednak na pewno pozostaną tajne. Cena samych "gołych" samolotów powinna być zbliżona i wynosić około 80 milionów dolarów za sztukę. Znaczną część kosztów stanowią jednak różne "dodatki".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Różnica w cenie może wynikać z wielu czynników. Od pakietu szkoleniowego, przez logistyczny po takie kwestie jak odroczenie płatności lub zamówienie części maszyn w opcji. Bez znajomości tych szczegółów nie sposób powiedzieć czy uzyskaliśmy dobrą cenę, czy przepłacamy - mówi Dmitruk.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Różnica w cenie mogła też wynikać z faktu, że Polska kompletnie zrezygnowała z choćby pozorów konkurencji. Belgowie oficjalnie prowadzili przetarg na zakup nowych myśliwców i Amerykanie mieli rywali głównie w postaci Brytyjczyków (oraz dodatkowo Niemców i Hiszpanów) z myśliwcami </w:t>
      </w:r>
      <w:r>
        <w:rPr>
          <w:rFonts w:ascii="arial" w:eastAsia="arial" w:hAnsi="arial" w:cs="arial"/>
          <w:b/>
          <w:i/>
          <w:color w:val="000000"/>
          <w:sz w:val="20"/>
          <w:u w:val="single"/>
          <w:lang w:val="en-US" w:eastAsia="en-US" w:bidi="ar-SA"/>
        </w:rPr>
        <w:t>Eurofighter</w:t>
      </w:r>
      <w:r>
        <w:rPr>
          <w:rFonts w:ascii="arial" w:eastAsia="arial" w:hAnsi="arial" w:cs="arial"/>
          <w:color w:val="000000"/>
          <w:sz w:val="20"/>
          <w:lang w:val="en-US" w:eastAsia="en-US" w:bidi="ar-SA"/>
        </w:rPr>
        <w:t xml:space="preserve"> Typhoon oraz Francuzów z Dassault Rafale. Choć pojawiły się oskarżenia o korupcję i faworyzowanie przez wojsko F-35, to wojskowy szef programu zakupu nowych myśliwców pułkownik Harold Van Pee stwierdził po fakcie, że warunki konkurencji umożliwiły wywarcie presji na Amerykanów.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wywiadzie dla gazety "L'Echo" w 2018 roku wojskowy powiedział, iż udało się uzyskać od Amerykanów zwolnienie z dwóch dodatkowych opłat rzekomo standardowych przy zakupie F-35. 475 milionów dolarów dopłaty dla państwa nie biorącego od początku udziału w programie Joint Strike Fighter (w jego ramach szereg państw partycypuje w kosztach rozwoju nowego myśliwca ale też zapewnia dla swoich firm możliwości produkcji części elementów), oraz rocznej opłaty 7,2 miliona dolarów za ciągły rozwój maszyny. Z tej drugiej Belgowie mają być zwolnieni do 2030 roku. Ogólnie to niebagatelny zysk przekraczający pół miliarda dolarów. - Mogliśmy przycisnąć Amerykanów dzięki brytyjskiej konkurencji - powiedział pułkownik.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Ogólnie belgijski rząd przeznaczył wstępnie na zakup nowych myśliwców 5,1 miliarda dolarów. Zapłaci 4,2 miliarda. Na eksploatację przez 40 lat planowano wstępnie przeznaczyć 16,5 miliarda dolarów, ale ostatecznie wyliczenia mają opiewać na 13,7 miliarda dolarów.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Czy Polska równie skutecznie negocjowała z Amerykanami? Nie dowiemy się, ponieważ cały polski zakup jest prowadzony w tajemnicy.  </w:t>
      </w:r>
      <w:hyperlink r:id="rId561" w:history="1">
        <w:r>
          <w:rPr>
            <w:rFonts w:ascii="arial" w:eastAsia="arial" w:hAnsi="arial" w:cs="arial"/>
            <w:i/>
            <w:color w:val="0077CC"/>
            <w:sz w:val="20"/>
            <w:u w:val="single"/>
            <w:shd w:val="clear" w:color="auto" w:fill="FFFFFF"/>
            <w:lang w:val="en-US" w:eastAsia="en-US" w:bidi="ar-SA"/>
          </w:rPr>
          <w:t>Pisałem o tym szerzej w minionym tygodniu.</w:t>
        </w:r>
      </w:hyperlink>
      <w:r>
        <w:rPr>
          <w:rFonts w:ascii="arial" w:eastAsia="arial" w:hAnsi="arial" w:cs="arial"/>
          <w:color w:val="000000"/>
          <w:sz w:val="20"/>
          <w:lang w:val="en-US" w:eastAsia="en-US" w:bidi="ar-SA"/>
        </w:rPr>
        <w:t xml:space="preserve">  Inne </w:t>
      </w:r>
      <w:r>
        <w:rPr>
          <w:rFonts w:ascii="arial" w:eastAsia="arial" w:hAnsi="arial" w:cs="arial"/>
          <w:b/>
          <w:i/>
          <w:color w:val="000000"/>
          <w:sz w:val="20"/>
          <w:u w:val="single"/>
          <w:lang w:val="en-US" w:eastAsia="en-US" w:bidi="ar-SA"/>
        </w:rPr>
        <w:t>europejskie</w:t>
      </w:r>
      <w:r>
        <w:rPr>
          <w:rFonts w:ascii="arial" w:eastAsia="arial" w:hAnsi="arial" w:cs="arial"/>
          <w:color w:val="000000"/>
          <w:sz w:val="20"/>
          <w:lang w:val="en-US" w:eastAsia="en-US" w:bidi="ar-SA"/>
        </w:rPr>
        <w:t xml:space="preserve"> państwa podejmują tak kosztowne dla podatników decyzje w warunkach znacznie bardziej transparentnych. W Polsce nie wiadomo dlaczego właściwie F-35 i dlaczego zrezygnowano z choćby pozorów konkurencji. Ot, pewnego dnia, niecały rok temu, minister Błaszczak ogłosił na konferencji prasowej, że kupujemy te maszyny. Później przystąpiono do szczegółowych negocjacji.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Nie ulega przy tym wątpliwości, że F-35 to bardzo nowoczesne i dobre maszyny, pomimo złej prasy jaką mają od lat. Chcemy czy nie, będzie to standardowa maszyna piątej generacji w lotnictwie państwo NATO przez najbliższe kilkadziesiąt lat. Jeśli dobrze wykorzystamy te 32 samoloty, zapewniając im dobre możliwości działania, to potencjał polskiego wojska istotnie się zwiększy. Czy można było to osiągnąć lepiej, pozostanie kwestią otwartą.</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Nie wszystkie polskie partie są zdania, że zakup F-35 jest w ogóle słuszny</w:t>
      </w:r>
    </w:p>
    <w:p>
      <w:pPr>
        <w:keepNext/>
        <w:spacing w:before="240" w:after="0" w:line="340" w:lineRule="atLeast"/>
        <w:ind w:left="0" w:right="0" w:firstLine="0"/>
        <w:jc w:val="left"/>
        <w:rPr>
          <w:lang w:val="en-US" w:eastAsia="en-US" w:bidi="ar-SA"/>
        </w:rPr>
      </w:pPr>
      <w:bookmarkStart w:id="164" w:name="Classification_53"/>
      <w:bookmarkEnd w:id="16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6" style="position:absolute;z-index:25178521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(75%); Terrorist Organizations (69%); Human Rights Violations (67%)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(94%); Pharmaceuticals Agents + Products (67%)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7" style="position:absolute;z-index:2518568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2"/>
          <w:headerReference w:type="default" r:id="rId563"/>
          <w:footerReference w:type="even" r:id="rId564"/>
          <w:footerReference w:type="default" r:id="rId565"/>
          <w:headerReference w:type="first" r:id="rId566"/>
          <w:footerReference w:type="first" r:id="rId567"/>
          <w:type w:val="nextPage"/>
          <w:pgSz w:w="12240" w:h="15840"/>
          <w:pgMar w:top="840" w:right="1000" w:bottom="840" w:left="1000" w:header="400" w:footer="400"/>
          <w:pgNumType w:fmt="decimal"/>
          <w:cols w:space="720"/>
          <w:titlePg/>
        </w:sectPr>
      </w:pPr>
    </w:p>
    <w:p>
      <w:pPr>
        <w:rPr>
          <w:lang w:val="en-US" w:eastAsia="en-US" w:bidi="ar-SA"/>
        </w:rPr>
      </w:pPr>
      <w:bookmarkStart w:id="165" w:name="Bookmark_56"/>
      <w:bookmarkEnd w:id="16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8" w:history="1">
        <w:r>
          <w:rPr>
            <w:rFonts w:ascii="arial" w:eastAsia="arial" w:hAnsi="arial" w:cs="arial"/>
            <w:b/>
            <w:bCs/>
            <w:i/>
            <w:color w:val="0077CC"/>
            <w:kern w:val="32"/>
            <w:sz w:val="28"/>
            <w:szCs w:val="32"/>
            <w:u w:val="single"/>
            <w:shd w:val="clear" w:color="auto" w:fill="FFFFFF"/>
            <w:lang w:val="en-US" w:eastAsia="en-US" w:bidi="ar-SA"/>
          </w:rPr>
          <w:t>75. rocznica wyzwolenia Auschwitz. Nic nie zastąpi naszej pamięci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27,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48" type="#_x0000_t75" style="width:152.27pt;height:55.51pt">
            <v:imagedata r:id="rId8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Bartłomiej Kuraś</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Ponad 200 ocalonych z Zagłady i ponad 60 delegacji z całego świata uczciło 75. rocznicę wyzwolenia niemieckiego nazistowskiego obozu śmierci Auschwitz-Birkenau.</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66" w:name="Body_54"/>
      <w:bookmarkEnd w:id="166"/>
      <w:r>
        <w:rPr>
          <w:rFonts w:ascii="arial" w:eastAsia="arial" w:hAnsi="arial" w:cs="arial"/>
          <w:b/>
          <w:color w:val="000000"/>
          <w:sz w:val="28"/>
          <w:lang w:val="en-US" w:eastAsia="en-US" w:bidi="ar-SA"/>
        </w:rPr>
        <w:t>Body</w:t>
      </w:r>
    </w:p>
    <w:p>
      <w:pPr>
        <w:spacing w:line="60" w:lineRule="exact"/>
        <w:rPr>
          <w:lang w:val="en-US" w:eastAsia="en-US" w:bidi="ar-SA"/>
        </w:rPr>
      </w:pPr>
      <w:r>
        <w:pict>
          <v:line id="_x0000_s1249" style="position:absolute;z-index:2517145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„Mamy straszne przeczucie, gdyż wiemy" – te słowa Załmena Gradowskiego, polskiego Żyda i więźnia Auschwitz, stały się mottem 75. rocznicy wyzwolenia obozu. Gradowski zginął w Auschwitz w październiku 1944 r., podczas buntu, którego był organizatorem. Przetrwały jego rękopisy. Pisał je, pragnąc, „by chociaż minimum informacji o tej rzeczywistości dotarło do świata".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Tę „rzeczywistość" wspominali wczoraj prezydenci m.in. Izraela, Niemiec, Austrii, Finlandii, Słowenii, Szwajcarii; premierzy: Czech, Francji, Grecji, Węgier, król Hiszpanii oraz kilkadziesiąt innych delegacji. Główne uroczystości odbyły się po południu w ogromnym namiocie przed Bramą Śmierci byłego obozu. Zgromadzonych powitał Andrzej Duda.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Prezydent rozpoczął poruszającym cytatem z „Ludzi, którzy szli" Tadeusza Borowskiego. – My w Polsce dobrze wiemy, co tutaj się działo, bo opowiadali nam o tym więźniowie, którym wytatuowano numery – mówił prezydent. – Ginęli ludzie różnych narodowości, Polacy, ale przede wszystkim Żydzi. 1 milion 100 tysięcy ofiar. Mówimy o liczbach, a to przecież byli konkretni ludzie. Ale mówimy o liczbach, bo to była fabryka śmierci – stwierdził. Dodał, że ma zaszczyt ponowić zobowiązanie pielęgnowania pamięci o tym miejscu. – Prawda o Holocauście nie może umrzeć, prawda o Auschwitz musi trwać, by Zagłada nigdy więcej się nie powtórzyła – dodał.</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Jak podkreślała dyrekcja Muzeum Auschwitz, najważniejszymi gośćmi byli jednak sami więźniowie i ocaleni z Holocaustu. Przyjechało ich ponad 200.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Kombatanckie słowa szacunku kieruję do wszystkich, którym przeznaczenie pozwoliło uniknąć przemysłowego działania niemieckiej nazistowskiej machiny ludobójstwa w Auschwitz. Wyrażenie bardzo drastyczne, ale prawdziwe. Mówią o tym zgromadzone tu niezliczone ilości ludzkich włosów, okularów, protez, butów. Prochy właścicieli tych rzeczy zostały rozwiane przez wichry historii. Ale ich nieśmiertelne dusze pozostały w niewidzialnej dla ludzi przestrzeni. Dziś przybyły licznie do tego miejsca. I jeżeli otworzymy swoje serca, to usłyszymy ich płacz, jęki i skargi do Boga – mówił Stanisław Zalewski, prezes Polskiego Związku Byłych Więźniów Politycznych Hitlerowskich Więzień i Obozów Koncentracyjnych.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Przemawiała też Else Baker. W 1944 roku była ośmioletnią dziewczynką. – Naziści uznali mnie za Cygankę i uwięzili wraz z tysiącami innych Sinti i Romów w tak zwanym obozie cygańskim – mówiła. Spośród 23 tys. jego więźniów zamordowanych zostało prawie 90 proc. – W obecnych czasach, gdy różne grupy mniejszościowe znów nie mogą zaznać spokoju, mogę jedynie mieć nadzieję, że wszyscy opowiedzą się za demokracją i prawami człowieka – wyznała.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Mocno wybrzmiało wystąpienie Mariana Turskiego, dziennikarza, historyka, który przeżył Marsz Śmierci z Auschwitz: – Auschwitz nie spadło z nieba. Zaczęło się od drobnych form prześladowania Żydów. To się wydarzyło, to znaczy, że się może wydarzyć wszędzie. Dlatego trzeba bronić praw człowieka, demokratycznych konstytucji. Ważne jest też jedenaste przykazanie: Nie bądź obojętny. Oto, co chciałbym powiedzieć przede wszystkim mojej córce, mojej wnuczce i ich rówieśnikom, młodemu pokoleniu.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Przed głównymi uroczystościami prezydent Duda spotkał się z prezydentem Izraela Reuwenem Riwlinem. Wystąpili też na konferencji, na której odnieśli się do ubiegłotygodniowych obchodów wyzwolenia Auschwitz w Jerozolimie (Duda zrezygnował z wizyty, bo organizatorzy nie zgodzili się na jego wystąpienie). Mówił, że nie mógł zgodzić się na wykluczenie Polski z grona aliantów. Nawiązał do ostrego sporu o historię, jaki wywołał prezydent Władimir Putin. – To bardzo ważne, by pamiętać, kto po której stronie walczył – mówił polski prezydent.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Nic nie zastąpi naszej pamięci. Pamięć jest fundamentem naszej tożsamości – mówił z kolei prezydent Riwlin. – Pamiętamy, że Polska też była ofiarą, pamiętamy miliony pomordowanych Żydów, zagładę Sinti i Romów, tysiące pomordowanych Polaków. Pamiętamy, że to Niemcy ponoszą odpowiedzialność za te straszliwe zbrodnie. Ale też pamiętamy, że naród ten otrzymał pomoc w mordowaniu w całej </w:t>
      </w:r>
      <w:r>
        <w:rPr>
          <w:rFonts w:ascii="arial" w:eastAsia="arial" w:hAnsi="arial" w:cs="arial"/>
          <w:b/>
          <w:i/>
          <w:color w:val="000000"/>
          <w:sz w:val="20"/>
          <w:u w:val="single"/>
          <w:lang w:val="en-US" w:eastAsia="en-US" w:bidi="ar-SA"/>
        </w:rPr>
        <w:t>Europie</w:t>
      </w:r>
      <w:r>
        <w:rPr>
          <w:rFonts w:ascii="arial" w:eastAsia="arial" w:hAnsi="arial" w:cs="arial"/>
          <w:color w:val="000000"/>
          <w:sz w:val="20"/>
          <w:lang w:val="en-US" w:eastAsia="en-US" w:bidi="ar-SA"/>
        </w:rPr>
        <w:t xml:space="preserve"> – stwierdził.</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Zaapelował o wspólne przeciwstawienie się narastającemu na świecie antysemityzmowi.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Polska ma z narodem żydowskim wspólnie więzi. Chcielibyśmy podać rękę narodowi polskiemu i razem wrócić na pokojową drogę szacunku – mówił prezydent Riwlin zapraszając Dudę do Jerozolimy.</w:t>
      </w:r>
    </w:p>
    <w:p>
      <w:pPr>
        <w:keepNext/>
        <w:spacing w:before="240" w:after="0" w:line="340" w:lineRule="atLeast"/>
        <w:ind w:left="0" w:right="0" w:firstLine="0"/>
        <w:jc w:val="left"/>
        <w:rPr>
          <w:lang w:val="en-US" w:eastAsia="en-US" w:bidi="ar-SA"/>
        </w:rPr>
      </w:pPr>
      <w:bookmarkStart w:id="167" w:name="Classification_54"/>
      <w:bookmarkEnd w:id="16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0" style="position:absolute;z-index:25178624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Medical Devices (69%); Medical Devices + Equipment (68%); Film (64%); Securities + Other Investments (62%); Suits + Claims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(94%); Pharmaceuticals Agents + Products (69%); Harbors + Ports (64%); Mining + Extraction (64%)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1" style="position:absolute;z-index:2518579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9"/>
          <w:headerReference w:type="default" r:id="rId570"/>
          <w:footerReference w:type="even" r:id="rId571"/>
          <w:footerReference w:type="default" r:id="rId572"/>
          <w:headerReference w:type="first" r:id="rId573"/>
          <w:footerReference w:type="first" r:id="rId574"/>
          <w:type w:val="nextPage"/>
          <w:pgSz w:w="12240" w:h="15840"/>
          <w:pgMar w:top="840" w:right="1000" w:bottom="840" w:left="1000" w:header="400" w:footer="400"/>
          <w:pgNumType w:fmt="decimal"/>
          <w:cols w:space="720"/>
          <w:titlePg/>
        </w:sectPr>
      </w:pPr>
    </w:p>
    <w:p>
      <w:pPr>
        <w:rPr>
          <w:lang w:val="en-US" w:eastAsia="en-US" w:bidi="ar-SA"/>
        </w:rPr>
      </w:pPr>
      <w:bookmarkStart w:id="168" w:name="Bookmark_57"/>
      <w:bookmarkEnd w:id="16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5" w:history="1">
        <w:r>
          <w:rPr>
            <w:rFonts w:ascii="arial" w:eastAsia="arial" w:hAnsi="arial" w:cs="arial"/>
            <w:b/>
            <w:bCs/>
            <w:i/>
            <w:color w:val="0077CC"/>
            <w:kern w:val="32"/>
            <w:sz w:val="28"/>
            <w:szCs w:val="32"/>
            <w:u w:val="single"/>
            <w:shd w:val="clear" w:color="auto" w:fill="FFFFFF"/>
            <w:lang w:val="en-US" w:eastAsia="en-US" w:bidi="ar-SA"/>
          </w:rPr>
          <w:t>Sędziowie z Poznania apelują do Dudy o "zaniechanie mowy nienawiści i oczerniania sędziów"</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27,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52" type="#_x0000_t75" style="width:152.27pt;height:55.51pt">
            <v:imagedata r:id="rId8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aplk</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"Wzywamy przedstawicieli władzy wykonawczej i ustawodawczej, a zwłaszcza prezydenta RP, do zaniechania mowy nienawiści i oczerniania polskich sędziów" - piszą sędziowie Sądu Okręgowego w Poznaniu w przyjętej w poniedziałek uchwale. Napisali też o "bezprawnych działaniach zastępcy Rzecznika Dyscyplinarnego Sędziów Sądów Powszechnych wobec sędziego Sądu Okręgowego w Poznaniu Jarosława Ochockiego".</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69" w:name="Body_55"/>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53" style="position:absolute;z-index:25171558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  </w:t>
      </w:r>
      <w:hyperlink r:id="rId576" w:history="1">
        <w:r>
          <w:rPr>
            <w:rFonts w:ascii="arial" w:eastAsia="arial" w:hAnsi="arial" w:cs="arial"/>
            <w:i/>
            <w:color w:val="0077CC"/>
            <w:sz w:val="20"/>
            <w:u w:val="single"/>
            <w:shd w:val="clear" w:color="auto" w:fill="FFFFFF"/>
            <w:lang w:val="en-US" w:eastAsia="en-US" w:bidi="ar-SA"/>
          </w:rPr>
          <w:t>opublikowanej na stronie sądu uchwale</w:t>
        </w:r>
      </w:hyperlink>
      <w:r>
        <w:rPr>
          <w:rFonts w:ascii="arial" w:eastAsia="arial" w:hAnsi="arial" w:cs="arial"/>
          <w:color w:val="000000"/>
          <w:sz w:val="20"/>
          <w:lang w:val="en-US" w:eastAsia="en-US" w:bidi="ar-SA"/>
        </w:rPr>
        <w:t xml:space="preserve">  sędziowie piszą, że "od kilku lat przedstawiciele obozu władzy, wykorzystując do tego celu między innymi media publiczne, podejmują starania zmierzające do przedstawienia polskich sędziów w jak najgorszym świetle. Chcą w ten sposób uzyskać akceptację społeczną dla podporządkowania władzy sądowniczej pozostałym organom władzy państwowej i ograniczenia niezawisłości sędziowskiej" - podkreślają.</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Według sędziów z Poznania, z uwagi na to, że dotychczasowe działania nie doprowadziły do sprzeniewierzenia się przez sędziów zasadom niezawisłości, 12 grudnia 2019 roku do Sejmu wpłynął projekt ustawy o zmianie ustawy - Prawo o ustroju sądów powszechnych, ustawy o Sądzie Najwyższym oraz niektórych innych ustaw.  </w:t>
      </w:r>
      <w:hyperlink r:id="rId577" w:history="1">
        <w:r>
          <w:rPr>
            <w:rFonts w:ascii="arial" w:eastAsia="arial" w:hAnsi="arial" w:cs="arial"/>
            <w:i/>
            <w:color w:val="0077CC"/>
            <w:sz w:val="20"/>
            <w:u w:val="single"/>
            <w:shd w:val="clear" w:color="auto" w:fill="FFFFFF"/>
            <w:lang w:val="en-US" w:eastAsia="en-US" w:bidi="ar-SA"/>
          </w:rPr>
          <w:t>Chodzi o tzw. "ustawę kagańcową".</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"Pomimo tego, że projekt znosi samorządność sędziowską i ogranicza niezawisłość sędziów, a ponadto jest krytykowany przez zdecydowaną większość środowiska prawniczego, liczne organizacje społeczne, a także instytucje międzynarodowe, cieszy się poparciem Prezydenta Rzeczypospolitej Polskiej" - napisali sędziowie.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Sędziowie Sądu Okręgowego w Poznaniu odnieśli się również do  </w:t>
      </w:r>
      <w:hyperlink r:id="rId578" w:history="1">
        <w:r>
          <w:rPr>
            <w:rFonts w:ascii="arial" w:eastAsia="arial" w:hAnsi="arial" w:cs="arial"/>
            <w:i/>
            <w:color w:val="0077CC"/>
            <w:sz w:val="20"/>
            <w:u w:val="single"/>
            <w:shd w:val="clear" w:color="auto" w:fill="FFFFFF"/>
            <w:lang w:val="en-US" w:eastAsia="en-US" w:bidi="ar-SA"/>
          </w:rPr>
          <w:t xml:space="preserve">przemówienia Andrzeja Dudy w Katowicach,  </w:t>
        </w:r>
      </w:hyperlink>
      <w:r>
        <w:rPr>
          <w:rFonts w:ascii="arial" w:eastAsia="arial" w:hAnsi="arial" w:cs="arial"/>
          <w:color w:val="000000"/>
          <w:sz w:val="20"/>
          <w:lang w:val="en-US" w:eastAsia="en-US" w:bidi="ar-SA"/>
        </w:rPr>
        <w:t>podczas którego prezydent porównał reformę sądownictwa do walki z ustrojem komunistycznym.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Sędziowie napisali, że "Andrzej Duda w swoich wystąpieniach 17 i 18 stycznia tego roku użył bardzo mocnych i dyskredytujących wszystkich sędziów słów, w tym takich, że sądy są przeszkodą prawidłowego rozwoju Polski i że sędziowie są nieodpowiedzialni i 'powinni być eliminowani', gdyż inaczej 'Polska nigdy nie będzie normalnym państwem'".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"Trudno wobec takich słów przejść obojętnie, zwłaszcza że są wypowiadane przez najważniejszą osobę w państwie, która ma obowiązek stania na straży praworządności" - ocenili.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&gt;&gt;&gt; Andrzej Duda w Zwoleniu: Nie będą nam w obcych językach narzucali, jaki ustrój mamy mieć:</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 uchwale sędziowie odnieśli się także do  </w:t>
      </w:r>
      <w:hyperlink r:id="rId579" w:history="1">
        <w:r>
          <w:rPr>
            <w:rFonts w:ascii="arial" w:eastAsia="arial" w:hAnsi="arial" w:cs="arial"/>
            <w:i/>
            <w:color w:val="0077CC"/>
            <w:sz w:val="20"/>
            <w:u w:val="single"/>
            <w:shd w:val="clear" w:color="auto" w:fill="FFFFFF"/>
            <w:lang w:val="en-US" w:eastAsia="en-US" w:bidi="ar-SA"/>
          </w:rPr>
          <w:t>postępowania przeciwko sędziemu Sądu Okręgowego w Poznaniu Jarosławowi Ochockiemu</w:t>
        </w:r>
      </w:hyperlink>
      <w:r>
        <w:rPr>
          <w:rFonts w:ascii="arial" w:eastAsia="arial" w:hAnsi="arial" w:cs="arial"/>
          <w:color w:val="000000"/>
          <w:sz w:val="20"/>
          <w:lang w:val="en-US" w:eastAsia="en-US" w:bidi="ar-SA"/>
        </w:rPr>
        <w:t>, który napisał na Twitterze: "Panie Duda! Piszę to z całą odpowiedzialnością. Jest pan złym człowiekiem, marnym prezydentem, ziejącym nienawiścią w imię swoich doraźnych i partyjnych, politycznych celów. Szkodzi pan Polsce!".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Sędziowie napisali, że zgodnie z art. 10 ust. 1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Konwencji Praw Człowieka, każdy obywatel, w tym także sędzia, ma prawo do krytycznej opinii. "Dlatego wszczynanie postępowania przez zastępcę Rzecznika Dyscyplinarnego Sędziów Sądów Powszechnych (...) jest całkowicie niezasadne, ponieważ wpis sędziego nie nosi znamion przestępstwa znieważenia Głowy Państwa".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Sędziowie dodali, że "zgodnie z aktualnie obowiązującymi przepisami ustawy Prawo o ustroju sędziów powszechnych, Rzecznik Dyscyplinarny Sędziów Sądów Powszechnych oraz jego zastępcy nie są uprawnieni do wszczynania postępowań dyscyplinarnych lub podejmowania czynności wyjaśniających wobec sędziego sądu okręgowego, co stwierdził w postanowieniu z dnia 14 stycznia 2020 roku Sąd Dyscyplinarny przy Sądzie Apelacyjnym we Wrocławiu w sprawie ASD 2/19".</w:t>
      </w:r>
    </w:p>
    <w:p>
      <w:pPr>
        <w:keepNext/>
        <w:spacing w:before="240" w:after="0" w:line="340" w:lineRule="atLeast"/>
        <w:ind w:left="0" w:right="0" w:firstLine="0"/>
        <w:jc w:val="left"/>
        <w:rPr>
          <w:lang w:val="en-US" w:eastAsia="en-US" w:bidi="ar-SA"/>
        </w:rPr>
      </w:pPr>
      <w:bookmarkStart w:id="170" w:name="Classification_55"/>
      <w:bookmarkEnd w:id="17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4" style="position:absolute;z-index:25178726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(88%); Terrorist Organizations (75%); Human Rights Violations (70%); Chemical + Biological Weapons (65%); Chemistry (65%); Weapons + Arms (65%); Espionage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5" style="position:absolute;z-index:2518589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0"/>
          <w:headerReference w:type="default" r:id="rId581"/>
          <w:footerReference w:type="even" r:id="rId582"/>
          <w:footerReference w:type="default" r:id="rId583"/>
          <w:headerReference w:type="first" r:id="rId584"/>
          <w:footerReference w:type="first" r:id="rId585"/>
          <w:type w:val="nextPage"/>
          <w:pgSz w:w="12240" w:h="15840"/>
          <w:pgMar w:top="840" w:right="1000" w:bottom="840" w:left="1000" w:header="400" w:footer="400"/>
          <w:pgNumType w:fmt="decimal"/>
          <w:cols w:space="720"/>
          <w:titlePg/>
        </w:sectPr>
      </w:pPr>
    </w:p>
    <w:p>
      <w:pPr>
        <w:rPr>
          <w:lang w:val="en-US" w:eastAsia="en-US" w:bidi="ar-SA"/>
        </w:rPr>
      </w:pPr>
      <w:bookmarkStart w:id="171" w:name="Bookmark_58"/>
      <w:bookmarkEnd w:id="17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6" w:history="1">
        <w:r>
          <w:rPr>
            <w:rFonts w:ascii="arial" w:eastAsia="arial" w:hAnsi="arial" w:cs="arial"/>
            <w:b/>
            <w:bCs/>
            <w:i/>
            <w:color w:val="0077CC"/>
            <w:kern w:val="32"/>
            <w:sz w:val="28"/>
            <w:szCs w:val="32"/>
            <w:u w:val="single"/>
            <w:shd w:val="clear" w:color="auto" w:fill="FFFFFF"/>
            <w:lang w:val="en-US" w:eastAsia="en-US" w:bidi="ar-SA"/>
          </w:rPr>
          <w:t xml:space="preserve">Dziś w Parlamencie </w:t>
        </w:r>
      </w:hyperlink>
      <w:hyperlink r:id="rId586" w:history="1">
        <w:r>
          <w:rPr>
            <w:rFonts w:ascii="arial" w:eastAsia="arial" w:hAnsi="arial" w:cs="arial"/>
            <w:b/>
            <w:bCs/>
            <w:i/>
            <w:color w:val="0077CC"/>
            <w:kern w:val="32"/>
            <w:sz w:val="28"/>
            <w:szCs w:val="32"/>
            <w:u w:val="single"/>
            <w:shd w:val="clear" w:color="auto" w:fill="FFFFFF"/>
            <w:lang w:val="en-US" w:eastAsia="en-US" w:bidi="ar-SA"/>
          </w:rPr>
          <w:t>Europejskim</w:t>
        </w:r>
      </w:hyperlink>
      <w:hyperlink r:id="rId586" w:history="1">
        <w:r>
          <w:rPr>
            <w:rFonts w:ascii="arial" w:eastAsia="arial" w:hAnsi="arial" w:cs="arial"/>
            <w:b/>
            <w:bCs/>
            <w:i/>
            <w:color w:val="0077CC"/>
            <w:kern w:val="32"/>
            <w:sz w:val="28"/>
            <w:szCs w:val="32"/>
            <w:u w:val="single"/>
            <w:shd w:val="clear" w:color="auto" w:fill="FFFFFF"/>
            <w:lang w:val="en-US" w:eastAsia="en-US" w:bidi="ar-SA"/>
          </w:rPr>
          <w:t xml:space="preserve"> odbywa się ważna debata o praworządności w Polsce; Musimy zmienić styl rozmowy z </w:t>
        </w:r>
      </w:hyperlink>
      <w:hyperlink r:id="rId586" w:history="1">
        <w:r>
          <w:rPr>
            <w:rFonts w:ascii="arial" w:eastAsia="arial" w:hAnsi="arial" w:cs="arial"/>
            <w:b/>
            <w:bCs/>
            <w:i/>
            <w:color w:val="0077CC"/>
            <w:kern w:val="32"/>
            <w:sz w:val="28"/>
            <w:szCs w:val="32"/>
            <w:u w:val="single"/>
            <w:shd w:val="clear" w:color="auto" w:fill="FFFFFF"/>
            <w:lang w:val="en-US" w:eastAsia="en-US" w:bidi="ar-SA"/>
          </w:rPr>
          <w:t>UE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Fakt Polska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wtorek, 11 lutego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Ringier Axel Springer Polska Sp.z. ul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56" type="#_x0000_t75" style="width:80.02pt;height:52.01pt">
            <v:imagedata r:id="rId26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OPINIE; Str. 2; Nr 34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Dr Hab</w:t>
      </w:r>
      <w:r>
        <w:rPr>
          <w:lang w:val="en-US" w:eastAsia="en-US" w:bidi="ar-SA"/>
        </w:rPr>
        <w:br/>
      </w:r>
      <w:r>
        <w:rPr>
          <w:lang w:val="en-US" w:eastAsia="en-US" w:bidi="ar-SA"/>
        </w:rPr>
        <w:br/>
      </w:r>
      <w:r>
        <w:rPr>
          <w:rFonts w:ascii="arial" w:eastAsia="arial" w:hAnsi="arial" w:cs="arial"/>
          <w:color w:val="000000"/>
          <w:sz w:val="20"/>
          <w:lang w:val="en-US" w:eastAsia="en-US" w:bidi="ar-SA"/>
        </w:rPr>
        <w:t>Danutą Hübner</w:t>
      </w:r>
    </w:p>
    <w:p>
      <w:pPr>
        <w:keepNext/>
        <w:spacing w:before="240" w:after="0" w:line="340" w:lineRule="atLeast"/>
        <w:ind w:left="0" w:right="0" w:firstLine="0"/>
        <w:jc w:val="left"/>
        <w:rPr>
          <w:lang w:val="en-US" w:eastAsia="en-US" w:bidi="ar-SA"/>
        </w:rPr>
      </w:pPr>
      <w:bookmarkStart w:id="172" w:name="Body_56"/>
      <w:bookmarkEnd w:id="172"/>
      <w:r>
        <w:rPr>
          <w:rFonts w:ascii="arial" w:eastAsia="arial" w:hAnsi="arial" w:cs="arial"/>
          <w:b/>
          <w:color w:val="000000"/>
          <w:sz w:val="28"/>
          <w:lang w:val="en-US" w:eastAsia="en-US" w:bidi="ar-SA"/>
        </w:rPr>
        <w:t>Body</w:t>
      </w:r>
    </w:p>
    <w:p>
      <w:pPr>
        <w:spacing w:line="60" w:lineRule="exact"/>
        <w:rPr>
          <w:lang w:val="en-US" w:eastAsia="en-US" w:bidi="ar-SA"/>
        </w:rPr>
      </w:pPr>
      <w:r>
        <w:pict>
          <v:line id="_x0000_s1257" style="position:absolute;z-index:2517166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 PROF.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byłą komisarz KE ds. polityki regionalnej, </w:t>
      </w:r>
      <w:r>
        <w:rPr>
          <w:rFonts w:ascii="arial" w:eastAsia="arial" w:hAnsi="arial" w:cs="arial"/>
          <w:b/>
          <w:i/>
          <w:color w:val="000000"/>
          <w:sz w:val="20"/>
          <w:u w:val="single"/>
          <w:lang w:val="en-US" w:eastAsia="en-US" w:bidi="ar-SA"/>
        </w:rPr>
        <w:t>europosłanką</w:t>
      </w:r>
      <w:r>
        <w:rPr>
          <w:rFonts w:ascii="arial" w:eastAsia="arial" w:hAnsi="arial" w:cs="arial"/>
          <w:color w:val="000000"/>
          <w:sz w:val="20"/>
          <w:lang w:val="en-US" w:eastAsia="en-US" w:bidi="ar-SA"/>
        </w:rPr>
        <w:t xml:space="preserve"> rozmawia Andrzej Kaniewski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Fakt: Wtorkowe posiedzenie Parlamentu </w:t>
      </w:r>
      <w:r>
        <w:rPr>
          <w:rFonts w:ascii="arial" w:eastAsia="arial" w:hAnsi="arial" w:cs="arial"/>
          <w:b/>
          <w:i/>
          <w:color w:val="000000"/>
          <w:sz w:val="20"/>
          <w:u w:val="single"/>
          <w:lang w:val="en-US" w:eastAsia="en-US" w:bidi="ar-SA"/>
        </w:rPr>
        <w:t>Europejskiego</w:t>
      </w:r>
      <w:r>
        <w:rPr>
          <w:rFonts w:ascii="arial" w:eastAsia="arial" w:hAnsi="arial" w:cs="arial"/>
          <w:color w:val="000000"/>
          <w:sz w:val="20"/>
          <w:lang w:val="en-US" w:eastAsia="en-US" w:bidi="ar-SA"/>
        </w:rPr>
        <w:t xml:space="preserve"> jest poświęcone m.in. praworządności w Polsce. Niektórzy politycy uważają je za kolejny atak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na nasz kraj.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Danuta Hübner: Myślę, że przez tych polityków przemawia brak zrozumienia roli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a także brak zrozumienia istoty integracji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Do elit rządzących teraz Polską nie dotarła świadomość, że jesteśmy częścią wspólnoty, której członkowie zgadzają się respektować wspólne zasady. Polska od 15 lat je współtworzy, a jako członek tego klubu musi też szanować fakt, że jest to też wspólnota prawa, zaś wchodzące w jej skład państwa starają się ustalić wspólne działania. A ich fundamentem jest prawo </w:t>
      </w:r>
      <w:r>
        <w:rPr>
          <w:rFonts w:ascii="arial" w:eastAsia="arial" w:hAnsi="arial" w:cs="arial"/>
          <w:b/>
          <w:i/>
          <w:color w:val="000000"/>
          <w:sz w:val="20"/>
          <w:u w:val="single"/>
          <w:lang w:val="en-US" w:eastAsia="en-US" w:bidi="ar-SA"/>
        </w:rPr>
        <w:t>europejskie</w:t>
      </w:r>
      <w:r>
        <w:rPr>
          <w:rFonts w:ascii="arial" w:eastAsia="arial" w:hAnsi="arial" w:cs="arial"/>
          <w:color w:val="000000"/>
          <w:sz w:val="20"/>
          <w:lang w:val="en-US" w:eastAsia="en-US" w:bidi="ar-SA"/>
        </w:rPr>
        <w:t xml:space="preserve">. I z tego niezrozumienia bierze się krytyka Komisji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czy innych instytucji wspólnotowych, dbających o przestrzeganie zasad prawnych w krajach należących do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a także Komisji Weneckiej Rady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stojącej na straży demokracji.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Traktat unijny nakłada na Komisję </w:t>
      </w:r>
      <w:r>
        <w:rPr>
          <w:rFonts w:ascii="arial" w:eastAsia="arial" w:hAnsi="arial" w:cs="arial"/>
          <w:b/>
          <w:i/>
          <w:color w:val="000000"/>
          <w:sz w:val="20"/>
          <w:u w:val="single"/>
          <w:lang w:val="en-US" w:eastAsia="en-US" w:bidi="ar-SA"/>
        </w:rPr>
        <w:t>Europejską</w:t>
      </w:r>
      <w:r>
        <w:rPr>
          <w:rFonts w:ascii="arial" w:eastAsia="arial" w:hAnsi="arial" w:cs="arial"/>
          <w:color w:val="000000"/>
          <w:sz w:val="20"/>
          <w:lang w:val="en-US" w:eastAsia="en-US" w:bidi="ar-SA"/>
        </w:rPr>
        <w:t xml:space="preserve"> obowiązek monitorowania sytuacji w państwach członkowskich i reagowania na to, co może zagrażać wspólnotowym fundamentom. Polski rząd odrzuca cały czas prawo Komisji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i jej obowiązek prowadzenia takiego dialogu. Może nie doszłoby do obecnej sytuacji, gdyby polska strona rządowa wykazała większe zrozumienie w tej kwestii.</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wysuwa wobec Polski zarzut łamania praworządności. Czy pani zgadza się z tym zarzutem?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Absolutnie tak. Od 2016 roku trwa dyskusja na ten temat. Wszystkie kolejne, pojawiające się konflikty wiązały się z nieprzestrzeganiem najważniejszej zasady obowiązującej we wspólnocie prawa, jaką jest </w:t>
      </w:r>
      <w:r>
        <w:rPr>
          <w:rFonts w:ascii="arial" w:eastAsia="arial" w:hAnsi="arial" w:cs="arial"/>
          <w:b/>
          <w:i/>
          <w:color w:val="000000"/>
          <w:sz w:val="20"/>
          <w:u w:val="single"/>
          <w:lang w:val="en-US" w:eastAsia="en-US" w:bidi="ar-SA"/>
        </w:rPr>
        <w:t xml:space="preserve">Unia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xml:space="preserve">, pokazującej, iż przestrzeganie prawa </w:t>
      </w:r>
      <w:r>
        <w:rPr>
          <w:rFonts w:ascii="arial" w:eastAsia="arial" w:hAnsi="arial" w:cs="arial"/>
          <w:b/>
          <w:i/>
          <w:color w:val="000000"/>
          <w:sz w:val="20"/>
          <w:u w:val="single"/>
          <w:lang w:val="en-US" w:eastAsia="en-US" w:bidi="ar-SA"/>
        </w:rPr>
        <w:t>europejskiego</w:t>
      </w:r>
      <w:r>
        <w:rPr>
          <w:rFonts w:ascii="arial" w:eastAsia="arial" w:hAnsi="arial" w:cs="arial"/>
          <w:color w:val="000000"/>
          <w:sz w:val="20"/>
          <w:lang w:val="en-US" w:eastAsia="en-US" w:bidi="ar-SA"/>
        </w:rPr>
        <w:t xml:space="preserve"> jest obowiązkiem każdego państwa członkowskiego Unii, zaś każdy sędzia wydający wyroki funkcjonuje w ramach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xml:space="preserve"> i jest sędzią </w:t>
      </w:r>
      <w:r>
        <w:rPr>
          <w:rFonts w:ascii="arial" w:eastAsia="arial" w:hAnsi="arial" w:cs="arial"/>
          <w:b/>
          <w:i/>
          <w:color w:val="000000"/>
          <w:sz w:val="20"/>
          <w:u w:val="single"/>
          <w:lang w:val="en-US" w:eastAsia="en-US" w:bidi="ar-SA"/>
        </w:rPr>
        <w:t>europejskim</w:t>
      </w:r>
      <w:r>
        <w:rPr>
          <w:rFonts w:ascii="arial" w:eastAsia="arial" w:hAnsi="arial" w:cs="arial"/>
          <w:color w:val="000000"/>
          <w:sz w:val="20"/>
          <w:lang w:val="en-US" w:eastAsia="en-US" w:bidi="ar-SA"/>
        </w:rPr>
        <w:t xml:space="preserve">. Ich wyroki muszą być i są respektowane w całej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Cały system prawny musi dawać gwarancję, że ramy prawne, w jakich funkcjonuje państwo członkowskie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są respektowane. Sędziowie wydający wyroki dotyczące Polaków w innych państwach członkowskich i nakazujący ich odesłanie do ojczyzny muszą mieć pewność, że tam prawo jest przestrzegane, tzn. osoba podejrzana, która jest obywatelem Unii, będzie osadzona w niezależnym sądzie przez niezawisłego sędziego. Sędziowie polscy są sędziami </w:t>
      </w:r>
      <w:r>
        <w:rPr>
          <w:rFonts w:ascii="arial" w:eastAsia="arial" w:hAnsi="arial" w:cs="arial"/>
          <w:b/>
          <w:i/>
          <w:color w:val="000000"/>
          <w:sz w:val="20"/>
          <w:u w:val="single"/>
          <w:lang w:val="en-US" w:eastAsia="en-US" w:bidi="ar-SA"/>
        </w:rPr>
        <w:t>europejskimi</w:t>
      </w:r>
      <w:r>
        <w:rPr>
          <w:rFonts w:ascii="arial" w:eastAsia="arial" w:hAnsi="arial" w:cs="arial"/>
          <w:color w:val="000000"/>
          <w:sz w:val="20"/>
          <w:lang w:val="en-US" w:eastAsia="en-US" w:bidi="ar-SA"/>
        </w:rPr>
        <w:t>, a procedury kształtujące instytucje wymiaru sprawiedliwości mają wpływ na ich niezależność.</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Czy z obecnego konfliktu Warszawy z Brukselą można wyjść? W jaki sposób?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Od dobrych słów zaczynają się dobre rzeczy. Musi więc zmienić się styl rozmowy. Polski głos musi być także głosem </w:t>
      </w:r>
      <w:r>
        <w:rPr>
          <w:rFonts w:ascii="arial" w:eastAsia="arial" w:hAnsi="arial" w:cs="arial"/>
          <w:b/>
          <w:i/>
          <w:color w:val="000000"/>
          <w:sz w:val="20"/>
          <w:u w:val="single"/>
          <w:lang w:val="en-US" w:eastAsia="en-US" w:bidi="ar-SA"/>
        </w:rPr>
        <w:t>europejskiego</w:t>
      </w:r>
      <w:r>
        <w:rPr>
          <w:rFonts w:ascii="arial" w:eastAsia="arial" w:hAnsi="arial" w:cs="arial"/>
          <w:color w:val="000000"/>
          <w:sz w:val="20"/>
          <w:lang w:val="en-US" w:eastAsia="en-US" w:bidi="ar-SA"/>
        </w:rPr>
        <w:t xml:space="preserve"> rozsądku, głosem troski o </w:t>
      </w:r>
      <w:r>
        <w:rPr>
          <w:rFonts w:ascii="arial" w:eastAsia="arial" w:hAnsi="arial" w:cs="arial"/>
          <w:b/>
          <w:i/>
          <w:color w:val="000000"/>
          <w:sz w:val="20"/>
          <w:u w:val="single"/>
          <w:lang w:val="en-US" w:eastAsia="en-US" w:bidi="ar-SA"/>
        </w:rPr>
        <w:t>Europę</w:t>
      </w:r>
      <w:r>
        <w:rPr>
          <w:rFonts w:ascii="arial" w:eastAsia="arial" w:hAnsi="arial" w:cs="arial"/>
          <w:color w:val="000000"/>
          <w:sz w:val="20"/>
          <w:lang w:val="en-US" w:eastAsia="en-US" w:bidi="ar-SA"/>
        </w:rPr>
        <w:t xml:space="preserve"> i za tym głosem powinny pójść działania wycofujące niektóre "reformy" systemu wymiaru sprawiedliwości w Polsce. Potrzebny jest dialog, w którym Polska powie, że podziela wszystkie wspólne wartości, że wie, iż one chronią nas wszystkich i służą nam wszystkim.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Jeśli polski rząd nie chce przestrzegać tych wspólnych wartości, to pozbawia nas Polaków ochrony wynikającej z przynależności do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HÜBNER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Jesteśmy częścią wspólnoty, której członkowie respektują wspólne zasady. Do elit rządzących teraz Polską to nie dotarło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CAŁY TEKST NA FAKT24.PL</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58" style="position:absolute;z-index:25178828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Prof. dr hab. Danuta Hübner, była komisarz KE, </w:t>
      </w:r>
      <w:r>
        <w:rPr>
          <w:rFonts w:ascii="arial" w:eastAsia="arial" w:hAnsi="arial" w:cs="arial"/>
          <w:b/>
          <w:i/>
          <w:color w:val="000000"/>
          <w:sz w:val="20"/>
          <w:u w:val="single"/>
          <w:lang w:val="en-US" w:eastAsia="en-US" w:bidi="ar-SA"/>
        </w:rPr>
        <w:t>europosłanka</w:t>
      </w:r>
    </w:p>
    <w:p>
      <w:pPr>
        <w:keepNext/>
        <w:spacing w:before="240" w:after="0" w:line="340" w:lineRule="atLeast"/>
        <w:ind w:left="0" w:right="0" w:firstLine="0"/>
        <w:jc w:val="left"/>
        <w:rPr>
          <w:lang w:val="en-US" w:eastAsia="en-US" w:bidi="ar-SA"/>
        </w:rPr>
      </w:pPr>
      <w:bookmarkStart w:id="173" w:name="Classification_56"/>
      <w:bookmarkEnd w:id="17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9" style="position:absolute;z-index:25185996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Czasopismo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FAK</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(88%); Human Rights Violations (78%); Terrorist Organizations (76%); Espionage (63%); Medical Devices (63%); Awards + Prizes (62%); Chemical + Biological Weapons (62%); Chemistry (62%); Medical Science (62%); Medicine + Health (62%); Physics (62%); Writers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(93%); Pharmaceuticals Agents + Products (75%); Destinations + Attractions (68%)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0" style="position:absolute;z-index:2518753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7"/>
          <w:headerReference w:type="default" r:id="rId588"/>
          <w:footerReference w:type="even" r:id="rId589"/>
          <w:footerReference w:type="default" r:id="rId590"/>
          <w:headerReference w:type="first" r:id="rId591"/>
          <w:footerReference w:type="first" r:id="rId592"/>
          <w:type w:val="nextPage"/>
          <w:pgSz w:w="12240" w:h="15840"/>
          <w:pgMar w:top="840" w:right="1000" w:bottom="840" w:left="1000" w:header="400" w:footer="400"/>
          <w:pgNumType w:fmt="decimal"/>
          <w:cols w:space="720"/>
          <w:titlePg/>
        </w:sectPr>
      </w:pPr>
    </w:p>
    <w:p>
      <w:pPr>
        <w:rPr>
          <w:lang w:val="en-US" w:eastAsia="en-US" w:bidi="ar-SA"/>
        </w:rPr>
      </w:pPr>
      <w:bookmarkStart w:id="174" w:name="Bookmark_59"/>
      <w:bookmarkEnd w:id="17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93" w:history="1">
        <w:r>
          <w:rPr>
            <w:rFonts w:ascii="arial" w:eastAsia="arial" w:hAnsi="arial" w:cs="arial"/>
            <w:b/>
            <w:bCs/>
            <w:i/>
            <w:color w:val="0077CC"/>
            <w:kern w:val="32"/>
            <w:sz w:val="28"/>
            <w:szCs w:val="32"/>
            <w:u w:val="single"/>
            <w:shd w:val="clear" w:color="auto" w:fill="FFFFFF"/>
            <w:lang w:val="en-US" w:eastAsia="en-US" w:bidi="ar-SA"/>
          </w:rPr>
          <w:t>Europarlament</w:t>
        </w:r>
      </w:hyperlink>
      <w:hyperlink r:id="rId593" w:history="1">
        <w:r>
          <w:rPr>
            <w:rFonts w:ascii="arial" w:eastAsia="arial" w:hAnsi="arial" w:cs="arial"/>
            <w:b/>
            <w:bCs/>
            <w:i/>
            <w:color w:val="0077CC"/>
            <w:kern w:val="32"/>
            <w:sz w:val="28"/>
            <w:szCs w:val="32"/>
            <w:u w:val="single"/>
            <w:shd w:val="clear" w:color="auto" w:fill="FFFFFF"/>
            <w:lang w:val="en-US" w:eastAsia="en-US" w:bidi="ar-SA"/>
          </w:rPr>
          <w:t xml:space="preserve"> o Polsce. "Pieniądze za praworządność"?</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11,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61" type="#_x0000_t75" style="width:152.27pt;height:55.51pt">
            <v:imagedata r:id="rId8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1128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Tomasz Bielecki, Bruksela, Deutsche Welle</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Komisja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xml:space="preserve"> obiecała </w:t>
      </w:r>
      <w:r>
        <w:rPr>
          <w:rFonts w:ascii="arial" w:eastAsia="arial" w:hAnsi="arial" w:cs="arial"/>
          <w:b/>
          <w:i/>
          <w:color w:val="000000"/>
          <w:sz w:val="20"/>
          <w:u w:val="single"/>
          <w:lang w:val="en-US" w:eastAsia="en-US" w:bidi="ar-SA"/>
        </w:rPr>
        <w:t>europosłom</w:t>
      </w:r>
      <w:r>
        <w:rPr>
          <w:rFonts w:ascii="arial" w:eastAsia="arial" w:hAnsi="arial" w:cs="arial"/>
          <w:color w:val="000000"/>
          <w:sz w:val="20"/>
          <w:lang w:val="en-US" w:eastAsia="en-US" w:bidi="ar-SA"/>
        </w:rPr>
        <w:t xml:space="preserve"> twardą obronę unijnego prawa do niezależnych sądów w Polsce. Na kilka dni przed szczytem budżetowym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kluczowe frakcje trwają przy pomyśle "fundusze za praworządność".</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75" w:name="Body_57"/>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62" style="position:absolute;z-index:2517176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Zagrożona praworządność w Polsce była we wtorek wieczorem tematem kolejnej debaty Parlamentu </w:t>
      </w:r>
      <w:r>
        <w:rPr>
          <w:rFonts w:ascii="arial" w:eastAsia="arial" w:hAnsi="arial" w:cs="arial"/>
          <w:b/>
          <w:i/>
          <w:color w:val="000000"/>
          <w:sz w:val="20"/>
          <w:u w:val="single"/>
          <w:lang w:val="en-US" w:eastAsia="en-US" w:bidi="ar-SA"/>
        </w:rPr>
        <w:t>Europejskiego</w:t>
      </w:r>
      <w:r>
        <w:rPr>
          <w:rFonts w:ascii="arial" w:eastAsia="arial" w:hAnsi="arial" w:cs="arial"/>
          <w:color w:val="000000"/>
          <w:sz w:val="20"/>
          <w:lang w:val="en-US" w:eastAsia="en-US" w:bidi="ar-SA"/>
        </w:rPr>
        <w:t xml:space="preserve">. – Kiedy debatowaliśmy o tym w styczniu, mówiłem, że sytuacja jest bezprecedensowa. Ale teraz jest jeszcze gorzej. Polska jest jedynym krajem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w którym sędzia może być karany za stosowanie prawa unijnego. Sytuacja jest bardzo nagląca, bo kiedy Sąd Najwyższy zostanie przejęty, będzie już za późno – przekonywał </w:t>
      </w:r>
      <w:r>
        <w:rPr>
          <w:rFonts w:ascii="arial" w:eastAsia="arial" w:hAnsi="arial" w:cs="arial"/>
          <w:b/>
          <w:i/>
          <w:color w:val="000000"/>
          <w:sz w:val="20"/>
          <w:u w:val="single"/>
          <w:lang w:val="en-US" w:eastAsia="en-US" w:bidi="ar-SA"/>
        </w:rPr>
        <w:t>europoseł</w:t>
      </w:r>
      <w:r>
        <w:rPr>
          <w:rFonts w:ascii="arial" w:eastAsia="arial" w:hAnsi="arial" w:cs="arial"/>
          <w:color w:val="000000"/>
          <w:sz w:val="20"/>
          <w:lang w:val="en-US" w:eastAsia="en-US" w:bidi="ar-SA"/>
        </w:rPr>
        <w:t xml:space="preserve"> Michal Szimeczka z liberalnej frakcji Odnowić </w:t>
      </w:r>
      <w:r>
        <w:rPr>
          <w:rFonts w:ascii="arial" w:eastAsia="arial" w:hAnsi="arial" w:cs="arial"/>
          <w:b/>
          <w:i/>
          <w:color w:val="000000"/>
          <w:sz w:val="20"/>
          <w:u w:val="single"/>
          <w:lang w:val="en-US" w:eastAsia="en-US" w:bidi="ar-SA"/>
        </w:rPr>
        <w:t>Europę</w:t>
      </w:r>
      <w:r>
        <w:rPr>
          <w:rFonts w:ascii="arial" w:eastAsia="arial" w:hAnsi="arial" w:cs="arial"/>
          <w:color w:val="000000"/>
          <w:sz w:val="20"/>
          <w:lang w:val="en-US" w:eastAsia="en-US" w:bidi="ar-SA"/>
        </w:rPr>
        <w:t xml:space="preserve">. Protestował „jako obywatel słowacki, którego rodzice byli represjonowani" za komunizmu, przeciw powoływaniu się przez PiS „na odmienne tradycje prawne"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xml:space="preserve"> Środkowej. – Tu nie chodzi o różne tradycje, lecz o podstawowe pryncypia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 powiedział Szimeczka.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Vera Jourová, wiceprzewodnicząca Komisji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zapewniła </w:t>
      </w:r>
      <w:r>
        <w:rPr>
          <w:rFonts w:ascii="arial" w:eastAsia="arial" w:hAnsi="arial" w:cs="arial"/>
          <w:b/>
          <w:i/>
          <w:color w:val="000000"/>
          <w:sz w:val="20"/>
          <w:u w:val="single"/>
          <w:lang w:val="en-US" w:eastAsia="en-US" w:bidi="ar-SA"/>
        </w:rPr>
        <w:t>europosłów</w:t>
      </w:r>
      <w:r>
        <w:rPr>
          <w:rFonts w:ascii="arial" w:eastAsia="arial" w:hAnsi="arial" w:cs="arial"/>
          <w:color w:val="000000"/>
          <w:sz w:val="20"/>
          <w:lang w:val="en-US" w:eastAsia="en-US" w:bidi="ar-SA"/>
        </w:rPr>
        <w:t xml:space="preserve">, że Komisja szczegółowo analizuje ostatnią ustawę o sędziach („ustawę kagańcową"), którą w zeszłym tygodniu podpisał prezydent Andrzej Duda. A zarazem już teraz przywoływała opinię Komisji Weneckiej, że to nowe prawo grozi jeszcze większym podważeniem niezależności wymiaru sprawiedliwości w Polsce. – Komisja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xml:space="preserve"> chce nadal dialogu z władzami Polski, ale jednocześnie jest strażniczką traktatów. Z tego powodu zawsze będzie sięgać po postępowania przeciwnaruszeniowe, jeśli będzie potrzeba – powiedziała Jourová. Nie podała terminów, ale według naszych rozmówców wszczęcia takiego postępowania (prowadzącego ostatecznie do TSUE) w sprawie „ustawy kagańcowej" można się spodziewać jeszcze w lutym. Komisarz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ds. sprawiedliwości Didier Reynders podkreślał, że „polskie sądy to zarazem sądy unijne", które muszą działać także na podstawie prawa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czemu przeszkadzają kwestionowane polskie przepisy.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A tymczasem Izba Dyscyplinarna zdecydowała o zawieszeniu sędziego, który chciał wykonać prawo unijne – powiedział Reynders. Ponadto Reynders przypomniał też, że Komisja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xml:space="preserve"> już w 2017 r. stwierdziła, iż niezależność i prawomocność Trybunału Konstytucyjnego doznały  poważnego uszczerbku. Nie odpowiedziano na pytanie </w:t>
      </w:r>
      <w:r>
        <w:rPr>
          <w:rFonts w:ascii="arial" w:eastAsia="arial" w:hAnsi="arial" w:cs="arial"/>
          <w:b/>
          <w:i/>
          <w:color w:val="000000"/>
          <w:sz w:val="20"/>
          <w:u w:val="single"/>
          <w:lang w:val="en-US" w:eastAsia="en-US" w:bidi="ar-SA"/>
        </w:rPr>
        <w:t>europosłanki</w:t>
      </w:r>
      <w:r>
        <w:rPr>
          <w:rFonts w:ascii="arial" w:eastAsia="arial" w:hAnsi="arial" w:cs="arial"/>
          <w:color w:val="000000"/>
          <w:sz w:val="20"/>
          <w:lang w:val="en-US" w:eastAsia="en-US" w:bidi="ar-SA"/>
        </w:rPr>
        <w:t xml:space="preserve"> Sylwii Spurek, dlaczego szefowa Komisji Ursula von der Leyen nie poruszyła tematu praworządności podczas spotkania z premierem Mateuszem Morawieckim w zeszłym tygodniu.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Odnoszę wrażenie, że gotowość do dialogu jest tylko po stronie polskiego rządu. Od czterech lat tłumaczymy się z tego, co w innych krajach funkcjonuje od dawna. Odmawia się Polsce prawa do podejmowania suwerennych decyzji – przekonywała Beata Szydło. Wzywała </w:t>
      </w:r>
      <w:r>
        <w:rPr>
          <w:rFonts w:ascii="arial" w:eastAsia="arial" w:hAnsi="arial" w:cs="arial"/>
          <w:b/>
          <w:i/>
          <w:color w:val="000000"/>
          <w:sz w:val="20"/>
          <w:u w:val="single"/>
          <w:lang w:val="en-US" w:eastAsia="en-US" w:bidi="ar-SA"/>
        </w:rPr>
        <w:t>europosłów</w:t>
      </w:r>
      <w:r>
        <w:rPr>
          <w:rFonts w:ascii="arial" w:eastAsia="arial" w:hAnsi="arial" w:cs="arial"/>
          <w:color w:val="000000"/>
          <w:sz w:val="20"/>
          <w:lang w:val="en-US" w:eastAsia="en-US" w:bidi="ar-SA"/>
        </w:rPr>
        <w:t xml:space="preserve">, by „nie ulegali presji politycznych frustratów", czyli opozycji, która – jak przekonywała Szydło – nie potrafi się pogodzić z przegrywanymi wyborami i dlatego atakuje reformy sądownictwa. Oprócz innych </w:t>
      </w:r>
      <w:r>
        <w:rPr>
          <w:rFonts w:ascii="arial" w:eastAsia="arial" w:hAnsi="arial" w:cs="arial"/>
          <w:b/>
          <w:i/>
          <w:color w:val="000000"/>
          <w:sz w:val="20"/>
          <w:u w:val="single"/>
          <w:lang w:val="en-US" w:eastAsia="en-US" w:bidi="ar-SA"/>
        </w:rPr>
        <w:t>europosłów</w:t>
      </w:r>
      <w:r>
        <w:rPr>
          <w:rFonts w:ascii="arial" w:eastAsia="arial" w:hAnsi="arial" w:cs="arial"/>
          <w:color w:val="000000"/>
          <w:sz w:val="20"/>
          <w:lang w:val="en-US" w:eastAsia="en-US" w:bidi="ar-SA"/>
        </w:rPr>
        <w:t xml:space="preserve"> PiS władz Polski przed nieuprawnionymi ingerencjami ze strony Brukseli broniło paru deputowanych z frakcji </w:t>
      </w:r>
      <w:r>
        <w:rPr>
          <w:rFonts w:ascii="arial" w:eastAsia="arial" w:hAnsi="arial" w:cs="arial"/>
          <w:b/>
          <w:i/>
          <w:color w:val="000000"/>
          <w:sz w:val="20"/>
          <w:u w:val="single"/>
          <w:lang w:val="en-US" w:eastAsia="en-US" w:bidi="ar-SA"/>
        </w:rPr>
        <w:t>eurosceptycznych</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Wprowadzenie "ustawy kagańcowej" oznacza, że Polska  odchodzi od </w:t>
      </w:r>
      <w:r>
        <w:rPr>
          <w:rFonts w:ascii="arial" w:eastAsia="arial" w:hAnsi="arial" w:cs="arial"/>
          <w:b/>
          <w:i/>
          <w:color w:val="000000"/>
          <w:sz w:val="20"/>
          <w:u w:val="single"/>
          <w:lang w:val="en-US" w:eastAsia="en-US" w:bidi="ar-SA"/>
        </w:rPr>
        <w:t>europejskich</w:t>
      </w:r>
      <w:r>
        <w:rPr>
          <w:rFonts w:ascii="arial" w:eastAsia="arial" w:hAnsi="arial" w:cs="arial"/>
          <w:color w:val="000000"/>
          <w:sz w:val="20"/>
          <w:lang w:val="en-US" w:eastAsia="en-US" w:bidi="ar-SA"/>
        </w:rPr>
        <w:t xml:space="preserve"> ideałów, dlatego wyciągamy rękę i mówimy: nie odchodźcie od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xml:space="preserve"> – powiedziała Roberta Metsola w imieniu największej, centroprawicowej frakcji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Partii Ludowej (EPL). Andrzej Halicki (PO, też należy do frakcji EPL) powiedział, że debata o praworządności w Polsce to „debata o chęci zawłaszczenia sądownictwa przez jedną partię".</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Unia bez Polski nie byłaby pełna. Zamiast winić Brukselę, TSUE czy kogokolwiek, rząd Polski powinien rozwiązać wskazywany tu problem zmian w sądownictwie. Natomiast niedopuszczalne jest rozkręcanie kampanii nienawiści – powiedziała Terry Reintke w imieniu Zielonych.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Choć podczas debaty parę razy nawiązywano do projektu "pieniądze za praworządność", to bodaj ważniejsze deklaracje ze strony głównych frakcji padły już kilka godzin przed obradami plenarnymi o Polsce. – Oczekuję, że dyskusja na temat powiązania funduszy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i praworządności będzie kontynuowana. Trudno jest uzasadnić, dlaczego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miałaby finansować projekty w państwach, w których nie ma niezależnych sądów – zadeklarował na konferencji prasowej Manfred Weber, szef frakcji EPL.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Także Katarina Barley z frakcji centrolewicowej podkreślała, że „każdy, kto chce korzystać z funduszy unijnych, musi przestrzegać podstawowych wartości". Podobnie wypowiadali się liberałowie i zieloni. To szczególnie ważne, bo już 20 lutego zacznie się szczyt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o budżecie na lata 2021-27, na którym jednym z trudniejszy punktów będzie powiązanie funduszy unijnych z praworządnością.</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Komisja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xml:space="preserve"> zaproponowała już wiosną 2018 r. projekt rozporządzenia, które pozwoliłoby od 2021 r. na zawieszanie bądź nawet zmniejszanie funduszy unijnych za poważne łamanie praworządności. Projekt precyzuje, że chodzi m.in. o zagrożenie dla niezależności wymiaru sprawiedliwości bądź też o niewykonywanie orzeczeń sądowych. Zgodnie z tym projektem decyzja Komisji co do zawieszenia funduszy np. dla Polski mogłaby zostać zablokowana tylko przez – trudną do uzbierania – większość 55 proc. krajów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reprezentujących 65 proc. ludności Unii.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 przyjęcia tego trzeba – udzielonej w głosowaniu większościowym – zgody Rady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(czyli ministrów krajów Unii) oraz </w:t>
      </w:r>
      <w:r>
        <w:rPr>
          <w:rFonts w:ascii="arial" w:eastAsia="arial" w:hAnsi="arial" w:cs="arial"/>
          <w:b/>
          <w:i/>
          <w:color w:val="000000"/>
          <w:sz w:val="20"/>
          <w:u w:val="single"/>
          <w:lang w:val="en-US" w:eastAsia="en-US" w:bidi="ar-SA"/>
        </w:rPr>
        <w:t>europarlamentu</w:t>
      </w:r>
      <w:r>
        <w:rPr>
          <w:rFonts w:ascii="arial" w:eastAsia="arial" w:hAnsi="arial" w:cs="arial"/>
          <w:color w:val="000000"/>
          <w:sz w:val="20"/>
          <w:lang w:val="en-US" w:eastAsia="en-US" w:bidi="ar-SA"/>
        </w:rPr>
        <w:t xml:space="preserve">. Ale reforma „pieniądze za praworządność" będzie wspólnie z wymagającym jednomyślności wszystkich krajów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siedmioletnim budżetem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(na lata 2021-27) częścią jednego pakietu negocjacyjnego na szczycie budżetowym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który zaczyna się już 20 lutego. I dlatego przeciwnicy rozporządzenia – w tym Węgry czy Polska – ostrzegają, że zablokują cały pakiet i tym samym groźbą paraliżu Unii wymuszą rezygnację z „pieniędzy za praworządność".</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Tyle że system prawny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jest przygotowany na weto budżetowe, np. ze strony Polski. Otóż w razie braku budżetu wieloletniego, który byłby precedensem w historii Unii,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posługiwałaby się prowizoriami budżetowymi, które wymagają większościowej, a nie jednomyślnej zgody krajów Unii. Wprawdzie takie prowizoria teoretycznie nie mogłyby obejmować nowych priorytetów (np. polityki migracyjnej) z projektu budżetu 2021-27, ale to problem do obejścia przez kraje Unii, np. w ich umowach międzyrządowych. – Polacy muszą się zastanowić, czy chcą zgody na politykę spójności, czy wolą bronić się przed regułą „pieniądze za praworządność", ryzykując brak zgody co do funduszy – przekonywał nas przed tygodniem jeden z zachodnich ambasadorów w Brukseli.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Ale czy podczas szczytu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nie pojawią się targi na zasadzie „więcej lub mniej funduszy na spójność" za zgodę na mechanizm praworządnościowy albo za zgodę na jego rozwodnienie, by stał się mniej dotkliwy np. dla Polski. – Tak, taki pomysł może się pojawić w Radzie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ale byłby ryzykowny. Nie zapominajmy, że na cały budżet musi się zgodzić Parlament </w:t>
      </w:r>
      <w:r>
        <w:rPr>
          <w:rFonts w:ascii="arial" w:eastAsia="arial" w:hAnsi="arial" w:cs="arial"/>
          <w:b/>
          <w:i/>
          <w:color w:val="000000"/>
          <w:sz w:val="20"/>
          <w:u w:val="single"/>
          <w:lang w:val="en-US" w:eastAsia="en-US" w:bidi="ar-SA"/>
        </w:rPr>
        <w:t>Europejski</w:t>
      </w:r>
      <w:r>
        <w:rPr>
          <w:rFonts w:ascii="arial" w:eastAsia="arial" w:hAnsi="arial" w:cs="arial"/>
          <w:color w:val="000000"/>
          <w:sz w:val="20"/>
          <w:lang w:val="en-US" w:eastAsia="en-US" w:bidi="ar-SA"/>
        </w:rPr>
        <w:t xml:space="preserve">. A czy większość </w:t>
      </w:r>
      <w:r>
        <w:rPr>
          <w:rFonts w:ascii="arial" w:eastAsia="arial" w:hAnsi="arial" w:cs="arial"/>
          <w:b/>
          <w:i/>
          <w:color w:val="000000"/>
          <w:sz w:val="20"/>
          <w:u w:val="single"/>
          <w:lang w:val="en-US" w:eastAsia="en-US" w:bidi="ar-SA"/>
        </w:rPr>
        <w:t>europosłów</w:t>
      </w:r>
      <w:r>
        <w:rPr>
          <w:rFonts w:ascii="arial" w:eastAsia="arial" w:hAnsi="arial" w:cs="arial"/>
          <w:color w:val="000000"/>
          <w:sz w:val="20"/>
          <w:lang w:val="en-US" w:eastAsia="en-US" w:bidi="ar-SA"/>
        </w:rPr>
        <w:t xml:space="preserve"> zgodziłaby się na mocne rozwadnianie zasady „pieniądze za praworządność?" – tłumaczył nam jeden z unijnych dyplomatów.</w:t>
      </w:r>
    </w:p>
    <w:p>
      <w:pPr>
        <w:keepNext/>
        <w:spacing w:before="240" w:after="0" w:line="340" w:lineRule="atLeast"/>
        <w:ind w:left="0" w:right="0" w:firstLine="0"/>
        <w:jc w:val="left"/>
        <w:rPr>
          <w:lang w:val="en-US" w:eastAsia="en-US" w:bidi="ar-SA"/>
        </w:rPr>
      </w:pPr>
      <w:bookmarkStart w:id="176" w:name="Classification_57"/>
      <w:bookmarkEnd w:id="17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3" style="position:absolute;z-index:25178931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(94%); Awards + Prizes (74%);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Regulation + Policy (68%); Terrorist Organizations (68%); Human Rights Violations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Pharmaceuticals Agents + Products (81%); Organic Chemicals (73%)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4" style="position:absolute;z-index:2518609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94"/>
          <w:headerReference w:type="default" r:id="rId595"/>
          <w:footerReference w:type="even" r:id="rId596"/>
          <w:footerReference w:type="default" r:id="rId597"/>
          <w:headerReference w:type="first" r:id="rId598"/>
          <w:footerReference w:type="first" r:id="rId599"/>
          <w:type w:val="nextPage"/>
          <w:pgSz w:w="12240" w:h="15840"/>
          <w:pgMar w:top="840" w:right="1000" w:bottom="840" w:left="1000" w:header="400" w:footer="400"/>
          <w:pgNumType w:fmt="decimal"/>
          <w:cols w:space="720"/>
          <w:titlePg/>
        </w:sectPr>
      </w:pPr>
    </w:p>
    <w:p>
      <w:pPr>
        <w:rPr>
          <w:lang w:val="en-US" w:eastAsia="en-US" w:bidi="ar-SA"/>
        </w:rPr>
      </w:pPr>
      <w:bookmarkStart w:id="177" w:name="Bookmark_60"/>
      <w:bookmarkEnd w:id="17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0" w:history="1">
        <w:r>
          <w:rPr>
            <w:rFonts w:ascii="arial" w:eastAsia="arial" w:hAnsi="arial" w:cs="arial"/>
            <w:b/>
            <w:bCs/>
            <w:i/>
            <w:color w:val="0077CC"/>
            <w:kern w:val="32"/>
            <w:sz w:val="28"/>
            <w:szCs w:val="32"/>
            <w:u w:val="single"/>
            <w:shd w:val="clear" w:color="auto" w:fill="FFFFFF"/>
            <w:lang w:val="en-US" w:eastAsia="en-US" w:bidi="ar-SA"/>
          </w:rPr>
          <w:t>Jest tylko jeden sposób, by zatrzymać Polskę w Unii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11,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65" type="#_x0000_t75" style="width:152.27pt;height:55.51pt">
            <v:imagedata r:id="rId8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Eliza Michalik</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Są miejsca, do których przynależność nie jest obowiązkowa, tylko dobrowolna. Nikt nikomu nie każe chodzić na siłownię, basen, do klubu książki, kościoła, zapisywać się do biblioteki. I nikt nikomu nie każe należeć do Unii.</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78" w:name="Body_58"/>
      <w:bookmarkEnd w:id="178"/>
      <w:r>
        <w:rPr>
          <w:rFonts w:ascii="arial" w:eastAsia="arial" w:hAnsi="arial" w:cs="arial"/>
          <w:b/>
          <w:color w:val="000000"/>
          <w:sz w:val="28"/>
          <w:lang w:val="en-US" w:eastAsia="en-US" w:bidi="ar-SA"/>
        </w:rPr>
        <w:t>Body</w:t>
      </w:r>
    </w:p>
    <w:p>
      <w:pPr>
        <w:spacing w:line="60" w:lineRule="exact"/>
        <w:rPr>
          <w:lang w:val="en-US" w:eastAsia="en-US" w:bidi="ar-SA"/>
        </w:rPr>
      </w:pPr>
      <w:r>
        <w:pict>
          <v:line id="_x0000_s1266" style="position:absolute;z-index:2517186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Kary finansowe dla rządu PiS to jedyny sposób, żeby zatrzymać Polskę w Unii. I nawet on, choć drastyczny, nie jest pewny, bo PiS jest bardzo zdeterminowany, żeby nas z niej wyprowadzić. Niemniej, jeśli coś jeszcze może na tę partię zadziałać, to właśnie to. Nie wiem, czy słowa Jarosława Kaczyńskiego na zjeździe „Solidarnej Polski": „My z tej drogi nie zejdziemy" i otwarty już kurs PiS na Rosję wytrzymają konfrontację z wolą Polaków, by w Unii pozostać, ale tak czy owak zapowiada się coś dla każdego kraju najgorszego: dalsza wewnętrzna walka.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TSUE powinien wymierzyć karę jak najszybciej – 2 mln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dziennie, 60 mln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miesięcznie, to znakomity pomysł, bo jako jedyny może okazać się skuteczny. Inaczej nie da się zatrzymać Polski w Unii.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PiS oczywiście ma już przygotowany zestaw propagandowych tekstów na tę okazję. Na 100 procent powiedzą (obserwujcie, a zobaczycie, że się nie mylę): że TSUE karze Polaków, że to wina opozycji, która donosiła na Polskę, że próbują nam siłą narzucić swoją wolę, że szantażują pieniędzmi, a przecież są rzeczy ważniejsze od pieniędzy. Opozycja powinna już w tej chwili być na to przygotowana i opracować bardzo profesjonalną strategię wprowadzającą jej własną narrację.</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Swoją drogą tekst: „Unia nie będzie nam mówić, co mamy robić i jak urządzać nasze sądy", słyszę z ust polityków PiS już teraz. I choć wygadywali już różne niedorzeczności, ta jest najgłupsza. </w:t>
      </w:r>
      <w:r>
        <w:rPr>
          <w:rFonts w:ascii="arial" w:eastAsia="arial" w:hAnsi="arial" w:cs="arial"/>
          <w:b/>
          <w:i/>
          <w:color w:val="000000"/>
          <w:sz w:val="20"/>
          <w:u w:val="single"/>
          <w:lang w:val="en-US" w:eastAsia="en-US" w:bidi="ar-SA"/>
        </w:rPr>
        <w:t xml:space="preserve">Unia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xml:space="preserve"> to klub, do którego wstąpiliśmy, bo chcieliśmy, znając zasady. Żalenie się teraz, że obowiązują, jest niedorzeczne. To tak, jakby pójść na basen i żalić się, że nie można do niego sikać. „Ratownik nie będzie mi mówił, co mam robić!". Albo tak, jakby pójść do kościoła, by całą mszę palić jointa i słuchać głośnej muzyki. „Ksiądz nie będzie mi mówił, co mam robić!".</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Są miejsca, do których przynależność nie jest obowiązkowa, tylko dobrowolna. Nikt nikomu nie każe chodzić na siłownię, basen, do klubu książki, kościoła, zapisywać się do biblioteki. I nikt nikomu nie każe należeć do Unii.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Chcieliśmy należeć do Unii i długo o to zabiegaliśmy. Chcieliśmy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xml:space="preserve"> bez granic i paszportów, wolnej wymiany dóbr i usług, wspólnoty wymiaru sprawiedliwości – wzajemnego respektowania wyroków i ścigania przestępców, praw człowieka i obywatela, standardów cywilizacyjnych. Wiedzieliśmy, jakie są warunki przystąpienia do wspólnoty, i wiedzieliśmy, że oprócz licznych profitów – jak pieniądze, dotacje, przywileje, ułatwienia – wiąże się to też z obowiązkami. Zaakceptowaliśmy to, zgodziliśmy się na to, decyzję jako naród podjęliśmy sami, w referendum. Jak rzadko kiedy w polskiej historii nie zrobili tego za nas politycy.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Chcieliśmy być częścią dużej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rodziny, chcieliśmy mieć to, co mają wszyscy </w:t>
      </w:r>
      <w:r>
        <w:rPr>
          <w:rFonts w:ascii="arial" w:eastAsia="arial" w:hAnsi="arial" w:cs="arial"/>
          <w:b/>
          <w:i/>
          <w:color w:val="000000"/>
          <w:sz w:val="20"/>
          <w:u w:val="single"/>
          <w:lang w:val="en-US" w:eastAsia="en-US" w:bidi="ar-SA"/>
        </w:rPr>
        <w:t>Europejczycy</w:t>
      </w:r>
      <w:r>
        <w:rPr>
          <w:rFonts w:ascii="arial" w:eastAsia="arial" w:hAnsi="arial" w:cs="arial"/>
          <w:color w:val="000000"/>
          <w:sz w:val="20"/>
          <w:lang w:val="en-US" w:eastAsia="en-US" w:bidi="ar-SA"/>
        </w:rPr>
        <w:t xml:space="preserve">, i to właśnie dostaliśmy. Polska wieś, edukacja, sektor pozarządowy, prawo, wymiar sprawiedliwości, drogi, autostrady – w tych i jeszcze wielu innych wymiarach bardzo skorzystaliśmy i korzystamy na przynależności do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Nie wspominając o poczuciu bezpieczeństwa.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 właściwie jakie mamy opcje?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 nas czeka po wyjściu z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a niewątpliwie właśnie zaczęliśmy z niej wychodzić?</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Czeka na nas Rosja i Białoruś. Czekają nas standardy totalitarne, podporządkowanie sędziów, dziennikarzy i samorządów władzy, stłumienie jakiejkolwiek krytyki, represje i prześladowania na tle politycznym, niepewność i brak sojuszników. A także biurokracja, łapówkarstwo, niepewność jutra i kompletnie nieopłacalne, a wręcz zniechęcające warunki prowadzenia własnej działalności gospodarczej. Czekają nas podwyżki i wszechobecne państwo panujące nad wszystkimi obszarami życia obywateli. Czeka nas także propaganda, nowomowa, infantylizm i kłamstwa władzy każdego dnia. Nadużycia i całkowita bezkarność ze strony polityków PiS, podległej im prokuratury, policji i służb specjalnych. Cały aparat państwa i państwowej przemocy ustawiony i zorientowany nie na strzeżenie bezpieczeństwa obywateli, ale na ich kontrolowanie i zastraszanie.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Nie mówiąc o tym, że kiedy – tak jak teraz – swoim zachowaniem rozbijamy Unię, to to jest dokładnie to, czego chce Kreml. To jest działanie, które idealnie wpasowuje się w długoterminową strategię Rosji, która chce zniszczyć lub chociaż mocno osłabić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i zmienić układ sił w </w:t>
      </w:r>
      <w:r>
        <w:rPr>
          <w:rFonts w:ascii="arial" w:eastAsia="arial" w:hAnsi="arial" w:cs="arial"/>
          <w:b/>
          <w:i/>
          <w:color w:val="000000"/>
          <w:sz w:val="20"/>
          <w:u w:val="single"/>
          <w:lang w:val="en-US" w:eastAsia="en-US" w:bidi="ar-SA"/>
        </w:rPr>
        <w:t>Europie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gdy tak się stanie, Polska zostanie po stronie wschodniej. I tego właśnie chce PiS i do tego, otwarcie już w tej chwili, zmierza.</w:t>
      </w:r>
    </w:p>
    <w:p>
      <w:pPr>
        <w:keepNext/>
        <w:spacing w:before="240" w:after="0" w:line="340" w:lineRule="atLeast"/>
        <w:ind w:left="0" w:right="0" w:firstLine="0"/>
        <w:jc w:val="left"/>
        <w:rPr>
          <w:lang w:val="en-US" w:eastAsia="en-US" w:bidi="ar-SA"/>
        </w:rPr>
      </w:pPr>
      <w:bookmarkStart w:id="179" w:name="Classification_58"/>
      <w:bookmarkEnd w:id="17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7" style="position:absolute;z-index:25179033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Securities + Other Investments (94%); Investigations (78%); Indictments (74%); Celebrities (64%)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Traveler Safety + Security (69%); Harbors + Ports (63%); Mining + Extraction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8" style="position:absolute;z-index:2518620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1"/>
          <w:headerReference w:type="default" r:id="rId602"/>
          <w:footerReference w:type="even" r:id="rId603"/>
          <w:footerReference w:type="default" r:id="rId604"/>
          <w:headerReference w:type="first" r:id="rId605"/>
          <w:footerReference w:type="first" r:id="rId606"/>
          <w:type w:val="nextPage"/>
          <w:pgSz w:w="12240" w:h="15840"/>
          <w:pgMar w:top="840" w:right="1000" w:bottom="840" w:left="1000" w:header="400" w:footer="400"/>
          <w:pgNumType w:fmt="decimal"/>
          <w:cols w:space="720"/>
          <w:titlePg/>
        </w:sectPr>
      </w:pPr>
    </w:p>
    <w:p>
      <w:pPr>
        <w:rPr>
          <w:lang w:val="en-US" w:eastAsia="en-US" w:bidi="ar-SA"/>
        </w:rPr>
      </w:pPr>
      <w:bookmarkStart w:id="180" w:name="Bookmark_61"/>
      <w:bookmarkEnd w:id="18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7" w:history="1">
        <w:r>
          <w:rPr>
            <w:rFonts w:ascii="arial" w:eastAsia="arial" w:hAnsi="arial" w:cs="arial"/>
            <w:b/>
            <w:bCs/>
            <w:i/>
            <w:color w:val="0077CC"/>
            <w:kern w:val="32"/>
            <w:sz w:val="28"/>
            <w:szCs w:val="32"/>
            <w:u w:val="single"/>
            <w:shd w:val="clear" w:color="auto" w:fill="FFFFFF"/>
            <w:lang w:val="en-US" w:eastAsia="en-US" w:bidi="ar-SA"/>
          </w:rPr>
          <w:t>Brazylijski prezydent szykuje zamach na Amazonię</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11,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69" type="#_x0000_t75" style="width:152.27pt;height:55.51pt">
            <v:imagedata r:id="rId8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Maciej Stasiński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Jair Bolsonaro domaga się wpuszczenia do amazońskich rezerwatów górniczych koncernów oraz wielkich plantatorów i hodowców bydła. - Grozi nam zagłada - protestują Indianie.</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81" w:name="Body_5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70" style="position:absolute;z-index:2517196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 400 dniach sprawowania władzy</w:t>
      </w:r>
      <w:hyperlink r:id="rId608" w:history="1">
        <w:r>
          <w:rPr>
            <w:rFonts w:ascii="arial" w:eastAsia="arial" w:hAnsi="arial" w:cs="arial"/>
            <w:i/>
            <w:color w:val="0077CC"/>
            <w:sz w:val="20"/>
            <w:u w:val="single"/>
            <w:shd w:val="clear" w:color="auto" w:fill="FFFFFF"/>
            <w:lang w:val="en-US" w:eastAsia="en-US" w:bidi="ar-SA"/>
          </w:rPr>
          <w:t xml:space="preserve">  skrajnie prawicowy prezydent Jair Bolsonaro</w:t>
        </w:r>
      </w:hyperlink>
      <w:r>
        <w:rPr>
          <w:rFonts w:ascii="arial" w:eastAsia="arial" w:hAnsi="arial" w:cs="arial"/>
          <w:color w:val="000000"/>
          <w:sz w:val="20"/>
          <w:lang w:val="en-US" w:eastAsia="en-US" w:bidi="ar-SA"/>
        </w:rPr>
        <w:t xml:space="preserve">  dowodzi, że los puszczy amazońskiej i tubylczych plemion indiańskich ma w nosie, mimo że o niszczenie Amazonii – czemu otwarcie sprzyja – pokłócił się już wcześniej z </w:t>
      </w:r>
      <w:r>
        <w:rPr>
          <w:rFonts w:ascii="arial" w:eastAsia="arial" w:hAnsi="arial" w:cs="arial"/>
          <w:b/>
          <w:i/>
          <w:color w:val="000000"/>
          <w:sz w:val="20"/>
          <w:u w:val="single"/>
          <w:lang w:val="en-US" w:eastAsia="en-US" w:bidi="ar-SA"/>
        </w:rPr>
        <w:t xml:space="preserve">Unią </w:t>
      </w:r>
      <w:r>
        <w:rPr>
          <w:rFonts w:ascii="arial" w:eastAsia="arial" w:hAnsi="arial" w:cs="arial"/>
          <w:b/>
          <w:i/>
          <w:color w:val="000000"/>
          <w:sz w:val="20"/>
          <w:u w:val="single"/>
          <w:lang w:val="en-US" w:eastAsia="en-US" w:bidi="ar-SA"/>
        </w:rPr>
        <w:t>Europejską</w:t>
      </w:r>
      <w:r>
        <w:rPr>
          <w:rFonts w:ascii="arial" w:eastAsia="arial" w:hAnsi="arial" w:cs="arial"/>
          <w:color w:val="000000"/>
          <w:sz w:val="20"/>
          <w:lang w:val="en-US" w:eastAsia="en-US" w:bidi="ar-SA"/>
        </w:rPr>
        <w:t xml:space="preserve"> oraz skłócił z opozycją w kraju.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Brazylijska prasa właśnie opublikowała projekt ustawy, który dopuszcza eksploatację gospodarczą chronionych prawem kilkuset rezerwatów indiańskich. Prezydent domaga się, by koncerny mogły tam wydobywać minerały, plantatorzy i hodowcy – karczować lasy pod uprawę lub pastwiska, a koncerny energetyczne – budować tamy na rzekach.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Projekt przewiduje co prawda, że mieszkający w nich Indianie mieliby prawo do wyrażenia swojej opinii, ale nie weta. Ostatnie słowo ma należeć do parlamentu.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razie wkroczenia koncernów do rezerwatów tubylcom przysługuje prawo do odszkodowania.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Krajowy kongres ludów tubylczych Brazylii oraz kilka partii opozycyjnych od razu odrzuciło te plany jako grożące Indianom oraz pierwotnej puszczy zagładą.</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Organizacja Obserwatorium Klimatyczne ostrzegła przewodniczących obu izb parlamentu, że projekt jest sprzeczny z konstytucją, która chroni ludność indiańską oraz rezerwaty, i przypomina im, że parlament powinien odrzucić go bez rozpatrywania. Jego szef Rodrigo Mata kilka miesięcy temu zapowiadał, że podobny projekt zostanie zwrócony rządowi.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Fakt, że w rezerwatach i tak istnieje nielegalne górnictwo, nie oznacza, że mamy je legalizować – mówił.</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Według raportu ONZ za rok 2019 niszczenie puszczy i jej zasobów flory i fauny postępuje w groźnym tempie.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 ósmy gatunek zwierząt i roślin jest zagrożony.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Raport pokazuje, że środowisko naturalne Amazonii trzyma się znacznie lepiej właśnie na terenach indiańskich rezerwatów, bo tubylcy żyją z przyrodą w symbiozie.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Najgłośniej protestują przedstawiciele 500 tubylczych plemion, którzy po raz pierwszy od 35 lat właśnie zebrali się na krajowym zjeździe. „Oskarżamy rząd Bolsonaro o polityczny plan, który grozi zagładą ludobójczą, etniczną i ekologiczną. Prezydent miota groźby, a jego przemówienia zachęcają do przemocy wobec tubylczych plemion" – głosi rezolucja kongresu Indian.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Niespełna 1 mln Indian stanowi mały odsetek ludności Brazylii (210 mln).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Mieszkają na swoich tradycyjnych terytoriach puszczańskich w ok. 225 skupiskach w 400 rezerwatach zajmujących 14 proc. terytorium kraju.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Dla skrajnej prawicy i jej przywódcy Bolsonaro oraz dla wielkich plantatorów soi, kukurydzy i hodowców bydła, a także koncernów górniczych i inżynieryjnych, Indianie są tylko zawalidrogą stającą na przeszkodzie nowoczesności, a ich terytoria pożądanym terenem wszelkiej gospodarczej eksploatacji.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Bolsonaro od kilku lat mówi, że Indian należy zintegrować ze społeczeństwem, „przestać ich hodować w ogrodach zoologicznych".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Teraz swoje plany opatrzył kolejnymi komentarzami, w których pogardę i wrogość do tubylców i obrońców przyrody miesza z mirażami korzyści ekonomicznych eksploatacji Amazonii.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Kilka tygodni temu prezydent oburzył opinię publiczną wpisem na Twitterze, że Indianie „ewoluują i stają się coraz bardziej ludźmi", a tym razem poszedł o krok dalej: – Indianie są takimi samymi ludźmi jak my – oznajmił. – Mają serca, uczucia, dusze, pragnienia i są takimi samymi Brazylijczykami jak my.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Przyrodnikom i obrońcom amazońskiej puszczy Bolsonaro zagroził, że skoro tak lubią Amazonię, najchętniej ich tam zamknie, „by przestali nam tu przeszkadzać w miastach".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ciągu ostatniego roku prezydent ograniczył prawa, personel oraz budżety kilku rządowych agend zajmujących się ochroną Amazonii. W ostatnim roku gwałtownie wzrósł (o 30 proc.) dziki wyrąb i wypalanie puszczy pod pastwiska i uprawy.</w:t>
      </w:r>
    </w:p>
    <w:p>
      <w:pPr>
        <w:keepNext w:val="0"/>
        <w:spacing w:before="240" w:after="0" w:line="260" w:lineRule="atLeast"/>
        <w:ind w:left="0" w:right="0" w:firstLine="0"/>
        <w:jc w:val="both"/>
        <w:rPr>
          <w:lang w:val="en-US" w:eastAsia="en-US" w:bidi="ar-SA"/>
        </w:rPr>
      </w:pPr>
      <w:hyperlink r:id="rId609" w:history="1">
        <w:r>
          <w:rPr>
            <w:rFonts w:ascii="arial" w:eastAsia="arial" w:hAnsi="arial" w:cs="arial"/>
            <w:i/>
            <w:color w:val="0077CC"/>
            <w:sz w:val="20"/>
            <w:u w:val="single"/>
            <w:shd w:val="clear" w:color="auto" w:fill="FFFFFF"/>
            <w:lang w:val="en-US" w:eastAsia="en-US" w:bidi="ar-SA"/>
          </w:rPr>
          <w:t xml:space="preserve">Wiele krajów, w tym z Unii </w:t>
        </w:r>
      </w:hyperlink>
      <w:hyperlink r:id="rId609" w:history="1">
        <w:r>
          <w:rPr>
            <w:rFonts w:ascii="arial" w:eastAsia="arial" w:hAnsi="arial" w:cs="arial"/>
            <w:b/>
            <w:i/>
            <w:color w:val="0077CC"/>
            <w:sz w:val="20"/>
            <w:u w:val="single"/>
            <w:shd w:val="clear" w:color="auto" w:fill="FFFFFF"/>
            <w:lang w:val="en-US" w:eastAsia="en-US" w:bidi="ar-SA"/>
          </w:rPr>
          <w:t>Europejskiej</w:t>
        </w:r>
      </w:hyperlink>
      <w:hyperlink r:id="rId609" w:history="1">
        <w:r>
          <w:rPr>
            <w:rFonts w:ascii="arial" w:eastAsia="arial" w:hAnsi="arial" w:cs="arial"/>
            <w:i/>
            <w:color w:val="0077CC"/>
            <w:sz w:val="20"/>
            <w:u w:val="single"/>
            <w:shd w:val="clear" w:color="auto" w:fill="FFFFFF"/>
            <w:lang w:val="en-US" w:eastAsia="en-US" w:bidi="ar-SA"/>
          </w:rPr>
          <w:t xml:space="preserve">, bije na alarm i wzywa władze Brazylii do obrony największego na świecie rezerwuaru wody słodkiej i fabryki tlenu, kluczowych dla klimatu całej Ziemi.  </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Bolsonaro wielokrotnie odrzucał te wezwania. Wyzywał </w:t>
      </w:r>
      <w:r>
        <w:rPr>
          <w:rFonts w:ascii="arial" w:eastAsia="arial" w:hAnsi="arial" w:cs="arial"/>
          <w:b/>
          <w:i/>
          <w:color w:val="000000"/>
          <w:sz w:val="20"/>
          <w:u w:val="single"/>
          <w:lang w:val="en-US" w:eastAsia="en-US" w:bidi="ar-SA"/>
        </w:rPr>
        <w:t>Europejczyków</w:t>
      </w:r>
      <w:r>
        <w:rPr>
          <w:rFonts w:ascii="arial" w:eastAsia="arial" w:hAnsi="arial" w:cs="arial"/>
          <w:color w:val="000000"/>
          <w:sz w:val="20"/>
          <w:lang w:val="en-US" w:eastAsia="en-US" w:bidi="ar-SA"/>
        </w:rPr>
        <w:t>, w tym Niemcy i Francję, od kolonizatorów i twierdził, że Amazonia jest wewnętrzną sprawą suwerennej Brazylii.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Kilka krajów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zagroziło, że jeśli ta nie zacznie lepiej dbać o Amazonię, nie ratyfikują umowy o wolnym handlu między Unią i krajami Mercosur (Wspólny Rynek Południa), podpisanej na końcu ubiegłego roku.</w:t>
      </w:r>
    </w:p>
    <w:p>
      <w:pPr>
        <w:keepNext/>
        <w:spacing w:before="240" w:after="0" w:line="340" w:lineRule="atLeast"/>
        <w:ind w:left="0" w:right="0" w:firstLine="0"/>
        <w:jc w:val="left"/>
        <w:rPr>
          <w:lang w:val="en-US" w:eastAsia="en-US" w:bidi="ar-SA"/>
        </w:rPr>
      </w:pPr>
      <w:bookmarkStart w:id="182" w:name="Classification_59"/>
      <w:bookmarkEnd w:id="18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1" style="position:absolute;z-index:25179136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Securities + Other Investments (94%); Indictments (82%); Investigations (76%)</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(80%); Traveler Safety + Security (73%); Harbors + Ports (65%); Mining + Extraction (63%); Retail + Wholesale Trade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2" style="position:absolute;z-index:2518630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0"/>
          <w:headerReference w:type="default" r:id="rId611"/>
          <w:footerReference w:type="even" r:id="rId612"/>
          <w:footerReference w:type="default" r:id="rId613"/>
          <w:headerReference w:type="first" r:id="rId614"/>
          <w:footerReference w:type="first" r:id="rId615"/>
          <w:type w:val="nextPage"/>
          <w:pgSz w:w="12240" w:h="15840"/>
          <w:pgMar w:top="840" w:right="1000" w:bottom="840" w:left="1000" w:header="400" w:footer="400"/>
          <w:pgNumType w:fmt="decimal"/>
          <w:cols w:space="720"/>
          <w:titlePg/>
        </w:sectPr>
      </w:pPr>
    </w:p>
    <w:p>
      <w:pPr>
        <w:rPr>
          <w:lang w:val="en-US" w:eastAsia="en-US" w:bidi="ar-SA"/>
        </w:rPr>
      </w:pPr>
      <w:bookmarkStart w:id="183" w:name="Bookmark_62"/>
      <w:bookmarkEnd w:id="18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16" w:history="1">
        <w:r>
          <w:rPr>
            <w:rFonts w:ascii="arial" w:eastAsia="arial" w:hAnsi="arial" w:cs="arial"/>
            <w:b/>
            <w:bCs/>
            <w:i/>
            <w:color w:val="0077CC"/>
            <w:kern w:val="32"/>
            <w:sz w:val="28"/>
            <w:szCs w:val="32"/>
            <w:u w:val="single"/>
            <w:shd w:val="clear" w:color="auto" w:fill="FFFFFF"/>
            <w:lang w:val="en-US" w:eastAsia="en-US" w:bidi="ar-SA"/>
          </w:rPr>
          <w:t>Debata w PE nt. Polski. Komisarz ds. sprawiedliwości odniósł się do sprawy sędziego Juszczyszyna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11,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73" type="#_x0000_t75" style="width:152.27pt;height:55.51pt">
            <v:imagedata r:id="rId8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1049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mb</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We wtorek Parlamencie </w:t>
      </w:r>
      <w:r>
        <w:rPr>
          <w:rFonts w:ascii="arial" w:eastAsia="arial" w:hAnsi="arial" w:cs="arial"/>
          <w:b/>
          <w:i/>
          <w:color w:val="000000"/>
          <w:sz w:val="20"/>
          <w:u w:val="single"/>
          <w:lang w:val="en-US" w:eastAsia="en-US" w:bidi="ar-SA"/>
        </w:rPr>
        <w:t>Europejskim</w:t>
      </w:r>
      <w:r>
        <w:rPr>
          <w:rFonts w:ascii="arial" w:eastAsia="arial" w:hAnsi="arial" w:cs="arial"/>
          <w:color w:val="000000"/>
          <w:sz w:val="20"/>
          <w:lang w:val="en-US" w:eastAsia="en-US" w:bidi="ar-SA"/>
        </w:rPr>
        <w:t xml:space="preserve"> obyła się debata na temat zagrożenia dla praworządności w Polsce. Przemawiali na niej m.in. Beata Szydło, Andrzej Halicki czy Patryk Jaki. Ten ostatni wdał się w dyskusję z </w:t>
      </w:r>
      <w:r>
        <w:rPr>
          <w:rFonts w:ascii="arial" w:eastAsia="arial" w:hAnsi="arial" w:cs="arial"/>
          <w:b/>
          <w:i/>
          <w:color w:val="000000"/>
          <w:sz w:val="20"/>
          <w:u w:val="single"/>
          <w:lang w:val="en-US" w:eastAsia="en-US" w:bidi="ar-SA"/>
        </w:rPr>
        <w:t>europosłanką</w:t>
      </w:r>
      <w:r>
        <w:rPr>
          <w:rFonts w:ascii="arial" w:eastAsia="arial" w:hAnsi="arial" w:cs="arial"/>
          <w:color w:val="000000"/>
          <w:sz w:val="20"/>
          <w:lang w:val="en-US" w:eastAsia="en-US" w:bidi="ar-SA"/>
        </w:rPr>
        <w:t xml:space="preserve"> z Niemiec. - Pytam panią, która z tych ustaw jest "kagańcowa"? Ta polska czy niemiecka? - mówił </w:t>
      </w:r>
      <w:r>
        <w:rPr>
          <w:rFonts w:ascii="arial" w:eastAsia="arial" w:hAnsi="arial" w:cs="arial"/>
          <w:b/>
          <w:i/>
          <w:color w:val="000000"/>
          <w:sz w:val="20"/>
          <w:u w:val="single"/>
          <w:lang w:val="en-US" w:eastAsia="en-US" w:bidi="ar-SA"/>
        </w:rPr>
        <w:t>europoseł</w:t>
      </w:r>
      <w:r>
        <w:rPr>
          <w:rFonts w:ascii="arial" w:eastAsia="arial" w:hAnsi="arial" w:cs="arial"/>
          <w:color w:val="000000"/>
          <w:sz w:val="20"/>
          <w:lang w:val="en-US" w:eastAsia="en-US" w:bidi="ar-SA"/>
        </w:rPr>
        <w:t xml:space="preserve"> z PiS-u. Na koniec unijny komisarz ds. sprawiedliwości odniósł się do sprawy sędziego Juszczyszyna.</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84" w:name="Body_60"/>
      <w:bookmarkEnd w:id="184"/>
      <w:r>
        <w:rPr>
          <w:rFonts w:ascii="arial" w:eastAsia="arial" w:hAnsi="arial" w:cs="arial"/>
          <w:b/>
          <w:color w:val="000000"/>
          <w:sz w:val="28"/>
          <w:lang w:val="en-US" w:eastAsia="en-US" w:bidi="ar-SA"/>
        </w:rPr>
        <w:t>Body</w:t>
      </w:r>
    </w:p>
    <w:p>
      <w:pPr>
        <w:spacing w:line="60" w:lineRule="exact"/>
        <w:rPr>
          <w:lang w:val="en-US" w:eastAsia="en-US" w:bidi="ar-SA"/>
        </w:rPr>
      </w:pPr>
      <w:r>
        <w:pict>
          <v:line id="_x0000_s1274" style="position:absolute;z-index:25172070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Zapis relacji z debaty na temat praworządności w Polsce  </w:t>
      </w:r>
      <w:hyperlink r:id="rId617" w:history="1">
        <w:r>
          <w:rPr>
            <w:rFonts w:ascii="arial" w:eastAsia="arial" w:hAnsi="arial" w:cs="arial"/>
            <w:i/>
            <w:color w:val="0077CC"/>
            <w:sz w:val="20"/>
            <w:u w:val="single"/>
            <w:shd w:val="clear" w:color="auto" w:fill="FFFFFF"/>
            <w:lang w:val="en-US" w:eastAsia="en-US" w:bidi="ar-SA"/>
          </w:rPr>
          <w:t>można przeczytać tutaj</w:t>
        </w:r>
      </w:hyperlink>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wtorek debatę na temat praworządności w Polsce rozpoczęła wiceszefowa Komisji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Vera Jourova.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Komisja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xml:space="preserve"> będzie wypełniać swoją rolę strażniczki traktatu i wykorzysta procedurę przeciw naruszeniom, ilekroć pojawią się problemy dotyczące kwestii zgodności z prawem </w:t>
      </w:r>
      <w:r>
        <w:rPr>
          <w:rFonts w:ascii="arial" w:eastAsia="arial" w:hAnsi="arial" w:cs="arial"/>
          <w:b/>
          <w:i/>
          <w:color w:val="000000"/>
          <w:sz w:val="20"/>
          <w:u w:val="single"/>
          <w:lang w:val="en-US" w:eastAsia="en-US" w:bidi="ar-SA"/>
        </w:rPr>
        <w:t>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powiedziała Jourova. Polityczka stwierdziła, że tzw. ustawa kagańcowa budzi niepokój dotyczący praworządności. - Komisja Wenecka wyraziła obawę, że to nowe prawo może dalej podważać niezależność sądów w Polsce. Rodzi ono również obawy o zgodność z prawem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 zaznaczyła Vera Jourova. Podkreśliła, że KE dokonuje szczegółowej analizy tego prawa. Dodała, że poszanowanie praworządności nie dotyczy tylko państw członkowskich, ale także instytucji unijnych.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 przykrością stwierdzam, że ostatnie wydarzenia pokazują, że sytuacja jest bardzo poważna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powiedziała wiceszefowa KE.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Podczas debaty w Parlamencie </w:t>
      </w:r>
      <w:r>
        <w:rPr>
          <w:rFonts w:ascii="arial" w:eastAsia="arial" w:hAnsi="arial" w:cs="arial"/>
          <w:b/>
          <w:i/>
          <w:color w:val="000000"/>
          <w:sz w:val="20"/>
          <w:u w:val="single"/>
          <w:lang w:val="en-US" w:eastAsia="en-US" w:bidi="ar-SA"/>
        </w:rPr>
        <w:t>Europejskim</w:t>
      </w:r>
      <w:r>
        <w:rPr>
          <w:rFonts w:ascii="arial" w:eastAsia="arial" w:hAnsi="arial" w:cs="arial"/>
          <w:color w:val="000000"/>
          <w:sz w:val="20"/>
          <w:lang w:val="en-US" w:eastAsia="en-US" w:bidi="ar-SA"/>
        </w:rPr>
        <w:t xml:space="preserve"> Katarina Barley z Postępowego Sojuszu Socjalistów i Demokratów wspomniała o uchwale Sądu Najwyższego  </w:t>
      </w:r>
      <w:hyperlink r:id="rId618" w:history="1">
        <w:r>
          <w:rPr>
            <w:rFonts w:ascii="arial" w:eastAsia="arial" w:hAnsi="arial" w:cs="arial"/>
            <w:i/>
            <w:color w:val="0077CC"/>
            <w:sz w:val="20"/>
            <w:u w:val="single"/>
            <w:shd w:val="clear" w:color="auto" w:fill="FFFFFF"/>
            <w:lang w:val="en-US" w:eastAsia="en-US" w:bidi="ar-SA"/>
          </w:rPr>
          <w:t>dotyczącej Izby Dyscyplinarnej</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Zaniechana została i podważona niezawisłość sądownictwa (w Polsce - red.), dlatego należy spodziewać się postępowania w Trybunale Sprawiedliwości. Nie można sobie wybierać tak rodzynków z ciasta unijnego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powiedziała niemiecka </w:t>
      </w:r>
      <w:r>
        <w:rPr>
          <w:rFonts w:ascii="arial" w:eastAsia="arial" w:hAnsi="arial" w:cs="arial"/>
          <w:b/>
          <w:i/>
          <w:color w:val="000000"/>
          <w:sz w:val="20"/>
          <w:u w:val="single"/>
          <w:lang w:val="en-US" w:eastAsia="en-US" w:bidi="ar-SA"/>
        </w:rPr>
        <w:t>europosłanka</w:t>
      </w:r>
      <w:r>
        <w:rPr>
          <w:rFonts w:ascii="arial" w:eastAsia="arial" w:hAnsi="arial" w:cs="arial"/>
          <w:color w:val="000000"/>
          <w:sz w:val="20"/>
          <w:lang w:val="en-US" w:eastAsia="en-US" w:bidi="ar-SA"/>
        </w:rPr>
        <w:t>. Do jej słów odniósł się Patryk Jaki.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ustawie, o której pani mówi, w artykule 107 mówi się, że za obrazę przepisów prawa, za działania mogące uniemożliwić funkcjonowanie organów wymiaru sprawiedliwości w Polsce sędzia odpowiada dyscyplinarnie. Natomiast mam tłumaczenie niemieckiego kodeksu karnego, gdzie sędzia naginający  prawo może być pozbawiony wolności od roku do pięciu lat. Pytam panią, która z tych ustaw jest "kagańcowa"? Ta polska czy niemiecka?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mówił wzburzony Jaki. Barley odpowiedziała, że nie reprezentuje Niemiec, tylko obywateli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Powiedziała również, że "w tej sprawie padło wiele kłamstw".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&gt;&gt;&gt;Trybunał Stanu dla prezydenta? Budka: Powiedziałem mu to wyraźnie. Zobacz nasz materiał wideo: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 temat praworządności w Polsce wypowiedziała się również </w:t>
      </w:r>
      <w:r>
        <w:rPr>
          <w:rFonts w:ascii="arial" w:eastAsia="arial" w:hAnsi="arial" w:cs="arial"/>
          <w:b/>
          <w:i/>
          <w:color w:val="000000"/>
          <w:sz w:val="20"/>
          <w:u w:val="single"/>
          <w:lang w:val="en-US" w:eastAsia="en-US" w:bidi="ar-SA"/>
        </w:rPr>
        <w:t>europosłanka</w:t>
      </w:r>
      <w:r>
        <w:rPr>
          <w:rFonts w:ascii="arial" w:eastAsia="arial" w:hAnsi="arial" w:cs="arial"/>
          <w:color w:val="000000"/>
          <w:sz w:val="20"/>
          <w:lang w:val="en-US" w:eastAsia="en-US" w:bidi="ar-SA"/>
        </w:rPr>
        <w:t xml:space="preserve"> Prawa i Sprawiedliwości Beata Szydło.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Wyrażam ubolewanie, że Parlament </w:t>
      </w:r>
      <w:r>
        <w:rPr>
          <w:rFonts w:ascii="arial" w:eastAsia="arial" w:hAnsi="arial" w:cs="arial"/>
          <w:b/>
          <w:i/>
          <w:color w:val="000000"/>
          <w:sz w:val="20"/>
          <w:u w:val="single"/>
          <w:lang w:val="en-US" w:eastAsia="en-US" w:bidi="ar-SA"/>
        </w:rPr>
        <w:t>Europejski</w:t>
      </w:r>
      <w:r>
        <w:rPr>
          <w:rFonts w:ascii="arial" w:eastAsia="arial" w:hAnsi="arial" w:cs="arial"/>
          <w:color w:val="000000"/>
          <w:sz w:val="20"/>
          <w:lang w:val="en-US" w:eastAsia="en-US" w:bidi="ar-SA"/>
        </w:rPr>
        <w:t xml:space="preserve"> tak jawnie nawołuje do instrumentalnego wykorzystywania praworządności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powiedziała była premier. Dodała, że polski system sprawiedliwości wymaga reform i to od czterech lat, zgodnie z konstytucją i oczekiwaniami obywateli, polski rząd je przeprowadza. - Faktem jest, że w Polsce toczy się spór prawny i spór polityczny, ale rozstrzygnięcie tego pierwszego należy do polskich sądów i trybunałów, a tego drugiego - do polskich polityków - stwierdziła </w:t>
      </w:r>
      <w:r>
        <w:rPr>
          <w:rFonts w:ascii="arial" w:eastAsia="arial" w:hAnsi="arial" w:cs="arial"/>
          <w:b/>
          <w:i/>
          <w:color w:val="000000"/>
          <w:sz w:val="20"/>
          <w:u w:val="single"/>
          <w:lang w:val="en-US" w:eastAsia="en-US" w:bidi="ar-SA"/>
        </w:rPr>
        <w:t>europosłanka</w:t>
      </w:r>
      <w:r>
        <w:rPr>
          <w:rFonts w:ascii="arial" w:eastAsia="arial" w:hAnsi="arial" w:cs="arial"/>
          <w:color w:val="000000"/>
          <w:sz w:val="20"/>
          <w:lang w:val="en-US" w:eastAsia="en-US" w:bidi="ar-SA"/>
        </w:rPr>
        <w:t xml:space="preserve"> PiS. Dodała, że ustrój sądownictwa jest nieobjęty prawem unijnym. Podkreśliła, że reforma polskiego sądownictwa jest oczekiwana przez większość społeczeństwa i rząd działa właśnie w ich interesie, a nie wybranej grupy społecznej czy zawodowej. Stwierdziła, że wtorkowa debata jest polityczna i nie znajduje uzasadnienia, ponieważ w Polsce nie jest łamana w Polsce, a "można by odnieść wrażenie, że PE na siłę chce taką fikcyjną rzeczywistość wykreować".</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Polsce trwa kampania wyborcza. Z dużym prawdopodobieństwem można założyć, że celem inicjatorów dzisiejszej debaty było uwikłanie parlamentu w jej przebieg, chęć wpłynięcia na wynik wyborczy w Polsce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powiedziała Beata Szydło. Jak podkreśliła, instytucje unijne nie powinny ingerować w proces wyborczy w żadnym kraju wyborczym. Zwróciła się do </w:t>
      </w:r>
      <w:r>
        <w:rPr>
          <w:rFonts w:ascii="arial" w:eastAsia="arial" w:hAnsi="arial" w:cs="arial"/>
          <w:b/>
          <w:i/>
          <w:color w:val="000000"/>
          <w:sz w:val="20"/>
          <w:u w:val="single"/>
          <w:lang w:val="en-US" w:eastAsia="en-US" w:bidi="ar-SA"/>
        </w:rPr>
        <w:t>europosłów</w:t>
      </w:r>
      <w:r>
        <w:rPr>
          <w:rFonts w:ascii="arial" w:eastAsia="arial" w:hAnsi="arial" w:cs="arial"/>
          <w:color w:val="000000"/>
          <w:sz w:val="20"/>
          <w:lang w:val="en-US" w:eastAsia="en-US" w:bidi="ar-SA"/>
        </w:rPr>
        <w:t xml:space="preserve">, aby "nie ulegali presji politycznych frustratów". Dodała, że jest "zażenowana" tymi politykami, którzy polskie sprawy załatwiają na arenie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Słyszę, że Polska jest nękana przez Unię </w:t>
      </w:r>
      <w:r>
        <w:rPr>
          <w:rFonts w:ascii="arial" w:eastAsia="arial" w:hAnsi="arial" w:cs="arial"/>
          <w:b/>
          <w:i/>
          <w:color w:val="000000"/>
          <w:sz w:val="20"/>
          <w:u w:val="single"/>
          <w:lang w:val="en-US" w:eastAsia="en-US" w:bidi="ar-SA"/>
        </w:rPr>
        <w:t>Europejską</w:t>
      </w:r>
      <w:r>
        <w:rPr>
          <w:rFonts w:ascii="arial" w:eastAsia="arial" w:hAnsi="arial" w:cs="arial"/>
          <w:color w:val="000000"/>
          <w:sz w:val="20"/>
          <w:lang w:val="en-US" w:eastAsia="en-US" w:bidi="ar-SA"/>
        </w:rPr>
        <w:t>. Nie, to wy, mówię do Prawa i Sprawiedliwości, nękacie sędziów i Polaków. Tu jest raport, który dotyczy 64 sędziów represjonowanych nielegalnie przez Izbę Dyscyplinarną, która nie powinna działać. To wy używacie fałszu i propagandy i na to też nie ma zgody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powiedział Andrzej Halicki z Platformy Obywatelskiej. Dodał, że debata w PE jest debatą "o chęci zawłaszczenia sądownictwa przez jedną partię, o zbudowaniu takiego systemu, który władzy daje bezkarność".</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Symbolem ostatnich dni w Polsce stał się nominat partyjny, rządowy, który podarł uchwałę działając nie tylko niezgodnie z prawem, ale arogancko sugerując, że będzie bezkarny. Tak właśnie rząd chce traktować konstytucję, traktaty unijne, czy inne zobowiązania i na to nie może być zgody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stwierdził </w:t>
      </w:r>
      <w:r>
        <w:rPr>
          <w:rFonts w:ascii="arial" w:eastAsia="arial" w:hAnsi="arial" w:cs="arial"/>
          <w:b/>
          <w:i/>
          <w:color w:val="000000"/>
          <w:sz w:val="20"/>
          <w:u w:val="single"/>
          <w:lang w:val="en-US" w:eastAsia="en-US" w:bidi="ar-SA"/>
        </w:rPr>
        <w:t>europoseł</w:t>
      </w:r>
      <w:r>
        <w:rPr>
          <w:rFonts w:ascii="arial" w:eastAsia="arial" w:hAnsi="arial" w:cs="arial"/>
          <w:color w:val="000000"/>
          <w:sz w:val="20"/>
          <w:lang w:val="en-US" w:eastAsia="en-US" w:bidi="ar-SA"/>
        </w:rPr>
        <w:t xml:space="preserve"> z Platformy Obywatelskiej.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Od czasu przejęcia władzy przez PiS minister sprawiedliwości Ziobro na skinienie Kaczyńskiego niszczy polski system prawny. Idzie na całkowite starcie z instytucjami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i polskimi obywatelami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powiedział z kolei Robert Biedroń </w:t>
      </w:r>
      <w:r>
        <w:rPr>
          <w:rFonts w:ascii="arial" w:eastAsia="arial" w:hAnsi="arial" w:cs="arial"/>
          <w:b/>
          <w:i/>
          <w:color w:val="000000"/>
          <w:sz w:val="20"/>
          <w:u w:val="single"/>
          <w:lang w:val="en-US" w:eastAsia="en-US" w:bidi="ar-SA"/>
        </w:rPr>
        <w:t>europoseł</w:t>
      </w:r>
      <w:r>
        <w:rPr>
          <w:rFonts w:ascii="arial" w:eastAsia="arial" w:hAnsi="arial" w:cs="arial"/>
          <w:color w:val="000000"/>
          <w:sz w:val="20"/>
          <w:lang w:val="en-US" w:eastAsia="en-US" w:bidi="ar-SA"/>
        </w:rPr>
        <w:t xml:space="preserve"> i kandydat na prezydenta Lewicy. Dodał, że "polski rząd chce doprowadzić do kolejnej katastrofy, do zamrożenia środków unijnych i powolnego polexitu".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 strona prodemokratyczna, musimy bronić Polski przed waszym szaleństwem. (...) Wstydzę się, że w moim kraju żyją ludzie, którzy są gorsi od komunistów, którzy zniszczyli ten kraj bardziej niż komuniści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stwierdził </w:t>
      </w:r>
      <w:r>
        <w:rPr>
          <w:rFonts w:ascii="arial" w:eastAsia="arial" w:hAnsi="arial" w:cs="arial"/>
          <w:b/>
          <w:i/>
          <w:color w:val="000000"/>
          <w:sz w:val="20"/>
          <w:u w:val="single"/>
          <w:lang w:val="en-US" w:eastAsia="en-US" w:bidi="ar-SA"/>
        </w:rPr>
        <w:t>europoseł</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Didier Reynders, unijny komisarz ds. sprawiedliwości, zapewnił na koniec, że KE jest otwarta na dialog i na to, żeby państwa same rozwiązywały własne problemy, ale "nie zawaha się wykorzystać wszystkich możliwych mechanizmów i środków po to, żeby bronić praworządności". Dodał, że tzw. ustawa kagańcowa wzbudza kontrowersje. Podkreślił również, że prawo unijne mówi o poszanowaniu praworządności, zwłaszcza niezależności sędziowskiej, a "sądy polskie to sądy </w:t>
      </w:r>
      <w:r>
        <w:rPr>
          <w:rFonts w:ascii="arial" w:eastAsia="arial" w:hAnsi="arial" w:cs="arial"/>
          <w:b/>
          <w:i/>
          <w:color w:val="000000"/>
          <w:sz w:val="20"/>
          <w:u w:val="single"/>
          <w:lang w:val="en-US" w:eastAsia="en-US" w:bidi="ar-SA"/>
        </w:rPr>
        <w:t>europejskie</w:t>
      </w:r>
      <w:r>
        <w:rPr>
          <w:rFonts w:ascii="arial" w:eastAsia="arial" w:hAnsi="arial" w:cs="arial"/>
          <w:color w:val="000000"/>
          <w:sz w:val="20"/>
          <w:lang w:val="en-US" w:eastAsia="en-US" w:bidi="ar-SA"/>
        </w:rPr>
        <w:t>, dlatego muszą to prawo respektować".</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Chcę powiedzieć, że orzeczenia Trybunału Sprawiedliwości są wiążące i muszą być respektowane. 4 lutego Izba Dyscyplinarna zdecydowała się zawiesić sędziego, który tak na prawdę chciał wykonać orzeczenie Trybunału Sprawiedliwości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obniżając mu jednocześnie o 40 proc. uposażenie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zauważył Reynders. Dodał, że jeśli sądy wydają orzeczenia, to te orzeczenia muszą być przez wszystkie władze realizowane.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Trzeba pamiętać, że Komisja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xml:space="preserve"> rozważa wprowadzenia mechanizmu połączenia kwestii finansowych ze stanem praworządności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przestrzegał Reynders. Dodał, że nowy mechanizm kontroli praworządności będzie miał za zadanie wyłapać problemy w krajach członkowskich.</w:t>
      </w:r>
    </w:p>
    <w:p>
      <w:pPr>
        <w:keepNext/>
        <w:spacing w:before="240" w:after="0" w:line="340" w:lineRule="atLeast"/>
        <w:ind w:left="0" w:right="0" w:firstLine="0"/>
        <w:jc w:val="left"/>
        <w:rPr>
          <w:lang w:val="en-US" w:eastAsia="en-US" w:bidi="ar-SA"/>
        </w:rPr>
      </w:pPr>
      <w:bookmarkStart w:id="185" w:name="Classification_60"/>
      <w:bookmarkEnd w:id="18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5" style="position:absolute;z-index:25179238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Film (75%); Securities + Other Investments (75%); Human Rights Violations (69%); Terrorist Organizations (68%)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(94%); Harbors + Ports (75%); Mining + Extraction (75%); Destinations + Attractions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6" style="position:absolute;z-index:2518640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9"/>
          <w:headerReference w:type="default" r:id="rId620"/>
          <w:footerReference w:type="even" r:id="rId621"/>
          <w:footerReference w:type="default" r:id="rId622"/>
          <w:headerReference w:type="first" r:id="rId623"/>
          <w:footerReference w:type="first" r:id="rId624"/>
          <w:type w:val="nextPage"/>
          <w:pgSz w:w="12240" w:h="15840"/>
          <w:pgMar w:top="840" w:right="1000" w:bottom="840" w:left="1000" w:header="400" w:footer="400"/>
          <w:pgNumType w:fmt="decimal"/>
          <w:cols w:space="720"/>
          <w:titlePg/>
        </w:sectPr>
      </w:pPr>
    </w:p>
    <w:p>
      <w:pPr>
        <w:rPr>
          <w:lang w:val="en-US" w:eastAsia="en-US" w:bidi="ar-SA"/>
        </w:rPr>
      </w:pPr>
      <w:bookmarkStart w:id="186" w:name="Bookmark_63"/>
      <w:bookmarkEnd w:id="18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5" w:history="1">
        <w:r>
          <w:rPr>
            <w:rFonts w:ascii="arial" w:eastAsia="arial" w:hAnsi="arial" w:cs="arial"/>
            <w:b/>
            <w:bCs/>
            <w:i/>
            <w:color w:val="0077CC"/>
            <w:kern w:val="32"/>
            <w:sz w:val="28"/>
            <w:szCs w:val="32"/>
            <w:u w:val="single"/>
            <w:shd w:val="clear" w:color="auto" w:fill="FFFFFF"/>
            <w:lang w:val="en-US" w:eastAsia="en-US" w:bidi="ar-SA"/>
          </w:rPr>
          <w:t>Ziobro walczy o całą schedę po Kaczyńskim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11,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77" type="#_x0000_t75" style="width:152.27pt;height:55.51pt">
            <v:imagedata r:id="rId8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1038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Paweł Wroński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Weekendowa konwencja Solidarnej Polski pod hasłem "dokończenia reformy sądów" jest sygnałem, że Zbigniew Ziobro walczy o rząd dusz na Zjednoczonej Prawicy.</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87" w:name="Body_61"/>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278" style="position:absolute;z-index:2517217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Konwencja miała być pokazem siły, przekonać nieprzekonanych, że Zjednoczona Prawica nie zejdzie z drogi “reformowania sądów". - Znaleźliśmy się w takiej chwili, gdzie bardzo wpływowa grupa sędziów w obronie własnych partykularnych interesów wypowiedziała posłuszeństwo ustawom i konstytucji polskiego państwa. Szukają wsparcia w totalnej opozycji, ale - co gorsza - szukają też wsparcia za granicą. Za zakładników zdecydowali się wziąć miliony Polaków, stwarzając stan zagrożenia anarchią i chaosem polskich sądów - mówił minister sprawiedliwości oraz prokurator generalny. Zapewniał, że Zjednoczona Prawica nie zejdzie z drogi reform i “da radę". Towarzyszyli mu prominentni przedstawiciele ugrupowania: Patryk Jaki oskarżający opozycję o zaprzedanie się obcym interesom, wiceminister Marcin Warchoł opiewający sukcesy resortu sprawiedliwości i </w:t>
      </w:r>
      <w:r>
        <w:rPr>
          <w:rFonts w:ascii="arial" w:eastAsia="arial" w:hAnsi="arial" w:cs="arial"/>
          <w:b/>
          <w:i/>
          <w:color w:val="000000"/>
          <w:sz w:val="20"/>
          <w:u w:val="single"/>
          <w:lang w:val="en-US" w:eastAsia="en-US" w:bidi="ar-SA"/>
        </w:rPr>
        <w:t>europosłanka</w:t>
      </w:r>
      <w:r>
        <w:rPr>
          <w:rFonts w:ascii="arial" w:eastAsia="arial" w:hAnsi="arial" w:cs="arial"/>
          <w:color w:val="000000"/>
          <w:sz w:val="20"/>
          <w:lang w:val="en-US" w:eastAsia="en-US" w:bidi="ar-SA"/>
        </w:rPr>
        <w:t xml:space="preserve"> Beata Kempa, która okrasza swoje przemówienia homofobicznymi żartami na temat pierwszej damy, czyli partnera Roberta Biedronia.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Partia ministra sprawiedliwości ma swój czas, bo sprawa sądów i „ustawy kagańcowej" staje się głównym tematem nadchodzącej kampanii wyborczej. Tym razem jednak (w porównaniu z lutym 2018 r., gdy prezydent Andrzej Duda zawetował ustawy sądowe Ziobry) wszystko odbywa się w lepszej atmosferze.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Sebastian Kaleta, drugi z wiceministrów, dziękował prezydentowi za obecne wsparcie. Dziś już nie ma “sporu czterdziestolatków", jak ironizował kiedyś prezes Jarosław Kaczyński. Andrzej Duda zdaje się grać w to samo co Ziobro. „Ustawa kagańcowa", która zakłada ostre sankcje wobec kwestionujących prawo do sądzenia ze strony innych sędziów, przewiduje mocne uprawnienia nominacyjne dla prezydenta (m.in. dotyczące powołania I prezesa Sądu Najwyższego).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Sporem o kształt sądownictwa w Polsce Zbigniew Ziobro nadaje rytm całej Zjednoczonej Prawicy. Jego ugrupowanie jest najbardziej konsekwentne, najbardziej radykalne, najbardziej zdecydowane. Od początku nowej kadencji SP ma 18 posłów dających pakiet kontrolny nad większością sejmową ZP.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Zarazem Ziobro prezentuje się jako wierny akolita prezesa Jarosława Kaczyńskiego - faktycznie stawiając go w sytuacji bez wyjścia. Bo wedle części informacji prasowych Jarosław Kaczyński był zaskoczony konwencją Ziobry. Sam się nie pojawił. List w jego imieniu odczytał szef komitetu wykonawczego PiS Krzysztof Sobolewski. List głosi m.in.: “My z tej drogi [reform sądowych] nie zejdziemy, bo tego potrzebuje Rzeczpospolita i jej obywatele. Nie ugniemy się przed naciskami wewnętrznymi i zewnętrznymi".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Prezes Kaczyński, nie mogąc ingerować w konwencję Ziobry, postanowił rozwiązać sprawę opatrując ją swoją pieczęcią.</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Bezpośrednio po wyborach najbliższy współpracownik Ziobry, czyli Patryk Jaki, dał do zrozumienia, że najlepszym premierem byłby Jarosław Kaczyński, podgryzając w ten sposób Mateusza Morawieckiego. Dzięki temu ziobryści mogli wyżej licytować w rządowych rozdaniach. Jaki przedstawiał Solidarną Polskę jako ugrupowanie młode i prężne, która chce dokończyć rewolucję “dobrej zmiany". Teraz ambicje polityków SP idą dalej. Ziobro myśli o przyszłości całej formacji, która stanie przed pytaniem: kto po liczącym już 71 lat Jarosławie Kaczyńskim?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 niedawna wydawało się, że przyszłość PiS to Morawiecki oraz pragmatyczny i </w:t>
      </w:r>
      <w:r>
        <w:rPr>
          <w:rFonts w:ascii="arial" w:eastAsia="arial" w:hAnsi="arial" w:cs="arial"/>
          <w:b/>
          <w:i/>
          <w:color w:val="000000"/>
          <w:sz w:val="20"/>
          <w:u w:val="single"/>
          <w:lang w:val="en-US" w:eastAsia="en-US" w:bidi="ar-SA"/>
        </w:rPr>
        <w:t>europejski</w:t>
      </w:r>
      <w:r>
        <w:rPr>
          <w:rFonts w:ascii="arial" w:eastAsia="arial" w:hAnsi="arial" w:cs="arial"/>
          <w:color w:val="000000"/>
          <w:sz w:val="20"/>
          <w:lang w:val="en-US" w:eastAsia="en-US" w:bidi="ar-SA"/>
        </w:rPr>
        <w:t xml:space="preserve"> kierunek w partii. Teraz jednak spór o praworządność z nową Komisją </w:t>
      </w:r>
      <w:r>
        <w:rPr>
          <w:rFonts w:ascii="arial" w:eastAsia="arial" w:hAnsi="arial" w:cs="arial"/>
          <w:b/>
          <w:i/>
          <w:color w:val="000000"/>
          <w:sz w:val="20"/>
          <w:u w:val="single"/>
          <w:lang w:val="en-US" w:eastAsia="en-US" w:bidi="ar-SA"/>
        </w:rPr>
        <w:t>Europejską</w:t>
      </w:r>
      <w:r>
        <w:rPr>
          <w:rFonts w:ascii="arial" w:eastAsia="arial" w:hAnsi="arial" w:cs="arial"/>
          <w:color w:val="000000"/>
          <w:sz w:val="20"/>
          <w:lang w:val="en-US" w:eastAsia="en-US" w:bidi="ar-SA"/>
        </w:rPr>
        <w:t xml:space="preserve"> wybuchł i dał dodatkowy tlen pisowskim radykałom. A Morawiecki pławiący się w propagandzie sukcesu staje się dla wyborców PiS coraz mniej wiarygodny.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Ziobro wykorzystuje też to, że konkurenci wywodzący się z dawnego PiS stracili dynamikę. Joachim Brudziński, który zdawał się w pełni panować nad aparatem partyjnym, wyjechał do Brukseli. Mariusz Błaszczak w partii postrzegany jest jako wykonawca poleceń, a nie jako samodzielny polityk. Jarosław Gowin – na czele Porozumienia, trzeciego elementu ZP – zdaje się hamletyzować i “nie cieszyć" tym, co czyni obecna władza. W ostatnim “Do Rzeczy" zapowiedział złagodzenie kursu po wyborach. Tyle że jego siła przebicia w PiS jest nikła. Jego ugrupowanie jest traktowane jako zbiór “łowców dusz", które chciałyby jakoś przystąpić do PiS, ale jest im trochę wstyd.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Ziobro w tej sytuacji wydaje się silny. To do niego lgną młodzi i ambitni działacze, którzy mają nadzieję, że przy “ziobrowej fortunie ich fortuna urosnąć może". Ulubieniec o. Tadeusza Rydzyka Jacek Ozdoba, wchodzący początkowo w skład Porozumienia, szybko przeszedł do SP, bo uznał, że to Ziobro gwarantuje szybszą karierę. O rosnącym znaczeniu Ziobry wewnątrz PiS świadczy drobny fakt. “Dziennik Gazeta Prawna" opisał, jak poseł PiS Arkadiusz Mularczyk zamówił ekspertyzy świadczące, że to on powinien zastąpić w Parlamencie </w:t>
      </w:r>
      <w:r>
        <w:rPr>
          <w:rFonts w:ascii="arial" w:eastAsia="arial" w:hAnsi="arial" w:cs="arial"/>
          <w:b/>
          <w:i/>
          <w:color w:val="000000"/>
          <w:sz w:val="20"/>
          <w:u w:val="single"/>
          <w:lang w:val="en-US" w:eastAsia="en-US" w:bidi="ar-SA"/>
        </w:rPr>
        <w:t>Europejskim</w:t>
      </w:r>
      <w:r>
        <w:rPr>
          <w:rFonts w:ascii="arial" w:eastAsia="arial" w:hAnsi="arial" w:cs="arial"/>
          <w:color w:val="000000"/>
          <w:sz w:val="20"/>
          <w:lang w:val="en-US" w:eastAsia="en-US" w:bidi="ar-SA"/>
        </w:rPr>
        <w:t xml:space="preserve"> Dominika Tarczyńskiego, który już po elekcji do PE został posłem na Sejm. Politycy PiS nieoficjalnie mówili, że Mularczyk ma na to zgodę partii jako nagrodę za lojalność. Jednak marszałek Elżbieta Witek, nie wdając się w analizy, stwierdziła, że to Tarczyński jedzie do Brukseli, a Mularczyk zostaje w kraju. Ponoć przyczyniła się do tego Solidarna Polska traktująca Mularczyka - byłego przewodniczącego klubu poselskiego SP - jako oportunistę i zdrajcę. Jest jeszcze coś: po odlocie Tarczyńskiego do Brukseli partia Ziobry zyskała (na jego miejsce) dodatkowego, 19 posła, czyli Mariusza Goska.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Zbigniew Ziobro już w przeszłości był traktowany jako delfin PiS, który nosił w plecaku buławę prezesowską. W listopadzie 2010 roku opublikował nawet wywiad krytykujący przegraną kampanię Jarosława Kaczyńskiego, co spowodowało wykluczenie z partii autorek tej kampanii: Joanny Kluzik-Rostkowskiej i Elżbiety Jakubiak. Jak zaznaczył wówczas prezes Kaczyński, Ziobro czynił to w jego imieniu. Potem delfin doprowadził (wraz Jackiem Kurskim) do rozłamu w PiS - stworzyli Solidarną Polskę, licząc na pewne mandaty w Brukseli. Po porażce Ziobro wrócił skruszony na łono Jarosława. Teraz ponownie rośnie w siłę. Może liczyć na wsparcie części pisowskich mediów, Kurskiego jako szefa TVP, Radia Maryja, byłej premier Beaty Szydło i byłego szefa MON Antoniego Macierewicza. Może więc po raz wtóry grać o pełną pulę, prezentując się jako przywódca najbardziej dynamiczny, najbardziej radykalny, ale zarazem najwierniejszy i najlepszy kontynuator myśli prezesa.</w:t>
      </w:r>
    </w:p>
    <w:p>
      <w:pPr>
        <w:keepNext/>
        <w:spacing w:before="240" w:after="0" w:line="340" w:lineRule="atLeast"/>
        <w:ind w:left="0" w:right="0" w:firstLine="0"/>
        <w:jc w:val="left"/>
        <w:rPr>
          <w:lang w:val="en-US" w:eastAsia="en-US" w:bidi="ar-SA"/>
        </w:rPr>
      </w:pPr>
      <w:bookmarkStart w:id="188" w:name="Classification_61"/>
      <w:bookmarkEnd w:id="18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9" style="position:absolute;z-index:25179340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(94%); Chemical + Biological Weapons (71%); Chemistry (71%); Human Rights Violations (69%); Terrorist Organizations (69%); Weapons + Arms (64%); Awards + Prizes (62%); Medical Science (62%); Medicine + Health (62%); Physics (62%); Writers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(75%)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0" style="position:absolute;z-index:2518650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26"/>
          <w:headerReference w:type="default" r:id="rId627"/>
          <w:footerReference w:type="even" r:id="rId628"/>
          <w:footerReference w:type="default" r:id="rId629"/>
          <w:headerReference w:type="first" r:id="rId630"/>
          <w:footerReference w:type="first" r:id="rId631"/>
          <w:type w:val="nextPage"/>
          <w:pgSz w:w="12240" w:h="15840"/>
          <w:pgMar w:top="840" w:right="1000" w:bottom="840" w:left="1000" w:header="400" w:footer="400"/>
          <w:pgNumType w:fmt="decimal"/>
          <w:cols w:space="720"/>
          <w:titlePg/>
        </w:sectPr>
      </w:pPr>
    </w:p>
    <w:p>
      <w:pPr>
        <w:rPr>
          <w:lang w:val="en-US" w:eastAsia="en-US" w:bidi="ar-SA"/>
        </w:rPr>
      </w:pPr>
      <w:bookmarkStart w:id="189" w:name="Bookmark_64"/>
      <w:bookmarkEnd w:id="18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2" w:history="1">
        <w:r>
          <w:rPr>
            <w:rFonts w:ascii="arial" w:eastAsia="arial" w:hAnsi="arial" w:cs="arial"/>
            <w:b/>
            <w:bCs/>
            <w:i/>
            <w:color w:val="0077CC"/>
            <w:kern w:val="32"/>
            <w:sz w:val="28"/>
            <w:szCs w:val="32"/>
            <w:u w:val="single"/>
            <w:shd w:val="clear" w:color="auto" w:fill="FFFFFF"/>
            <w:lang w:val="en-US" w:eastAsia="en-US" w:bidi="ar-SA"/>
          </w:rPr>
          <w:t>Polska nigdy nie stwierdziła, że nie uznaje orzeczenia TSUE, innym krajom się to zdarzało; Nie prowadzimy sporu z Unią</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Fakt Polska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wtorek, 11 lutego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Ringier Axel Springer Polska Sp.z. ul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81" type="#_x0000_t75" style="width:80.02pt;height:52.01pt">
            <v:imagedata r:id="rId26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OPINIE; Str. 2; Nr 34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Z Adamem Bielanem</w:t>
      </w:r>
      <w:r>
        <w:rPr>
          <w:lang w:val="en-US" w:eastAsia="en-US" w:bidi="ar-SA"/>
        </w:rPr>
        <w:br/>
      </w:r>
      <w:r>
        <w:rPr>
          <w:lang w:val="en-US" w:eastAsia="en-US" w:bidi="ar-SA"/>
        </w:rPr>
        <w:br/>
      </w:r>
      <w:r>
        <w:rPr>
          <w:rFonts w:ascii="arial" w:eastAsia="arial" w:hAnsi="arial" w:cs="arial"/>
          <w:color w:val="000000"/>
          <w:sz w:val="20"/>
          <w:lang w:val="en-US" w:eastAsia="en-US" w:bidi="ar-SA"/>
        </w:rPr>
        <w:t>Adam Bielan</w:t>
      </w:r>
    </w:p>
    <w:p>
      <w:pPr>
        <w:keepNext/>
        <w:spacing w:before="240" w:after="0" w:line="340" w:lineRule="atLeast"/>
        <w:ind w:left="0" w:right="0" w:firstLine="0"/>
        <w:jc w:val="left"/>
        <w:rPr>
          <w:lang w:val="en-US" w:eastAsia="en-US" w:bidi="ar-SA"/>
        </w:rPr>
      </w:pPr>
      <w:bookmarkStart w:id="190" w:name="Body_62"/>
      <w:bookmarkEnd w:id="190"/>
      <w:r>
        <w:rPr>
          <w:rFonts w:ascii="arial" w:eastAsia="arial" w:hAnsi="arial" w:cs="arial"/>
          <w:b/>
          <w:color w:val="000000"/>
          <w:sz w:val="28"/>
          <w:lang w:val="en-US" w:eastAsia="en-US" w:bidi="ar-SA"/>
        </w:rPr>
        <w:t>Body</w:t>
      </w:r>
    </w:p>
    <w:p>
      <w:pPr>
        <w:spacing w:line="60" w:lineRule="exact"/>
        <w:rPr>
          <w:lang w:val="en-US" w:eastAsia="en-US" w:bidi="ar-SA"/>
        </w:rPr>
      </w:pPr>
      <w:r>
        <w:pict>
          <v:line id="_x0000_s1282" style="position:absolute;z-index:2517227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europosłem</w:t>
      </w:r>
      <w:r>
        <w:rPr>
          <w:rFonts w:ascii="arial" w:eastAsia="arial" w:hAnsi="arial" w:cs="arial"/>
          <w:color w:val="000000"/>
          <w:sz w:val="20"/>
          <w:lang w:val="en-US" w:eastAsia="en-US" w:bidi="ar-SA"/>
        </w:rPr>
        <w:t xml:space="preserve"> PiS rozmawia Andrzej Kaniewski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Fakt: Dziesjsza debata w Parlamencie </w:t>
      </w:r>
      <w:r>
        <w:rPr>
          <w:rFonts w:ascii="arial" w:eastAsia="arial" w:hAnsi="arial" w:cs="arial"/>
          <w:b/>
          <w:i/>
          <w:color w:val="000000"/>
          <w:sz w:val="20"/>
          <w:u w:val="single"/>
          <w:lang w:val="en-US" w:eastAsia="en-US" w:bidi="ar-SA"/>
        </w:rPr>
        <w:t>Europejskim</w:t>
      </w:r>
      <w:r>
        <w:rPr>
          <w:rFonts w:ascii="arial" w:eastAsia="arial" w:hAnsi="arial" w:cs="arial"/>
          <w:color w:val="000000"/>
          <w:sz w:val="20"/>
          <w:lang w:val="en-US" w:eastAsia="en-US" w:bidi="ar-SA"/>
        </w:rPr>
        <w:t xml:space="preserve"> dotyczy m.in. praworządnosci w Polsce. Niektórzy uważają to za atak na nasz kraj. Czy pańskim zdaniem rzeczywiście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atakuje Polskę?</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Adam Bielan, </w:t>
      </w:r>
      <w:r>
        <w:rPr>
          <w:rFonts w:ascii="arial" w:eastAsia="arial" w:hAnsi="arial" w:cs="arial"/>
          <w:b/>
          <w:i/>
          <w:color w:val="000000"/>
          <w:sz w:val="20"/>
          <w:u w:val="single"/>
          <w:lang w:val="en-US" w:eastAsia="en-US" w:bidi="ar-SA"/>
        </w:rPr>
        <w:t>europoseł</w:t>
      </w:r>
      <w:r>
        <w:rPr>
          <w:rFonts w:ascii="arial" w:eastAsia="arial" w:hAnsi="arial" w:cs="arial"/>
          <w:color w:val="000000"/>
          <w:sz w:val="20"/>
          <w:lang w:val="en-US" w:eastAsia="en-US" w:bidi="ar-SA"/>
        </w:rPr>
        <w:t xml:space="preserve"> PiS: Polska jest ważnym członkiem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a jej znaczenie pokazała ubiegłotygodniowa wizyta prezydenta Francji Emmanuela Macrona. W pierwszej części swojej kadencji próbował budować sojusze omijające Polskę, ale doszedł do wniosku, że nie da się dłużej tego robić i to zwłaszcza po brexicie. Polska należy do grupy największych państw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Nie zgadzam się, że prowadzimy spór z Unią. Mamy różnicę zdań z częścią polityków, którzy są w Brukseli, dotyczącą nie tylko wymiaru sprawiedliwości w Polsce, ale także ustroju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w tym kompetencji unijnych instytucji wobec krajów członkowskich, oraz interpretacji unijnych traktatów.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Czy wysuwany na forum </w:t>
      </w:r>
      <w:r>
        <w:rPr>
          <w:rFonts w:ascii="arial" w:eastAsia="arial" w:hAnsi="arial" w:cs="arial"/>
          <w:b/>
          <w:i/>
          <w:color w:val="000000"/>
          <w:sz w:val="20"/>
          <w:u w:val="single"/>
          <w:lang w:val="en-US" w:eastAsia="en-US" w:bidi="ar-SA"/>
        </w:rPr>
        <w:t>europarlamentu</w:t>
      </w:r>
      <w:r>
        <w:rPr>
          <w:rFonts w:ascii="arial" w:eastAsia="arial" w:hAnsi="arial" w:cs="arial"/>
          <w:color w:val="000000"/>
          <w:sz w:val="20"/>
          <w:lang w:val="en-US" w:eastAsia="en-US" w:bidi="ar-SA"/>
        </w:rPr>
        <w:t xml:space="preserve"> (i nie tylko) zarzut, że w Polsce doszło do złamania praworządności jest pańskim zdaniem uzasadniony?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Jest to zarzut niesłuszny i się z nim nie zgadzam. Parlament </w:t>
      </w:r>
      <w:r>
        <w:rPr>
          <w:rFonts w:ascii="arial" w:eastAsia="arial" w:hAnsi="arial" w:cs="arial"/>
          <w:b/>
          <w:i/>
          <w:color w:val="000000"/>
          <w:sz w:val="20"/>
          <w:u w:val="single"/>
          <w:lang w:val="en-US" w:eastAsia="en-US" w:bidi="ar-SA"/>
        </w:rPr>
        <w:t>Europejski</w:t>
      </w:r>
      <w:r>
        <w:rPr>
          <w:rFonts w:ascii="arial" w:eastAsia="arial" w:hAnsi="arial" w:cs="arial"/>
          <w:color w:val="000000"/>
          <w:sz w:val="20"/>
          <w:lang w:val="en-US" w:eastAsia="en-US" w:bidi="ar-SA"/>
        </w:rPr>
        <w:t xml:space="preserve"> praktycznie na każdej sesji odbywa debaty na temat sytuacji w różnych krajach. Intensywność tych debat zawsze wzrasta przed wyborami w danym kraju. Przypomnę, że Parlament </w:t>
      </w:r>
      <w:r>
        <w:rPr>
          <w:rFonts w:ascii="arial" w:eastAsia="arial" w:hAnsi="arial" w:cs="arial"/>
          <w:b/>
          <w:i/>
          <w:color w:val="000000"/>
          <w:sz w:val="20"/>
          <w:u w:val="single"/>
          <w:lang w:val="en-US" w:eastAsia="en-US" w:bidi="ar-SA"/>
        </w:rPr>
        <w:t>Europejski</w:t>
      </w:r>
      <w:r>
        <w:rPr>
          <w:rFonts w:ascii="arial" w:eastAsia="arial" w:hAnsi="arial" w:cs="arial"/>
          <w:color w:val="000000"/>
          <w:sz w:val="20"/>
          <w:lang w:val="en-US" w:eastAsia="en-US" w:bidi="ar-SA"/>
        </w:rPr>
        <w:t xml:space="preserve"> nie ma mocy sprawczej, natomiast rezolucje, w których nasi posłowie wprowadzają poprawki, mówiące o karaniu naszego państwa począwszy od sankcji po wstrzymanie dopłat, są groźne.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Obrońcy obecnej polityki rządu twierdzą, że prawo kraju ma pierwszeństwo przed prawem unijnym. Jak to jest widziane w Brukseli?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Są różne opinie na ten temat. Pamiętajmy, że trybunałem konstytucyjnym, który jako pierwszy to stwierdził, był Trybunał Konstytucyjny Niemiec. Spory nie tylko Brukseli, ale także Trybunału Sprawiedliwości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w Luksemburgu z różnymi stolicami są często bardzo napięte. W ostatnich tygodniach wiele mówi się o sporze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z Hiszpanią, która zanegowała bardzo ważne orzeczenie TSUE w sprawie mandatów do Parlamentu </w:t>
      </w:r>
      <w:r>
        <w:rPr>
          <w:rFonts w:ascii="arial" w:eastAsia="arial" w:hAnsi="arial" w:cs="arial"/>
          <w:b/>
          <w:i/>
          <w:color w:val="000000"/>
          <w:sz w:val="20"/>
          <w:u w:val="single"/>
          <w:lang w:val="en-US" w:eastAsia="en-US" w:bidi="ar-SA"/>
        </w:rPr>
        <w:t>Europejskiego</w:t>
      </w:r>
      <w:r>
        <w:rPr>
          <w:rFonts w:ascii="arial" w:eastAsia="arial" w:hAnsi="arial" w:cs="arial"/>
          <w:color w:val="000000"/>
          <w:sz w:val="20"/>
          <w:lang w:val="en-US" w:eastAsia="en-US" w:bidi="ar-SA"/>
        </w:rPr>
        <w:t xml:space="preserve"> katalońskich separatystów. Polska nigdy nie stwierdziła, że nie uznaje orzeczenia TSUE, innym krajom to się zdarza. Na stronie TSUE jest lista orzeczeń, które nie zostały uznane czy wprowadzone przez kraje unijne. Polski na tej liście nie 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CAŁY TEKST NA FAKT24.PL</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europoseł</w:t>
      </w:r>
      <w:r>
        <w:rPr>
          <w:rFonts w:ascii="arial" w:eastAsia="arial" w:hAnsi="arial" w:cs="arial"/>
          <w:color w:val="000000"/>
          <w:sz w:val="20"/>
          <w:lang w:val="en-US" w:eastAsia="en-US" w:bidi="ar-SA"/>
        </w:rPr>
        <w:t xml:space="preserve"> PiS</w:t>
      </w:r>
    </w:p>
    <w:p>
      <w:pPr>
        <w:keepNext/>
        <w:spacing w:before="240" w:after="0" w:line="340" w:lineRule="atLeast"/>
        <w:ind w:left="0" w:right="0" w:firstLine="0"/>
        <w:jc w:val="left"/>
        <w:rPr>
          <w:lang w:val="en-US" w:eastAsia="en-US" w:bidi="ar-SA"/>
        </w:rPr>
      </w:pPr>
      <w:bookmarkStart w:id="191" w:name="Classification_62"/>
      <w:bookmarkEnd w:id="19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3" style="position:absolute;z-index:25179443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Czasopismo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FAK</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(94%); Human Rights Violations (75%); Terrorist Organizations (75%); Chemical + Biological Weapons (69%); Chemistry (69%); Weapons + Arms (69%); Medicine + Health (68%); Torture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Pharmaceuticals Agents + Products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4" style="position:absolute;z-index:2518661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3"/>
          <w:headerReference w:type="default" r:id="rId634"/>
          <w:footerReference w:type="even" r:id="rId635"/>
          <w:footerReference w:type="default" r:id="rId636"/>
          <w:headerReference w:type="first" r:id="rId637"/>
          <w:footerReference w:type="first" r:id="rId638"/>
          <w:type w:val="nextPage"/>
          <w:pgSz w:w="12240" w:h="15840"/>
          <w:pgMar w:top="840" w:right="1000" w:bottom="840" w:left="1000" w:header="400" w:footer="400"/>
          <w:pgNumType w:fmt="decimal"/>
          <w:cols w:space="720"/>
          <w:titlePg/>
        </w:sectPr>
      </w:pPr>
    </w:p>
    <w:p>
      <w:pPr>
        <w:rPr>
          <w:lang w:val="en-US" w:eastAsia="en-US" w:bidi="ar-SA"/>
        </w:rPr>
      </w:pPr>
      <w:bookmarkStart w:id="192" w:name="Bookmark_65"/>
      <w:bookmarkEnd w:id="19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9" w:history="1">
        <w:r>
          <w:rPr>
            <w:rFonts w:ascii="arial" w:eastAsia="arial" w:hAnsi="arial" w:cs="arial"/>
            <w:b/>
            <w:bCs/>
            <w:i/>
            <w:color w:val="0077CC"/>
            <w:kern w:val="32"/>
            <w:sz w:val="28"/>
            <w:szCs w:val="32"/>
            <w:u w:val="single"/>
            <w:shd w:val="clear" w:color="auto" w:fill="FFFFFF"/>
            <w:lang w:val="en-US" w:eastAsia="en-US" w:bidi="ar-SA"/>
          </w:rPr>
          <w:t xml:space="preserve">W Parlamencie </w:t>
        </w:r>
      </w:hyperlink>
      <w:hyperlink r:id="rId639" w:history="1">
        <w:r>
          <w:rPr>
            <w:rFonts w:ascii="arial" w:eastAsia="arial" w:hAnsi="arial" w:cs="arial"/>
            <w:b/>
            <w:bCs/>
            <w:i/>
            <w:color w:val="0077CC"/>
            <w:kern w:val="32"/>
            <w:sz w:val="28"/>
            <w:szCs w:val="32"/>
            <w:u w:val="single"/>
            <w:shd w:val="clear" w:color="auto" w:fill="FFFFFF"/>
            <w:lang w:val="en-US" w:eastAsia="en-US" w:bidi="ar-SA"/>
          </w:rPr>
          <w:t>Europejskim</w:t>
        </w:r>
      </w:hyperlink>
      <w:hyperlink r:id="rId639" w:history="1">
        <w:r>
          <w:rPr>
            <w:rFonts w:ascii="arial" w:eastAsia="arial" w:hAnsi="arial" w:cs="arial"/>
            <w:b/>
            <w:bCs/>
            <w:i/>
            <w:color w:val="0077CC"/>
            <w:kern w:val="32"/>
            <w:sz w:val="28"/>
            <w:szCs w:val="32"/>
            <w:u w:val="single"/>
            <w:shd w:val="clear" w:color="auto" w:fill="FFFFFF"/>
            <w:lang w:val="en-US" w:eastAsia="en-US" w:bidi="ar-SA"/>
          </w:rPr>
          <w:t xml:space="preserve"> kolejna debata o praworządności w Polsce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11,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85" type="#_x0000_t75" style="width:152.27pt;height:55.51pt">
            <v:imagedata r:id="rId8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redakcja</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Strasburg. Sesja plenarna Parlamentu </w:t>
      </w:r>
      <w:r>
        <w:rPr>
          <w:rFonts w:ascii="arial" w:eastAsia="arial" w:hAnsi="arial" w:cs="arial"/>
          <w:b/>
          <w:i/>
          <w:color w:val="000000"/>
          <w:sz w:val="20"/>
          <w:u w:val="single"/>
          <w:lang w:val="en-US" w:eastAsia="en-US" w:bidi="ar-SA"/>
        </w:rPr>
        <w:t>Europejskiego</w:t>
      </w:r>
      <w:r>
        <w:rPr>
          <w:rFonts w:ascii="arial" w:eastAsia="arial" w:hAnsi="arial" w:cs="arial"/>
          <w:color w:val="000000"/>
          <w:sz w:val="20"/>
          <w:lang w:val="en-US" w:eastAsia="en-US" w:bidi="ar-SA"/>
        </w:rPr>
        <w:t xml:space="preserve">. Trwa debata z udziałem przedstawicieli Komisji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i Rady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na temat praworządności w Polsce. Wniosek o dodaniu tego punktu do sesji PE złożyła frakcja Odnowić </w:t>
      </w:r>
      <w:r>
        <w:rPr>
          <w:rFonts w:ascii="arial" w:eastAsia="arial" w:hAnsi="arial" w:cs="arial"/>
          <w:b/>
          <w:i/>
          <w:color w:val="000000"/>
          <w:sz w:val="20"/>
          <w:u w:val="single"/>
          <w:lang w:val="en-US" w:eastAsia="en-US" w:bidi="ar-SA"/>
        </w:rPr>
        <w:t>Europę</w:t>
      </w:r>
      <w:r>
        <w:rPr>
          <w:rFonts w:ascii="arial" w:eastAsia="arial" w:hAnsi="arial" w:cs="arial"/>
          <w:color w:val="000000"/>
          <w:sz w:val="20"/>
          <w:lang w:val="en-US" w:eastAsia="en-US" w:bidi="ar-SA"/>
        </w:rPr>
        <w:t>, uzasadniając to podpisaniem "ustawy kagańcowej" w Polsce.</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93" w:name="Body_63"/>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286" style="position:absolute;z-index:2517237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OGLĄDAJ NA ŻYWO!</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&lt;iframe class="facebook-embed" style="border: none; overflow: hidden;" src="</w:t>
      </w:r>
      <w:hyperlink r:id="rId640" w:history="1">
        <w:r>
          <w:rPr>
            <w:rFonts w:ascii="arial" w:eastAsia="arial" w:hAnsi="arial" w:cs="arial"/>
            <w:i/>
            <w:color w:val="0077CC"/>
            <w:sz w:val="20"/>
            <w:u w:val="single"/>
            <w:shd w:val="clear" w:color="auto" w:fill="FFFFFF"/>
            <w:lang w:val="en-US" w:eastAsia="en-US" w:bidi="ar-SA"/>
          </w:rPr>
          <w:t>https://www.facebook.com/plugins/video.php?href=https%3A%2F%2Fwww.facebook.com%2Fwyborcza%2Fvideos%2F188432492403867%2F&amp;show_text=1&amp;width=560</w:t>
        </w:r>
      </w:hyperlink>
      <w:r>
        <w:rPr>
          <w:rFonts w:ascii="arial" w:eastAsia="arial" w:hAnsi="arial" w:cs="arial"/>
          <w:color w:val="000000"/>
          <w:sz w:val="20"/>
          <w:lang w:val="en-US" w:eastAsia="en-US" w:bidi="ar-SA"/>
        </w:rPr>
        <w:t>" width="560" height="407" frameborder="0" scrolling="no" allowfullscreen="true"&gt;&lt;/iframe&gt;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Sejm uchwalił "</w:t>
      </w:r>
      <w:hyperlink r:id="rId641" w:history="1">
        <w:r>
          <w:rPr>
            <w:rFonts w:ascii="arial" w:eastAsia="arial" w:hAnsi="arial" w:cs="arial"/>
            <w:i/>
            <w:color w:val="0077CC"/>
            <w:sz w:val="20"/>
            <w:u w:val="single"/>
            <w:shd w:val="clear" w:color="auto" w:fill="FFFFFF"/>
            <w:lang w:val="en-US" w:eastAsia="en-US" w:bidi="ar-SA"/>
          </w:rPr>
          <w:t>ustawę kagańcową"</w:t>
        </w:r>
      </w:hyperlink>
      <w:r>
        <w:rPr>
          <w:rFonts w:ascii="arial" w:eastAsia="arial" w:hAnsi="arial" w:cs="arial"/>
          <w:color w:val="000000"/>
          <w:sz w:val="20"/>
          <w:lang w:val="en-US" w:eastAsia="en-US" w:bidi="ar-SA"/>
        </w:rPr>
        <w:t xml:space="preserve">  wobec sędziów 20 grudnia 2019 r., a kilka dni po odrzuceniu uchwały Senatu – 5 lutego br. nowelizację ustawy            </w:t>
      </w:r>
      <w:hyperlink r:id="rId642" w:history="1">
        <w:r>
          <w:rPr>
            <w:rFonts w:ascii="arial" w:eastAsia="arial" w:hAnsi="arial" w:cs="arial"/>
            <w:i/>
            <w:color w:val="0077CC"/>
            <w:sz w:val="20"/>
            <w:u w:val="single"/>
            <w:shd w:val="clear" w:color="auto" w:fill="FFFFFF"/>
            <w:lang w:val="en-US" w:eastAsia="en-US" w:bidi="ar-SA"/>
          </w:rPr>
          <w:t xml:space="preserve">podpisał  </w:t>
        </w:r>
      </w:hyperlink>
      <w:r>
        <w:rPr>
          <w:rFonts w:ascii="arial" w:eastAsia="arial" w:hAnsi="arial" w:cs="arial"/>
          <w:color w:val="000000"/>
          <w:sz w:val="20"/>
          <w:lang w:val="en-US" w:eastAsia="en-US" w:bidi="ar-SA"/>
        </w:rPr>
        <w:t>prezydent Andrzej Duda.</w:t>
      </w:r>
    </w:p>
    <w:p>
      <w:pPr>
        <w:keepNext/>
        <w:spacing w:before="240" w:after="0" w:line="340" w:lineRule="atLeast"/>
        <w:ind w:left="0" w:right="0" w:firstLine="0"/>
        <w:jc w:val="left"/>
        <w:rPr>
          <w:lang w:val="en-US" w:eastAsia="en-US" w:bidi="ar-SA"/>
        </w:rPr>
      </w:pPr>
      <w:bookmarkStart w:id="194" w:name="Classification_63"/>
      <w:bookmarkEnd w:id="19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7" style="position:absolute;z-index:25179545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Employment Services (94%); Human Resources + Personnel Management (65%); Law Courts + Tribunals (65%); Recruitment + Hiring (65%); Sentencing (64%)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Market Research (75%)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8" style="position:absolute;z-index:2518671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43"/>
          <w:headerReference w:type="default" r:id="rId644"/>
          <w:footerReference w:type="even" r:id="rId645"/>
          <w:footerReference w:type="default" r:id="rId646"/>
          <w:headerReference w:type="first" r:id="rId647"/>
          <w:footerReference w:type="first" r:id="rId648"/>
          <w:type w:val="nextPage"/>
          <w:pgSz w:w="12240" w:h="15840"/>
          <w:pgMar w:top="840" w:right="1000" w:bottom="840" w:left="1000" w:header="400" w:footer="400"/>
          <w:pgNumType w:fmt="decimal"/>
          <w:cols w:space="720"/>
          <w:titlePg/>
        </w:sectPr>
      </w:pPr>
    </w:p>
    <w:p>
      <w:pPr>
        <w:rPr>
          <w:lang w:val="en-US" w:eastAsia="en-US" w:bidi="ar-SA"/>
        </w:rPr>
      </w:pPr>
      <w:bookmarkStart w:id="195" w:name="Bookmark_66"/>
      <w:bookmarkEnd w:id="19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9" w:history="1">
        <w:r>
          <w:rPr>
            <w:rFonts w:ascii="arial" w:eastAsia="arial" w:hAnsi="arial" w:cs="arial"/>
            <w:b/>
            <w:bCs/>
            <w:i/>
            <w:color w:val="0077CC"/>
            <w:kern w:val="32"/>
            <w:sz w:val="28"/>
            <w:szCs w:val="32"/>
            <w:u w:val="single"/>
            <w:shd w:val="clear" w:color="auto" w:fill="FFFFFF"/>
            <w:lang w:val="en-US" w:eastAsia="en-US" w:bidi="ar-SA"/>
          </w:rPr>
          <w:t>Świetlówki z rtęcią od lat unikają topora. Potrzebny zakaz sprzedaży?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11,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89" type="#_x0000_t75" style="width:152.27pt;height:55.51pt">
            <v:imagedata r:id="rId8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1259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Gabriela Łazarczyk</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Zniknęła z termometrów i baterii, ale nie z żarówek. Producentom oświetlenia i konsumentom toksyczna rtęć w świetlówkach niespecjalnie przeszkadza. Ich sprzedaż zostanie w końcu zakazana?</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96" w:name="Body_64"/>
      <w:bookmarkEnd w:id="196"/>
      <w:r>
        <w:rPr>
          <w:rFonts w:ascii="arial" w:eastAsia="arial" w:hAnsi="arial" w:cs="arial"/>
          <w:b/>
          <w:color w:val="000000"/>
          <w:sz w:val="28"/>
          <w:lang w:val="en-US" w:eastAsia="en-US" w:bidi="ar-SA"/>
        </w:rPr>
        <w:t>Body</w:t>
      </w:r>
    </w:p>
    <w:p>
      <w:pPr>
        <w:spacing w:line="60" w:lineRule="exact"/>
        <w:rPr>
          <w:lang w:val="en-US" w:eastAsia="en-US" w:bidi="ar-SA"/>
        </w:rPr>
      </w:pPr>
      <w:r>
        <w:pict>
          <v:line id="_x0000_s1290" style="position:absolute;z-index:2517248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Roi się od nich w urzędach i biurach, ale przez chwilę były też popularne w naszych mieszkaniach. Opóźniony zapłon, migotanie i zimna barwa światła – z tym nam się kojarzą. Mimo wyeliminowania większości ich minusów, największy pozostał – zawartość niebezpiecznej dla zdrowia i środowiska rtęci.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Zakaz sprzedaży produktów zawierających rtęć obowiązuje w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od 17 lat. Przepisy tzw. dyrektywy RoHS (Restriction of Hazardous Substances – ang. ograniczenia dot. substancji niebezpiecznych) spowodowały zniknięcie rtęci np. z termometrów czy baterii.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Ale nie z oświetlenia. Jak tłumaczono, świetlówki nie znalazły się wówczas na liście produktów do odstrzału, bo brakowało dla nich odpowiednich alternatyw. Technologia LED nie była jeszcze tak zaawansowania jak dziś.</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Choć od tamtego czasu na rynku oświetlenia wiele się zmieniło, świetlówki wciąż mają się dobrze. Dzięki rozwojowi technologii udało się udoskonalić barwę światła i skrócić czas rozruchu. Trwałość tych lamp to kilkanaście lat, a nawet jak ich żywot dobiegnie końca, łatwo kupić kolejne, bo wciąż wychodzą z fabryk największych producentów oświetlenia. I – jak przekonują organizacje pozarządowe – tu właśnie leży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Firmom takim jak Philips czy Osram zależy na tym, by jak najdłużej utrzymać sprzedaż świetlówek, bo są tanie w produkcji, dzięki czemu mogą osiągać wysoką marżę na sprzedaży. Ich lobbing doprowadził do tego, że unijne przepisy eliminujące rtęć z produktów codziennego użytku do dziś nie obowiązują świetlówek – denerwuje się Elena Lymberidi-Settimo, szefowa kampanii „Zero Rtęci" w </w:t>
      </w:r>
      <w:r>
        <w:rPr>
          <w:rFonts w:ascii="arial" w:eastAsia="arial" w:hAnsi="arial" w:cs="arial"/>
          <w:b/>
          <w:i/>
          <w:color w:val="000000"/>
          <w:sz w:val="20"/>
          <w:u w:val="single"/>
          <w:lang w:val="en-US" w:eastAsia="en-US" w:bidi="ar-SA"/>
        </w:rPr>
        <w:t>Europejskim</w:t>
      </w:r>
      <w:r>
        <w:rPr>
          <w:rFonts w:ascii="arial" w:eastAsia="arial" w:hAnsi="arial" w:cs="arial"/>
          <w:color w:val="000000"/>
          <w:sz w:val="20"/>
          <w:lang w:val="en-US" w:eastAsia="en-US" w:bidi="ar-SA"/>
        </w:rPr>
        <w:t xml:space="preserve"> Biurze Ochrony Środowiska (EBB).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Zawarte w świetlówkach substancje, m.in. rtęć i luminofory, mają bardzo negatywny wpływ na ludzkie życie, jak również na faunę i florę. Rtęć może przeniknąć do krwiobiegu, a organizmy ludzkie nie radzą sobie z toksynami, które kumulują się w organizmie. Dlatego rtęć jest przyczyną wielu chorób – zaznacza Szymon Dziak-Czekan, prezes Stowarzyszenia „Polski Recykling".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Dlaczego o wpływie rtęci na zdrowie i środowisko mówi nam ekspert od recyklingu? Bo gdy dojdzie rozbicia świetlówki w domu czy zakładzie pracy, jednorazowe wydostanie się niewielkiej ilości jej oparów nie grozi naszemu zdrowiu. Ryzyko rośnie w sytuacji, gdy zużyta świetlówka trafia do kosza.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Jeśli świetlówki zostaną przekazane do wyspecjalizowanych zakładów recyklingowych, można skutecznie zminimalizować wpływ rtęci na ludzkie zdrowie i ponownie ją wykorzystać – zapewnia prezes. Podobnie z resztą, wszystkimi frakcjami z recyklingu świetlówki: szkło, metal i proszek. Problem w tym, że nie wszyscy odnoszą zużyte lampy do punktów zbiórki.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Wiele osób nie dba o to, by tego typu surowce wtórne nie znalazły się w odpadach zmieszanych – zauważa Szymon Dziak-Czekan. A z kosza już prosta droga na składowisko.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 raportu organizacji pozarządowej CLASP/SEA, zajmującej się standardami produktów codziennego użytku, wynika, że w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selektywnie zbieranych jest nie więcej niż połowa używanych żarówek. Reszta trafia na wysypiska, jest spalana albo tłucze się w transporcie.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wszystkich przypadkach rtęć trafia do atmosfery, gdzie przekształca się w związki organiczne, trafia do gleby, włącza się w łańcuch pokarmowy i akumuluje w żywności. Rtęć może wywołać niewydolność oddechową, niewydolność krążenia, zapalenie jelit, zapalenie błony śluzowej. Jest szczególnie niebezpieczna dla płodów, bo przenika przez łożysko.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Badania wykonane 10 lat temu na zlecenie Komisji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wskazują, że oświetlenie w przemyśle (a tam głównie ostały się świetlówki) odpowiada za emisję 160-190 ton toksycznej rtęci rocznie. W wielu miejscach 10-letnie lub starsze lampy fluorescencyjne to wciąż norma. Część zakładów wręcz woli starsze modele, bo nowocześniejsze świetlówki są mniej odporne na hałas czy wstrząsy.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Aktywiści domagają się od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jak najszybszego zakazu sprzedaży świetlówek nie tylko ze względu na zawartość rtęci, ale też ilość prądu, jaką zużywają. Z tego powodu zakaz sprzedaży świetlówek przewiduje inna unijna dyrektywa - Ecodesign. Ta sama, która wyeliminowała z rynku tradycyjne żarówki. Ale ten zakaz pierwsze świetlówki ma zacząć obowiązywać od września 2023 roku. - To zdecydowanie za późno - uważa nasza rozmówczyni z EBB.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Według wyliczeń CLASP/SEA eliminując świetlówki ze sprzedaży w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w 2021, zamiast w 2023 roku oszczędzilibyśmy 138,3 TWh prądu, co z kolei pozwoliłoby ograniczyć emisję CO2 o prawie 41 mln ton. Do lamp nie trafiłoby w tym czasie 4,8 ton rtęci.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Gdyby zakazy zostały wprowadzone wcześniej,  zapobieglibyśmy znacznemu zanieczyszczeniu rtęcią, a także stratom energii i pieniędzy przez ludność - kwituje Elena Lymberidi-Settimo.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 moglibyśmy wkręcić w oprawy zamiast nich? Diody LED, które są mniej obciążające dla środowiska, a w wielu aspektach także korzystniejsze z punktu widzenia użytkownika niż świetlówki.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 obu technologiach udało się już osiągnąć przyjemną dla oka barwę światła zbliżoną do światła dziennego, jednak oświetlenie LED daje wyższe możliwości związane ze sterowaniem oraz lepsze współczynniki energooszczędności. Obie technologie zapewniają trwałość do kilkunastu lat. Ceny też mieszczą się w podobnym przedziale, choć oczywiście różnią się w zależności od modelu – porównuje Maciej Żołądek z Akademii Górniczo-Hutniczej.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Marek Orłowski, prezes Polskiego Związku Przemysłu Oświetleniowego, zapewnia, że większość zestawów diod LED to tzw. retrofity, co oznacza, że idealnie pasują w miejsce np. po świetlówce.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Przyznaje, że producenci oświetlenia zdają sobie sprawę, że w końcu będą musieli zrezygnować z produkcji świetlówek, jednak walczą, by doszło do tego jak najpóźniej. „Przemysł, jak i klienci indywidualni potrzebują odpowiedniego czasu na dostosowanie się [do konieczności wymiany lamp – red.] przy jednoczesnym poszanowaniu cyklu konserwacji i napraw tych produktów oświetleniowych [świetlówek]" – pisze do Komisji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Lightning </w:t>
      </w:r>
      <w:r>
        <w:rPr>
          <w:rFonts w:ascii="arial" w:eastAsia="arial" w:hAnsi="arial" w:cs="arial"/>
          <w:b/>
          <w:i/>
          <w:color w:val="000000"/>
          <w:sz w:val="20"/>
          <w:u w:val="single"/>
          <w:lang w:val="en-US" w:eastAsia="en-US" w:bidi="ar-SA"/>
        </w:rPr>
        <w:t>Europe</w:t>
      </w:r>
      <w:r>
        <w:rPr>
          <w:rFonts w:ascii="arial" w:eastAsia="arial" w:hAnsi="arial" w:cs="arial"/>
          <w:color w:val="000000"/>
          <w:sz w:val="20"/>
          <w:lang w:val="en-US" w:eastAsia="en-US" w:bidi="ar-SA"/>
        </w:rPr>
        <w:t xml:space="preserve"> zrzeszający firmy branży oświetleniowej, apelując o dalsze odkładanie zakazu sprzedaży świetlówek.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Nie wiemy, ile ich jest na rynku, ale pewnie tysiące. Zwłaszcza w urzędach i biurach. Proszę sobie wyobrazić koszty ich nagłej wymiany i utylizacji. To musi być rozłożone w czasie – tłumaczy Orłowski.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Zwolennicy zakazu podkreślają jednak: nikt nie wymaga nagłej wymiany używanego już oświetlenia ani zaprzestania sprzedaży nowych świetlówek. Za kilka dni będą przekonywać unijnych urzędników, by taki zakaz wszedł w życie nie później niż w przyszłym roku, we wrześniu. O stosunek do sprawy zapytaliśmy firmę Philips, która świetlówki produkuje m.in. w Polsce, ale mimo licznych prób kontaktu firma nie podjęła rozmowy.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Maciej Żołądek z AGH uważa natomiast, że walka o administracyjne ograniczenia dla świetlówek nie ma sensu. – Nie widzę powodu, by zakazywać sprzedaży świetlówek, bo przypadki ich rozbicia są niezwykle rzadkie, a technologia odzysku rtęci bezpieczna. Nie da się jednak ukryć, że niebawem same znikną z rynku. Dawno osiągnęły już szczyt swojego rozwoju, nie dodamy im już żadnych innych właściwości. Tymczasem oświetlenie LED ma szerokie możliwości do rozwoju i zwyczajnie wypchnie świetlówki z rynku – uważa.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Jego zdaniem najdłużej ostaną się w halach magazynowych, w których oświetlenie wymagane jest przez całą dobę. W przemyśle jednak pewna właściwość świetlówki często wyklucza ją z użycia. Chodzi o efekt stroboskopowy, który zwiększa ryzyko wypadków.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Liczby: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59,6 mln – tyle LED-ów wyprodukowano w Polsce w 2018 roku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1330 – tyle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maksymalnie oszczędziła w ciągu 10 lat statystyczna rodzina w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wymieniając oświetlenie w domu na energooszczędne</w:t>
      </w:r>
    </w:p>
    <w:p>
      <w:pPr>
        <w:keepNext/>
        <w:spacing w:before="240" w:after="0" w:line="340" w:lineRule="atLeast"/>
        <w:ind w:left="0" w:right="0" w:firstLine="0"/>
        <w:jc w:val="left"/>
        <w:rPr>
          <w:lang w:val="en-US" w:eastAsia="en-US" w:bidi="ar-SA"/>
        </w:rPr>
      </w:pPr>
      <w:bookmarkStart w:id="197" w:name="Classification_64"/>
      <w:bookmarkEnd w:id="19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1" style="position:absolute;z-index:25179648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(94%); Human Rights Violations (75%); Terrorist Organizations (74%); Chemical + Biological Weapons (70%); Chemistry (70%); Medicine + Health (68%); Weapons + Arms (68%); Espionage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(84%); Pharmaceuticals Agents + Products (64%)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2" style="position:absolute;z-index:2518681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0"/>
          <w:headerReference w:type="default" r:id="rId651"/>
          <w:footerReference w:type="even" r:id="rId652"/>
          <w:footerReference w:type="default" r:id="rId653"/>
          <w:headerReference w:type="first" r:id="rId654"/>
          <w:footerReference w:type="first" r:id="rId655"/>
          <w:type w:val="nextPage"/>
          <w:pgSz w:w="12240" w:h="15840"/>
          <w:pgMar w:top="840" w:right="1000" w:bottom="840" w:left="1000" w:header="400" w:footer="400"/>
          <w:pgNumType w:fmt="decimal"/>
          <w:cols w:space="720"/>
          <w:titlePg/>
        </w:sectPr>
      </w:pPr>
    </w:p>
    <w:p>
      <w:pPr>
        <w:rPr>
          <w:lang w:val="en-US" w:eastAsia="en-US" w:bidi="ar-SA"/>
        </w:rPr>
      </w:pPr>
      <w:bookmarkStart w:id="198" w:name="Bookmark_67"/>
      <w:bookmarkEnd w:id="19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6" w:history="1">
        <w:r>
          <w:rPr>
            <w:rFonts w:ascii="arial" w:eastAsia="arial" w:hAnsi="arial" w:cs="arial"/>
            <w:b/>
            <w:bCs/>
            <w:i/>
            <w:color w:val="0077CC"/>
            <w:kern w:val="32"/>
            <w:sz w:val="28"/>
            <w:szCs w:val="32"/>
            <w:u w:val="single"/>
            <w:shd w:val="clear" w:color="auto" w:fill="FFFFFF"/>
            <w:lang w:val="en-US" w:eastAsia="en-US" w:bidi="ar-SA"/>
          </w:rPr>
          <w:t xml:space="preserve">W Parlamencie </w:t>
        </w:r>
      </w:hyperlink>
      <w:hyperlink r:id="rId656" w:history="1">
        <w:r>
          <w:rPr>
            <w:rFonts w:ascii="arial" w:eastAsia="arial" w:hAnsi="arial" w:cs="arial"/>
            <w:b/>
            <w:bCs/>
            <w:i/>
            <w:color w:val="0077CC"/>
            <w:kern w:val="32"/>
            <w:sz w:val="28"/>
            <w:szCs w:val="32"/>
            <w:u w:val="single"/>
            <w:shd w:val="clear" w:color="auto" w:fill="FFFFFF"/>
            <w:lang w:val="en-US" w:eastAsia="en-US" w:bidi="ar-SA"/>
          </w:rPr>
          <w:t>Europejskim</w:t>
        </w:r>
      </w:hyperlink>
      <w:hyperlink r:id="rId656" w:history="1">
        <w:r>
          <w:rPr>
            <w:rFonts w:ascii="arial" w:eastAsia="arial" w:hAnsi="arial" w:cs="arial"/>
            <w:b/>
            <w:bCs/>
            <w:i/>
            <w:color w:val="0077CC"/>
            <w:kern w:val="32"/>
            <w:sz w:val="28"/>
            <w:szCs w:val="32"/>
            <w:u w:val="single"/>
            <w:shd w:val="clear" w:color="auto" w:fill="FFFFFF"/>
            <w:lang w:val="en-US" w:eastAsia="en-US" w:bidi="ar-SA"/>
          </w:rPr>
          <w:t xml:space="preserve"> kolejna debata o praworządności w Polsce [NA ŻYWO]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11,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93" type="#_x0000_t75" style="width:152.27pt;height:55.51pt">
            <v:imagedata r:id="rId8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Agnieszka Kwiatkowska</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Wniosek o dodaniu punktu o praworządności do sesji PE złożyła frakcja Odnowić </w:t>
      </w:r>
      <w:r>
        <w:rPr>
          <w:rFonts w:ascii="arial" w:eastAsia="arial" w:hAnsi="arial" w:cs="arial"/>
          <w:b/>
          <w:i/>
          <w:color w:val="000000"/>
          <w:sz w:val="20"/>
          <w:u w:val="single"/>
          <w:lang w:val="en-US" w:eastAsia="en-US" w:bidi="ar-SA"/>
        </w:rPr>
        <w:t>Europę</w:t>
      </w:r>
      <w:r>
        <w:rPr>
          <w:rFonts w:ascii="arial" w:eastAsia="arial" w:hAnsi="arial" w:cs="arial"/>
          <w:color w:val="000000"/>
          <w:sz w:val="20"/>
          <w:lang w:val="en-US" w:eastAsia="en-US" w:bidi="ar-SA"/>
        </w:rPr>
        <w:t>.</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99" w:name="Body_65"/>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294" style="position:absolute;z-index:25172582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hyperlink r:id="rId657" w:history="1">
        <w:r>
          <w:rPr>
            <w:rFonts w:ascii="arial" w:eastAsia="arial" w:hAnsi="arial" w:cs="arial"/>
            <w:i/>
            <w:color w:val="0077CC"/>
            <w:sz w:val="20"/>
            <w:u w:val="single"/>
            <w:shd w:val="clear" w:color="auto" w:fill="FFFFFF"/>
            <w:lang w:val="en-US" w:eastAsia="en-US" w:bidi="ar-SA"/>
          </w:rPr>
          <w:t>CZYTAJ RELACJĘ NA ŻYWO</w:t>
        </w:r>
      </w:hyperlink>
    </w:p>
    <w:p>
      <w:pPr>
        <w:keepNext/>
        <w:spacing w:before="240" w:after="0" w:line="340" w:lineRule="atLeast"/>
        <w:ind w:left="0" w:right="0" w:firstLine="0"/>
        <w:jc w:val="left"/>
        <w:rPr>
          <w:lang w:val="en-US" w:eastAsia="en-US" w:bidi="ar-SA"/>
        </w:rPr>
      </w:pPr>
      <w:bookmarkStart w:id="200" w:name="Classification_65"/>
      <w:bookmarkEnd w:id="20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5" style="position:absolute;z-index:25179750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6" style="position:absolute;z-index:2518691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8"/>
          <w:headerReference w:type="default" r:id="rId659"/>
          <w:footerReference w:type="even" r:id="rId660"/>
          <w:footerReference w:type="default" r:id="rId661"/>
          <w:headerReference w:type="first" r:id="rId662"/>
          <w:footerReference w:type="first" r:id="rId663"/>
          <w:type w:val="nextPage"/>
          <w:pgSz w:w="12240" w:h="15840"/>
          <w:pgMar w:top="840" w:right="1000" w:bottom="840" w:left="1000" w:header="400" w:footer="400"/>
          <w:pgNumType w:fmt="decimal"/>
          <w:cols w:space="720"/>
          <w:titlePg/>
        </w:sectPr>
      </w:pPr>
    </w:p>
    <w:p>
      <w:pPr>
        <w:rPr>
          <w:lang w:val="en-US" w:eastAsia="en-US" w:bidi="ar-SA"/>
        </w:rPr>
      </w:pPr>
      <w:bookmarkStart w:id="201" w:name="Bookmark_68"/>
      <w:bookmarkEnd w:id="20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64" w:history="1">
        <w:r>
          <w:rPr>
            <w:rFonts w:ascii="arial" w:eastAsia="arial" w:hAnsi="arial" w:cs="arial"/>
            <w:b/>
            <w:bCs/>
            <w:i/>
            <w:color w:val="0077CC"/>
            <w:kern w:val="32"/>
            <w:sz w:val="28"/>
            <w:szCs w:val="32"/>
            <w:u w:val="single"/>
            <w:shd w:val="clear" w:color="auto" w:fill="FFFFFF"/>
            <w:lang w:val="en-US" w:eastAsia="en-US" w:bidi="ar-SA"/>
          </w:rPr>
          <w:t>Gorący dzień w Brukseli; Dziś wielka debata na temat Polski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Fakt Polska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wtorek, 11 lutego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Ringier Axel Springer Polska Sp.z. ul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97" type="#_x0000_t75" style="width:80.02pt;height:52.01pt">
            <v:imagedata r:id="rId26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POLITYKA; Str. 6; Nr 34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Kw</w:t>
      </w:r>
    </w:p>
    <w:p>
      <w:pPr>
        <w:keepNext/>
        <w:spacing w:before="240" w:after="0" w:line="340" w:lineRule="atLeast"/>
        <w:ind w:left="0" w:right="0" w:firstLine="0"/>
        <w:jc w:val="left"/>
        <w:rPr>
          <w:lang w:val="en-US" w:eastAsia="en-US" w:bidi="ar-SA"/>
        </w:rPr>
      </w:pPr>
      <w:bookmarkStart w:id="202" w:name="Body_66"/>
      <w:bookmarkEnd w:id="202"/>
      <w:r>
        <w:rPr>
          <w:rFonts w:ascii="arial" w:eastAsia="arial" w:hAnsi="arial" w:cs="arial"/>
          <w:b/>
          <w:color w:val="000000"/>
          <w:sz w:val="28"/>
          <w:lang w:val="en-US" w:eastAsia="en-US" w:bidi="ar-SA"/>
        </w:rPr>
        <w:t>Body</w:t>
      </w:r>
    </w:p>
    <w:p>
      <w:pPr>
        <w:spacing w:line="60" w:lineRule="exact"/>
        <w:rPr>
          <w:lang w:val="en-US" w:eastAsia="en-US" w:bidi="ar-SA"/>
        </w:rPr>
      </w:pPr>
      <w:r>
        <w:pict>
          <v:line id="_x0000_s1298" style="position:absolute;z-index:2517268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Choć prezydent Andrzej Duda (48 l.) podpisał ustawę o ustroju sądów powszechnych i lada moment wejdzie ona w życie, to instytucje w </w:t>
      </w:r>
      <w:r>
        <w:rPr>
          <w:rFonts w:ascii="arial" w:eastAsia="arial" w:hAnsi="arial" w:cs="arial"/>
          <w:b/>
          <w:i/>
          <w:color w:val="000000"/>
          <w:sz w:val="20"/>
          <w:u w:val="single"/>
          <w:lang w:val="en-US" w:eastAsia="en-US" w:bidi="ar-SA"/>
        </w:rPr>
        <w:t>Europie</w:t>
      </w:r>
      <w:r>
        <w:rPr>
          <w:rFonts w:ascii="arial" w:eastAsia="arial" w:hAnsi="arial" w:cs="arial"/>
          <w:color w:val="000000"/>
          <w:sz w:val="20"/>
          <w:lang w:val="en-US" w:eastAsia="en-US" w:bidi="ar-SA"/>
        </w:rPr>
        <w:t xml:space="preserve"> nadal będą walczyć o wolne sądy. Dziś w Parlamencie </w:t>
      </w:r>
      <w:r>
        <w:rPr>
          <w:rFonts w:ascii="arial" w:eastAsia="arial" w:hAnsi="arial" w:cs="arial"/>
          <w:b/>
          <w:i/>
          <w:color w:val="000000"/>
          <w:sz w:val="20"/>
          <w:u w:val="single"/>
          <w:lang w:val="en-US" w:eastAsia="en-US" w:bidi="ar-SA"/>
        </w:rPr>
        <w:t>Europejskim</w:t>
      </w:r>
      <w:r>
        <w:rPr>
          <w:rFonts w:ascii="arial" w:eastAsia="arial" w:hAnsi="arial" w:cs="arial"/>
          <w:color w:val="000000"/>
          <w:sz w:val="20"/>
          <w:lang w:val="en-US" w:eastAsia="en-US" w:bidi="ar-SA"/>
        </w:rPr>
        <w:t xml:space="preserve"> odbędzie się debata: "Obecne zagrożenie praworządności w Polsce".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Weźmie w niej udział wiceprzewodnicząca Komisji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Vera Jourova (56 l.), która o ustawie represyjnej rozmawiała z polskimi władzami w czasie styczniowej wizyty.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nie reforma, to jest zniszczenie" - komentowała kilka dni później w wywiadzie dla niemieckiej gazety "Der Spiegel".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Kolejny bezczelny atak Komisji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na suwerenność Polski - skomentowała słowa Jourovej </w:t>
      </w:r>
      <w:r>
        <w:rPr>
          <w:rFonts w:ascii="arial" w:eastAsia="arial" w:hAnsi="arial" w:cs="arial"/>
          <w:b/>
          <w:i/>
          <w:color w:val="000000"/>
          <w:sz w:val="20"/>
          <w:u w:val="single"/>
          <w:lang w:val="en-US" w:eastAsia="en-US" w:bidi="ar-SA"/>
        </w:rPr>
        <w:t>europosłanka</w:t>
      </w:r>
      <w:r>
        <w:rPr>
          <w:rFonts w:ascii="arial" w:eastAsia="arial" w:hAnsi="arial" w:cs="arial"/>
          <w:color w:val="000000"/>
          <w:sz w:val="20"/>
          <w:lang w:val="en-US" w:eastAsia="en-US" w:bidi="ar-SA"/>
        </w:rPr>
        <w:t xml:space="preserve"> Beata Mazurek (53 l.) z Prawa i Sprawiedliwości.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Choć obie strony w kółko powtarzają, że są gotowe do dialogu, to porozumienie jest mało prawdopodobne. Między innymi dlatego, że minister sprawiedliwości Zbigniew Ziobro (50 l.) zapowiedział, że z uchwalonych zmian polski rząd się nie wycofa. przy okazji zapowiadając kolejne etapy reformy.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Czy po dzisiejszej debacie Unia może nam obciąć fundusze? - Debata nie będzie miała skutków legislacyjnych. To dyskusja, którą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chce podejmować. Prawdopodobnie politycy będą nawoływali komisję do dalszego podejmowanie działań wobec polskiego rządu - powiedziała nam </w:t>
      </w:r>
      <w:r>
        <w:rPr>
          <w:rFonts w:ascii="arial" w:eastAsia="arial" w:hAnsi="arial" w:cs="arial"/>
          <w:b/>
          <w:i/>
          <w:color w:val="000000"/>
          <w:sz w:val="20"/>
          <w:u w:val="single"/>
          <w:lang w:val="en-US" w:eastAsia="en-US" w:bidi="ar-SA"/>
        </w:rPr>
        <w:t>europosłanka</w:t>
      </w:r>
      <w:r>
        <w:rPr>
          <w:rFonts w:ascii="arial" w:eastAsia="arial" w:hAnsi="arial" w:cs="arial"/>
          <w:color w:val="000000"/>
          <w:sz w:val="20"/>
          <w:lang w:val="en-US" w:eastAsia="en-US" w:bidi="ar-SA"/>
        </w:rPr>
        <w:t xml:space="preserve"> Róża Thun (PO).</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99" style="position:absolute;z-index:25179852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Spotkali się w Warszawie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Rozmowa Jourovej z ministrem Zbigniewem Ziobrą (50 l.) w Polsce nie doprowadziła do porozumienia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Fakt relacjonował styczniową wizytę Very Jourovej w Polsce</w:t>
      </w:r>
    </w:p>
    <w:p>
      <w:pPr>
        <w:keepNext/>
        <w:spacing w:before="240" w:after="0" w:line="340" w:lineRule="atLeast"/>
        <w:ind w:left="0" w:right="0" w:firstLine="0"/>
        <w:jc w:val="left"/>
        <w:rPr>
          <w:lang w:val="en-US" w:eastAsia="en-US" w:bidi="ar-SA"/>
        </w:rPr>
      </w:pPr>
      <w:bookmarkStart w:id="203" w:name="Classification_66"/>
      <w:bookmarkEnd w:id="20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0" style="position:absolute;z-index:25187020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Czasopismo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FAK</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1" style="position:absolute;z-index:2518763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5"/>
          <w:headerReference w:type="default" r:id="rId666"/>
          <w:footerReference w:type="even" r:id="rId667"/>
          <w:footerReference w:type="default" r:id="rId668"/>
          <w:headerReference w:type="first" r:id="rId669"/>
          <w:footerReference w:type="first" r:id="rId670"/>
          <w:type w:val="nextPage"/>
          <w:pgSz w:w="12240" w:h="15840"/>
          <w:pgMar w:top="840" w:right="1000" w:bottom="840" w:left="1000" w:header="400" w:footer="400"/>
          <w:pgNumType w:fmt="decimal"/>
          <w:cols w:space="720"/>
          <w:titlePg/>
        </w:sectPr>
      </w:pPr>
    </w:p>
    <w:p>
      <w:pPr>
        <w:rPr>
          <w:lang w:val="en-US" w:eastAsia="en-US" w:bidi="ar-SA"/>
        </w:rPr>
      </w:pPr>
      <w:bookmarkStart w:id="204" w:name="Bookmark_69"/>
      <w:bookmarkEnd w:id="20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1" w:history="1">
        <w:r>
          <w:rPr>
            <w:rFonts w:ascii="arial" w:eastAsia="arial" w:hAnsi="arial" w:cs="arial"/>
            <w:b/>
            <w:bCs/>
            <w:i/>
            <w:color w:val="0077CC"/>
            <w:kern w:val="32"/>
            <w:sz w:val="28"/>
            <w:szCs w:val="32"/>
            <w:u w:val="single"/>
            <w:shd w:val="clear" w:color="auto" w:fill="FFFFFF"/>
            <w:lang w:val="en-US" w:eastAsia="en-US" w:bidi="ar-SA"/>
          </w:rPr>
          <w:t>Donald Tusk murem za Romanem Giertychem. "Naraził się władzy, ujawniając jej korupcyjny charakter"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11,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02" type="#_x0000_t75" style="width:152.27pt;height:55.51pt">
            <v:imagedata r:id="rId8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dbd</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Po awanturze na rozprawie Izby Dyscyplinarnej Sądu Najwyższego Donald Tusk wziął w obronę Romana Giertycha, którego Izba ukarała grzywną. "Dziś po raz kolejny obnażył też istotę jej bezprawnych działań w wymiarze sprawiedliwości. Nie darują mu tego" - napisał były przewodniczący Rady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205" w:name="Body_67"/>
      <w:bookmarkEnd w:id="205"/>
      <w:r>
        <w:rPr>
          <w:rFonts w:ascii="arial" w:eastAsia="arial" w:hAnsi="arial" w:cs="arial"/>
          <w:b/>
          <w:color w:val="000000"/>
          <w:sz w:val="28"/>
          <w:lang w:val="en-US" w:eastAsia="en-US" w:bidi="ar-SA"/>
        </w:rPr>
        <w:t>Body</w:t>
      </w:r>
    </w:p>
    <w:p>
      <w:pPr>
        <w:spacing w:line="60" w:lineRule="exact"/>
        <w:rPr>
          <w:lang w:val="en-US" w:eastAsia="en-US" w:bidi="ar-SA"/>
        </w:rPr>
      </w:pPr>
      <w:r>
        <w:pict>
          <v:line id="_x0000_s1303" style="position:absolute;z-index:25172787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hyperlink r:id="rId672" w:history="1">
        <w:r>
          <w:rPr>
            <w:rFonts w:ascii="arial" w:eastAsia="arial" w:hAnsi="arial" w:cs="arial"/>
            <w:i/>
            <w:color w:val="0077CC"/>
            <w:sz w:val="20"/>
            <w:u w:val="single"/>
            <w:shd w:val="clear" w:color="auto" w:fill="FFFFFF"/>
            <w:lang w:val="en-US" w:eastAsia="en-US" w:bidi="ar-SA"/>
          </w:rPr>
          <w:t>Roman Giertych stawił się we wtorek w Izbie Dyscyplinarnej Sądu Najwyższego</w:t>
        </w:r>
      </w:hyperlink>
      <w:r>
        <w:rPr>
          <w:rFonts w:ascii="arial" w:eastAsia="arial" w:hAnsi="arial" w:cs="arial"/>
          <w:color w:val="000000"/>
          <w:sz w:val="20"/>
          <w:lang w:val="en-US" w:eastAsia="en-US" w:bidi="ar-SA"/>
        </w:rPr>
        <w:t>, która miała rozstrzygnąć w sprawie odpowiedzialności dyscyplinarnej za słowa, że "nie ma najmniejszych podstaw do zarzutów dla Tuska za katastrofę smoleńską". Giertych wypowiedział to zdanie w 2016 r., prokuratura uznała je za niezgodne z etyką adwokacką i chciała ukarania prawnika. Na to nie zgodził się sąd, więc prokuratura skierowała sprawę do Izby Dyscyplinarnej.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Podczas dzisiejszej rozprawy Giertych mówił sędziom, że "nie są sądem". W końcu zarządzono przerwę, po której nie wpuszczono adwokata na salę. Za swoje wystąpienie i krytykę Izby Dyscyplinarnej Giertych został ukarany 3 tys. zł grzywny. Co do samego meritum sprawy, jak podaje "Gazeta Wyborcza", Izba Dyscyplinarna odrzuciła kasację prokuratury ws. słów nt. Smoleńska.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&gt;&gt;&gt; Pełnomocnik sędziego Juszczyszyna o odsunięciu go od orzekania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Giertycha na Twitterze broni Donald Tusk. "Roman Giertych naraził się władzy ujawniając jej korupcyjny charakter i broniąc jej oponentów. Dziś po raz kolejny obnażył też istotę jej bezprawnych działań w wymiarze sprawiedliwości. Nie darują mu tego. Możemy się z nim różnić, ale w tej sprawie bądźmy z nim solidarni" - napisał na Twitterze były przewodniczący Rady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szef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Partii Ludowej. </w:t>
      </w:r>
    </w:p>
    <w:p>
      <w:pPr>
        <w:keepNext/>
        <w:spacing w:before="240" w:after="0" w:line="340" w:lineRule="atLeast"/>
        <w:ind w:left="0" w:right="0" w:firstLine="0"/>
        <w:jc w:val="left"/>
        <w:rPr>
          <w:lang w:val="en-US" w:eastAsia="en-US" w:bidi="ar-SA"/>
        </w:rPr>
      </w:pPr>
      <w:bookmarkStart w:id="206" w:name="Classification_67"/>
      <w:bookmarkEnd w:id="20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4" style="position:absolute;z-index:25179955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Terrorist Organizations (71%); Human Rights Violations (63%); Torture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(94%); Pharmaceuticals Agents + Products (75%)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5" style="position:absolute;z-index:2518712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3"/>
          <w:headerReference w:type="default" r:id="rId674"/>
          <w:footerReference w:type="even" r:id="rId675"/>
          <w:footerReference w:type="default" r:id="rId676"/>
          <w:headerReference w:type="first" r:id="rId677"/>
          <w:footerReference w:type="first" r:id="rId678"/>
          <w:type w:val="nextPage"/>
          <w:pgSz w:w="12240" w:h="15840"/>
          <w:pgMar w:top="840" w:right="1000" w:bottom="840" w:left="1000" w:header="400" w:footer="400"/>
          <w:pgNumType w:fmt="decimal"/>
          <w:cols w:space="720"/>
          <w:titlePg/>
        </w:sectPr>
      </w:pPr>
    </w:p>
    <w:p>
      <w:pPr>
        <w:rPr>
          <w:lang w:val="en-US" w:eastAsia="en-US" w:bidi="ar-SA"/>
        </w:rPr>
      </w:pPr>
      <w:bookmarkStart w:id="207" w:name="Bookmark_70"/>
      <w:bookmarkEnd w:id="20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9" w:history="1">
        <w:r>
          <w:rPr>
            <w:rFonts w:ascii="arial" w:eastAsia="arial" w:hAnsi="arial" w:cs="arial"/>
            <w:b/>
            <w:bCs/>
            <w:i/>
            <w:color w:val="0077CC"/>
            <w:kern w:val="32"/>
            <w:sz w:val="28"/>
            <w:szCs w:val="32"/>
            <w:u w:val="single"/>
            <w:shd w:val="clear" w:color="auto" w:fill="FFFFFF"/>
            <w:lang w:val="en-US" w:eastAsia="en-US" w:bidi="ar-SA"/>
          </w:rPr>
          <w:t>Dziecko dwóch kobiet nie zostanie wpisane do ksiąg stanu cywilnego. "Nasze przepisy tego nie dopuszczają"</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11,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06" type="#_x0000_t75" style="width:152.27pt;height:55.51pt">
            <v:imagedata r:id="rId8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mb</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Dziecko, w którego akcie urodzenia jako rodzice widnieją dwie kobiety nie zostanie wpisane do ksiąg stanu cywilnego. Taką decyzję podjął Naczelny Sąd Administracyjny, który we wtorek oddalił skargę kasacyjną jednej z kobiet.</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208" w:name="Body_68"/>
      <w:bookmarkEnd w:id="208"/>
      <w:r>
        <w:rPr>
          <w:rFonts w:ascii="arial" w:eastAsia="arial" w:hAnsi="arial" w:cs="arial"/>
          <w:b/>
          <w:color w:val="000000"/>
          <w:sz w:val="28"/>
          <w:lang w:val="en-US" w:eastAsia="en-US" w:bidi="ar-SA"/>
        </w:rPr>
        <w:t>Body</w:t>
      </w:r>
    </w:p>
    <w:p>
      <w:pPr>
        <w:spacing w:line="60" w:lineRule="exact"/>
        <w:rPr>
          <w:lang w:val="en-US" w:eastAsia="en-US" w:bidi="ar-SA"/>
        </w:rPr>
      </w:pPr>
      <w:r>
        <w:pict>
          <v:line id="_x0000_s1307" style="position:absolute;z-index:251728896"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wtorek  </w:t>
      </w:r>
      <w:hyperlink r:id="rId680" w:history="1">
        <w:r>
          <w:rPr>
            <w:rFonts w:ascii="arial" w:eastAsia="arial" w:hAnsi="arial" w:cs="arial"/>
            <w:i/>
            <w:color w:val="0077CC"/>
            <w:sz w:val="20"/>
            <w:u w:val="single"/>
            <w:shd w:val="clear" w:color="auto" w:fill="FFFFFF"/>
            <w:lang w:val="en-US" w:eastAsia="en-US" w:bidi="ar-SA"/>
          </w:rPr>
          <w:t>Naczelny Sąd Administracyjny</w:t>
        </w:r>
      </w:hyperlink>
      <w:r>
        <w:rPr>
          <w:rFonts w:ascii="arial" w:eastAsia="arial" w:hAnsi="arial" w:cs="arial"/>
          <w:color w:val="000000"/>
          <w:sz w:val="20"/>
          <w:lang w:val="en-US" w:eastAsia="en-US" w:bidi="ar-SA"/>
        </w:rPr>
        <w:t xml:space="preserve">  oddalił skargę kasacyjną kobiety, której kierownik Urzędu Stanu Cywilnego w             </w:t>
      </w:r>
      <w:hyperlink r:id="rId681" w:history="1">
        <w:r>
          <w:rPr>
            <w:rFonts w:ascii="arial" w:eastAsia="arial" w:hAnsi="arial" w:cs="arial"/>
            <w:i/>
            <w:color w:val="0077CC"/>
            <w:sz w:val="20"/>
            <w:u w:val="single"/>
            <w:shd w:val="clear" w:color="auto" w:fill="FFFFFF"/>
            <w:lang w:val="en-US" w:eastAsia="en-US" w:bidi="ar-SA"/>
          </w:rPr>
          <w:t>Piasecznie</w:t>
        </w:r>
      </w:hyperlink>
      <w:r>
        <w:rPr>
          <w:rFonts w:ascii="arial" w:eastAsia="arial" w:hAnsi="arial" w:cs="arial"/>
          <w:color w:val="000000"/>
          <w:sz w:val="20"/>
          <w:lang w:val="en-US" w:eastAsia="en-US" w:bidi="ar-SA"/>
        </w:rPr>
        <w:t xml:space="preserve">  odmówił wpisania aktu urodzenia             </w:t>
      </w:r>
      <w:hyperlink r:id="rId682" w:history="1">
        <w:r>
          <w:rPr>
            <w:rFonts w:ascii="arial" w:eastAsia="arial" w:hAnsi="arial" w:cs="arial"/>
            <w:i/>
            <w:color w:val="0077CC"/>
            <w:sz w:val="20"/>
            <w:u w:val="single"/>
            <w:shd w:val="clear" w:color="auto" w:fill="FFFFFF"/>
            <w:lang w:val="en-US" w:eastAsia="en-US" w:bidi="ar-SA"/>
          </w:rPr>
          <w:t>dziecka</w:t>
        </w:r>
      </w:hyperlink>
      <w:r>
        <w:rPr>
          <w:rFonts w:ascii="arial" w:eastAsia="arial" w:hAnsi="arial" w:cs="arial"/>
          <w:color w:val="000000"/>
          <w:sz w:val="20"/>
          <w:lang w:val="en-US" w:eastAsia="en-US" w:bidi="ar-SA"/>
        </w:rPr>
        <w:t xml:space="preserve">  do ksiąg stanu cywilnego. Akt wydany został za granicą, a jako rodzice widnieją w nim dwie kobiety.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Odmowę urzędu podtrzymał wojewoda mazowiecki, a w 2016 roku wojewódzki Sąd Administracyjny w  </w:t>
      </w:r>
      <w:hyperlink r:id="rId683" w:history="1">
        <w:r>
          <w:rPr>
            <w:rFonts w:ascii="arial" w:eastAsia="arial" w:hAnsi="arial" w:cs="arial"/>
            <w:i/>
            <w:color w:val="0077CC"/>
            <w:sz w:val="20"/>
            <w:u w:val="single"/>
            <w:shd w:val="clear" w:color="auto" w:fill="FFFFFF"/>
            <w:lang w:val="en-US" w:eastAsia="en-US" w:bidi="ar-SA"/>
          </w:rPr>
          <w:t>Warszawie</w:t>
        </w:r>
      </w:hyperlink>
      <w:r>
        <w:rPr>
          <w:rFonts w:ascii="arial" w:eastAsia="arial" w:hAnsi="arial" w:cs="arial"/>
          <w:color w:val="000000"/>
          <w:sz w:val="20"/>
          <w:lang w:val="en-US" w:eastAsia="en-US" w:bidi="ar-SA"/>
        </w:rPr>
        <w:t xml:space="preserve">  oddalił skargę. NSA orzekł, że w polskim prawie nie ma możliwości, aby zamiast ojca wpisać rodzica, który nie jest mężczyzną.</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Skład siedmiu sędziów udzielił odpowiedzi na pytanie i podjął uchwałę, w której wyraźnie uznał, że nasze przepisy nie dopuszczają transkrypcji zagranicznego aktu urodzenia dziecka, w którym jako rodzice wpisane są osoby tej samej płci. (...) Dla składu orzekającego dziś stanowisko wyrażone w tej uchwale jest wiążące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powiedziała w rozmowie z  </w:t>
      </w:r>
      <w:hyperlink r:id="rId684" w:history="1">
        <w:r>
          <w:rPr>
            <w:rFonts w:ascii="arial" w:eastAsia="arial" w:hAnsi="arial" w:cs="arial"/>
            <w:i/>
            <w:color w:val="0077CC"/>
            <w:sz w:val="20"/>
            <w:u w:val="single"/>
            <w:shd w:val="clear" w:color="auto" w:fill="FFFFFF"/>
            <w:lang w:val="en-US" w:eastAsia="en-US" w:bidi="ar-SA"/>
          </w:rPr>
          <w:t>TVN24</w:t>
        </w:r>
      </w:hyperlink>
      <w:r>
        <w:rPr>
          <w:rFonts w:ascii="arial" w:eastAsia="arial" w:hAnsi="arial" w:cs="arial"/>
          <w:color w:val="000000"/>
          <w:sz w:val="20"/>
          <w:lang w:val="en-US" w:eastAsia="en-US" w:bidi="ar-SA"/>
        </w:rPr>
        <w:t xml:space="preserve">  sędzia Małgorzata Masternak-Kubiak. Wydane we wtorek orzeczenie NSA jest prawomocne, jednak kobieta może złożyć skargę do             </w:t>
      </w:r>
      <w:hyperlink r:id="rId685" w:history="1">
        <w:r>
          <w:rPr>
            <w:rFonts w:ascii="arial" w:eastAsia="arial" w:hAnsi="arial" w:cs="arial"/>
            <w:b/>
            <w:i/>
            <w:color w:val="0077CC"/>
            <w:sz w:val="20"/>
            <w:u w:val="single"/>
            <w:shd w:val="clear" w:color="auto" w:fill="FFFFFF"/>
            <w:lang w:val="en-US" w:eastAsia="en-US" w:bidi="ar-SA"/>
          </w:rPr>
          <w:t>Europejskiego</w:t>
        </w:r>
      </w:hyperlink>
      <w:hyperlink r:id="rId685" w:history="1">
        <w:r>
          <w:rPr>
            <w:rFonts w:ascii="arial" w:eastAsia="arial" w:hAnsi="arial" w:cs="arial"/>
            <w:i/>
            <w:color w:val="0077CC"/>
            <w:sz w:val="20"/>
            <w:u w:val="single"/>
            <w:shd w:val="clear" w:color="auto" w:fill="FFFFFF"/>
            <w:lang w:val="en-US" w:eastAsia="en-US" w:bidi="ar-SA"/>
          </w:rPr>
          <w:t xml:space="preserve"> Trybunału Praw Człowieka</w:t>
        </w:r>
      </w:hyperlink>
      <w:r>
        <w:rPr>
          <w:rFonts w:ascii="arial" w:eastAsia="arial" w:hAnsi="arial" w:cs="arial"/>
          <w:color w:val="000000"/>
          <w:sz w:val="20"/>
          <w:lang w:val="en-US" w:eastAsia="en-US" w:bidi="ar-SA"/>
        </w:rPr>
        <w:t xml:space="preserve">  lub             </w:t>
      </w:r>
      <w:hyperlink r:id="rId686" w:history="1">
        <w:r>
          <w:rPr>
            <w:rFonts w:ascii="arial" w:eastAsia="arial" w:hAnsi="arial" w:cs="arial"/>
            <w:i/>
            <w:color w:val="0077CC"/>
            <w:sz w:val="20"/>
            <w:u w:val="single"/>
            <w:shd w:val="clear" w:color="auto" w:fill="FFFFFF"/>
            <w:lang w:val="en-US" w:eastAsia="en-US" w:bidi="ar-SA"/>
          </w:rPr>
          <w:t>Trybunału Konstytucyjnego</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&gt;&gt;&gt; Jarosław Kaczyński: Wara od naszych dzieci. Zobacz wideo:</w:t>
      </w:r>
    </w:p>
    <w:p>
      <w:pPr>
        <w:keepNext/>
        <w:spacing w:before="240" w:after="0" w:line="340" w:lineRule="atLeast"/>
        <w:ind w:left="0" w:right="0" w:firstLine="0"/>
        <w:jc w:val="left"/>
        <w:rPr>
          <w:lang w:val="en-US" w:eastAsia="en-US" w:bidi="ar-SA"/>
        </w:rPr>
      </w:pPr>
      <w:bookmarkStart w:id="209" w:name="Classification_68"/>
      <w:bookmarkEnd w:id="20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8" style="position:absolute;z-index:25180057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(94%); Espionage (78%); Human Rights Violations (78%); Terrorist Organizations (75%); Chemical + Biological Weapons (73%); Chemistry (73%); Medicine + Health (69%); Weapons + Arms (69%); Awards + Prizes (63%); Medical Science (63%); Physics (63%); Writers (63%); Law Courts + Tribunals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12, 2020</w:t>
      </w:r>
    </w:p>
    <w:p>
      <w:pPr>
        <w:rPr>
          <w:lang w:val="en-US" w:eastAsia="en-US" w:bidi="ar-SA"/>
        </w:rPr>
      </w:pPr>
    </w:p>
    <w:p>
      <w:pPr>
        <w:ind w:left="200"/>
        <w:rPr>
          <w:lang w:val="en-US" w:eastAsia="en-US" w:bidi="ar-SA"/>
        </w:rPr>
      </w:pPr>
      <w:r>
        <w:rPr>
          <w:lang w:val="en-US" w:eastAsia="en-US" w:bidi="ar-SA"/>
        </w:rPr>
        <w:br/>
      </w:r>
      <w:r>
        <w:pict>
          <v:line id="_x0000_s1309" style="position:absolute;z-index:251872256"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2021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186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Wybory parlamentarne 2019. Korwin-Mikke jedynką w Warszawie, Winnicki w Białymstoku. A Kolonko gdzie?</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186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Europejscy sędziowie wzywają Sejm do upublicznienia listy poparcia do KRS</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186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Praprawnuk ostatniego cesarza chce odzyskać jego dawne pałace i skarby. Niemcy oburzeni</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186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Stosunki Polska-USA: Służalczość to nie partnerstwo</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186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Wybory parlamentarne 2019. Program Koalicji Obywatelskiej - co obejmuje "szóstka Schetyny"?</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186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Szambo oblepiło Polskę</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30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186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Wybory parlamentarne 2019. Kiedy poznamy wyniki?</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32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186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Wybory parlamentarne 2019 - program Lewicy. Jakie zmiany chce wprowadzić SLD, Razem i Wiosna?</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36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186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PiS przekracza dopuszczalne granice i rujnuje wspólnotę narodową</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39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186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 programie polityki zagranicznej PiS upokorzenia Polski nazywa się sukcesami rządu</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42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186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Populiści w Austrii w odwrocie. Zielona fala płynie po Dunaju</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45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186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Ameryka ma uczyć, co to państwo prawa? Żarty na bok</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47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186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Donald Trump zapowiedział sankcje wobec Turcji. To reakcja na ofensywę w Syrii</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49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186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Wybory 2019. Schetyna przyznaje, że ma żal i wymienia PSL. "Zniszczony został pomysł koalicji"</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51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186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Gwiazdy piłki z Katalonii protestują przeciw wyrokom więzienia dla separatystów</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53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186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Unijny negocjator w wywiadzie dla "Wyborczej": Brexit był dla nas jak elektrowstrząs</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55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186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Wielka Brytania. Boris Johnson wreszcie dopiął swego. 12 grudnia odbędą się przedterminowe wybory</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57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186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Donald Tusk oficjalnie potwierdził zmianę terminu brexitu. "Być może ostatni raz. Wykorzystajcie ten czas jak najlepiej"</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59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186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Brexit odchodzi w sin  dal</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61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186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Brytyjscy parlamentarzyści zgodzili się na wybory 12 grudnia. Będzie jeden temat: brexit</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63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186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 TSUE wpłynęła skarga KE przeciwko Polsce. Chodzi o dyscyplinarki dla sędziów</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65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186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Prezes H&amp;M uważa, że ruchy ekologiczne są "zagrożeniem społecznym" i szkodzą gospodarce</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67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186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DWA MIESI CE OPIEKI NAD DZIECKIEM; Nowe urlopy dla ojców</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71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186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Rząd chce pomóc rolnikom, narzucając ceny owoców. "Skorzystają tylko niemieckie i holenderskie giełdy"</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74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186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Włosi walczą z kłusownikami w Lombardii. Ale wspierają ich lokalne władze z partii Salviniego</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79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186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Niemiecki stereotyp na temat Polski mówi, że cywilizacja tu się kończy. Coś w tym jest</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82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186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Erdogan wraca do gry. Dziś spotka się z Trumpem w Waszyngtonie</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84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186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 dobie neonacjonalizmów UE nie powinna rezygnować z komisarza ds. kultury</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86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186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Parlament Europejski ogłasza "kryzys klimatyczny". PiS jest przeciw, PO się wstrzymuje</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88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186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 SKRÓCIE</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90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186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"Wyborcza" ujawnia, kto umorzył sprawę szubienic europosłów. To nie był prokurator, który prowadził śledztwo</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93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186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Stanowisko sędziów Trybunału Konstytucyjnego w stanie spoczynku w sprawie wyroku TSUE</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95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186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Brexodusu nie widać. Wbrew obiegowej narracji, Polacy nie uciekają z Wielkiej Brytanii</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97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186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Grozi nam podwy ka cen  ywno ci z powodu nowych podatków</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100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186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Służby skasowały z sieci tysiące kont ISIS. Ale dżihadyści są nadal groźni w internecie</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103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186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Masturbacja to zdrada, a ginekolog to nie dentysta. Edukacja seksualna w szkołach</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106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186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Czy smog narusza dobra osobiste? Sąd Najwyższy rozstrzygnie, do jakiego powietrza mamy prawo</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108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186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 po owy 2020 r.; Sieci handlowe bez podatku</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111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186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Czy wybrany ponownie na prezydenta Klaus Iohannis poskromi korupcję w Rumunii?</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113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186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Można współczuć królowej. Niewykluczone, że będzie panować nad państwem kadłubkiem</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115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186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Kaczyński chwali premiera po szczycie UE. "Uniknęliśmy ogromnego niebezpieczeństwa"</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117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186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Słyszymy rozpaczliwy okrzyk dochodzący z ław poselskich PiS-u: "Komuno, wróć!"</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121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186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Wiceszef tureckiego MSZ dla "Wyborczej": Nie dziwcie się frustracji Erdogana</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123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186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Kursy walut. Potężna reakcja funta po ogłoszeniu sondażowych wyników wyborów w Wielkiej Brytanii. Powód? Brexit</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126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186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Brytyjska prasa: Teraz się dowiemy, kim naprawdę jest Boris Johnson</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128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186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Niemcy myślą o odgrodzeniu się od Polski płotem. Wszystko ze strachu przed ASF</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130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186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Wszystkie hamulce puściły. Tak PiS chce ujarzmić sędziów</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132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186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Turcja ma ambitne plany - własny samochód elektryczny. Erdogan zapowiada wielką inwestycję</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134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186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Angela Merkel w Moskwie. Rozmowy o Nord Streamie 2 i przyszłości Libii</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136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186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Rokita dołącza do ataku na sędziów</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139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186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Borys Budka, wybrany na przewodniczącego Platformy Obywatelskiej, obiecuje:; Zamiast gabinetów rozmowy z ludźmi</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142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186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Włoski rząd chce wprowadzić obowiązkowy miesiąc urlopu dla ojców, by odciążyć kobiety</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145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186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"Bat na mafię śmieciową" działa? Rachunki za wywóz odpadów horrendalnie wzrosły</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147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186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Brexit za cztery dni, a na Wyspach trwa dzika awantura o przecinek na monecie</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150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186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18 miliardów złotych za F-35, czyli jednak drożej niż Belgowie. Skąd różnica?</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153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186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75. rocznica wyzwolenia Auschwitz. Nic nie zastąpi naszej pamięci</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155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186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Sędziowie z Poznania apelują do Dudy o "zaniechanie mowy nienawiści i oczerniania sędziów"</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158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186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Dziś w Parlamencie Europejskim odbywa się ważna debata o praworządności w Polsce; Musimy zmienić styl rozmowy z UE</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161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186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Europarlament o Polsce. "Pieniądze za praworządność"?</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163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186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Jest tylko jeden sposób, by zatrzymać Polskę w Unii</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166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186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Brazylijski prezydent szykuje zamach na Amazonię</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169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186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Debata w PE nt. Polski. Komisarz ds. sprawiedliwości odniósł się do sprawy sędziego Juszczyszyna</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172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186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Ziobro walczy o całą schedę po Kaczyńskim</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174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186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Polska nigdy nie stwierdziła, że nie uznaje orzeczenia TSUE, innym krajom się to zdarzało; Nie prowadzimy sporu z Unią</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176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186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 Parlamencie Europejskim kolejna debata o praworządności w Polsce</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179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186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Świetlówki z rtęcią od lat unikają topora. Potrzebny zakaz sprzedaży?</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 Parlamencie Europejskim kolejna debata o praworządności w Polsce [NA ŻYWO]</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182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186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Gorący dzień w Brukseli; Dziś wielka debata na temat Polski</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184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186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Donald Tusk murem za Romanem Giertychem. "Naraził się władzy, ujawniając jej korupcyjny charakter"</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186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186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Dziecko dwóch kobiet nie zostanie wpisane do ksiąg stanu cywilnego. "Nasze przepisy tego nie dopuszczają"</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5WXV-8891-F09W-F18F-00000-00&amp;idtype=PID&amp;context=1516831" TargetMode="External" /><Relationship Id="rId100" Type="http://schemas.openxmlformats.org/officeDocument/2006/relationships/hyperlink" Target="http://wyborcza.pl/7,75398,25085517,pis-wystapil-do-tk-o-zamrozenie-wyrokow-w-sprawie-list-poparcia.html" TargetMode="External" /><Relationship Id="rId101" Type="http://schemas.openxmlformats.org/officeDocument/2006/relationships/hyperlink" Target="http://wyborcza.pl/7,75398,24943781,urzednicy-kuchcinskiego-przegrali-w-sadzie-wreszcie-dowiemy.html" TargetMode="External" /><Relationship Id="rId102" Type="http://schemas.openxmlformats.org/officeDocument/2006/relationships/hyperlink" Target="http://wyborcza.pl/7,75398,25088100,panstwo-robi-wszystko-by-ukryc-listy-do-krs-przed-obywatelami.html" TargetMode="External" /><Relationship Id="rId103" Type="http://schemas.openxmlformats.org/officeDocument/2006/relationships/header" Target="header10.xml" /><Relationship Id="rId104" Type="http://schemas.openxmlformats.org/officeDocument/2006/relationships/header" Target="header11.xml" /><Relationship Id="rId105" Type="http://schemas.openxmlformats.org/officeDocument/2006/relationships/footer" Target="footer10.xml" /><Relationship Id="rId106" Type="http://schemas.openxmlformats.org/officeDocument/2006/relationships/footer" Target="footer11.xml" /><Relationship Id="rId107" Type="http://schemas.openxmlformats.org/officeDocument/2006/relationships/header" Target="header12.xml" /><Relationship Id="rId108" Type="http://schemas.openxmlformats.org/officeDocument/2006/relationships/footer" Target="footer12.xml" /><Relationship Id="rId109" Type="http://schemas.openxmlformats.org/officeDocument/2006/relationships/hyperlink" Target="https://advance.lexis.com/api/document?collection=news&amp;id=urn:contentItem:5WVG-SSV1-F09W-F0NC-00000-00&amp;context=" TargetMode="External" /><Relationship Id="rId11" Type="http://schemas.openxmlformats.org/officeDocument/2006/relationships/hyperlink" Target="https://advance.lexis.com/api/document?id=urn:contentItem:5WXV-8891-F09W-F17T-00000-00&amp;idtype=PID&amp;context=1516831" TargetMode="External" /><Relationship Id="rId110" Type="http://schemas.openxmlformats.org/officeDocument/2006/relationships/header" Target="header13.xml" /><Relationship Id="rId111" Type="http://schemas.openxmlformats.org/officeDocument/2006/relationships/header" Target="header14.xml" /><Relationship Id="rId112" Type="http://schemas.openxmlformats.org/officeDocument/2006/relationships/footer" Target="footer13.xml" /><Relationship Id="rId113" Type="http://schemas.openxmlformats.org/officeDocument/2006/relationships/footer" Target="footer14.xml" /><Relationship Id="rId114" Type="http://schemas.openxmlformats.org/officeDocument/2006/relationships/header" Target="header15.xml" /><Relationship Id="rId115" Type="http://schemas.openxmlformats.org/officeDocument/2006/relationships/footer" Target="footer15.xml" /><Relationship Id="rId116" Type="http://schemas.openxmlformats.org/officeDocument/2006/relationships/hyperlink" Target="https://advance.lexis.com/api/document?collection=news&amp;id=urn:contentItem:5WXV-8891-F09W-F18D-00000-00&amp;context=" TargetMode="External" /><Relationship Id="rId117" Type="http://schemas.openxmlformats.org/officeDocument/2006/relationships/header" Target="header16.xml" /><Relationship Id="rId118" Type="http://schemas.openxmlformats.org/officeDocument/2006/relationships/header" Target="header17.xml" /><Relationship Id="rId119" Type="http://schemas.openxmlformats.org/officeDocument/2006/relationships/footer" Target="footer16.xml" /><Relationship Id="rId12" Type="http://schemas.openxmlformats.org/officeDocument/2006/relationships/hyperlink" Target="https://advance.lexis.com/api/document?id=urn:contentItem:5WXV-8891-F09W-F17X-00000-00&amp;idtype=PID&amp;context=1516831" TargetMode="External" /><Relationship Id="rId120" Type="http://schemas.openxmlformats.org/officeDocument/2006/relationships/footer" Target="footer17.xml" /><Relationship Id="rId121" Type="http://schemas.openxmlformats.org/officeDocument/2006/relationships/header" Target="header18.xml" /><Relationship Id="rId122" Type="http://schemas.openxmlformats.org/officeDocument/2006/relationships/footer" Target="footer18.xml" /><Relationship Id="rId123" Type="http://schemas.openxmlformats.org/officeDocument/2006/relationships/hyperlink" Target="https://advance.lexis.com/api/document?collection=news&amp;id=urn:contentItem:5WXV-8891-F09W-F17V-00000-00&amp;context=" TargetMode="External" /><Relationship Id="rId124" Type="http://schemas.openxmlformats.org/officeDocument/2006/relationships/hyperlink" Target="http://wiadomosci.gazeta.pl/wiadomosci/0,114916.html?tag=wybory+parlamentarne+2019" TargetMode="External" /><Relationship Id="rId125" Type="http://schemas.openxmlformats.org/officeDocument/2006/relationships/hyperlink" Target="http://wiadomosci.gazeta.pl/wiadomosci/0,114916.html?tag=grzegorz+schetyna" TargetMode="External" /><Relationship Id="rId126" Type="http://schemas.openxmlformats.org/officeDocument/2006/relationships/hyperlink" Target="http://wiadomosci.gazeta.pl/wiadomosci/0,114916.html?tag=Koalicja+Obywatelska" TargetMode="External" /><Relationship Id="rId127" Type="http://schemas.openxmlformats.org/officeDocument/2006/relationships/hyperlink" Target="http://wiadomosci.gazeta.pl/wiadomosci/0,114916.html?tag=ZUS" TargetMode="External" /><Relationship Id="rId128" Type="http://schemas.openxmlformats.org/officeDocument/2006/relationships/hyperlink" Target="http://wiadomosci.gazeta.pl/wiadomosci/0,114916.html?tag=zwi%B1zki+partnerskie" TargetMode="External" /><Relationship Id="rId129" Type="http://schemas.openxmlformats.org/officeDocument/2006/relationships/hyperlink" Target="http://wiadomosci.gazeta.pl/wiadomosci/0,114916.html?tag=zdrowie" TargetMode="External" /><Relationship Id="rId13" Type="http://schemas.openxmlformats.org/officeDocument/2006/relationships/hyperlink" Target="https://advance.lexis.com/api/document?id=urn:contentItem:5X28-6MT1-F09W-F14T-00000-00&amp;idtype=PID&amp;context=1516831" TargetMode="External" /><Relationship Id="rId130" Type="http://schemas.openxmlformats.org/officeDocument/2006/relationships/header" Target="header19.xml" /><Relationship Id="rId131" Type="http://schemas.openxmlformats.org/officeDocument/2006/relationships/header" Target="header20.xml" /><Relationship Id="rId132" Type="http://schemas.openxmlformats.org/officeDocument/2006/relationships/footer" Target="footer19.xml" /><Relationship Id="rId133" Type="http://schemas.openxmlformats.org/officeDocument/2006/relationships/footer" Target="footer20.xml" /><Relationship Id="rId134" Type="http://schemas.openxmlformats.org/officeDocument/2006/relationships/header" Target="header21.xml" /><Relationship Id="rId135" Type="http://schemas.openxmlformats.org/officeDocument/2006/relationships/footer" Target="footer21.xml" /><Relationship Id="rId136" Type="http://schemas.openxmlformats.org/officeDocument/2006/relationships/hyperlink" Target="https://advance.lexis.com/api/document?collection=news&amp;id=urn:contentItem:5WXV-8891-F09W-F18F-00000-00&amp;context=" TargetMode="External" /><Relationship Id="rId137" Type="http://schemas.openxmlformats.org/officeDocument/2006/relationships/header" Target="header22.xml" /><Relationship Id="rId138" Type="http://schemas.openxmlformats.org/officeDocument/2006/relationships/header" Target="header23.xml" /><Relationship Id="rId139" Type="http://schemas.openxmlformats.org/officeDocument/2006/relationships/footer" Target="footer22.xml" /><Relationship Id="rId14" Type="http://schemas.openxmlformats.org/officeDocument/2006/relationships/hyperlink" Target="https://advance.lexis.com/api/document?id=urn:contentItem:5X28-6MT1-F09W-F14H-00000-00&amp;idtype=PID&amp;context=1516831" TargetMode="External" /><Relationship Id="rId140" Type="http://schemas.openxmlformats.org/officeDocument/2006/relationships/footer" Target="footer23.xml" /><Relationship Id="rId141" Type="http://schemas.openxmlformats.org/officeDocument/2006/relationships/header" Target="header24.xml" /><Relationship Id="rId142" Type="http://schemas.openxmlformats.org/officeDocument/2006/relationships/footer" Target="footer24.xml" /><Relationship Id="rId143" Type="http://schemas.openxmlformats.org/officeDocument/2006/relationships/hyperlink" Target="https://advance.lexis.com/api/document?collection=news&amp;id=urn:contentItem:5WXV-8891-F09W-F17T-00000-00&amp;context=" TargetMode="External" /><Relationship Id="rId144" Type="http://schemas.openxmlformats.org/officeDocument/2006/relationships/hyperlink" Target="http://wiadomosci.gazeta.pl/wiadomosci/0,114916.html?tag=wybory+parlamentarne" TargetMode="External" /><Relationship Id="rId145" Type="http://schemas.openxmlformats.org/officeDocument/2006/relationships/hyperlink" Target="http://wiadomosci.gazeta.pl/wiadomosci/0,114916.html?tag=PKW" TargetMode="External" /><Relationship Id="rId146" Type="http://schemas.openxmlformats.org/officeDocument/2006/relationships/header" Target="header25.xml" /><Relationship Id="rId147" Type="http://schemas.openxmlformats.org/officeDocument/2006/relationships/header" Target="header26.xml" /><Relationship Id="rId148" Type="http://schemas.openxmlformats.org/officeDocument/2006/relationships/footer" Target="footer25.xml" /><Relationship Id="rId149" Type="http://schemas.openxmlformats.org/officeDocument/2006/relationships/footer" Target="footer26.xml" /><Relationship Id="rId15" Type="http://schemas.openxmlformats.org/officeDocument/2006/relationships/hyperlink" Target="https://advance.lexis.com/api/document?id=urn:contentItem:5X5F-C261-JCVT-R00N-00000-00&amp;idtype=PID&amp;context=1516831" TargetMode="External" /><Relationship Id="rId150" Type="http://schemas.openxmlformats.org/officeDocument/2006/relationships/header" Target="header27.xml" /><Relationship Id="rId151" Type="http://schemas.openxmlformats.org/officeDocument/2006/relationships/footer" Target="footer27.xml" /><Relationship Id="rId152" Type="http://schemas.openxmlformats.org/officeDocument/2006/relationships/hyperlink" Target="https://advance.lexis.com/api/document?collection=news&amp;id=urn:contentItem:5WXV-8891-F09W-F17X-00000-00&amp;context=" TargetMode="External" /><Relationship Id="rId153" Type="http://schemas.openxmlformats.org/officeDocument/2006/relationships/hyperlink" Target="http://wiadomosci.gazeta.pl/wiadomosci/0,114916.html?tag=lewica" TargetMode="External" /><Relationship Id="rId154" Type="http://schemas.openxmlformats.org/officeDocument/2006/relationships/hyperlink" Target="http://wiadomosci.gazeta.pl/wiadomosci/0,114916.html?tag=adrian+zandberg" TargetMode="External" /><Relationship Id="rId155" Type="http://schemas.openxmlformats.org/officeDocument/2006/relationships/hyperlink" Target="http://wiadomosci.gazeta.pl/wiadomosci/0,114916.html?tag=robert+biedro%F1" TargetMode="External" /><Relationship Id="rId156" Type="http://schemas.openxmlformats.org/officeDocument/2006/relationships/hyperlink" Target="http://wiadomosci.gazeta.pl/wiadomosci/0,114916.html?tag=W%B3odzimierz+Czarzasty" TargetMode="External" /><Relationship Id="rId157" Type="http://schemas.openxmlformats.org/officeDocument/2006/relationships/header" Target="header28.xml" /><Relationship Id="rId158" Type="http://schemas.openxmlformats.org/officeDocument/2006/relationships/header" Target="header29.xml" /><Relationship Id="rId159" Type="http://schemas.openxmlformats.org/officeDocument/2006/relationships/footer" Target="footer28.xml" /><Relationship Id="rId16" Type="http://schemas.openxmlformats.org/officeDocument/2006/relationships/hyperlink" Target="https://advance.lexis.com/api/document?id=urn:contentItem:5X5F-C261-JCVT-R00G-00000-00&amp;idtype=PID&amp;context=1516831" TargetMode="External" /><Relationship Id="rId160" Type="http://schemas.openxmlformats.org/officeDocument/2006/relationships/footer" Target="footer29.xml" /><Relationship Id="rId161" Type="http://schemas.openxmlformats.org/officeDocument/2006/relationships/header" Target="header30.xml" /><Relationship Id="rId162" Type="http://schemas.openxmlformats.org/officeDocument/2006/relationships/footer" Target="footer30.xml" /><Relationship Id="rId163" Type="http://schemas.openxmlformats.org/officeDocument/2006/relationships/hyperlink" Target="https://advance.lexis.com/api/document?collection=news&amp;id=urn:contentItem:5X28-6MT1-F09W-F14T-00000-00&amp;context=" TargetMode="External" /><Relationship Id="rId164" Type="http://schemas.openxmlformats.org/officeDocument/2006/relationships/header" Target="header31.xml" /><Relationship Id="rId165" Type="http://schemas.openxmlformats.org/officeDocument/2006/relationships/header" Target="header32.xml" /><Relationship Id="rId166" Type="http://schemas.openxmlformats.org/officeDocument/2006/relationships/footer" Target="footer31.xml" /><Relationship Id="rId167" Type="http://schemas.openxmlformats.org/officeDocument/2006/relationships/footer" Target="footer32.xml" /><Relationship Id="rId168" Type="http://schemas.openxmlformats.org/officeDocument/2006/relationships/header" Target="header33.xml" /><Relationship Id="rId169" Type="http://schemas.openxmlformats.org/officeDocument/2006/relationships/footer" Target="footer33.xml" /><Relationship Id="rId17" Type="http://schemas.openxmlformats.org/officeDocument/2006/relationships/hyperlink" Target="https://advance.lexis.com/api/document?id=urn:contentItem:5X8M-XSN1-F09W-F0MX-00000-00&amp;idtype=PID&amp;context=1516831" TargetMode="External" /><Relationship Id="rId170" Type="http://schemas.openxmlformats.org/officeDocument/2006/relationships/hyperlink" Target="https://advance.lexis.com/api/document?collection=news&amp;id=urn:contentItem:5X28-6MT1-F09W-F14H-00000-00&amp;context=" TargetMode="External" /><Relationship Id="rId171" Type="http://schemas.openxmlformats.org/officeDocument/2006/relationships/header" Target="header34.xml" /><Relationship Id="rId172" Type="http://schemas.openxmlformats.org/officeDocument/2006/relationships/header" Target="header35.xml" /><Relationship Id="rId173" Type="http://schemas.openxmlformats.org/officeDocument/2006/relationships/footer" Target="footer34.xml" /><Relationship Id="rId174" Type="http://schemas.openxmlformats.org/officeDocument/2006/relationships/footer" Target="footer35.xml" /><Relationship Id="rId175" Type="http://schemas.openxmlformats.org/officeDocument/2006/relationships/header" Target="header36.xml" /><Relationship Id="rId176" Type="http://schemas.openxmlformats.org/officeDocument/2006/relationships/footer" Target="footer36.xml" /><Relationship Id="rId177" Type="http://schemas.openxmlformats.org/officeDocument/2006/relationships/hyperlink" Target="https://advance.lexis.com/api/document?collection=news&amp;id=urn:contentItem:5X5F-C261-JCVT-R00N-00000-00&amp;context=" TargetMode="External" /><Relationship Id="rId178" Type="http://schemas.openxmlformats.org/officeDocument/2006/relationships/header" Target="header37.xml" /><Relationship Id="rId179" Type="http://schemas.openxmlformats.org/officeDocument/2006/relationships/header" Target="header38.xml" /><Relationship Id="rId18" Type="http://schemas.openxmlformats.org/officeDocument/2006/relationships/hyperlink" Target="https://advance.lexis.com/api/document?id=urn:contentItem:5X8D-YMB1-F09W-F04J-00000-00&amp;idtype=PID&amp;context=1516831" TargetMode="External" /><Relationship Id="rId180" Type="http://schemas.openxmlformats.org/officeDocument/2006/relationships/footer" Target="footer37.xml" /><Relationship Id="rId181" Type="http://schemas.openxmlformats.org/officeDocument/2006/relationships/footer" Target="footer38.xml" /><Relationship Id="rId182" Type="http://schemas.openxmlformats.org/officeDocument/2006/relationships/header" Target="header39.xml" /><Relationship Id="rId183" Type="http://schemas.openxmlformats.org/officeDocument/2006/relationships/footer" Target="footer39.xml" /><Relationship Id="rId184" Type="http://schemas.openxmlformats.org/officeDocument/2006/relationships/hyperlink" Target="https://advance.lexis.com/api/document?collection=news&amp;id=urn:contentItem:5X5F-C261-JCVT-R00G-00000-00&amp;context=" TargetMode="External" /><Relationship Id="rId185" Type="http://schemas.openxmlformats.org/officeDocument/2006/relationships/hyperlink" Target="https://www.youtube.com/watch?v=st6aNfm8g2s" TargetMode="External" /><Relationship Id="rId186" Type="http://schemas.openxmlformats.org/officeDocument/2006/relationships/hyperlink" Target="https://wyborcza.pl/7,75399,25227480,sprawa-ukrainy-doprowadzi-do-proby-impeachmentu-trumpa-demokraci.html" TargetMode="External" /><Relationship Id="rId187" Type="http://schemas.openxmlformats.org/officeDocument/2006/relationships/hyperlink" Target="https://wyborcza.pl/7,75399,25235843,ujawniony-transkrypt-rozmowy-trumpa-z-zelenskim-trump-jesli.html" TargetMode="External" /><Relationship Id="rId188" Type="http://schemas.openxmlformats.org/officeDocument/2006/relationships/header" Target="header40.xml" /><Relationship Id="rId189" Type="http://schemas.openxmlformats.org/officeDocument/2006/relationships/header" Target="header41.xml" /><Relationship Id="rId19" Type="http://schemas.openxmlformats.org/officeDocument/2006/relationships/hyperlink" Target="https://advance.lexis.com/api/document?id=urn:contentItem:5X8M-XSN1-F09W-F0NK-00000-00&amp;idtype=PID&amp;context=1516831" TargetMode="External" /><Relationship Id="rId190" Type="http://schemas.openxmlformats.org/officeDocument/2006/relationships/footer" Target="footer40.xml" /><Relationship Id="rId191" Type="http://schemas.openxmlformats.org/officeDocument/2006/relationships/footer" Target="footer41.xml" /><Relationship Id="rId192" Type="http://schemas.openxmlformats.org/officeDocument/2006/relationships/header" Target="header42.xml" /><Relationship Id="rId193" Type="http://schemas.openxmlformats.org/officeDocument/2006/relationships/footer" Target="footer42.xml" /><Relationship Id="rId194" Type="http://schemas.openxmlformats.org/officeDocument/2006/relationships/hyperlink" Target="https://advance.lexis.com/api/document?collection=news&amp;id=urn:contentItem:5X8M-XSN1-F09W-F0MX-00000-00&amp;context=" TargetMode="External" /><Relationship Id="rId195" Type="http://schemas.openxmlformats.org/officeDocument/2006/relationships/hyperlink" Target="http://next.gazeta.pl/next/0,114763.html?tag=NATO" TargetMode="External" /><Relationship Id="rId196" Type="http://schemas.openxmlformats.org/officeDocument/2006/relationships/hyperlink" Target="http://next.gazeta.pl/next/0,114763.html?tag=donald+trump" TargetMode="External" /><Relationship Id="rId197" Type="http://schemas.openxmlformats.org/officeDocument/2006/relationships/hyperlink" Target="http://wiadomosci.gazeta.pl/wiadomosci/0,114916.html?tag=syria" TargetMode="External" /><Relationship Id="rId198" Type="http://schemas.openxmlformats.org/officeDocument/2006/relationships/hyperlink" Target="http://next.gazeta.pl/next/0,114763.html?tag=USA" TargetMode="External" /><Relationship Id="rId199" Type="http://schemas.openxmlformats.org/officeDocument/2006/relationships/hyperlink" Target="http://next.gazeta.pl/next/0,114763.html?tag=terroryzm" TargetMode="External" /><Relationship Id="rId2" Type="http://schemas.openxmlformats.org/officeDocument/2006/relationships/webSettings" Target="webSettings.xml" /><Relationship Id="rId20" Type="http://schemas.openxmlformats.org/officeDocument/2006/relationships/hyperlink" Target="https://advance.lexis.com/api/document?id=urn:contentItem:5XCV-N5K1-F09W-F2J1-00000-00&amp;idtype=PID&amp;context=1516831" TargetMode="External" /><Relationship Id="rId200" Type="http://schemas.openxmlformats.org/officeDocument/2006/relationships/hyperlink" Target="http://next.gazeta.pl/next/0,114763.html?tag=unia+europejska" TargetMode="External" /><Relationship Id="rId201" Type="http://schemas.openxmlformats.org/officeDocument/2006/relationships/hyperlink" Target="http://next.gazeta.pl/next/0,114763.html?tag=turcja" TargetMode="External" /><Relationship Id="rId202" Type="http://schemas.openxmlformats.org/officeDocument/2006/relationships/hyperlink" Target="http://next.gazeta.pl/next/0,114763.html?tag=francja" TargetMode="External" /><Relationship Id="rId203" Type="http://schemas.openxmlformats.org/officeDocument/2006/relationships/hyperlink" Target="http://next.gazeta.pl/next/0,114763.html?tag=niemcy" TargetMode="External" /><Relationship Id="rId204" Type="http://schemas.openxmlformats.org/officeDocument/2006/relationships/hyperlink" Target="http://next.gazeta.pl/next/0,114763.html?tag=ue" TargetMode="External" /><Relationship Id="rId205" Type="http://schemas.openxmlformats.org/officeDocument/2006/relationships/hyperlink" Target="http://next.gazeta.pl/next/0,114763.html?tag=bezpiecze%F1stwo" TargetMode="External" /><Relationship Id="rId206" Type="http://schemas.openxmlformats.org/officeDocument/2006/relationships/hyperlink" Target="http://next.gazeta.pl/next/0,114763.html?tag=recep+tayyip+erdogan" TargetMode="External" /><Relationship Id="rId207" Type="http://schemas.openxmlformats.org/officeDocument/2006/relationships/header" Target="header43.xml" /><Relationship Id="rId208" Type="http://schemas.openxmlformats.org/officeDocument/2006/relationships/header" Target="header44.xml" /><Relationship Id="rId209" Type="http://schemas.openxmlformats.org/officeDocument/2006/relationships/footer" Target="footer43.xml" /><Relationship Id="rId21" Type="http://schemas.openxmlformats.org/officeDocument/2006/relationships/hyperlink" Target="https://advance.lexis.com/api/document?id=urn:contentItem:5XCV-N5K1-F09W-F2K5-00000-00&amp;idtype=PID&amp;context=1516831" TargetMode="External" /><Relationship Id="rId210" Type="http://schemas.openxmlformats.org/officeDocument/2006/relationships/footer" Target="footer44.xml" /><Relationship Id="rId211" Type="http://schemas.openxmlformats.org/officeDocument/2006/relationships/header" Target="header45.xml" /><Relationship Id="rId212" Type="http://schemas.openxmlformats.org/officeDocument/2006/relationships/footer" Target="footer45.xml" /><Relationship Id="rId213" Type="http://schemas.openxmlformats.org/officeDocument/2006/relationships/hyperlink" Target="https://advance.lexis.com/api/document?collection=news&amp;id=urn:contentItem:5X8D-YMB1-F09W-F04J-00000-00&amp;context=" TargetMode="External" /><Relationship Id="rId214" Type="http://schemas.openxmlformats.org/officeDocument/2006/relationships/hyperlink" Target="http://wiadomosci.gazeta.pl/wiadomosci/14,166611,25301542.html#a=168&amp;c=100" TargetMode="External" /><Relationship Id="rId215" Type="http://schemas.openxmlformats.org/officeDocument/2006/relationships/hyperlink" Target="http://wiadomosci.gazeta.pl/wiadomosci/7,143907,25303593,wybory-parlamentarne-2019-koalicja-obywatelska-po-ogloszeniu.html" TargetMode="External" /><Relationship Id="rId216" Type="http://schemas.openxmlformats.org/officeDocument/2006/relationships/header" Target="header46.xml" /><Relationship Id="rId217" Type="http://schemas.openxmlformats.org/officeDocument/2006/relationships/header" Target="header47.xml" /><Relationship Id="rId218" Type="http://schemas.openxmlformats.org/officeDocument/2006/relationships/footer" Target="footer46.xml" /><Relationship Id="rId219" Type="http://schemas.openxmlformats.org/officeDocument/2006/relationships/footer" Target="footer47.xml" /><Relationship Id="rId22" Type="http://schemas.openxmlformats.org/officeDocument/2006/relationships/hyperlink" Target="https://advance.lexis.com/api/document?id=urn:contentItem:5XCV-N5K1-F09W-F2JG-00000-00&amp;idtype=PID&amp;context=1516831" TargetMode="External" /><Relationship Id="rId220" Type="http://schemas.openxmlformats.org/officeDocument/2006/relationships/header" Target="header48.xml" /><Relationship Id="rId221" Type="http://schemas.openxmlformats.org/officeDocument/2006/relationships/footer" Target="footer48.xml" /><Relationship Id="rId222" Type="http://schemas.openxmlformats.org/officeDocument/2006/relationships/hyperlink" Target="https://advance.lexis.com/api/document?collection=news&amp;id=urn:contentItem:5X8M-XSN1-F09W-F0NK-00000-00&amp;context=" TargetMode="External" /><Relationship Id="rId223" Type="http://schemas.openxmlformats.org/officeDocument/2006/relationships/header" Target="header49.xml" /><Relationship Id="rId224" Type="http://schemas.openxmlformats.org/officeDocument/2006/relationships/header" Target="header50.xml" /><Relationship Id="rId225" Type="http://schemas.openxmlformats.org/officeDocument/2006/relationships/footer" Target="footer49.xml" /><Relationship Id="rId226" Type="http://schemas.openxmlformats.org/officeDocument/2006/relationships/footer" Target="footer50.xml" /><Relationship Id="rId227" Type="http://schemas.openxmlformats.org/officeDocument/2006/relationships/header" Target="header51.xml" /><Relationship Id="rId228" Type="http://schemas.openxmlformats.org/officeDocument/2006/relationships/footer" Target="footer51.xml" /><Relationship Id="rId229" Type="http://schemas.openxmlformats.org/officeDocument/2006/relationships/hyperlink" Target="https://advance.lexis.com/api/document?collection=news&amp;id=urn:contentItem:5XCV-N5K1-F09W-F2J1-00000-00&amp;context=" TargetMode="External" /><Relationship Id="rId23" Type="http://schemas.openxmlformats.org/officeDocument/2006/relationships/hyperlink" Target="https://advance.lexis.com/api/document?id=urn:contentItem:5XCK-XB81-JBK9-2420-00000-00&amp;idtype=PID&amp;context=1516831" TargetMode="External" /><Relationship Id="rId230" Type="http://schemas.openxmlformats.org/officeDocument/2006/relationships/header" Target="header52.xml" /><Relationship Id="rId231" Type="http://schemas.openxmlformats.org/officeDocument/2006/relationships/header" Target="header53.xml" /><Relationship Id="rId232" Type="http://schemas.openxmlformats.org/officeDocument/2006/relationships/footer" Target="footer52.xml" /><Relationship Id="rId233" Type="http://schemas.openxmlformats.org/officeDocument/2006/relationships/footer" Target="footer53.xml" /><Relationship Id="rId234" Type="http://schemas.openxmlformats.org/officeDocument/2006/relationships/header" Target="header54.xml" /><Relationship Id="rId235" Type="http://schemas.openxmlformats.org/officeDocument/2006/relationships/footer" Target="footer54.xml" /><Relationship Id="rId236" Type="http://schemas.openxmlformats.org/officeDocument/2006/relationships/hyperlink" Target="https://advance.lexis.com/api/document?collection=news&amp;id=urn:contentItem:5XCV-N5K1-F09W-F2K5-00000-00&amp;context=" TargetMode="External" /><Relationship Id="rId237" Type="http://schemas.openxmlformats.org/officeDocument/2006/relationships/hyperlink" Target="http://next.gazeta.pl/next/7,151003,25356928,brexit-boris-johnson-zalicza-kolejna-porazke-izba-gmin-nie.html" TargetMode="External" /><Relationship Id="rId238" Type="http://schemas.openxmlformats.org/officeDocument/2006/relationships/hyperlink" Target="http://next.gazeta.pl/next/0,114763.html?tag=boris+johnson" TargetMode="External" /><Relationship Id="rId239" Type="http://schemas.openxmlformats.org/officeDocument/2006/relationships/hyperlink" Target="http://next.gazeta.pl/next/7,151003,25358628,wielka-brytania-partia-pracy-zmienia-zdanie-przedterminowe.html" TargetMode="External" /><Relationship Id="rId24" Type="http://schemas.openxmlformats.org/officeDocument/2006/relationships/hyperlink" Target="https://advance.lexis.com/api/document?id=urn:contentItem:5XCV-N5K1-F09W-F2KB-00000-00&amp;idtype=PID&amp;context=1516831" TargetMode="External" /><Relationship Id="rId240" Type="http://schemas.openxmlformats.org/officeDocument/2006/relationships/hyperlink" Target="http://next.gazeta.pl/next/0,114763.html?tag=wielka+brytania" TargetMode="External" /><Relationship Id="rId241" Type="http://schemas.openxmlformats.org/officeDocument/2006/relationships/hyperlink" Target="http://next.gazeta.pl/next/0,114763.html?tag=brexit" TargetMode="External" /><Relationship Id="rId242" Type="http://schemas.openxmlformats.org/officeDocument/2006/relationships/hyperlink" Target="http://next.gazeta.pl/next/7,151003,25354022,donald-tusk-brexit-nie-za-kilka-dni-czyli-31-pazdziernika.html" TargetMode="External" /><Relationship Id="rId243" Type="http://schemas.openxmlformats.org/officeDocument/2006/relationships/hyperlink" Target="http://next.gazeta.pl/next/7,151003,25360934,donald-tusk-oficjalnie-potwierdzil-zmiane-terminu-brexitu-byc.html" TargetMode="External" /><Relationship Id="rId244" Type="http://schemas.openxmlformats.org/officeDocument/2006/relationships/header" Target="header55.xml" /><Relationship Id="rId245" Type="http://schemas.openxmlformats.org/officeDocument/2006/relationships/header" Target="header56.xml" /><Relationship Id="rId246" Type="http://schemas.openxmlformats.org/officeDocument/2006/relationships/footer" Target="footer55.xml" /><Relationship Id="rId247" Type="http://schemas.openxmlformats.org/officeDocument/2006/relationships/footer" Target="footer56.xml" /><Relationship Id="rId248" Type="http://schemas.openxmlformats.org/officeDocument/2006/relationships/header" Target="header57.xml" /><Relationship Id="rId249" Type="http://schemas.openxmlformats.org/officeDocument/2006/relationships/footer" Target="footer57.xml" /><Relationship Id="rId25" Type="http://schemas.openxmlformats.org/officeDocument/2006/relationships/hyperlink" Target="https://advance.lexis.com/api/document?id=urn:contentItem:5XCV-N5K1-F09W-F2JN-00000-00&amp;idtype=PID&amp;context=1516831" TargetMode="External" /><Relationship Id="rId250" Type="http://schemas.openxmlformats.org/officeDocument/2006/relationships/hyperlink" Target="https://advance.lexis.com/api/document?collection=news&amp;id=urn:contentItem:5XCV-N5K1-F09W-F2JG-00000-00&amp;context=" TargetMode="External" /><Relationship Id="rId251" Type="http://schemas.openxmlformats.org/officeDocument/2006/relationships/hyperlink" Target="http://next.gazeta.pl/next/0,114763.html?tag=donald+tusk" TargetMode="External" /><Relationship Id="rId252" Type="http://schemas.openxmlformats.org/officeDocument/2006/relationships/hyperlink" Target="http://next.gazeta.pl/next/0,114763.html?tag=twitter" TargetMode="External" /><Relationship Id="rId253" Type="http://schemas.openxmlformats.org/officeDocument/2006/relationships/header" Target="header58.xml" /><Relationship Id="rId254" Type="http://schemas.openxmlformats.org/officeDocument/2006/relationships/header" Target="header59.xml" /><Relationship Id="rId255" Type="http://schemas.openxmlformats.org/officeDocument/2006/relationships/footer" Target="footer58.xml" /><Relationship Id="rId256" Type="http://schemas.openxmlformats.org/officeDocument/2006/relationships/footer" Target="footer59.xml" /><Relationship Id="rId257" Type="http://schemas.openxmlformats.org/officeDocument/2006/relationships/header" Target="header60.xml" /><Relationship Id="rId258" Type="http://schemas.openxmlformats.org/officeDocument/2006/relationships/footer" Target="footer60.xml" /><Relationship Id="rId259" Type="http://schemas.openxmlformats.org/officeDocument/2006/relationships/hyperlink" Target="https://advance.lexis.com/api/document?collection=news&amp;id=urn:contentItem:5XCK-XB81-JBK9-2420-00000-00&amp;context=" TargetMode="External" /><Relationship Id="rId26" Type="http://schemas.openxmlformats.org/officeDocument/2006/relationships/hyperlink" Target="https://advance.lexis.com/api/document?id=urn:contentItem:5XCV-N5K1-F09W-F2JP-00000-00&amp;idtype=PID&amp;context=1516831" TargetMode="External" /><Relationship Id="rId260" Type="http://schemas.openxmlformats.org/officeDocument/2006/relationships/image" Target="media/image4.png" /><Relationship Id="rId261" Type="http://schemas.openxmlformats.org/officeDocument/2006/relationships/header" Target="header61.xml" /><Relationship Id="rId262" Type="http://schemas.openxmlformats.org/officeDocument/2006/relationships/header" Target="header62.xml" /><Relationship Id="rId263" Type="http://schemas.openxmlformats.org/officeDocument/2006/relationships/footer" Target="footer61.xml" /><Relationship Id="rId264" Type="http://schemas.openxmlformats.org/officeDocument/2006/relationships/footer" Target="footer62.xml" /><Relationship Id="rId265" Type="http://schemas.openxmlformats.org/officeDocument/2006/relationships/header" Target="header63.xml" /><Relationship Id="rId266" Type="http://schemas.openxmlformats.org/officeDocument/2006/relationships/footer" Target="footer63.xml" /><Relationship Id="rId267" Type="http://schemas.openxmlformats.org/officeDocument/2006/relationships/hyperlink" Target="https://advance.lexis.com/api/document?collection=news&amp;id=urn:contentItem:5XCV-N5K1-F09W-F2KB-00000-00&amp;context=" TargetMode="External" /><Relationship Id="rId268" Type="http://schemas.openxmlformats.org/officeDocument/2006/relationships/header" Target="header64.xml" /><Relationship Id="rId269" Type="http://schemas.openxmlformats.org/officeDocument/2006/relationships/header" Target="header65.xml" /><Relationship Id="rId27" Type="http://schemas.openxmlformats.org/officeDocument/2006/relationships/hyperlink" Target="https://advance.lexis.com/api/document?id=urn:contentItem:5XCK-XB81-JBK9-240D-00000-00&amp;idtype=PID&amp;context=1516831" TargetMode="External" /><Relationship Id="rId270" Type="http://schemas.openxmlformats.org/officeDocument/2006/relationships/footer" Target="footer64.xml" /><Relationship Id="rId271" Type="http://schemas.openxmlformats.org/officeDocument/2006/relationships/footer" Target="footer65.xml" /><Relationship Id="rId272" Type="http://schemas.openxmlformats.org/officeDocument/2006/relationships/header" Target="header66.xml" /><Relationship Id="rId273" Type="http://schemas.openxmlformats.org/officeDocument/2006/relationships/footer" Target="footer66.xml" /><Relationship Id="rId274" Type="http://schemas.openxmlformats.org/officeDocument/2006/relationships/hyperlink" Target="https://advance.lexis.com/api/document?collection=news&amp;id=urn:contentItem:5XCV-N5K1-F09W-F2JN-00000-00&amp;context=" TargetMode="External" /><Relationship Id="rId275" Type="http://schemas.openxmlformats.org/officeDocument/2006/relationships/header" Target="header67.xml" /><Relationship Id="rId276" Type="http://schemas.openxmlformats.org/officeDocument/2006/relationships/header" Target="header68.xml" /><Relationship Id="rId277" Type="http://schemas.openxmlformats.org/officeDocument/2006/relationships/footer" Target="footer67.xml" /><Relationship Id="rId278" Type="http://schemas.openxmlformats.org/officeDocument/2006/relationships/footer" Target="footer68.xml" /><Relationship Id="rId279" Type="http://schemas.openxmlformats.org/officeDocument/2006/relationships/header" Target="header69.xml" /><Relationship Id="rId28" Type="http://schemas.openxmlformats.org/officeDocument/2006/relationships/hyperlink" Target="https://advance.lexis.com/api/document?id=urn:contentItem:5XGV-7N31-JCVT-R358-00000-00&amp;idtype=PID&amp;context=1516831" TargetMode="External" /><Relationship Id="rId280" Type="http://schemas.openxmlformats.org/officeDocument/2006/relationships/footer" Target="footer69.xml" /><Relationship Id="rId281" Type="http://schemas.openxmlformats.org/officeDocument/2006/relationships/hyperlink" Target="https://advance.lexis.com/api/document?collection=news&amp;id=urn:contentItem:5XCV-N5K1-F09W-F2JP-00000-00&amp;context=" TargetMode="External" /><Relationship Id="rId282" Type="http://schemas.openxmlformats.org/officeDocument/2006/relationships/hyperlink" Target="http://next.gazeta.pl/next/0,114763.html?tag=ekologia" TargetMode="External" /><Relationship Id="rId283" Type="http://schemas.openxmlformats.org/officeDocument/2006/relationships/hyperlink" Target="https://www.bloomberg.com/news/articles/2019-10-27/h-m-ceo-sees-terrible-fallout-as-consumer-shaming-spreads" TargetMode="External" /><Relationship Id="rId284" Type="http://schemas.openxmlformats.org/officeDocument/2006/relationships/hyperlink" Target="http://next.gazeta.pl/next/0,114763.html?tag=h%26m" TargetMode="External" /><Relationship Id="rId285" Type="http://schemas.openxmlformats.org/officeDocument/2006/relationships/hyperlink" Target="http://next.gazeta.pl/next/0,114763.html?tag=gospodarka" TargetMode="External" /><Relationship Id="rId286" Type="http://schemas.openxmlformats.org/officeDocument/2006/relationships/hyperlink" Target="http://next.gazeta.pl/next/0,114763.html?tag=odzie%25BF" TargetMode="External" /><Relationship Id="rId287" Type="http://schemas.openxmlformats.org/officeDocument/2006/relationships/hyperlink" Target="http://next.gazeta.pl/next/7,151003,25294077,swiadomosc-ekologiczna-polakow-75-proc-nie-slyszalo-o-sladzie.html" TargetMode="External" /><Relationship Id="rId288" Type="http://schemas.openxmlformats.org/officeDocument/2006/relationships/hyperlink" Target="http://next.gazeta.pl/next/0,114763.html?tag=sieci+handlowe" TargetMode="External" /><Relationship Id="rId289" Type="http://schemas.openxmlformats.org/officeDocument/2006/relationships/hyperlink" Target="http://next.gazeta.pl/next/0,114763.html?tag=zmiany+klimatu" TargetMode="External" /><Relationship Id="rId29" Type="http://schemas.openxmlformats.org/officeDocument/2006/relationships/hyperlink" Target="https://advance.lexis.com/api/document?id=urn:contentItem:5XGV-7N31-JCVT-R35H-00000-00&amp;idtype=PID&amp;context=1516831" TargetMode="External" /><Relationship Id="rId290" Type="http://schemas.openxmlformats.org/officeDocument/2006/relationships/hyperlink" Target="http://next.gazeta.pl/next/0,114763.html?tag=ub%F3stwo" TargetMode="External" /><Relationship Id="rId291" Type="http://schemas.openxmlformats.org/officeDocument/2006/relationships/hyperlink" Target="http://next.gazeta.pl/next/0,114763.html?tag=recykling" TargetMode="External" /><Relationship Id="rId292" Type="http://schemas.openxmlformats.org/officeDocument/2006/relationships/hyperlink" Target="http://next.gazeta.pl/next/0,114763.html?tag=inwestycje" TargetMode="External" /><Relationship Id="rId293" Type="http://schemas.openxmlformats.org/officeDocument/2006/relationships/hyperlink" Target="http://next.gazeta.pl/next/7,151003,25331321,h-m-testuje-internetowy-sklep-z-uzywana-odzieza-usluga-ma.html" TargetMode="External" /><Relationship Id="rId294" Type="http://schemas.openxmlformats.org/officeDocument/2006/relationships/header" Target="header70.xml" /><Relationship Id="rId295" Type="http://schemas.openxmlformats.org/officeDocument/2006/relationships/header" Target="header71.xml" /><Relationship Id="rId296" Type="http://schemas.openxmlformats.org/officeDocument/2006/relationships/footer" Target="footer70.xml" /><Relationship Id="rId297" Type="http://schemas.openxmlformats.org/officeDocument/2006/relationships/footer" Target="footer71.xml" /><Relationship Id="rId298" Type="http://schemas.openxmlformats.org/officeDocument/2006/relationships/header" Target="header72.xml" /><Relationship Id="rId299" Type="http://schemas.openxmlformats.org/officeDocument/2006/relationships/footer" Target="footer72.xml" /><Relationship Id="rId3" Type="http://schemas.openxmlformats.org/officeDocument/2006/relationships/fontTable" Target="fontTable.xml" /><Relationship Id="rId30" Type="http://schemas.openxmlformats.org/officeDocument/2006/relationships/hyperlink" Target="https://advance.lexis.com/api/document?id=urn:contentItem:5XGV-7N31-JCVT-R35D-00000-00&amp;idtype=PID&amp;context=1516831" TargetMode="External" /><Relationship Id="rId300" Type="http://schemas.openxmlformats.org/officeDocument/2006/relationships/hyperlink" Target="https://advance.lexis.com/api/document?collection=news&amp;id=urn:contentItem:5XCK-XB81-JBK9-240D-00000-00&amp;context=" TargetMode="External" /><Relationship Id="rId301" Type="http://schemas.openxmlformats.org/officeDocument/2006/relationships/header" Target="header73.xml" /><Relationship Id="rId302" Type="http://schemas.openxmlformats.org/officeDocument/2006/relationships/header" Target="header74.xml" /><Relationship Id="rId303" Type="http://schemas.openxmlformats.org/officeDocument/2006/relationships/footer" Target="footer73.xml" /><Relationship Id="rId304" Type="http://schemas.openxmlformats.org/officeDocument/2006/relationships/footer" Target="footer74.xml" /><Relationship Id="rId305" Type="http://schemas.openxmlformats.org/officeDocument/2006/relationships/header" Target="header75.xml" /><Relationship Id="rId306" Type="http://schemas.openxmlformats.org/officeDocument/2006/relationships/footer" Target="footer75.xml" /><Relationship Id="rId307" Type="http://schemas.openxmlformats.org/officeDocument/2006/relationships/hyperlink" Target="https://advance.lexis.com/api/document?collection=news&amp;id=urn:contentItem:5XGV-7N31-JCVT-R358-00000-00&amp;context=" TargetMode="External" /><Relationship Id="rId308" Type="http://schemas.openxmlformats.org/officeDocument/2006/relationships/header" Target="header76.xml" /><Relationship Id="rId309" Type="http://schemas.openxmlformats.org/officeDocument/2006/relationships/header" Target="header77.xml" /><Relationship Id="rId31" Type="http://schemas.openxmlformats.org/officeDocument/2006/relationships/hyperlink" Target="https://advance.lexis.com/api/document?id=urn:contentItem:5XGV-7N31-JCVT-R35K-00000-00&amp;idtype=PID&amp;context=1516831" TargetMode="External" /><Relationship Id="rId310" Type="http://schemas.openxmlformats.org/officeDocument/2006/relationships/footer" Target="footer76.xml" /><Relationship Id="rId311" Type="http://schemas.openxmlformats.org/officeDocument/2006/relationships/footer" Target="footer77.xml" /><Relationship Id="rId312" Type="http://schemas.openxmlformats.org/officeDocument/2006/relationships/header" Target="header78.xml" /><Relationship Id="rId313" Type="http://schemas.openxmlformats.org/officeDocument/2006/relationships/footer" Target="footer78.xml" /><Relationship Id="rId314" Type="http://schemas.openxmlformats.org/officeDocument/2006/relationships/hyperlink" Target="https://advance.lexis.com/api/document?collection=news&amp;id=urn:contentItem:5XGV-7N31-JCVT-R35H-00000-00&amp;context=" TargetMode="External" /><Relationship Id="rId315" Type="http://schemas.openxmlformats.org/officeDocument/2006/relationships/header" Target="header79.xml" /><Relationship Id="rId316" Type="http://schemas.openxmlformats.org/officeDocument/2006/relationships/header" Target="header80.xml" /><Relationship Id="rId317" Type="http://schemas.openxmlformats.org/officeDocument/2006/relationships/footer" Target="footer79.xml" /><Relationship Id="rId318" Type="http://schemas.openxmlformats.org/officeDocument/2006/relationships/footer" Target="footer80.xml" /><Relationship Id="rId319" Type="http://schemas.openxmlformats.org/officeDocument/2006/relationships/header" Target="header81.xml" /><Relationship Id="rId32" Type="http://schemas.openxmlformats.org/officeDocument/2006/relationships/hyperlink" Target="https://advance.lexis.com/api/document?id=urn:contentItem:5XM7-SNJ1-JCVT-R4B2-00000-00&amp;idtype=PID&amp;context=1516831" TargetMode="External" /><Relationship Id="rId320" Type="http://schemas.openxmlformats.org/officeDocument/2006/relationships/footer" Target="footer81.xml" /><Relationship Id="rId321" Type="http://schemas.openxmlformats.org/officeDocument/2006/relationships/hyperlink" Target="https://advance.lexis.com/api/document?collection=news&amp;id=urn:contentItem:5XGV-7N31-JCVT-R35D-00000-00&amp;context=" TargetMode="External" /><Relationship Id="rId322" Type="http://schemas.openxmlformats.org/officeDocument/2006/relationships/header" Target="header82.xml" /><Relationship Id="rId323" Type="http://schemas.openxmlformats.org/officeDocument/2006/relationships/header" Target="header83.xml" /><Relationship Id="rId324" Type="http://schemas.openxmlformats.org/officeDocument/2006/relationships/footer" Target="footer82.xml" /><Relationship Id="rId325" Type="http://schemas.openxmlformats.org/officeDocument/2006/relationships/footer" Target="footer83.xml" /><Relationship Id="rId326" Type="http://schemas.openxmlformats.org/officeDocument/2006/relationships/header" Target="header84.xml" /><Relationship Id="rId327" Type="http://schemas.openxmlformats.org/officeDocument/2006/relationships/footer" Target="footer84.xml" /><Relationship Id="rId328" Type="http://schemas.openxmlformats.org/officeDocument/2006/relationships/hyperlink" Target="https://advance.lexis.com/api/document?collection=news&amp;id=urn:contentItem:5XGV-7N31-JCVT-R35K-00000-00&amp;context=" TargetMode="External" /><Relationship Id="rId329" Type="http://schemas.openxmlformats.org/officeDocument/2006/relationships/hyperlink" Target="http://wyborcza.pl/7,75399,25290879,turecka-armia-ruszyla-na-kurdow-zaczela-sie-wielka-inwazja.html" TargetMode="External" /><Relationship Id="rId33" Type="http://schemas.openxmlformats.org/officeDocument/2006/relationships/hyperlink" Target="https://advance.lexis.com/api/document?id=urn:contentItem:5XM7-SNJ1-JCVT-R4BR-00000-00&amp;idtype=PID&amp;context=1516831" TargetMode="External" /><Relationship Id="rId330" Type="http://schemas.openxmlformats.org/officeDocument/2006/relationships/hyperlink" Target="http://wyborcza.pl/7,75399,25283252,donald-trump-grozi-turcji-totalnie-zniszcze-i-zrownam-z-ziemia.html" TargetMode="External" /><Relationship Id="rId331" Type="http://schemas.openxmlformats.org/officeDocument/2006/relationships/hyperlink" Target="http://wyborcza.pl/7,75399,25318329,trump-obraza-erdogana-ujawniono-kuriozalny-list-amerykanskiego.html" TargetMode="External" /><Relationship Id="rId332" Type="http://schemas.openxmlformats.org/officeDocument/2006/relationships/hyperlink" Target="http://wyborcza.pl/7,75399,25310800,syria-amerykanskie-sankcje-nie-powstrzymaja-tureckiej-inwazji.html" TargetMode="External" /><Relationship Id="rId333" Type="http://schemas.openxmlformats.org/officeDocument/2006/relationships/hyperlink" Target="http://wyborcza.pl/7,75399,25306318,turecka-ofensywa-w-syrii-kurdowie-dogadali-sie-z-rezimem-asada.html" TargetMode="External" /><Relationship Id="rId334" Type="http://schemas.openxmlformats.org/officeDocument/2006/relationships/hyperlink" Target="http://wyborcza.pl/7,75399,25321187,turcja-zawiesza-ofensywe-w-syrii-ale-do-pokoju-daleko.html" TargetMode="External" /><Relationship Id="rId335" Type="http://schemas.openxmlformats.org/officeDocument/2006/relationships/hyperlink" Target="http://wyborcza.pl/7,75399,25348505,miedzynarodowa-strefa-bezpieczenstwa-w-syrii-europejscy-przywodcy.html" TargetMode="External" /><Relationship Id="rId336" Type="http://schemas.openxmlformats.org/officeDocument/2006/relationships/hyperlink" Target="http://wyborcza.pl/7,75399,25363105,izba-reprezentantow-uznaje-ludobojstwo-ormian-i-popiera-sankcje.html" TargetMode="External" /><Relationship Id="rId337" Type="http://schemas.openxmlformats.org/officeDocument/2006/relationships/header" Target="header85.xml" /><Relationship Id="rId338" Type="http://schemas.openxmlformats.org/officeDocument/2006/relationships/header" Target="header86.xml" /><Relationship Id="rId339" Type="http://schemas.openxmlformats.org/officeDocument/2006/relationships/footer" Target="footer85.xml" /><Relationship Id="rId34" Type="http://schemas.openxmlformats.org/officeDocument/2006/relationships/hyperlink" Target="https://advance.lexis.com/api/document?id=urn:contentItem:5XM1-21T1-DY2B-S1B6-00000-00&amp;idtype=PID&amp;context=1516831" TargetMode="External" /><Relationship Id="rId340" Type="http://schemas.openxmlformats.org/officeDocument/2006/relationships/footer" Target="footer86.xml" /><Relationship Id="rId341" Type="http://schemas.openxmlformats.org/officeDocument/2006/relationships/header" Target="header87.xml" /><Relationship Id="rId342" Type="http://schemas.openxmlformats.org/officeDocument/2006/relationships/footer" Target="footer87.xml" /><Relationship Id="rId343" Type="http://schemas.openxmlformats.org/officeDocument/2006/relationships/hyperlink" Target="https://advance.lexis.com/api/document?collection=news&amp;id=urn:contentItem:5XM7-SNJ1-JCVT-R4B2-00000-00&amp;context=" TargetMode="External" /><Relationship Id="rId344" Type="http://schemas.openxmlformats.org/officeDocument/2006/relationships/header" Target="header88.xml" /><Relationship Id="rId345" Type="http://schemas.openxmlformats.org/officeDocument/2006/relationships/header" Target="header89.xml" /><Relationship Id="rId346" Type="http://schemas.openxmlformats.org/officeDocument/2006/relationships/footer" Target="footer88.xml" /><Relationship Id="rId347" Type="http://schemas.openxmlformats.org/officeDocument/2006/relationships/footer" Target="footer89.xml" /><Relationship Id="rId348" Type="http://schemas.openxmlformats.org/officeDocument/2006/relationships/header" Target="header90.xml" /><Relationship Id="rId349" Type="http://schemas.openxmlformats.org/officeDocument/2006/relationships/footer" Target="footer90.xml" /><Relationship Id="rId35" Type="http://schemas.openxmlformats.org/officeDocument/2006/relationships/hyperlink" Target="https://advance.lexis.com/api/document?id=urn:contentItem:5XM7-SNJ1-JCVT-R4BB-00000-00&amp;idtype=PID&amp;context=1516831" TargetMode="External" /><Relationship Id="rId350" Type="http://schemas.openxmlformats.org/officeDocument/2006/relationships/hyperlink" Target="https://advance.lexis.com/api/document?collection=news&amp;id=urn:contentItem:5XM7-SNJ1-JCVT-R4BR-00000-00&amp;context=" TargetMode="External" /><Relationship Id="rId351" Type="http://schemas.openxmlformats.org/officeDocument/2006/relationships/header" Target="header91.xml" /><Relationship Id="rId352" Type="http://schemas.openxmlformats.org/officeDocument/2006/relationships/header" Target="header92.xml" /><Relationship Id="rId353" Type="http://schemas.openxmlformats.org/officeDocument/2006/relationships/footer" Target="footer91.xml" /><Relationship Id="rId354" Type="http://schemas.openxmlformats.org/officeDocument/2006/relationships/footer" Target="footer92.xml" /><Relationship Id="rId355" Type="http://schemas.openxmlformats.org/officeDocument/2006/relationships/header" Target="header93.xml" /><Relationship Id="rId356" Type="http://schemas.openxmlformats.org/officeDocument/2006/relationships/footer" Target="footer93.xml" /><Relationship Id="rId357" Type="http://schemas.openxmlformats.org/officeDocument/2006/relationships/hyperlink" Target="https://advance.lexis.com/api/document?collection=news&amp;id=urn:contentItem:5XM1-21T1-DY2B-S1B6-00000-00&amp;context=" TargetMode="External" /><Relationship Id="rId358" Type="http://schemas.openxmlformats.org/officeDocument/2006/relationships/header" Target="header94.xml" /><Relationship Id="rId359" Type="http://schemas.openxmlformats.org/officeDocument/2006/relationships/header" Target="header95.xml" /><Relationship Id="rId36" Type="http://schemas.openxmlformats.org/officeDocument/2006/relationships/hyperlink" Target="https://advance.lexis.com/api/document?id=urn:contentItem:5XM7-SNJ1-JCVT-R4BK-00000-00&amp;idtype=PID&amp;context=1516831" TargetMode="External" /><Relationship Id="rId360" Type="http://schemas.openxmlformats.org/officeDocument/2006/relationships/footer" Target="footer94.xml" /><Relationship Id="rId361" Type="http://schemas.openxmlformats.org/officeDocument/2006/relationships/footer" Target="footer95.xml" /><Relationship Id="rId362" Type="http://schemas.openxmlformats.org/officeDocument/2006/relationships/header" Target="header96.xml" /><Relationship Id="rId363" Type="http://schemas.openxmlformats.org/officeDocument/2006/relationships/footer" Target="footer96.xml" /><Relationship Id="rId364" Type="http://schemas.openxmlformats.org/officeDocument/2006/relationships/hyperlink" Target="https://advance.lexis.com/api/document?collection=news&amp;id=urn:contentItem:5XM7-SNJ1-JCVT-R4BB-00000-00&amp;context=" TargetMode="External" /><Relationship Id="rId365" Type="http://schemas.openxmlformats.org/officeDocument/2006/relationships/header" Target="header97.xml" /><Relationship Id="rId366" Type="http://schemas.openxmlformats.org/officeDocument/2006/relationships/header" Target="header98.xml" /><Relationship Id="rId367" Type="http://schemas.openxmlformats.org/officeDocument/2006/relationships/footer" Target="footer97.xml" /><Relationship Id="rId368" Type="http://schemas.openxmlformats.org/officeDocument/2006/relationships/footer" Target="footer98.xml" /><Relationship Id="rId369" Type="http://schemas.openxmlformats.org/officeDocument/2006/relationships/header" Target="header99.xml" /><Relationship Id="rId37" Type="http://schemas.openxmlformats.org/officeDocument/2006/relationships/hyperlink" Target="https://advance.lexis.com/api/document?id=urn:contentItem:5XM7-SNJ1-JCVT-R4B8-00000-00&amp;idtype=PID&amp;context=1516831" TargetMode="External" /><Relationship Id="rId370" Type="http://schemas.openxmlformats.org/officeDocument/2006/relationships/footer" Target="footer99.xml" /><Relationship Id="rId371" Type="http://schemas.openxmlformats.org/officeDocument/2006/relationships/hyperlink" Target="https://advance.lexis.com/api/document?collection=news&amp;id=urn:contentItem:5XM7-SNJ1-JCVT-R4BK-00000-00&amp;context=" TargetMode="External" /><Relationship Id="rId372" Type="http://schemas.openxmlformats.org/officeDocument/2006/relationships/header" Target="header100.xml" /><Relationship Id="rId373" Type="http://schemas.openxmlformats.org/officeDocument/2006/relationships/header" Target="header101.xml" /><Relationship Id="rId374" Type="http://schemas.openxmlformats.org/officeDocument/2006/relationships/footer" Target="footer100.xml" /><Relationship Id="rId375" Type="http://schemas.openxmlformats.org/officeDocument/2006/relationships/footer" Target="footer101.xml" /><Relationship Id="rId376" Type="http://schemas.openxmlformats.org/officeDocument/2006/relationships/header" Target="header102.xml" /><Relationship Id="rId377" Type="http://schemas.openxmlformats.org/officeDocument/2006/relationships/footer" Target="footer102.xml" /><Relationship Id="rId378" Type="http://schemas.openxmlformats.org/officeDocument/2006/relationships/hyperlink" Target="https://advance.lexis.com/api/document?collection=news&amp;id=urn:contentItem:5XM7-SNJ1-JCVT-R4B8-00000-00&amp;context=" TargetMode="External" /><Relationship Id="rId379" Type="http://schemas.openxmlformats.org/officeDocument/2006/relationships/hyperlink" Target="http://next.gazeta.pl/next/7,151003,25374956,brexit-coraz-wiecej-polakow-mysli-o-powrocie-z-wielkiej-brytanii.html" TargetMode="External" /><Relationship Id="rId38" Type="http://schemas.openxmlformats.org/officeDocument/2006/relationships/hyperlink" Target="https://advance.lexis.com/api/document?id=urn:contentItem:5XM1-21T1-DY2B-S1B1-00000-00&amp;idtype=PID&amp;context=1516831" TargetMode="External" /><Relationship Id="rId380" Type="http://schemas.openxmlformats.org/officeDocument/2006/relationships/hyperlink" Target="http://next.gazeta.pl/next/0,114763.html?tag=polacy" TargetMode="External" /><Relationship Id="rId381" Type="http://schemas.openxmlformats.org/officeDocument/2006/relationships/hyperlink" Target="http://next.gazeta.pl/next/0,114763.html?tag=urz%EAdnicy" TargetMode="External" /><Relationship Id="rId382" Type="http://schemas.openxmlformats.org/officeDocument/2006/relationships/hyperlink" Target="https://www.ons.gov.uk/peoplepopulationandcommunity/populationandmigration/internationalmigration/bulletins/ukpopulationbycountryofbirthandnationality/july2018tojune2019" TargetMode="External" /><Relationship Id="rId383" Type="http://schemas.openxmlformats.org/officeDocument/2006/relationships/hyperlink" Target="http://next.gazeta.pl/next/0,114763.html?tag=londyn" TargetMode="External" /><Relationship Id="rId384" Type="http://schemas.openxmlformats.org/officeDocument/2006/relationships/hyperlink" Target="http://next.gazeta.pl/next/7,151003,25457855,boris-johnson-rosnie-dzieki-brexitowi-w-wyborach-moze-zmiazdzyc.html" TargetMode="External" /><Relationship Id="rId385" Type="http://schemas.openxmlformats.org/officeDocument/2006/relationships/hyperlink" Target="http://next.gazeta.pl/next/7,151003,25448772,brexit-nicola-sturgeon-szkocja-bedzie-chciala-wrocic-do-unii.html" TargetMode="External" /><Relationship Id="rId386" Type="http://schemas.openxmlformats.org/officeDocument/2006/relationships/hyperlink" Target="http://next.gazeta.pl/next/0,114763.html?tag=Irlandia" TargetMode="External" /><Relationship Id="rId387" Type="http://schemas.openxmlformats.org/officeDocument/2006/relationships/header" Target="header103.xml" /><Relationship Id="rId388" Type="http://schemas.openxmlformats.org/officeDocument/2006/relationships/header" Target="header104.xml" /><Relationship Id="rId389" Type="http://schemas.openxmlformats.org/officeDocument/2006/relationships/footer" Target="footer103.xml" /><Relationship Id="rId39" Type="http://schemas.openxmlformats.org/officeDocument/2006/relationships/hyperlink" Target="https://advance.lexis.com/api/document?id=urn:contentItem:5XM1-TGM1-F09W-F0GS-00000-00&amp;idtype=PID&amp;context=1516831" TargetMode="External" /><Relationship Id="rId390" Type="http://schemas.openxmlformats.org/officeDocument/2006/relationships/footer" Target="footer104.xml" /><Relationship Id="rId391" Type="http://schemas.openxmlformats.org/officeDocument/2006/relationships/header" Target="header105.xml" /><Relationship Id="rId392" Type="http://schemas.openxmlformats.org/officeDocument/2006/relationships/footer" Target="footer105.xml" /><Relationship Id="rId393" Type="http://schemas.openxmlformats.org/officeDocument/2006/relationships/hyperlink" Target="https://advance.lexis.com/api/document?collection=news&amp;id=urn:contentItem:5XM1-21T1-DY2B-S1B1-00000-00&amp;context=" TargetMode="External" /><Relationship Id="rId394" Type="http://schemas.openxmlformats.org/officeDocument/2006/relationships/header" Target="header106.xml" /><Relationship Id="rId395" Type="http://schemas.openxmlformats.org/officeDocument/2006/relationships/header" Target="header107.xml" /><Relationship Id="rId396" Type="http://schemas.openxmlformats.org/officeDocument/2006/relationships/footer" Target="footer106.xml" /><Relationship Id="rId397" Type="http://schemas.openxmlformats.org/officeDocument/2006/relationships/footer" Target="footer107.xml" /><Relationship Id="rId398" Type="http://schemas.openxmlformats.org/officeDocument/2006/relationships/header" Target="header108.xml" /><Relationship Id="rId399" Type="http://schemas.openxmlformats.org/officeDocument/2006/relationships/footer" Target="footer108.xml" /><Relationship Id="rId4" Type="http://schemas.openxmlformats.org/officeDocument/2006/relationships/image" Target="media/image1.png" /><Relationship Id="rId40" Type="http://schemas.openxmlformats.org/officeDocument/2006/relationships/hyperlink" Target="https://advance.lexis.com/api/document?id=urn:contentItem:5XM1-TGM1-F09W-F0GD-00000-00&amp;idtype=PID&amp;context=1516831" TargetMode="External" /><Relationship Id="rId400" Type="http://schemas.openxmlformats.org/officeDocument/2006/relationships/hyperlink" Target="https://advance.lexis.com/api/document?collection=news&amp;id=urn:contentItem:5XM1-TGM1-F09W-F0GS-00000-00&amp;context=" TargetMode="External" /><Relationship Id="rId401" Type="http://schemas.openxmlformats.org/officeDocument/2006/relationships/header" Target="header109.xml" /><Relationship Id="rId402" Type="http://schemas.openxmlformats.org/officeDocument/2006/relationships/header" Target="header110.xml" /><Relationship Id="rId403" Type="http://schemas.openxmlformats.org/officeDocument/2006/relationships/footer" Target="footer109.xml" /><Relationship Id="rId404" Type="http://schemas.openxmlformats.org/officeDocument/2006/relationships/footer" Target="footer110.xml" /><Relationship Id="rId405" Type="http://schemas.openxmlformats.org/officeDocument/2006/relationships/header" Target="header111.xml" /><Relationship Id="rId406" Type="http://schemas.openxmlformats.org/officeDocument/2006/relationships/footer" Target="footer111.xml" /><Relationship Id="rId407" Type="http://schemas.openxmlformats.org/officeDocument/2006/relationships/hyperlink" Target="https://advance.lexis.com/api/document?collection=news&amp;id=urn:contentItem:5XM1-TGM1-F09W-F0GD-00000-00&amp;context=" TargetMode="External" /><Relationship Id="rId408" Type="http://schemas.openxmlformats.org/officeDocument/2006/relationships/hyperlink" Target="https://wyborcza.pl/7,75398,25311941,pis-chce-pieciu-lat-wiezienia-za-edukacje-seksualna-projekt.html" TargetMode="External" /><Relationship Id="rId409" Type="http://schemas.openxmlformats.org/officeDocument/2006/relationships/hyperlink" Target="http://ponton.org.pl/edukacja-seksualna-w-polsce/" TargetMode="External" /><Relationship Id="rId41" Type="http://schemas.openxmlformats.org/officeDocument/2006/relationships/hyperlink" Target="https://advance.lexis.com/api/document?id=urn:contentItem:5XM7-SNJ1-JCVT-R4BC-00000-00&amp;idtype=PID&amp;context=1516831" TargetMode="External" /><Relationship Id="rId410" Type="http://schemas.openxmlformats.org/officeDocument/2006/relationships/header" Target="header112.xml" /><Relationship Id="rId411" Type="http://schemas.openxmlformats.org/officeDocument/2006/relationships/header" Target="header113.xml" /><Relationship Id="rId412" Type="http://schemas.openxmlformats.org/officeDocument/2006/relationships/footer" Target="footer112.xml" /><Relationship Id="rId413" Type="http://schemas.openxmlformats.org/officeDocument/2006/relationships/footer" Target="footer113.xml" /><Relationship Id="rId414" Type="http://schemas.openxmlformats.org/officeDocument/2006/relationships/header" Target="header114.xml" /><Relationship Id="rId415" Type="http://schemas.openxmlformats.org/officeDocument/2006/relationships/footer" Target="footer114.xml" /><Relationship Id="rId416" Type="http://schemas.openxmlformats.org/officeDocument/2006/relationships/hyperlink" Target="https://advance.lexis.com/api/document?collection=news&amp;id=urn:contentItem:5XM7-SNJ1-JCVT-R4BC-00000-00&amp;context=" TargetMode="External" /><Relationship Id="rId417" Type="http://schemas.openxmlformats.org/officeDocument/2006/relationships/header" Target="header115.xml" /><Relationship Id="rId418" Type="http://schemas.openxmlformats.org/officeDocument/2006/relationships/header" Target="header116.xml" /><Relationship Id="rId419" Type="http://schemas.openxmlformats.org/officeDocument/2006/relationships/footer" Target="footer115.xml" /><Relationship Id="rId42" Type="http://schemas.openxmlformats.org/officeDocument/2006/relationships/hyperlink" Target="https://advance.lexis.com/api/document?id=urn:contentItem:5XM1-21T1-DY2B-S1B9-00000-00&amp;idtype=PID&amp;context=1516831" TargetMode="External" /><Relationship Id="rId420" Type="http://schemas.openxmlformats.org/officeDocument/2006/relationships/footer" Target="footer116.xml" /><Relationship Id="rId421" Type="http://schemas.openxmlformats.org/officeDocument/2006/relationships/header" Target="header117.xml" /><Relationship Id="rId422" Type="http://schemas.openxmlformats.org/officeDocument/2006/relationships/footer" Target="footer117.xml" /><Relationship Id="rId423" Type="http://schemas.openxmlformats.org/officeDocument/2006/relationships/hyperlink" Target="https://advance.lexis.com/api/document?collection=news&amp;id=urn:contentItem:5XM1-21T1-DY2B-S1B9-00000-00&amp;context=" TargetMode="External" /><Relationship Id="rId424" Type="http://schemas.openxmlformats.org/officeDocument/2006/relationships/header" Target="header118.xml" /><Relationship Id="rId425" Type="http://schemas.openxmlformats.org/officeDocument/2006/relationships/header" Target="header119.xml" /><Relationship Id="rId426" Type="http://schemas.openxmlformats.org/officeDocument/2006/relationships/footer" Target="footer118.xml" /><Relationship Id="rId427" Type="http://schemas.openxmlformats.org/officeDocument/2006/relationships/footer" Target="footer119.xml" /><Relationship Id="rId428" Type="http://schemas.openxmlformats.org/officeDocument/2006/relationships/header" Target="header120.xml" /><Relationship Id="rId429" Type="http://schemas.openxmlformats.org/officeDocument/2006/relationships/footer" Target="footer120.xml" /><Relationship Id="rId43" Type="http://schemas.openxmlformats.org/officeDocument/2006/relationships/hyperlink" Target="https://advance.lexis.com/api/document?id=urn:contentItem:5XM1-TGM1-F09W-F0GR-00000-00&amp;idtype=PID&amp;context=1516831" TargetMode="External" /><Relationship Id="rId430" Type="http://schemas.openxmlformats.org/officeDocument/2006/relationships/hyperlink" Target="https://advance.lexis.com/api/document?collection=news&amp;id=urn:contentItem:5XM1-TGM1-F09W-F0GR-00000-00&amp;context=" TargetMode="External" /><Relationship Id="rId431" Type="http://schemas.openxmlformats.org/officeDocument/2006/relationships/hyperlink" Target="https://wyborcza.pl/7,75399,25233421,rumunka-kovesi-na-czele-prokuratury-europejskiej-za-walke-z.html" TargetMode="External" /><Relationship Id="rId432" Type="http://schemas.openxmlformats.org/officeDocument/2006/relationships/header" Target="header121.xml" /><Relationship Id="rId433" Type="http://schemas.openxmlformats.org/officeDocument/2006/relationships/header" Target="header122.xml" /><Relationship Id="rId434" Type="http://schemas.openxmlformats.org/officeDocument/2006/relationships/footer" Target="footer121.xml" /><Relationship Id="rId435" Type="http://schemas.openxmlformats.org/officeDocument/2006/relationships/footer" Target="footer122.xml" /><Relationship Id="rId436" Type="http://schemas.openxmlformats.org/officeDocument/2006/relationships/header" Target="header123.xml" /><Relationship Id="rId437" Type="http://schemas.openxmlformats.org/officeDocument/2006/relationships/footer" Target="footer123.xml" /><Relationship Id="rId438" Type="http://schemas.openxmlformats.org/officeDocument/2006/relationships/hyperlink" Target="https://advance.lexis.com/api/document?collection=news&amp;id=urn:contentItem:5XR7-C881-JCVT-R01D-00000-00&amp;context=" TargetMode="External" /><Relationship Id="rId439" Type="http://schemas.openxmlformats.org/officeDocument/2006/relationships/header" Target="header124.xml" /><Relationship Id="rId44" Type="http://schemas.openxmlformats.org/officeDocument/2006/relationships/hyperlink" Target="https://advance.lexis.com/api/document?id=urn:contentItem:5XR7-C881-JCVT-R01D-00000-00&amp;idtype=PID&amp;context=1516831" TargetMode="External" /><Relationship Id="rId440" Type="http://schemas.openxmlformats.org/officeDocument/2006/relationships/header" Target="header125.xml" /><Relationship Id="rId441" Type="http://schemas.openxmlformats.org/officeDocument/2006/relationships/footer" Target="footer124.xml" /><Relationship Id="rId442" Type="http://schemas.openxmlformats.org/officeDocument/2006/relationships/footer" Target="footer125.xml" /><Relationship Id="rId443" Type="http://schemas.openxmlformats.org/officeDocument/2006/relationships/header" Target="header126.xml" /><Relationship Id="rId444" Type="http://schemas.openxmlformats.org/officeDocument/2006/relationships/footer" Target="footer126.xml" /><Relationship Id="rId445" Type="http://schemas.openxmlformats.org/officeDocument/2006/relationships/hyperlink" Target="https://advance.lexis.com/api/document?collection=news&amp;id=urn:contentItem:5XRF-BR81-JCVT-R0M8-00000-00&amp;context=" TargetMode="External" /><Relationship Id="rId446" Type="http://schemas.openxmlformats.org/officeDocument/2006/relationships/hyperlink" Target="https://www.polsatnews.pl/wiadomosc/2019-12-13/kaczynski-ocenil-dokonania-morawieckiego-na-szczycie-ue/?ref=slider" TargetMode="External" /><Relationship Id="rId447" Type="http://schemas.openxmlformats.org/officeDocument/2006/relationships/hyperlink" Target="http://next.gazeta.pl/next/7,172392,25509001,szczyt-rady-europejskiej-polska-jako-jedyna-zwolniona-z-zastosowania.html#s=BoxOpMT" TargetMode="External" /><Relationship Id="rId448" Type="http://schemas.openxmlformats.org/officeDocument/2006/relationships/hyperlink" Target="http://next.gazeta.pl/next/7,172392,25510687,macron-jesli-polska-odmowi-neutralnosci-klimatycznej-straci.html#s=BoxOpImg1" TargetMode="External" /><Relationship Id="rId449" Type="http://schemas.openxmlformats.org/officeDocument/2006/relationships/header" Target="header127.xml" /><Relationship Id="rId45" Type="http://schemas.openxmlformats.org/officeDocument/2006/relationships/hyperlink" Target="https://advance.lexis.com/api/document?id=urn:contentItem:5XRF-BR81-JCVT-R0M8-00000-00&amp;idtype=PID&amp;context=1516831" TargetMode="External" /><Relationship Id="rId450" Type="http://schemas.openxmlformats.org/officeDocument/2006/relationships/header" Target="header128.xml" /><Relationship Id="rId451" Type="http://schemas.openxmlformats.org/officeDocument/2006/relationships/footer" Target="footer127.xml" /><Relationship Id="rId452" Type="http://schemas.openxmlformats.org/officeDocument/2006/relationships/footer" Target="footer128.xml" /><Relationship Id="rId453" Type="http://schemas.openxmlformats.org/officeDocument/2006/relationships/header" Target="header129.xml" /><Relationship Id="rId454" Type="http://schemas.openxmlformats.org/officeDocument/2006/relationships/footer" Target="footer129.xml" /><Relationship Id="rId455" Type="http://schemas.openxmlformats.org/officeDocument/2006/relationships/hyperlink" Target="https://advance.lexis.com/api/document?collection=news&amp;id=urn:contentItem:5XRF-BR81-JCVT-R0MK-00000-00&amp;context=" TargetMode="External" /><Relationship Id="rId456" Type="http://schemas.openxmlformats.org/officeDocument/2006/relationships/hyperlink" Target="https://wyborcza.pl/7,75398,25509397,reakcje-po-sadowym-projekcie-pis-ma-zamknac-usta-sedziom-zakazuje.html" TargetMode="External" /><Relationship Id="rId457" Type="http://schemas.openxmlformats.org/officeDocument/2006/relationships/header" Target="header130.xml" /><Relationship Id="rId458" Type="http://schemas.openxmlformats.org/officeDocument/2006/relationships/header" Target="header131.xml" /><Relationship Id="rId459" Type="http://schemas.openxmlformats.org/officeDocument/2006/relationships/footer" Target="footer130.xml" /><Relationship Id="rId46" Type="http://schemas.openxmlformats.org/officeDocument/2006/relationships/hyperlink" Target="https://advance.lexis.com/api/document?id=urn:contentItem:5XRF-BR81-JCVT-R0MK-00000-00&amp;idtype=PID&amp;context=1516831" TargetMode="External" /><Relationship Id="rId460" Type="http://schemas.openxmlformats.org/officeDocument/2006/relationships/footer" Target="footer131.xml" /><Relationship Id="rId461" Type="http://schemas.openxmlformats.org/officeDocument/2006/relationships/header" Target="header132.xml" /><Relationship Id="rId462" Type="http://schemas.openxmlformats.org/officeDocument/2006/relationships/footer" Target="footer132.xml" /><Relationship Id="rId463" Type="http://schemas.openxmlformats.org/officeDocument/2006/relationships/hyperlink" Target="https://advance.lexis.com/api/document?collection=news&amp;id=urn:contentItem:5XR7-C881-JCVT-R00Y-00000-00&amp;context=" TargetMode="External" /><Relationship Id="rId464" Type="http://schemas.openxmlformats.org/officeDocument/2006/relationships/header" Target="header133.xml" /><Relationship Id="rId465" Type="http://schemas.openxmlformats.org/officeDocument/2006/relationships/header" Target="header134.xml" /><Relationship Id="rId466" Type="http://schemas.openxmlformats.org/officeDocument/2006/relationships/footer" Target="footer133.xml" /><Relationship Id="rId467" Type="http://schemas.openxmlformats.org/officeDocument/2006/relationships/footer" Target="footer134.xml" /><Relationship Id="rId468" Type="http://schemas.openxmlformats.org/officeDocument/2006/relationships/header" Target="header135.xml" /><Relationship Id="rId469" Type="http://schemas.openxmlformats.org/officeDocument/2006/relationships/footer" Target="footer135.xml" /><Relationship Id="rId47" Type="http://schemas.openxmlformats.org/officeDocument/2006/relationships/hyperlink" Target="https://advance.lexis.com/api/document?id=urn:contentItem:5XR7-C881-JCVT-R00Y-00000-00&amp;idtype=PID&amp;context=1516831" TargetMode="External" /><Relationship Id="rId470" Type="http://schemas.openxmlformats.org/officeDocument/2006/relationships/hyperlink" Target="https://advance.lexis.com/api/document?collection=news&amp;id=urn:contentItem:5XR7-C881-JCVT-R01C-00000-00&amp;context=" TargetMode="External" /><Relationship Id="rId471" Type="http://schemas.openxmlformats.org/officeDocument/2006/relationships/hyperlink" Target="http://next.gazeta.pl/next/7,151003,25506519,wybory-w-wielkiej-brytanii-jesli-inwestorzy-przestrzelili.html" TargetMode="External" /><Relationship Id="rId472" Type="http://schemas.openxmlformats.org/officeDocument/2006/relationships/hyperlink" Target="http://next.gazeta.pl/next/7,151003,25504631,kursy-walut-12-12-o-godz-7-dolar-frank-oraz-funt-z-lekkimi.html" TargetMode="External" /><Relationship Id="rId473" Type="http://schemas.openxmlformats.org/officeDocument/2006/relationships/hyperlink" Target="http://next.gazeta.pl/next/7,151003,25508193,wybory-w-wielkiej-brytanii-znamy-wyniki-exit-poll-boris-johnson.html#s=BoxOpMT" TargetMode="External" /><Relationship Id="rId474" Type="http://schemas.openxmlformats.org/officeDocument/2006/relationships/hyperlink" Target="http://next.gazeta.pl/next/7,151003,25361734,brexit-umowa-borisa-johnsona-bedzie-kosztowac-brytyjska-gospodarke.html" TargetMode="External" /><Relationship Id="rId475" Type="http://schemas.openxmlformats.org/officeDocument/2006/relationships/header" Target="header136.xml" /><Relationship Id="rId476" Type="http://schemas.openxmlformats.org/officeDocument/2006/relationships/header" Target="header137.xml" /><Relationship Id="rId477" Type="http://schemas.openxmlformats.org/officeDocument/2006/relationships/footer" Target="footer136.xml" /><Relationship Id="rId478" Type="http://schemas.openxmlformats.org/officeDocument/2006/relationships/footer" Target="footer137.xml" /><Relationship Id="rId479" Type="http://schemas.openxmlformats.org/officeDocument/2006/relationships/header" Target="header138.xml" /><Relationship Id="rId48" Type="http://schemas.openxmlformats.org/officeDocument/2006/relationships/hyperlink" Target="https://advance.lexis.com/api/document?id=urn:contentItem:5XR7-C881-JCVT-R01C-00000-00&amp;idtype=PID&amp;context=1516831" TargetMode="External" /><Relationship Id="rId480" Type="http://schemas.openxmlformats.org/officeDocument/2006/relationships/footer" Target="footer138.xml" /><Relationship Id="rId481" Type="http://schemas.openxmlformats.org/officeDocument/2006/relationships/hyperlink" Target="https://advance.lexis.com/api/document?collection=news&amp;id=urn:contentItem:5XRF-BR81-JCVT-R0MJ-00000-00&amp;context=" TargetMode="External" /><Relationship Id="rId482" Type="http://schemas.openxmlformats.org/officeDocument/2006/relationships/header" Target="header139.xml" /><Relationship Id="rId483" Type="http://schemas.openxmlformats.org/officeDocument/2006/relationships/header" Target="header140.xml" /><Relationship Id="rId484" Type="http://schemas.openxmlformats.org/officeDocument/2006/relationships/footer" Target="footer139.xml" /><Relationship Id="rId485" Type="http://schemas.openxmlformats.org/officeDocument/2006/relationships/footer" Target="footer140.xml" /><Relationship Id="rId486" Type="http://schemas.openxmlformats.org/officeDocument/2006/relationships/header" Target="header141.xml" /><Relationship Id="rId487" Type="http://schemas.openxmlformats.org/officeDocument/2006/relationships/footer" Target="footer141.xml" /><Relationship Id="rId488" Type="http://schemas.openxmlformats.org/officeDocument/2006/relationships/hyperlink" Target="https://advance.lexis.com/api/document?collection=news&amp;id=urn:contentItem:5XRF-BR81-JCVT-R0MC-00000-00&amp;context=" TargetMode="External" /><Relationship Id="rId489" Type="http://schemas.openxmlformats.org/officeDocument/2006/relationships/header" Target="header142.xml" /><Relationship Id="rId49" Type="http://schemas.openxmlformats.org/officeDocument/2006/relationships/hyperlink" Target="https://advance.lexis.com/api/document?id=urn:contentItem:5XRF-BR81-JCVT-R0MJ-00000-00&amp;idtype=PID&amp;context=1516831" TargetMode="External" /><Relationship Id="rId490" Type="http://schemas.openxmlformats.org/officeDocument/2006/relationships/header" Target="header143.xml" /><Relationship Id="rId491" Type="http://schemas.openxmlformats.org/officeDocument/2006/relationships/footer" Target="footer142.xml" /><Relationship Id="rId492" Type="http://schemas.openxmlformats.org/officeDocument/2006/relationships/footer" Target="footer143.xml" /><Relationship Id="rId493" Type="http://schemas.openxmlformats.org/officeDocument/2006/relationships/header" Target="header144.xml" /><Relationship Id="rId494" Type="http://schemas.openxmlformats.org/officeDocument/2006/relationships/footer" Target="footer144.xml" /><Relationship Id="rId495" Type="http://schemas.openxmlformats.org/officeDocument/2006/relationships/hyperlink" Target="https://advance.lexis.com/api/document?collection=news&amp;id=urn:contentItem:5XRF-BR81-JCVT-R0M9-00000-00&amp;context=" TargetMode="External" /><Relationship Id="rId496" Type="http://schemas.openxmlformats.org/officeDocument/2006/relationships/header" Target="header145.xml" /><Relationship Id="rId497" Type="http://schemas.openxmlformats.org/officeDocument/2006/relationships/header" Target="header146.xml" /><Relationship Id="rId498" Type="http://schemas.openxmlformats.org/officeDocument/2006/relationships/footer" Target="footer145.xml" /><Relationship Id="rId499" Type="http://schemas.openxmlformats.org/officeDocument/2006/relationships/footer" Target="footer146.xml" /><Relationship Id="rId5" Type="http://schemas.openxmlformats.org/officeDocument/2006/relationships/hyperlink" Target="https://advance.lexis.com/api/document?id=urn:contentItem:5WTV-NRF1-F09W-F116-00000-00&amp;idtype=PID&amp;context=1516831" TargetMode="External" /><Relationship Id="rId50" Type="http://schemas.openxmlformats.org/officeDocument/2006/relationships/hyperlink" Target="https://advance.lexis.com/api/document?id=urn:contentItem:5XRF-BR81-JCVT-R0MC-00000-00&amp;idtype=PID&amp;context=1516831" TargetMode="External" /><Relationship Id="rId500" Type="http://schemas.openxmlformats.org/officeDocument/2006/relationships/header" Target="header147.xml" /><Relationship Id="rId501" Type="http://schemas.openxmlformats.org/officeDocument/2006/relationships/footer" Target="footer147.xml" /><Relationship Id="rId502" Type="http://schemas.openxmlformats.org/officeDocument/2006/relationships/hyperlink" Target="https://advance.lexis.com/api/document?collection=news&amp;id=urn:contentItem:5XVN-92B1-JCVT-R2HK-00000-00&amp;context=" TargetMode="External" /><Relationship Id="rId503" Type="http://schemas.openxmlformats.org/officeDocument/2006/relationships/hyperlink" Target="https://www.dw.com/pl/start/s-11394" TargetMode="External" /><Relationship Id="rId504" Type="http://schemas.openxmlformats.org/officeDocument/2006/relationships/header" Target="header148.xml" /><Relationship Id="rId505" Type="http://schemas.openxmlformats.org/officeDocument/2006/relationships/header" Target="header149.xml" /><Relationship Id="rId506" Type="http://schemas.openxmlformats.org/officeDocument/2006/relationships/footer" Target="footer148.xml" /><Relationship Id="rId507" Type="http://schemas.openxmlformats.org/officeDocument/2006/relationships/footer" Target="footer149.xml" /><Relationship Id="rId508" Type="http://schemas.openxmlformats.org/officeDocument/2006/relationships/header" Target="header150.xml" /><Relationship Id="rId509" Type="http://schemas.openxmlformats.org/officeDocument/2006/relationships/footer" Target="footer150.xml" /><Relationship Id="rId51" Type="http://schemas.openxmlformats.org/officeDocument/2006/relationships/hyperlink" Target="https://advance.lexis.com/api/document?id=urn:contentItem:5XRF-BR81-JCVT-R0M9-00000-00&amp;idtype=PID&amp;context=1516831" TargetMode="External" /><Relationship Id="rId510" Type="http://schemas.openxmlformats.org/officeDocument/2006/relationships/hyperlink" Target="https://advance.lexis.com/api/document?collection=news&amp;id=urn:contentItem:5XYV-G001-F09W-F14M-00000-00&amp;context=" TargetMode="External" /><Relationship Id="rId511" Type="http://schemas.openxmlformats.org/officeDocument/2006/relationships/hyperlink" Target="https://wyborcza.pl/7,155287,25538188,sankcje-usa-zatrzymaly-nord-stream-2.html" TargetMode="External" /><Relationship Id="rId512" Type="http://schemas.openxmlformats.org/officeDocument/2006/relationships/header" Target="header151.xml" /><Relationship Id="rId513" Type="http://schemas.openxmlformats.org/officeDocument/2006/relationships/header" Target="header152.xml" /><Relationship Id="rId514" Type="http://schemas.openxmlformats.org/officeDocument/2006/relationships/footer" Target="footer151.xml" /><Relationship Id="rId515" Type="http://schemas.openxmlformats.org/officeDocument/2006/relationships/footer" Target="footer152.xml" /><Relationship Id="rId516" Type="http://schemas.openxmlformats.org/officeDocument/2006/relationships/header" Target="header153.xml" /><Relationship Id="rId517" Type="http://schemas.openxmlformats.org/officeDocument/2006/relationships/footer" Target="footer153.xml" /><Relationship Id="rId518" Type="http://schemas.openxmlformats.org/officeDocument/2006/relationships/hyperlink" Target="https://advance.lexis.com/api/document?collection=news&amp;id=urn:contentItem:5XYM-WVG1-F09W-F0H0-00000-00&amp;context=" TargetMode="External" /><Relationship Id="rId519" Type="http://schemas.openxmlformats.org/officeDocument/2006/relationships/hyperlink" Target="https://teologiapolityczna.pl/jan-rokita-rok-nowych-niebezpieczenstw" TargetMode="External" /><Relationship Id="rId52" Type="http://schemas.openxmlformats.org/officeDocument/2006/relationships/hyperlink" Target="https://advance.lexis.com/api/document?id=urn:contentItem:5XVN-92B1-JCVT-R2HK-00000-00&amp;idtype=PID&amp;context=1516831" TargetMode="External" /><Relationship Id="rId520" Type="http://schemas.openxmlformats.org/officeDocument/2006/relationships/header" Target="header154.xml" /><Relationship Id="rId521" Type="http://schemas.openxmlformats.org/officeDocument/2006/relationships/header" Target="header155.xml" /><Relationship Id="rId522" Type="http://schemas.openxmlformats.org/officeDocument/2006/relationships/footer" Target="footer154.xml" /><Relationship Id="rId523" Type="http://schemas.openxmlformats.org/officeDocument/2006/relationships/footer" Target="footer155.xml" /><Relationship Id="rId524" Type="http://schemas.openxmlformats.org/officeDocument/2006/relationships/header" Target="header156.xml" /><Relationship Id="rId525" Type="http://schemas.openxmlformats.org/officeDocument/2006/relationships/footer" Target="footer156.xml" /><Relationship Id="rId526" Type="http://schemas.openxmlformats.org/officeDocument/2006/relationships/hyperlink" Target="https://advance.lexis.com/api/document?collection=news&amp;id=urn:contentItem:5Y2T-93C1-DY2B-S152-00000-00&amp;context=" TargetMode="External" /><Relationship Id="rId527" Type="http://schemas.openxmlformats.org/officeDocument/2006/relationships/header" Target="header157.xml" /><Relationship Id="rId528" Type="http://schemas.openxmlformats.org/officeDocument/2006/relationships/header" Target="header158.xml" /><Relationship Id="rId529" Type="http://schemas.openxmlformats.org/officeDocument/2006/relationships/footer" Target="footer157.xml" /><Relationship Id="rId53" Type="http://schemas.openxmlformats.org/officeDocument/2006/relationships/hyperlink" Target="https://advance.lexis.com/api/document?id=urn:contentItem:5XYV-G001-F09W-F14M-00000-00&amp;idtype=PID&amp;context=1516831" TargetMode="External" /><Relationship Id="rId530" Type="http://schemas.openxmlformats.org/officeDocument/2006/relationships/footer" Target="footer158.xml" /><Relationship Id="rId531" Type="http://schemas.openxmlformats.org/officeDocument/2006/relationships/header" Target="header159.xml" /><Relationship Id="rId532" Type="http://schemas.openxmlformats.org/officeDocument/2006/relationships/footer" Target="footer159.xml" /><Relationship Id="rId533" Type="http://schemas.openxmlformats.org/officeDocument/2006/relationships/hyperlink" Target="https://advance.lexis.com/api/document?collection=news&amp;id=urn:contentItem:5Y2V-2HT1-JCVT-R17R-00000-00&amp;context=" TargetMode="External" /><Relationship Id="rId534" Type="http://schemas.openxmlformats.org/officeDocument/2006/relationships/header" Target="header160.xml" /><Relationship Id="rId535" Type="http://schemas.openxmlformats.org/officeDocument/2006/relationships/header" Target="header161.xml" /><Relationship Id="rId536" Type="http://schemas.openxmlformats.org/officeDocument/2006/relationships/footer" Target="footer160.xml" /><Relationship Id="rId537" Type="http://schemas.openxmlformats.org/officeDocument/2006/relationships/footer" Target="footer161.xml" /><Relationship Id="rId538" Type="http://schemas.openxmlformats.org/officeDocument/2006/relationships/header" Target="header162.xml" /><Relationship Id="rId539" Type="http://schemas.openxmlformats.org/officeDocument/2006/relationships/footer" Target="footer162.xml" /><Relationship Id="rId54" Type="http://schemas.openxmlformats.org/officeDocument/2006/relationships/hyperlink" Target="https://advance.lexis.com/api/document?id=urn:contentItem:5XYM-WVG1-F09W-F0H0-00000-00&amp;idtype=PID&amp;context=1516831" TargetMode="External" /><Relationship Id="rId540" Type="http://schemas.openxmlformats.org/officeDocument/2006/relationships/hyperlink" Target="https://advance.lexis.com/api/document?collection=news&amp;id=urn:contentItem:5Y2V-2HT1-JCVT-R17P-00000-00&amp;context=" TargetMode="External" /><Relationship Id="rId541" Type="http://schemas.openxmlformats.org/officeDocument/2006/relationships/hyperlink" Target="https://wyborcza.pl/7,155287,24898793,zwozimy-coraz-wiecej-odpadow.html" TargetMode="External" /><Relationship Id="rId542" Type="http://schemas.openxmlformats.org/officeDocument/2006/relationships/hyperlink" Target="https://wyborcza.pl/7,155287,23469448,morawiecki-od-teraz-wzmozone-kontrole-skladowisk-odpadow-za.html" TargetMode="External" /><Relationship Id="rId543" Type="http://schemas.openxmlformats.org/officeDocument/2006/relationships/hyperlink" Target="https://wyborcza.pl/7,155287,23771364,jestem-straznikiem-srodowiska.html" TargetMode="External" /><Relationship Id="rId544" Type="http://schemas.openxmlformats.org/officeDocument/2006/relationships/hyperlink" Target="https://wyborcza.pl/7,155287,25163628,rzad-kluczy-w-smieciach-pozarow-wysypisk-bylo-dwa-razy-wiecej.html" TargetMode="External" /><Relationship Id="rId545" Type="http://schemas.openxmlformats.org/officeDocument/2006/relationships/hyperlink" Target="https://wyborcza.pl/7,155287,25135103,smieciowa-szara-strefa-w-polsce-szacowana-na-5-6-mld-rocznie.html" TargetMode="External" /><Relationship Id="rId546" Type="http://schemas.openxmlformats.org/officeDocument/2006/relationships/header" Target="header163.xml" /><Relationship Id="rId547" Type="http://schemas.openxmlformats.org/officeDocument/2006/relationships/header" Target="header164.xml" /><Relationship Id="rId548" Type="http://schemas.openxmlformats.org/officeDocument/2006/relationships/footer" Target="footer163.xml" /><Relationship Id="rId549" Type="http://schemas.openxmlformats.org/officeDocument/2006/relationships/footer" Target="footer164.xml" /><Relationship Id="rId55" Type="http://schemas.openxmlformats.org/officeDocument/2006/relationships/hyperlink" Target="https://advance.lexis.com/api/document?id=urn:contentItem:5Y2T-93C1-DY2B-S152-00000-00&amp;idtype=PID&amp;context=1516831" TargetMode="External" /><Relationship Id="rId550" Type="http://schemas.openxmlformats.org/officeDocument/2006/relationships/header" Target="header165.xml" /><Relationship Id="rId551" Type="http://schemas.openxmlformats.org/officeDocument/2006/relationships/footer" Target="footer165.xml" /><Relationship Id="rId552" Type="http://schemas.openxmlformats.org/officeDocument/2006/relationships/hyperlink" Target="https://advance.lexis.com/api/document?collection=news&amp;id=urn:contentItem:5Y32-1PR1-JCVT-R1XC-00000-00&amp;context=" TargetMode="External" /><Relationship Id="rId553" Type="http://schemas.openxmlformats.org/officeDocument/2006/relationships/hyperlink" Target="https://www.theneweuropean.co.uk/top-stories/alternative-commemorative-brexit-50p-coins-1-6484356" TargetMode="External" /><Relationship Id="rId554" Type="http://schemas.openxmlformats.org/officeDocument/2006/relationships/header" Target="header166.xml" /><Relationship Id="rId555" Type="http://schemas.openxmlformats.org/officeDocument/2006/relationships/header" Target="header167.xml" /><Relationship Id="rId556" Type="http://schemas.openxmlformats.org/officeDocument/2006/relationships/footer" Target="footer166.xml" /><Relationship Id="rId557" Type="http://schemas.openxmlformats.org/officeDocument/2006/relationships/footer" Target="footer167.xml" /><Relationship Id="rId558" Type="http://schemas.openxmlformats.org/officeDocument/2006/relationships/header" Target="header168.xml" /><Relationship Id="rId559" Type="http://schemas.openxmlformats.org/officeDocument/2006/relationships/footer" Target="footer168.xml" /><Relationship Id="rId56" Type="http://schemas.openxmlformats.org/officeDocument/2006/relationships/hyperlink" Target="https://advance.lexis.com/api/document?id=urn:contentItem:5Y2V-2HT1-JCVT-R17R-00000-00&amp;idtype=PID&amp;context=1516831" TargetMode="External" /><Relationship Id="rId560" Type="http://schemas.openxmlformats.org/officeDocument/2006/relationships/hyperlink" Target="https://advance.lexis.com/api/document?collection=news&amp;id=urn:contentItem:5Y32-1PR1-JCVT-R1WP-00000-00&amp;context=" TargetMode="External" /><Relationship Id="rId561" Type="http://schemas.openxmlformats.org/officeDocument/2006/relationships/hyperlink" Target="http://next.gazeta.pl/next/7,151003,25619112,u-finow-jest-przetarg-i-testy-a-koncerny-ustawily-sie-w-kolejce.html" TargetMode="External" /><Relationship Id="rId562" Type="http://schemas.openxmlformats.org/officeDocument/2006/relationships/header" Target="header169.xml" /><Relationship Id="rId563" Type="http://schemas.openxmlformats.org/officeDocument/2006/relationships/header" Target="header170.xml" /><Relationship Id="rId564" Type="http://schemas.openxmlformats.org/officeDocument/2006/relationships/footer" Target="footer169.xml" /><Relationship Id="rId565" Type="http://schemas.openxmlformats.org/officeDocument/2006/relationships/footer" Target="footer170.xml" /><Relationship Id="rId566" Type="http://schemas.openxmlformats.org/officeDocument/2006/relationships/header" Target="header171.xml" /><Relationship Id="rId567" Type="http://schemas.openxmlformats.org/officeDocument/2006/relationships/footer" Target="footer171.xml" /><Relationship Id="rId568" Type="http://schemas.openxmlformats.org/officeDocument/2006/relationships/hyperlink" Target="https://advance.lexis.com/api/document?collection=news&amp;id=urn:contentItem:5Y32-1PR1-JCVT-R1XK-00000-00&amp;context=" TargetMode="External" /><Relationship Id="rId569" Type="http://schemas.openxmlformats.org/officeDocument/2006/relationships/header" Target="header172.xml" /><Relationship Id="rId57" Type="http://schemas.openxmlformats.org/officeDocument/2006/relationships/hyperlink" Target="https://advance.lexis.com/api/document?id=urn:contentItem:5Y2V-2HT1-JCVT-R17P-00000-00&amp;idtype=PID&amp;context=1516831" TargetMode="External" /><Relationship Id="rId570" Type="http://schemas.openxmlformats.org/officeDocument/2006/relationships/header" Target="header173.xml" /><Relationship Id="rId571" Type="http://schemas.openxmlformats.org/officeDocument/2006/relationships/footer" Target="footer172.xml" /><Relationship Id="rId572" Type="http://schemas.openxmlformats.org/officeDocument/2006/relationships/footer" Target="footer173.xml" /><Relationship Id="rId573" Type="http://schemas.openxmlformats.org/officeDocument/2006/relationships/header" Target="header174.xml" /><Relationship Id="rId574" Type="http://schemas.openxmlformats.org/officeDocument/2006/relationships/footer" Target="footer174.xml" /><Relationship Id="rId575" Type="http://schemas.openxmlformats.org/officeDocument/2006/relationships/hyperlink" Target="https://advance.lexis.com/api/document?collection=news&amp;id=urn:contentItem:5Y32-1PR1-JCVT-R1XH-00000-00&amp;context=" TargetMode="External" /><Relationship Id="rId576" Type="http://schemas.openxmlformats.org/officeDocument/2006/relationships/hyperlink" Target="https://www.poznan.so.gov.pl/download/doc01037620200124133109-1579872937.pdf" TargetMode="External" /><Relationship Id="rId577" Type="http://schemas.openxmlformats.org/officeDocument/2006/relationships/hyperlink" Target="http://wiadomosci.gazeta.pl/wiadomosci/7,114884,25627823,sejm-odrzucil-uchwale-senatu-ws-ustawy-kagancowej-trafi-teraz.html" TargetMode="External" /><Relationship Id="rId578" Type="http://schemas.openxmlformats.org/officeDocument/2006/relationships/hyperlink" Target="http://wiadomosci.gazeta.pl/wiadomosci/7,114884,25611629,andrzej-duda-o-sadownictwie-podczas-karczmy-piwnej-w-katowicach.html" TargetMode="External" /><Relationship Id="rId579" Type="http://schemas.openxmlformats.org/officeDocument/2006/relationships/hyperlink" Target="http://wiadomosci.gazeta.pl/wiadomosci/7,114884,25613963,sedzia-napisal-ze-andrzej-duda-jest-marnym-prezydentem-teraz.html" TargetMode="External" /><Relationship Id="rId58" Type="http://schemas.openxmlformats.org/officeDocument/2006/relationships/hyperlink" Target="https://advance.lexis.com/api/document?id=urn:contentItem:5Y32-1PR1-JCVT-R1XC-00000-00&amp;idtype=PID&amp;context=1516831" TargetMode="External" /><Relationship Id="rId580" Type="http://schemas.openxmlformats.org/officeDocument/2006/relationships/header" Target="header175.xml" /><Relationship Id="rId581" Type="http://schemas.openxmlformats.org/officeDocument/2006/relationships/header" Target="header176.xml" /><Relationship Id="rId582" Type="http://schemas.openxmlformats.org/officeDocument/2006/relationships/footer" Target="footer175.xml" /><Relationship Id="rId583" Type="http://schemas.openxmlformats.org/officeDocument/2006/relationships/footer" Target="footer176.xml" /><Relationship Id="rId584" Type="http://schemas.openxmlformats.org/officeDocument/2006/relationships/header" Target="header177.xml" /><Relationship Id="rId585" Type="http://schemas.openxmlformats.org/officeDocument/2006/relationships/footer" Target="footer177.xml" /><Relationship Id="rId586" Type="http://schemas.openxmlformats.org/officeDocument/2006/relationships/hyperlink" Target="https://advance.lexis.com/api/document?collection=news&amp;id=urn:contentItem:5Y60-VJ61-DY2B-S231-00000-00&amp;context=" TargetMode="External" /><Relationship Id="rId587" Type="http://schemas.openxmlformats.org/officeDocument/2006/relationships/header" Target="header178.xml" /><Relationship Id="rId588" Type="http://schemas.openxmlformats.org/officeDocument/2006/relationships/header" Target="header179.xml" /><Relationship Id="rId589" Type="http://schemas.openxmlformats.org/officeDocument/2006/relationships/footer" Target="footer178.xml" /><Relationship Id="rId59" Type="http://schemas.openxmlformats.org/officeDocument/2006/relationships/hyperlink" Target="https://advance.lexis.com/api/document?id=urn:contentItem:5Y32-1PR1-JCVT-R1WP-00000-00&amp;idtype=PID&amp;context=1516831" TargetMode="External" /><Relationship Id="rId590" Type="http://schemas.openxmlformats.org/officeDocument/2006/relationships/footer" Target="footer179.xml" /><Relationship Id="rId591" Type="http://schemas.openxmlformats.org/officeDocument/2006/relationships/header" Target="header180.xml" /><Relationship Id="rId592" Type="http://schemas.openxmlformats.org/officeDocument/2006/relationships/footer" Target="footer180.xml" /><Relationship Id="rId593" Type="http://schemas.openxmlformats.org/officeDocument/2006/relationships/hyperlink" Target="https://advance.lexis.com/api/document?collection=news&amp;id=urn:contentItem:5Y67-KGT1-F09W-F2FD-00000-00&amp;context=" TargetMode="External" /><Relationship Id="rId594" Type="http://schemas.openxmlformats.org/officeDocument/2006/relationships/header" Target="header181.xml" /><Relationship Id="rId595" Type="http://schemas.openxmlformats.org/officeDocument/2006/relationships/header" Target="header182.xml" /><Relationship Id="rId596" Type="http://schemas.openxmlformats.org/officeDocument/2006/relationships/footer" Target="footer181.xml" /><Relationship Id="rId597" Type="http://schemas.openxmlformats.org/officeDocument/2006/relationships/footer" Target="footer182.xml" /><Relationship Id="rId598" Type="http://schemas.openxmlformats.org/officeDocument/2006/relationships/header" Target="header183.xml" /><Relationship Id="rId599" Type="http://schemas.openxmlformats.org/officeDocument/2006/relationships/footer" Target="footer183.xml" /><Relationship Id="rId6" Type="http://schemas.openxmlformats.org/officeDocument/2006/relationships/hyperlink" Target="https://advance.lexis.com/api/document?id=urn:contentItem:5WTV-NRF1-F09W-F11R-00000-00&amp;idtype=PID&amp;context=1516831" TargetMode="External" /><Relationship Id="rId60" Type="http://schemas.openxmlformats.org/officeDocument/2006/relationships/hyperlink" Target="https://advance.lexis.com/api/document?id=urn:contentItem:5Y32-1PR1-JCVT-R1XK-00000-00&amp;idtype=PID&amp;context=1516831" TargetMode="External" /><Relationship Id="rId600" Type="http://schemas.openxmlformats.org/officeDocument/2006/relationships/hyperlink" Target="https://advance.lexis.com/api/document?collection=news&amp;id=urn:contentItem:5Y61-M761-F09W-F1SF-00000-00&amp;context=" TargetMode="External" /><Relationship Id="rId601" Type="http://schemas.openxmlformats.org/officeDocument/2006/relationships/header" Target="header184.xml" /><Relationship Id="rId602" Type="http://schemas.openxmlformats.org/officeDocument/2006/relationships/header" Target="header185.xml" /><Relationship Id="rId603" Type="http://schemas.openxmlformats.org/officeDocument/2006/relationships/footer" Target="footer184.xml" /><Relationship Id="rId604" Type="http://schemas.openxmlformats.org/officeDocument/2006/relationships/footer" Target="footer185.xml" /><Relationship Id="rId605" Type="http://schemas.openxmlformats.org/officeDocument/2006/relationships/header" Target="header186.xml" /><Relationship Id="rId606" Type="http://schemas.openxmlformats.org/officeDocument/2006/relationships/footer" Target="footer186.xml" /><Relationship Id="rId607" Type="http://schemas.openxmlformats.org/officeDocument/2006/relationships/hyperlink" Target="https://advance.lexis.com/api/document?collection=news&amp;id=urn:contentItem:5Y61-M761-F09W-F1S7-00000-00&amp;context=" TargetMode="External" /><Relationship Id="rId608" Type="http://schemas.openxmlformats.org/officeDocument/2006/relationships/hyperlink" Target="https://wyborcza.pl/7,75399,25445996,prezydent-brazylii-po-raz-dziesiaty-zmienia-partyjne-barwy.html" TargetMode="External" /><Relationship Id="rId609" Type="http://schemas.openxmlformats.org/officeDocument/2006/relationships/hyperlink" Target="https://wyborcza.pl/7,75399,25120276,amazonia-wazniejsza-niz-zyski-europy.html" TargetMode="External" /><Relationship Id="rId61" Type="http://schemas.openxmlformats.org/officeDocument/2006/relationships/hyperlink" Target="https://advance.lexis.com/api/document?id=urn:contentItem:5Y32-1PR1-JCVT-R1XH-00000-00&amp;idtype=PID&amp;context=1516831" TargetMode="External" /><Relationship Id="rId610" Type="http://schemas.openxmlformats.org/officeDocument/2006/relationships/header" Target="header187.xml" /><Relationship Id="rId611" Type="http://schemas.openxmlformats.org/officeDocument/2006/relationships/header" Target="header188.xml" /><Relationship Id="rId612" Type="http://schemas.openxmlformats.org/officeDocument/2006/relationships/footer" Target="footer187.xml" /><Relationship Id="rId613" Type="http://schemas.openxmlformats.org/officeDocument/2006/relationships/footer" Target="footer188.xml" /><Relationship Id="rId614" Type="http://schemas.openxmlformats.org/officeDocument/2006/relationships/header" Target="header189.xml" /><Relationship Id="rId615" Type="http://schemas.openxmlformats.org/officeDocument/2006/relationships/footer" Target="footer189.xml" /><Relationship Id="rId616" Type="http://schemas.openxmlformats.org/officeDocument/2006/relationships/hyperlink" Target="https://advance.lexis.com/api/document?collection=news&amp;id=urn:contentItem:5Y67-KGT1-F09W-F2F7-00000-00&amp;context=" TargetMode="External" /><Relationship Id="rId617" Type="http://schemas.openxmlformats.org/officeDocument/2006/relationships/hyperlink" Target="https://wiadomosci.gazeta.pl/wiadomosci/14,166794,25687961.html" TargetMode="External" /><Relationship Id="rId618" Type="http://schemas.openxmlformats.org/officeDocument/2006/relationships/hyperlink" Target="https://wiadomosci.gazeta.pl/wiadomosci/0,114916.html?tag=izba+dyscyplinarna" TargetMode="External" /><Relationship Id="rId619" Type="http://schemas.openxmlformats.org/officeDocument/2006/relationships/header" Target="header190.xml" /><Relationship Id="rId62" Type="http://schemas.openxmlformats.org/officeDocument/2006/relationships/hyperlink" Target="https://advance.lexis.com/api/document?id=urn:contentItem:5Y60-VJ61-DY2B-S231-00000-00&amp;idtype=PID&amp;context=1516831" TargetMode="External" /><Relationship Id="rId620" Type="http://schemas.openxmlformats.org/officeDocument/2006/relationships/header" Target="header191.xml" /><Relationship Id="rId621" Type="http://schemas.openxmlformats.org/officeDocument/2006/relationships/footer" Target="footer190.xml" /><Relationship Id="rId622" Type="http://schemas.openxmlformats.org/officeDocument/2006/relationships/footer" Target="footer191.xml" /><Relationship Id="rId623" Type="http://schemas.openxmlformats.org/officeDocument/2006/relationships/header" Target="header192.xml" /><Relationship Id="rId624" Type="http://schemas.openxmlformats.org/officeDocument/2006/relationships/footer" Target="footer192.xml" /><Relationship Id="rId625" Type="http://schemas.openxmlformats.org/officeDocument/2006/relationships/hyperlink" Target="https://advance.lexis.com/api/document?collection=news&amp;id=urn:contentItem:5Y61-M761-F09W-F1SN-00000-00&amp;context=" TargetMode="External" /><Relationship Id="rId626" Type="http://schemas.openxmlformats.org/officeDocument/2006/relationships/header" Target="header193.xml" /><Relationship Id="rId627" Type="http://schemas.openxmlformats.org/officeDocument/2006/relationships/header" Target="header194.xml" /><Relationship Id="rId628" Type="http://schemas.openxmlformats.org/officeDocument/2006/relationships/footer" Target="footer193.xml" /><Relationship Id="rId629" Type="http://schemas.openxmlformats.org/officeDocument/2006/relationships/footer" Target="footer194.xml" /><Relationship Id="rId63" Type="http://schemas.openxmlformats.org/officeDocument/2006/relationships/hyperlink" Target="https://advance.lexis.com/api/document?id=urn:contentItem:5Y67-KGT1-F09W-F2FD-00000-00&amp;idtype=PID&amp;context=1516831" TargetMode="External" /><Relationship Id="rId630" Type="http://schemas.openxmlformats.org/officeDocument/2006/relationships/header" Target="header195.xml" /><Relationship Id="rId631" Type="http://schemas.openxmlformats.org/officeDocument/2006/relationships/footer" Target="footer195.xml" /><Relationship Id="rId632" Type="http://schemas.openxmlformats.org/officeDocument/2006/relationships/hyperlink" Target="https://advance.lexis.com/api/document?collection=news&amp;id=urn:contentItem:5Y60-VJ61-DY2B-S232-00000-00&amp;context=" TargetMode="External" /><Relationship Id="rId633" Type="http://schemas.openxmlformats.org/officeDocument/2006/relationships/header" Target="header196.xml" /><Relationship Id="rId634" Type="http://schemas.openxmlformats.org/officeDocument/2006/relationships/header" Target="header197.xml" /><Relationship Id="rId635" Type="http://schemas.openxmlformats.org/officeDocument/2006/relationships/footer" Target="footer196.xml" /><Relationship Id="rId636" Type="http://schemas.openxmlformats.org/officeDocument/2006/relationships/footer" Target="footer197.xml" /><Relationship Id="rId637" Type="http://schemas.openxmlformats.org/officeDocument/2006/relationships/header" Target="header198.xml" /><Relationship Id="rId638" Type="http://schemas.openxmlformats.org/officeDocument/2006/relationships/footer" Target="footer198.xml" /><Relationship Id="rId639" Type="http://schemas.openxmlformats.org/officeDocument/2006/relationships/hyperlink" Target="https://advance.lexis.com/api/document?collection=news&amp;id=urn:contentItem:5Y67-KGT1-F09W-F2DJ-00000-00&amp;context=" TargetMode="External" /><Relationship Id="rId64" Type="http://schemas.openxmlformats.org/officeDocument/2006/relationships/hyperlink" Target="https://advance.lexis.com/api/document?id=urn:contentItem:5Y61-M761-F09W-F1SF-00000-00&amp;idtype=PID&amp;context=1516831" TargetMode="External" /><Relationship Id="rId640" Type="http://schemas.openxmlformats.org/officeDocument/2006/relationships/hyperlink" Target="https://www.facebook.com/plugins/video.php?href=https%3A%2F%2Fwww.facebook.com%2Fwyborcza%2Fvideos%2F188432492403867%2F&amp;show_text=1&amp;width=560" TargetMode="External" /><Relationship Id="rId641" Type="http://schemas.openxmlformats.org/officeDocument/2006/relationships/hyperlink" Target="https://wyborcza.pl/7,75398,25666008,ustawa-kagancowa-to-prawny-polexit-ale-przepisy-nie-musza-przyniesc.html" TargetMode="External" /><Relationship Id="rId642" Type="http://schemas.openxmlformats.org/officeDocument/2006/relationships/hyperlink" Target="https://wyborcza.pl/7,75398,25665956,andrzej-duda-podpisal-ustawe-kagancowa.html" TargetMode="External" /><Relationship Id="rId643" Type="http://schemas.openxmlformats.org/officeDocument/2006/relationships/header" Target="header199.xml" /><Relationship Id="rId644" Type="http://schemas.openxmlformats.org/officeDocument/2006/relationships/header" Target="header200.xml" /><Relationship Id="rId645" Type="http://schemas.openxmlformats.org/officeDocument/2006/relationships/footer" Target="footer199.xml" /><Relationship Id="rId646" Type="http://schemas.openxmlformats.org/officeDocument/2006/relationships/footer" Target="footer200.xml" /><Relationship Id="rId647" Type="http://schemas.openxmlformats.org/officeDocument/2006/relationships/header" Target="header201.xml" /><Relationship Id="rId648" Type="http://schemas.openxmlformats.org/officeDocument/2006/relationships/footer" Target="footer201.xml" /><Relationship Id="rId649" Type="http://schemas.openxmlformats.org/officeDocument/2006/relationships/hyperlink" Target="https://advance.lexis.com/api/document?collection=news&amp;id=urn:contentItem:5Y61-M761-F09W-F1S4-00000-00&amp;context=" TargetMode="External" /><Relationship Id="rId65" Type="http://schemas.openxmlformats.org/officeDocument/2006/relationships/hyperlink" Target="https://advance.lexis.com/api/document?id=urn:contentItem:5Y61-M761-F09W-F1S7-00000-00&amp;idtype=PID&amp;context=1516831" TargetMode="External" /><Relationship Id="rId650" Type="http://schemas.openxmlformats.org/officeDocument/2006/relationships/header" Target="header202.xml" /><Relationship Id="rId651" Type="http://schemas.openxmlformats.org/officeDocument/2006/relationships/header" Target="header203.xml" /><Relationship Id="rId652" Type="http://schemas.openxmlformats.org/officeDocument/2006/relationships/footer" Target="footer202.xml" /><Relationship Id="rId653" Type="http://schemas.openxmlformats.org/officeDocument/2006/relationships/footer" Target="footer203.xml" /><Relationship Id="rId654" Type="http://schemas.openxmlformats.org/officeDocument/2006/relationships/header" Target="header204.xml" /><Relationship Id="rId655" Type="http://schemas.openxmlformats.org/officeDocument/2006/relationships/footer" Target="footer204.xml" /><Relationship Id="rId656" Type="http://schemas.openxmlformats.org/officeDocument/2006/relationships/hyperlink" Target="https://advance.lexis.com/api/document?collection=news&amp;id=urn:contentItem:5Y67-KGT1-F09W-F2F3-00000-00&amp;context=" TargetMode="External" /><Relationship Id="rId657" Type="http://schemas.openxmlformats.org/officeDocument/2006/relationships/hyperlink" Target="https://wyborcza.pl/relacje/14,126862,25687952.html" TargetMode="External" /><Relationship Id="rId658" Type="http://schemas.openxmlformats.org/officeDocument/2006/relationships/header" Target="header205.xml" /><Relationship Id="rId659" Type="http://schemas.openxmlformats.org/officeDocument/2006/relationships/header" Target="header206.xml" /><Relationship Id="rId66" Type="http://schemas.openxmlformats.org/officeDocument/2006/relationships/hyperlink" Target="https://advance.lexis.com/api/document?id=urn:contentItem:5Y67-KGT1-F09W-F2F7-00000-00&amp;idtype=PID&amp;context=1516831" TargetMode="External" /><Relationship Id="rId660" Type="http://schemas.openxmlformats.org/officeDocument/2006/relationships/footer" Target="footer205.xml" /><Relationship Id="rId661" Type="http://schemas.openxmlformats.org/officeDocument/2006/relationships/footer" Target="footer206.xml" /><Relationship Id="rId662" Type="http://schemas.openxmlformats.org/officeDocument/2006/relationships/header" Target="header207.xml" /><Relationship Id="rId663" Type="http://schemas.openxmlformats.org/officeDocument/2006/relationships/footer" Target="footer207.xml" /><Relationship Id="rId664" Type="http://schemas.openxmlformats.org/officeDocument/2006/relationships/hyperlink" Target="https://advance.lexis.com/api/document?collection=news&amp;id=urn:contentItem:5Y60-VJ61-DY2B-S238-00000-00&amp;context=" TargetMode="External" /><Relationship Id="rId665" Type="http://schemas.openxmlformats.org/officeDocument/2006/relationships/header" Target="header208.xml" /><Relationship Id="rId666" Type="http://schemas.openxmlformats.org/officeDocument/2006/relationships/header" Target="header209.xml" /><Relationship Id="rId667" Type="http://schemas.openxmlformats.org/officeDocument/2006/relationships/footer" Target="footer208.xml" /><Relationship Id="rId668" Type="http://schemas.openxmlformats.org/officeDocument/2006/relationships/footer" Target="footer209.xml" /><Relationship Id="rId669" Type="http://schemas.openxmlformats.org/officeDocument/2006/relationships/header" Target="header210.xml" /><Relationship Id="rId67" Type="http://schemas.openxmlformats.org/officeDocument/2006/relationships/hyperlink" Target="https://advance.lexis.com/api/document?id=urn:contentItem:5Y61-M761-F09W-F1SN-00000-00&amp;idtype=PID&amp;context=1516831" TargetMode="External" /><Relationship Id="rId670" Type="http://schemas.openxmlformats.org/officeDocument/2006/relationships/footer" Target="footer210.xml" /><Relationship Id="rId671" Type="http://schemas.openxmlformats.org/officeDocument/2006/relationships/hyperlink" Target="https://advance.lexis.com/api/document?collection=news&amp;id=urn:contentItem:5Y67-KGT1-F09W-F2DX-00000-00&amp;context=" TargetMode="External" /><Relationship Id="rId672" Type="http://schemas.openxmlformats.org/officeDocument/2006/relationships/hyperlink" Target="https://wiadomosci.gazeta.pl/wiadomosci/7,114884,25685546,giertych-kontra-izba-dyscyplinarna-podwazal-uprawnienia-sedziow.html" TargetMode="External" /><Relationship Id="rId673" Type="http://schemas.openxmlformats.org/officeDocument/2006/relationships/header" Target="header211.xml" /><Relationship Id="rId674" Type="http://schemas.openxmlformats.org/officeDocument/2006/relationships/header" Target="header212.xml" /><Relationship Id="rId675" Type="http://schemas.openxmlformats.org/officeDocument/2006/relationships/footer" Target="footer211.xml" /><Relationship Id="rId676" Type="http://schemas.openxmlformats.org/officeDocument/2006/relationships/footer" Target="footer212.xml" /><Relationship Id="rId677" Type="http://schemas.openxmlformats.org/officeDocument/2006/relationships/header" Target="header213.xml" /><Relationship Id="rId678" Type="http://schemas.openxmlformats.org/officeDocument/2006/relationships/footer" Target="footer213.xml" /><Relationship Id="rId679" Type="http://schemas.openxmlformats.org/officeDocument/2006/relationships/hyperlink" Target="https://advance.lexis.com/api/document?collection=news&amp;id=urn:contentItem:5Y67-KGT1-F09W-F2DW-00000-00&amp;context=" TargetMode="External" /><Relationship Id="rId68" Type="http://schemas.openxmlformats.org/officeDocument/2006/relationships/hyperlink" Target="https://advance.lexis.com/api/document?id=urn:contentItem:5Y60-VJ61-DY2B-S232-00000-00&amp;idtype=PID&amp;context=1516831" TargetMode="External" /><Relationship Id="rId680" Type="http://schemas.openxmlformats.org/officeDocument/2006/relationships/hyperlink" Target="https://wiadomosci.gazeta.pl/wiadomosci/0,114916.html?tag=naczelny+s%B1d+administracyjny" TargetMode="External" /><Relationship Id="rId681" Type="http://schemas.openxmlformats.org/officeDocument/2006/relationships/hyperlink" Target="https://wiadomosci.gazeta.pl/wiadomosci/0,114916.html?tag=piaseczno" TargetMode="External" /><Relationship Id="rId682" Type="http://schemas.openxmlformats.org/officeDocument/2006/relationships/hyperlink" Target="https://www.edziecko.pl/edziecko/0,0.html" TargetMode="External" /><Relationship Id="rId683" Type="http://schemas.openxmlformats.org/officeDocument/2006/relationships/hyperlink" Target="https://metrowarszawa.gazeta.pl/metrowarszawa/0,0.html" TargetMode="External" /><Relationship Id="rId684" Type="http://schemas.openxmlformats.org/officeDocument/2006/relationships/hyperlink" Target="https://tvn24.pl/polska/nsa-oddalil-skarge-ws-odmowy-uznania-aktu-urodzenia-gdy-rodzice-sa-tej-samej-plci-3966043" TargetMode="External" /><Relationship Id="rId685" Type="http://schemas.openxmlformats.org/officeDocument/2006/relationships/hyperlink" Target="https://wiadomosci.gazeta.pl/wiadomosci/0,114916.html?tag=Europejski+Trybuna%B3+Praw+Cz%B3owieka" TargetMode="External" /><Relationship Id="rId686" Type="http://schemas.openxmlformats.org/officeDocument/2006/relationships/hyperlink" Target="https://wiadomosci.gazeta.pl/wiadomosci/0,114916.html?tag=trybuna%B3+konstytucyjny" TargetMode="External" /><Relationship Id="rId687" Type="http://schemas.openxmlformats.org/officeDocument/2006/relationships/styles" Target="styles.xml" /><Relationship Id="rId69" Type="http://schemas.openxmlformats.org/officeDocument/2006/relationships/hyperlink" Target="https://advance.lexis.com/api/document?id=urn:contentItem:5Y67-KGT1-F09W-F2DJ-00000-00&amp;idtype=PID&amp;context=1516831" TargetMode="External" /><Relationship Id="rId7" Type="http://schemas.openxmlformats.org/officeDocument/2006/relationships/hyperlink" Target="https://advance.lexis.com/api/document?id=urn:contentItem:5WVG-SSV1-F09W-F0NC-00000-00&amp;idtype=PID&amp;context=1516831" TargetMode="External" /><Relationship Id="rId70" Type="http://schemas.openxmlformats.org/officeDocument/2006/relationships/hyperlink" Target="https://advance.lexis.com/api/document?id=urn:contentItem:5Y61-M761-F09W-F1S4-00000-00&amp;idtype=PID&amp;context=1516831" TargetMode="External" /><Relationship Id="rId71" Type="http://schemas.openxmlformats.org/officeDocument/2006/relationships/hyperlink" Target="https://advance.lexis.com/api/document?id=urn:contentItem:5Y67-KGT1-F09W-F2F3-00000-00&amp;idtype=PID&amp;context=1516831" TargetMode="External" /><Relationship Id="rId72" Type="http://schemas.openxmlformats.org/officeDocument/2006/relationships/hyperlink" Target="https://advance.lexis.com/api/document?id=urn:contentItem:5Y60-VJ61-DY2B-S238-00000-00&amp;idtype=PID&amp;context=1516831" TargetMode="External" /><Relationship Id="rId73" Type="http://schemas.openxmlformats.org/officeDocument/2006/relationships/hyperlink" Target="https://advance.lexis.com/api/document?id=urn:contentItem:5Y67-KGT1-F09W-F2DX-00000-00&amp;idtype=PID&amp;context=1516831" TargetMode="External" /><Relationship Id="rId74" Type="http://schemas.openxmlformats.org/officeDocument/2006/relationships/hyperlink" Target="https://advance.lexis.com/api/document?id=urn:contentItem:5Y67-KGT1-F09W-F2DW-00000-00&amp;idtype=PID&amp;context=1516831" TargetMode="External" /><Relationship Id="rId75" Type="http://schemas.openxmlformats.org/officeDocument/2006/relationships/header" Target="header1.xml" /><Relationship Id="rId76" Type="http://schemas.openxmlformats.org/officeDocument/2006/relationships/header" Target="header2.xml" /><Relationship Id="rId77" Type="http://schemas.openxmlformats.org/officeDocument/2006/relationships/footer" Target="footer1.xml" /><Relationship Id="rId78" Type="http://schemas.openxmlformats.org/officeDocument/2006/relationships/footer" Target="footer2.xml" /><Relationship Id="rId79" Type="http://schemas.openxmlformats.org/officeDocument/2006/relationships/header" Target="header3.xml" /><Relationship Id="rId8" Type="http://schemas.openxmlformats.org/officeDocument/2006/relationships/hyperlink" Target="https://advance.lexis.com/api/document?id=urn:contentItem:5WXV-8891-F09W-F18D-00000-00&amp;idtype=PID&amp;context=1516831" TargetMode="External" /><Relationship Id="rId80" Type="http://schemas.openxmlformats.org/officeDocument/2006/relationships/footer" Target="footer3.xml" /><Relationship Id="rId81" Type="http://schemas.openxmlformats.org/officeDocument/2006/relationships/header" Target="header4.xml" /><Relationship Id="rId82" Type="http://schemas.openxmlformats.org/officeDocument/2006/relationships/header" Target="header5.xml" /><Relationship Id="rId83" Type="http://schemas.openxmlformats.org/officeDocument/2006/relationships/footer" Target="footer4.xml" /><Relationship Id="rId84" Type="http://schemas.openxmlformats.org/officeDocument/2006/relationships/footer" Target="footer5.xml" /><Relationship Id="rId85" Type="http://schemas.openxmlformats.org/officeDocument/2006/relationships/header" Target="header6.xml" /><Relationship Id="rId86" Type="http://schemas.openxmlformats.org/officeDocument/2006/relationships/footer" Target="footer6.xml" /><Relationship Id="rId87" Type="http://schemas.openxmlformats.org/officeDocument/2006/relationships/hyperlink" Target="https://advance.lexis.com/api/document?collection=news&amp;id=urn:contentItem:5WTV-NRF1-F09W-F116-00000-00&amp;context=" TargetMode="External" /><Relationship Id="rId88" Type="http://schemas.openxmlformats.org/officeDocument/2006/relationships/image" Target="media/image3.png" /><Relationship Id="rId89" Type="http://schemas.openxmlformats.org/officeDocument/2006/relationships/hyperlink" Target="http://warszawa.wyborcza.pl/warszawa/7,54420,25070381,wybory-parlamentarne-2019-konfederacja-rejestruje-komitet.html" TargetMode="External" /><Relationship Id="rId9" Type="http://schemas.openxmlformats.org/officeDocument/2006/relationships/hyperlink" Target="https://advance.lexis.com/api/document?id=urn:contentItem:5WXV-8891-F09W-F17V-00000-00&amp;idtype=PID&amp;context=1516831" TargetMode="External" /><Relationship Id="rId90" Type="http://schemas.openxmlformats.org/officeDocument/2006/relationships/hyperlink" Target="http://wyborcza.pl/duzyformat/7,127290,24704058,onr-z-demokracja-nam-generalnie-nie-po-drodze-i-lepiej-nas.html" TargetMode="External" /><Relationship Id="rId91" Type="http://schemas.openxmlformats.org/officeDocument/2006/relationships/hyperlink" Target="http://warszawa.wyborcza.pl/warszawa/7,54420,25065420,sylwetki-wyborcze-bartoszewski-kaminski-kosecki-zandberg.html" TargetMode="External" /><Relationship Id="rId92" Type="http://schemas.openxmlformats.org/officeDocument/2006/relationships/header" Target="header7.xml" /><Relationship Id="rId93" Type="http://schemas.openxmlformats.org/officeDocument/2006/relationships/header" Target="header8.xml" /><Relationship Id="rId94" Type="http://schemas.openxmlformats.org/officeDocument/2006/relationships/footer" Target="footer7.xml" /><Relationship Id="rId95" Type="http://schemas.openxmlformats.org/officeDocument/2006/relationships/footer" Target="footer8.xml" /><Relationship Id="rId96" Type="http://schemas.openxmlformats.org/officeDocument/2006/relationships/header" Target="header9.xml" /><Relationship Id="rId97" Type="http://schemas.openxmlformats.org/officeDocument/2006/relationships/footer" Target="footer9.xml" /><Relationship Id="rId98" Type="http://schemas.openxmlformats.org/officeDocument/2006/relationships/hyperlink" Target="https://advance.lexis.com/api/document?collection=news&amp;id=urn:contentItem:5WTV-NRF1-F09W-F11R-00000-00&amp;context=" TargetMode="External" /><Relationship Id="rId99" Type="http://schemas.openxmlformats.org/officeDocument/2006/relationships/hyperlink" Target="http://themis-sedziowie.eu/aktualnosci/pismo-zarzadu-encj-z-dnia-8-sierpnia-wzywajace-polski-parlament-do-podania-do-publicznej-wiadomosci-list-poparcia-czlonkow-obecnego-krs-zgodnie-z-wyrokiem-naczelnego-sadu-administracyjnego/" TargetMode="External" /></Relationships>
</file>

<file path=word/_rels/footer2.xml.rels>&#65279;<?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186</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Dziecko dwóch kobiet nie zostanie wpisane do ksiąg stanu cywilnego. "Nasze przepisy tego nie dopuszczają"</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134302928</vt:lpwstr>
  </property>
  <property fmtid="{D5CDD505-2E9C-101B-9397-08002B2CF9AE}" pid="3" name="LADocCount">
    <vt:i4>71</vt:i4>
  </property>
  <property fmtid="{D5CDD505-2E9C-101B-9397-08002B2CF9AE}" pid="4" name="UserPermID">
    <vt:lpwstr>urn:user:PA186839620</vt:lpwstr>
  </property>
</Properties>
</file>