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pPr>
      <w:r>
        <w:rPr/>
        <w:softHyphen/>
      </w:r>
      <w:r>
        <w:rPr/>
        <w:drawing>
          <wp:inline distT="0" distB="0" distL="0" distR="0">
            <wp:extent cx="1361440" cy="9112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30" t="-44" r="-30" b="-44"/>
                    <a:stretch>
                      <a:fillRect/>
                    </a:stretch>
                  </pic:blipFill>
                  <pic:spPr bwMode="auto">
                    <a:xfrm>
                      <a:off x="0" y="0"/>
                      <a:ext cx="1361440" cy="911225"/>
                    </a:xfrm>
                    <a:prstGeom prst="rect">
                      <a:avLst/>
                    </a:prstGeom>
                  </pic:spPr>
                </pic:pic>
              </a:graphicData>
            </a:graphic>
          </wp:inline>
        </w:drawing>
      </w:r>
    </w:p>
    <w:p>
      <w:pPr>
        <w:pStyle w:val="Normal"/>
        <w:rPr/>
      </w:pPr>
      <w:r>
        <w:rPr/>
        <mc:AlternateContent>
          <mc:Choice Requires="wps">
            <w:drawing>
              <wp:anchor behindDoc="0" distT="72390" distB="72390" distL="72390" distR="72390" simplePos="0" locked="0" layoutInCell="0" allowOverlap="1" relativeHeight="3">
                <wp:simplePos x="0" y="0"/>
                <wp:positionH relativeFrom="column">
                  <wp:posOffset>971550</wp:posOffset>
                </wp:positionH>
                <wp:positionV relativeFrom="paragraph">
                  <wp:posOffset>299085</wp:posOffset>
                </wp:positionV>
                <wp:extent cx="4257675" cy="424815"/>
                <wp:effectExtent l="0" t="0" r="0" b="0"/>
                <wp:wrapSquare wrapText="bothSides"/>
                <wp:docPr id="2" name="Frame1"/>
                <a:graphic xmlns:a="http://schemas.openxmlformats.org/drawingml/2006/main">
                  <a:graphicData uri="http://schemas.microsoft.com/office/word/2010/wordprocessingShape">
                    <wps:wsp>
                      <wps:cNvSpPr/>
                      <wps:spPr>
                        <a:xfrm>
                          <a:off x="0" y="0"/>
                          <a:ext cx="4257000" cy="424080"/>
                        </a:xfrm>
                        <a:prstGeom prst="rect">
                          <a:avLst/>
                        </a:prstGeom>
                        <a:solidFill>
                          <a:srgbClr val="ffffff"/>
                        </a:solidFill>
                        <a:ln w="635">
                          <a:solidFill>
                            <a:srgbClr val="000000"/>
                          </a:solidFill>
                          <a:round/>
                        </a:ln>
                      </wps:spPr>
                      <wps:style>
                        <a:lnRef idx="0"/>
                        <a:fillRef idx="0"/>
                        <a:effectRef idx="0"/>
                        <a:fontRef idx="minor"/>
                      </wps:style>
                      <wps:txbx>
                        <w:txbxContent>
                          <w:p>
                            <w:pPr>
                              <w:pStyle w:val="FrameContents"/>
                              <w:spacing w:before="0" w:after="120"/>
                              <w:jc w:val="center"/>
                              <w:rPr>
                                <w:rFonts w:ascii="Arial" w:hAnsi="Arial" w:cs="Arial"/>
                                <w:b/>
                                <w:b/>
                                <w:bCs/>
                                <w:color w:val="000000"/>
                                <w:sz w:val="28"/>
                                <w:szCs w:val="32"/>
                              </w:rPr>
                            </w:pPr>
                            <w:r>
                              <w:rPr>
                                <w:rFonts w:cs="Arial" w:ascii="Arial" w:hAnsi="Arial"/>
                                <w:b/>
                                <w:bCs/>
                                <w:color w:val="000000"/>
                                <w:sz w:val="28"/>
                                <w:szCs w:val="32"/>
                              </w:rPr>
                              <w:t>Département de génie logiciel et des TI</w:t>
                            </w:r>
                          </w:p>
                        </w:txbxContent>
                      </wps:txbx>
                      <wps:bodyPr lIns="54000" rIns="54000" tIns="54000" bIns="54000" anchor="t">
                        <a:noAutofit/>
                      </wps:bodyPr>
                    </wps:wsp>
                  </a:graphicData>
                </a:graphic>
              </wp:anchor>
            </w:drawing>
          </mc:Choice>
          <mc:Fallback>
            <w:pict>
              <v:rect id="shape_0" ID="Frame1" path="m0,0l-2147483645,0l-2147483645,-2147483646l0,-2147483646xe" fillcolor="white" stroked="t" o:allowincell="f" style="position:absolute;margin-left:76.5pt;margin-top:23.55pt;width:335.15pt;height:33.35pt;mso-wrap-style:square;v-text-anchor:top">
                <v:fill o:detectmouseclick="t" type="solid" color2="black"/>
                <v:stroke color="black" weight="720" joinstyle="round" endcap="flat"/>
                <v:textbox>
                  <w:txbxContent>
                    <w:p>
                      <w:pPr>
                        <w:pStyle w:val="FrameContents"/>
                        <w:spacing w:before="0" w:after="120"/>
                        <w:jc w:val="center"/>
                        <w:rPr>
                          <w:rFonts w:ascii="Arial" w:hAnsi="Arial" w:cs="Arial"/>
                          <w:b/>
                          <w:b/>
                          <w:bCs/>
                          <w:color w:val="000000"/>
                          <w:sz w:val="28"/>
                          <w:szCs w:val="32"/>
                        </w:rPr>
                      </w:pPr>
                      <w:r>
                        <w:rPr>
                          <w:rFonts w:cs="Arial" w:ascii="Arial" w:hAnsi="Arial"/>
                          <w:b/>
                          <w:bCs/>
                          <w:color w:val="000000"/>
                          <w:sz w:val="28"/>
                          <w:szCs w:val="32"/>
                        </w:rPr>
                        <w:t>Département de génie logiciel et des TI</w:t>
                      </w:r>
                    </w:p>
                  </w:txbxContent>
                </v:textbox>
                <w10:wrap type="square"/>
              </v:rect>
            </w:pict>
          </mc:Fallback>
        </mc:AlternateContent>
      </w:r>
    </w:p>
    <w:p>
      <w:pPr>
        <w:pStyle w:val="Normal"/>
        <w:rPr/>
      </w:pPr>
      <w:r>
        <w:rPr/>
      </w:r>
    </w:p>
    <w:p>
      <w:pPr>
        <w:pStyle w:val="Normal"/>
        <w:rPr/>
      </w:pPr>
      <w:r>
        <w:rPr/>
      </w:r>
    </w:p>
    <w:p>
      <w:pPr>
        <w:pStyle w:val="Normal"/>
        <w:rPr/>
      </w:pPr>
      <w:r>
        <w:rPr/>
      </w:r>
    </w:p>
    <w:p>
      <w:pPr>
        <w:pStyle w:val="Normal"/>
        <w:jc w:val="center"/>
        <w:rPr>
          <w:sz w:val="44"/>
        </w:rPr>
      </w:pPr>
      <w:r>
        <w:rPr>
          <w:rFonts w:cs="Palatino"/>
          <w:b/>
          <w:spacing w:val="-20"/>
          <w:sz w:val="44"/>
        </w:rPr>
        <w:t>Rapport de laboratoire</w:t>
      </w:r>
    </w:p>
    <w:p>
      <w:pPr>
        <w:pStyle w:val="Normal"/>
        <w:rPr>
          <w:sz w:val="44"/>
        </w:rPr>
      </w:pPr>
      <w:r>
        <w:rPr>
          <w:sz w:val="44"/>
        </w:rPr>
      </w:r>
    </w:p>
    <w:p>
      <w:pPr>
        <w:pStyle w:val="Normal"/>
        <w:rPr>
          <w:sz w:val="44"/>
        </w:rPr>
      </w:pPr>
      <w:r>
        <w:rPr>
          <w:sz w:val="44"/>
        </w:rPr>
      </w:r>
    </w:p>
    <w:tbl>
      <w:tblPr>
        <w:tblW w:w="7775" w:type="dxa"/>
        <w:jc w:val="left"/>
        <w:tblInd w:w="972" w:type="dxa"/>
        <w:tblLayout w:type="fixed"/>
        <w:tblCellMar>
          <w:top w:w="0" w:type="dxa"/>
          <w:left w:w="108" w:type="dxa"/>
          <w:bottom w:w="0" w:type="dxa"/>
          <w:right w:w="108" w:type="dxa"/>
        </w:tblCellMar>
      </w:tblPr>
      <w:tblGrid>
        <w:gridCol w:w="3077"/>
        <w:gridCol w:w="4697"/>
      </w:tblGrid>
      <w:tr>
        <w:trPr/>
        <w:tc>
          <w:tcPr>
            <w:tcW w:w="3077" w:type="dxa"/>
            <w:tcBorders/>
          </w:tcPr>
          <w:p>
            <w:pPr>
              <w:pStyle w:val="TableText"/>
              <w:widowControl w:val="false"/>
              <w:spacing w:lineRule="auto" w:line="360" w:before="0" w:after="220"/>
              <w:jc w:val="right"/>
              <w:rPr>
                <w:rFonts w:ascii="Calibri" w:hAnsi="Calibri" w:cs="Calibri"/>
              </w:rPr>
            </w:pPr>
            <w:r>
              <w:rPr>
                <w:rFonts w:cs="Calibri" w:ascii="Calibri" w:hAnsi="Calibri"/>
                <w:b/>
                <w:bCs/>
              </w:rPr>
              <w:t>N</w:t>
            </w:r>
            <w:r>
              <w:rPr>
                <w:rFonts w:cs="Calibri" w:ascii="Calibri" w:hAnsi="Calibri"/>
                <w:b/>
                <w:bCs/>
                <w:vertAlign w:val="superscript"/>
              </w:rPr>
              <w:t>o</w:t>
            </w:r>
            <w:r>
              <w:rPr>
                <w:rFonts w:cs="Calibri" w:ascii="Calibri" w:hAnsi="Calibri"/>
                <w:b/>
                <w:bCs/>
              </w:rPr>
              <w:t xml:space="preserve"> de laboratoire</w:t>
            </w:r>
          </w:p>
        </w:tc>
        <w:tc>
          <w:tcPr>
            <w:tcW w:w="4697" w:type="dxa"/>
            <w:tcBorders/>
          </w:tcPr>
          <w:p>
            <w:pPr>
              <w:pStyle w:val="TableText"/>
              <w:widowControl w:val="false"/>
              <w:snapToGrid w:val="false"/>
              <w:spacing w:lineRule="auto" w:line="360" w:before="0" w:after="220"/>
              <w:rPr>
                <w:rFonts w:ascii="Times New Roman" w:hAnsi="Times New Roman" w:cs="Calibri"/>
              </w:rPr>
            </w:pPr>
            <w:r>
              <w:rPr>
                <w:rFonts w:cs="Calibri"/>
              </w:rPr>
              <w:t>Laboratoire 1</w:t>
            </w:r>
          </w:p>
        </w:tc>
      </w:tr>
      <w:tr>
        <w:trPr/>
        <w:tc>
          <w:tcPr>
            <w:tcW w:w="3077" w:type="dxa"/>
            <w:tcBorders/>
          </w:tcPr>
          <w:p>
            <w:pPr>
              <w:pStyle w:val="TableText"/>
              <w:widowControl w:val="false"/>
              <w:spacing w:before="0" w:after="220"/>
              <w:jc w:val="right"/>
              <w:rPr>
                <w:rFonts w:ascii="Calibri" w:hAnsi="Calibri" w:cs="Calibri"/>
              </w:rPr>
            </w:pPr>
            <w:r>
              <w:rPr>
                <w:rFonts w:cs="Calibri" w:ascii="Calibri" w:hAnsi="Calibri"/>
                <w:b/>
                <w:bCs/>
              </w:rPr>
              <w:t>Étudiant</w:t>
            </w:r>
          </w:p>
        </w:tc>
        <w:tc>
          <w:tcPr>
            <w:tcW w:w="4697" w:type="dxa"/>
            <w:tcBorders/>
          </w:tcPr>
          <w:p>
            <w:pPr>
              <w:pStyle w:val="TableText"/>
              <w:widowControl w:val="false"/>
              <w:snapToGrid w:val="false"/>
              <w:spacing w:before="0" w:after="220"/>
              <w:rPr>
                <w:rFonts w:ascii="Times New Roman" w:hAnsi="Times New Roman" w:cs="Calibri"/>
              </w:rPr>
            </w:pPr>
            <w:r>
              <w:rPr>
                <w:rFonts w:cs="Calibri"/>
              </w:rPr>
              <w:t>Quezada, Jonnie Klein</w:t>
            </w:r>
          </w:p>
        </w:tc>
      </w:tr>
      <w:tr>
        <w:trPr/>
        <w:tc>
          <w:tcPr>
            <w:tcW w:w="3077" w:type="dxa"/>
            <w:tcBorders/>
          </w:tcPr>
          <w:p>
            <w:pPr>
              <w:pStyle w:val="TableText"/>
              <w:widowControl w:val="false"/>
              <w:spacing w:before="0" w:after="220"/>
              <w:jc w:val="right"/>
              <w:rPr>
                <w:rFonts w:ascii="Calibri" w:hAnsi="Calibri" w:cs="Calibri"/>
              </w:rPr>
            </w:pPr>
            <w:r>
              <w:rPr>
                <w:rFonts w:cs="Calibri" w:ascii="Calibri" w:hAnsi="Calibri"/>
                <w:b/>
                <w:bCs/>
              </w:rPr>
              <w:t>Code permanent</w:t>
            </w:r>
          </w:p>
        </w:tc>
        <w:tc>
          <w:tcPr>
            <w:tcW w:w="4697" w:type="dxa"/>
            <w:tcBorders/>
          </w:tcPr>
          <w:p>
            <w:pPr>
              <w:pStyle w:val="TableText"/>
              <w:widowControl w:val="false"/>
              <w:snapToGrid w:val="false"/>
              <w:spacing w:lineRule="atLeast" w:line="100" w:before="0" w:after="220"/>
              <w:rPr>
                <w:rFonts w:ascii="Times New Roman" w:hAnsi="Times New Roman" w:cs="Calibri"/>
              </w:rPr>
            </w:pPr>
            <w:r>
              <w:rPr>
                <w:rFonts w:cs="Calibri"/>
              </w:rPr>
              <w:t>QUEJ19129809</w:t>
            </w:r>
          </w:p>
        </w:tc>
      </w:tr>
      <w:tr>
        <w:trPr/>
        <w:tc>
          <w:tcPr>
            <w:tcW w:w="3077" w:type="dxa"/>
            <w:tcBorders/>
          </w:tcPr>
          <w:p>
            <w:pPr>
              <w:pStyle w:val="TableText"/>
              <w:widowControl w:val="false"/>
              <w:spacing w:before="0" w:after="220"/>
              <w:jc w:val="right"/>
              <w:rPr>
                <w:rFonts w:ascii="Calibri" w:hAnsi="Calibri" w:cs="Calibri"/>
              </w:rPr>
            </w:pPr>
            <w:r>
              <w:rPr>
                <w:rFonts w:cs="Calibri" w:ascii="Calibri" w:hAnsi="Calibri"/>
                <w:b/>
                <w:bCs/>
              </w:rPr>
              <w:t>Cours</w:t>
            </w:r>
          </w:p>
        </w:tc>
        <w:tc>
          <w:tcPr>
            <w:tcW w:w="4697" w:type="dxa"/>
            <w:tcBorders/>
          </w:tcPr>
          <w:p>
            <w:pPr>
              <w:pStyle w:val="TableText"/>
              <w:widowControl w:val="false"/>
              <w:spacing w:before="0" w:after="220"/>
              <w:rPr>
                <w:rFonts w:ascii="Times New Roman" w:hAnsi="Times New Roman" w:cs="Calibri"/>
              </w:rPr>
            </w:pPr>
            <w:r>
              <w:rPr>
                <w:rFonts w:cs="Calibri"/>
              </w:rPr>
              <w:t>LOG121</w:t>
            </w:r>
          </w:p>
        </w:tc>
      </w:tr>
      <w:tr>
        <w:trPr/>
        <w:tc>
          <w:tcPr>
            <w:tcW w:w="3077" w:type="dxa"/>
            <w:tcBorders/>
          </w:tcPr>
          <w:p>
            <w:pPr>
              <w:pStyle w:val="TableText"/>
              <w:widowControl w:val="false"/>
              <w:spacing w:before="0" w:after="220"/>
              <w:jc w:val="right"/>
              <w:rPr>
                <w:rFonts w:ascii="Calibri" w:hAnsi="Calibri" w:cs="Calibri"/>
              </w:rPr>
            </w:pPr>
            <w:r>
              <w:rPr>
                <w:rFonts w:cs="Calibri" w:ascii="Calibri" w:hAnsi="Calibri"/>
                <w:b/>
                <w:bCs/>
              </w:rPr>
              <w:t>Session</w:t>
            </w:r>
          </w:p>
        </w:tc>
        <w:tc>
          <w:tcPr>
            <w:tcW w:w="4697" w:type="dxa"/>
            <w:tcBorders/>
          </w:tcPr>
          <w:p>
            <w:pPr>
              <w:pStyle w:val="TableText"/>
              <w:widowControl w:val="false"/>
              <w:snapToGrid w:val="false"/>
              <w:spacing w:before="0" w:after="220"/>
              <w:rPr>
                <w:rFonts w:ascii="Times New Roman" w:hAnsi="Times New Roman" w:cs="Calibri"/>
              </w:rPr>
            </w:pPr>
            <w:r>
              <w:rPr>
                <w:rFonts w:cs="Calibri"/>
              </w:rPr>
              <w:t>A2021</w:t>
            </w:r>
          </w:p>
        </w:tc>
      </w:tr>
      <w:tr>
        <w:trPr/>
        <w:tc>
          <w:tcPr>
            <w:tcW w:w="3077" w:type="dxa"/>
            <w:tcBorders/>
          </w:tcPr>
          <w:p>
            <w:pPr>
              <w:pStyle w:val="TableText"/>
              <w:widowControl w:val="false"/>
              <w:spacing w:before="0" w:after="220"/>
              <w:jc w:val="right"/>
              <w:rPr>
                <w:rFonts w:ascii="Calibri" w:hAnsi="Calibri" w:cs="Calibri"/>
              </w:rPr>
            </w:pPr>
            <w:r>
              <w:rPr>
                <w:rFonts w:cs="Calibri" w:ascii="Calibri" w:hAnsi="Calibri"/>
                <w:b/>
                <w:bCs/>
              </w:rPr>
              <w:t>Groupe</w:t>
            </w:r>
          </w:p>
        </w:tc>
        <w:tc>
          <w:tcPr>
            <w:tcW w:w="4697" w:type="dxa"/>
            <w:tcBorders/>
          </w:tcPr>
          <w:p>
            <w:pPr>
              <w:pStyle w:val="TableText"/>
              <w:widowControl w:val="false"/>
              <w:snapToGrid w:val="false"/>
              <w:spacing w:before="0" w:after="220"/>
              <w:rPr>
                <w:rFonts w:ascii="Times New Roman" w:hAnsi="Times New Roman" w:cs="Calibri"/>
              </w:rPr>
            </w:pPr>
            <w:bookmarkStart w:id="0" w:name="_GoBack"/>
            <w:bookmarkEnd w:id="0"/>
            <w:r>
              <w:rPr>
                <w:rFonts w:cs="Calibri"/>
              </w:rPr>
              <w:t>04</w:t>
            </w:r>
          </w:p>
        </w:tc>
      </w:tr>
      <w:tr>
        <w:trPr/>
        <w:tc>
          <w:tcPr>
            <w:tcW w:w="3077" w:type="dxa"/>
            <w:tcBorders/>
          </w:tcPr>
          <w:p>
            <w:pPr>
              <w:pStyle w:val="TableText"/>
              <w:widowControl w:val="false"/>
              <w:spacing w:before="0" w:after="220"/>
              <w:jc w:val="right"/>
              <w:rPr>
                <w:rFonts w:ascii="Calibri" w:hAnsi="Calibri" w:eastAsia="Calibri" w:cs="Calibri"/>
                <w:b/>
                <w:b/>
                <w:bCs/>
              </w:rPr>
            </w:pPr>
            <w:r>
              <w:rPr>
                <w:rFonts w:cs="Calibri" w:ascii="Calibri" w:hAnsi="Calibri"/>
                <w:b/>
                <w:bCs/>
              </w:rPr>
              <w:t>Professeur</w:t>
            </w:r>
          </w:p>
        </w:tc>
        <w:tc>
          <w:tcPr>
            <w:tcW w:w="4697" w:type="dxa"/>
            <w:tcBorders/>
          </w:tcPr>
          <w:p>
            <w:pPr>
              <w:pStyle w:val="TableText"/>
              <w:widowControl w:val="false"/>
              <w:spacing w:before="0" w:after="220"/>
              <w:ind w:left="90" w:right="0" w:hanging="0"/>
              <w:rPr>
                <w:rFonts w:ascii="Times New Roman" w:hAnsi="Times New Roman"/>
                <w:b/>
                <w:b/>
              </w:rPr>
            </w:pPr>
            <w:r>
              <w:rPr>
                <w:rFonts w:eastAsia="Calibri" w:cs="Calibri"/>
                <w:b w:val="false"/>
                <w:bCs/>
                <w:i w:val="false"/>
                <w:caps w:val="false"/>
                <w:smallCaps w:val="false"/>
                <w:color w:val="212529"/>
                <w:spacing w:val="0"/>
                <w:sz w:val="23"/>
              </w:rPr>
              <w:t xml:space="preserve"> </w:t>
            </w:r>
            <w:r>
              <w:rPr>
                <w:b w:val="false"/>
                <w:i w:val="false"/>
                <w:caps w:val="false"/>
                <w:smallCaps w:val="false"/>
                <w:color w:val="212529"/>
                <w:spacing w:val="0"/>
                <w:sz w:val="23"/>
              </w:rPr>
              <w:t>Benoit Galarneau</w:t>
            </w:r>
          </w:p>
        </w:tc>
      </w:tr>
      <w:tr>
        <w:trPr/>
        <w:tc>
          <w:tcPr>
            <w:tcW w:w="3077" w:type="dxa"/>
            <w:tcBorders/>
          </w:tcPr>
          <w:p>
            <w:pPr>
              <w:pStyle w:val="TableText"/>
              <w:widowControl w:val="false"/>
              <w:spacing w:before="0" w:after="220"/>
              <w:jc w:val="right"/>
              <w:rPr>
                <w:rFonts w:ascii="Calibri" w:hAnsi="Calibri" w:eastAsia="Calibri" w:cs="Calibri"/>
                <w:b/>
                <w:b/>
                <w:bCs/>
              </w:rPr>
            </w:pPr>
            <w:r>
              <w:rPr>
                <w:rFonts w:cs="Calibri" w:ascii="Calibri" w:hAnsi="Calibri"/>
                <w:b/>
                <w:bCs/>
              </w:rPr>
              <w:t>Chargé de laboratoire</w:t>
            </w:r>
          </w:p>
        </w:tc>
        <w:tc>
          <w:tcPr>
            <w:tcW w:w="4697" w:type="dxa"/>
            <w:tcBorders/>
          </w:tcPr>
          <w:p>
            <w:pPr>
              <w:pStyle w:val="TableText"/>
              <w:widowControl w:val="false"/>
              <w:snapToGrid w:val="false"/>
              <w:spacing w:before="0" w:after="220"/>
              <w:ind w:left="90" w:right="0" w:hanging="0"/>
              <w:rPr>
                <w:rFonts w:ascii="Times New Roman" w:hAnsi="Times New Roman"/>
                <w:b/>
                <w:b/>
              </w:rPr>
            </w:pPr>
            <w:r>
              <w:rPr>
                <w:rFonts w:eastAsia="Calibri" w:cs="Calibri"/>
                <w:b w:val="false"/>
                <w:bCs/>
                <w:i w:val="false"/>
                <w:caps w:val="false"/>
                <w:smallCaps w:val="false"/>
                <w:color w:val="212529"/>
                <w:spacing w:val="0"/>
                <w:sz w:val="23"/>
              </w:rPr>
              <w:t xml:space="preserve"> </w:t>
            </w:r>
            <w:r>
              <w:rPr>
                <w:b w:val="false"/>
                <w:i w:val="false"/>
                <w:caps w:val="false"/>
                <w:smallCaps w:val="false"/>
                <w:color w:val="212529"/>
                <w:spacing w:val="0"/>
                <w:sz w:val="23"/>
              </w:rPr>
              <w:t>Bianca Popa</w:t>
            </w:r>
          </w:p>
        </w:tc>
      </w:tr>
      <w:tr>
        <w:trPr/>
        <w:tc>
          <w:tcPr>
            <w:tcW w:w="3077" w:type="dxa"/>
            <w:tcBorders/>
          </w:tcPr>
          <w:p>
            <w:pPr>
              <w:pStyle w:val="TableText"/>
              <w:widowControl w:val="false"/>
              <w:snapToGrid w:val="false"/>
              <w:spacing w:before="0" w:after="220"/>
              <w:jc w:val="right"/>
              <w:rPr>
                <w:rFonts w:ascii="Calibri" w:hAnsi="Calibri" w:cs="Calibri"/>
              </w:rPr>
            </w:pPr>
            <w:r>
              <w:rPr>
                <w:rFonts w:cs="Calibri" w:ascii="Calibri" w:hAnsi="Calibri"/>
                <w:b/>
                <w:bCs/>
              </w:rPr>
              <w:t>Date de remise</w:t>
            </w:r>
          </w:p>
        </w:tc>
        <w:tc>
          <w:tcPr>
            <w:tcW w:w="4697" w:type="dxa"/>
            <w:tcBorders/>
          </w:tcPr>
          <w:p>
            <w:pPr>
              <w:pStyle w:val="TableText"/>
              <w:widowControl w:val="false"/>
              <w:snapToGrid w:val="false"/>
              <w:spacing w:before="0" w:after="220"/>
              <w:rPr>
                <w:rFonts w:ascii="Times New Roman" w:hAnsi="Times New Roman" w:cs="Calibri"/>
              </w:rPr>
            </w:pPr>
            <w:r>
              <w:rPr>
                <w:rFonts w:cs="Calibri"/>
              </w:rPr>
              <w:t>2021-10-19</w:t>
            </w:r>
          </w:p>
        </w:tc>
      </w:tr>
    </w:tbl>
    <w:p>
      <w:pPr>
        <w:pStyle w:val="Heading1"/>
        <w:ind w:left="0" w:right="0" w:hanging="0"/>
        <w:rPr/>
      </w:pPr>
      <w:r>
        <w:br w:type="page"/>
      </w:r>
      <w:bookmarkStart w:id="1" w:name="__RefHeading__350_684483186"/>
      <w:bookmarkEnd w:id="1"/>
      <w:r>
        <w:rPr/>
        <w:t>1.Introduction</w:t>
      </w:r>
    </w:p>
    <w:p>
      <w:pPr>
        <w:pStyle w:val="TextBody"/>
        <w:rPr/>
      </w:pPr>
      <w:r>
        <w:rPr/>
      </w:r>
    </w:p>
    <w:p>
      <w:pPr>
        <w:pStyle w:val="TextBody"/>
        <w:spacing w:lineRule="auto" w:line="360"/>
        <w:rPr>
          <w:rFonts w:ascii="Times New Roman" w:hAnsi="Times New Roman"/>
          <w:sz w:val="24"/>
          <w:szCs w:val="24"/>
        </w:rPr>
      </w:pPr>
      <w:r>
        <w:rPr>
          <w:rFonts w:ascii="Times New Roman" w:hAnsi="Times New Roman"/>
          <w:sz w:val="24"/>
          <w:szCs w:val="24"/>
        </w:rPr>
        <w:t xml:space="preserve">Il y a une certaine élégance dans la conception méticuleuse de toutes les subtilités d'un système. Certes, on peut simplement ignorer la phase de conception et passer directement au codage. Une idée fausse courante ici serait de croire que cela permettrait d'économiser beaucoup plus de temps au lieu d'allouer du temps à une planification appropriée. Cependant, comme cela a été mis en évidence au cours de ce laboratoire, il est plus coûteux de réparer les choses plus vous allez en profondeur dans le cycle de vie du développement que lors de la phase de conception. Dans le but de créer une simulation d'une ligne de production, il existe un besoin urgent d'une conception standardisée du système. L'utilisation de différents </w:t>
      </w:r>
      <w:r>
        <w:rPr>
          <w:rFonts w:eastAsia="WenQuanYi Zen Hei Sharp;MS Mincho" w:cs=";MS Mincho" w:ascii="Times New Roman" w:hAnsi="Times New Roman"/>
          <w:color w:val="auto"/>
          <w:kern w:val="2"/>
          <w:sz w:val="24"/>
          <w:szCs w:val="24"/>
          <w:lang w:val="fr-CA" w:eastAsia="zh-CN" w:bidi="en-US"/>
        </w:rPr>
        <w:t>patrons</w:t>
      </w:r>
      <w:r>
        <w:rPr>
          <w:rFonts w:ascii="Times New Roman" w:hAnsi="Times New Roman"/>
          <w:sz w:val="24"/>
          <w:szCs w:val="24"/>
        </w:rPr>
        <w:t xml:space="preserve"> de conception ainsi que l'exploitation du paradigme </w:t>
      </w:r>
      <w:r>
        <w:rPr>
          <w:rFonts w:eastAsia="WenQuanYi Zen Hei Sharp;MS Mincho" w:cs=";MS Mincho" w:ascii="Times New Roman" w:hAnsi="Times New Roman"/>
          <w:color w:val="auto"/>
          <w:kern w:val="2"/>
          <w:sz w:val="24"/>
          <w:szCs w:val="24"/>
          <w:lang w:val="fr-CA" w:eastAsia="zh-CN" w:bidi="en-US"/>
        </w:rPr>
        <w:t>OOP</w:t>
      </w:r>
      <w:r>
        <w:rPr>
          <w:rFonts w:ascii="Times New Roman" w:hAnsi="Times New Roman"/>
          <w:sz w:val="24"/>
          <w:szCs w:val="24"/>
        </w:rPr>
        <w:t xml:space="preserve"> ont été cruciales pour garantir l'intégrité de l'application et prévenir, autant que possible, les complications en cours de route. Dans ce rapport, je présenterai </w:t>
      </w:r>
      <w:r>
        <w:rPr>
          <w:rFonts w:eastAsia="WenQuanYi Zen Hei Sharp;MS Mincho" w:cs=";MS Mincho" w:ascii="Times New Roman" w:hAnsi="Times New Roman"/>
          <w:color w:val="auto"/>
          <w:kern w:val="2"/>
          <w:sz w:val="24"/>
          <w:szCs w:val="24"/>
          <w:lang w:val="fr-CA" w:eastAsia="zh-CN" w:bidi="en-US"/>
        </w:rPr>
        <w:t>la structure</w:t>
      </w:r>
      <w:r>
        <w:rPr>
          <w:rFonts w:ascii="Times New Roman" w:hAnsi="Times New Roman"/>
          <w:sz w:val="24"/>
          <w:szCs w:val="24"/>
        </w:rPr>
        <w:t xml:space="preserve"> générale résultant des décisions prises concernant la conception du système à travers l'utilisation de diagrammes UML. De plus, il y aura des détails et des justifications concernant les décisions prises pendant la phase de conception et de mise en œuvre.</w:t>
      </w:r>
    </w:p>
    <w:p>
      <w:pPr>
        <w:pStyle w:val="TextBody"/>
        <w:spacing w:lineRule="auto" w:line="360"/>
        <w:rPr>
          <w:sz w:val="22"/>
          <w:szCs w:val="22"/>
        </w:rPr>
      </w:pPr>
      <w:r>
        <w:rPr>
          <w:sz w:val="22"/>
          <w:szCs w:val="22"/>
        </w:rPr>
      </w:r>
    </w:p>
    <w:p>
      <w:pPr>
        <w:pStyle w:val="TextBody"/>
        <w:spacing w:lineRule="auto" w:line="360"/>
        <w:rPr>
          <w:sz w:val="22"/>
          <w:szCs w:val="22"/>
        </w:rPr>
      </w:pPr>
      <w:r>
        <w:rPr>
          <w:sz w:val="22"/>
          <w:szCs w:val="22"/>
        </w:rPr>
      </w:r>
    </w:p>
    <w:p>
      <w:pPr>
        <w:pStyle w:val="TextBody"/>
        <w:spacing w:lineRule="auto" w:line="360"/>
        <w:rPr>
          <w:sz w:val="22"/>
          <w:szCs w:val="22"/>
        </w:rPr>
      </w:pPr>
      <w:r>
        <w:rPr>
          <w:sz w:val="22"/>
          <w:szCs w:val="22"/>
        </w:rPr>
      </w:r>
    </w:p>
    <w:p>
      <w:pPr>
        <w:pStyle w:val="TextBody"/>
        <w:spacing w:lineRule="auto" w:line="360"/>
        <w:rPr>
          <w:sz w:val="22"/>
          <w:szCs w:val="22"/>
        </w:rPr>
      </w:pPr>
      <w:r>
        <w:rPr>
          <w:sz w:val="22"/>
          <w:szCs w:val="22"/>
        </w:rPr>
      </w:r>
    </w:p>
    <w:p>
      <w:pPr>
        <w:pStyle w:val="TextBody"/>
        <w:spacing w:lineRule="auto" w:line="360"/>
        <w:rPr>
          <w:sz w:val="22"/>
          <w:szCs w:val="22"/>
        </w:rPr>
      </w:pPr>
      <w:r>
        <w:rPr>
          <w:sz w:val="22"/>
          <w:szCs w:val="22"/>
        </w:rPr>
      </w:r>
    </w:p>
    <w:p>
      <w:pPr>
        <w:pStyle w:val="TextBody"/>
        <w:spacing w:lineRule="auto" w:line="360"/>
        <w:rPr>
          <w:sz w:val="22"/>
          <w:szCs w:val="22"/>
        </w:rPr>
      </w:pPr>
      <w:r>
        <w:rPr>
          <w:sz w:val="22"/>
          <w:szCs w:val="22"/>
        </w:rPr>
      </w:r>
    </w:p>
    <w:p>
      <w:pPr>
        <w:pStyle w:val="TextBody"/>
        <w:spacing w:lineRule="auto" w:line="360"/>
        <w:rPr>
          <w:sz w:val="22"/>
          <w:szCs w:val="22"/>
        </w:rPr>
      </w:pPr>
      <w:r>
        <w:rPr>
          <w:sz w:val="22"/>
          <w:szCs w:val="22"/>
        </w:rPr>
      </w:r>
    </w:p>
    <w:p>
      <w:pPr>
        <w:pStyle w:val="TextBody"/>
        <w:spacing w:lineRule="auto" w:line="360"/>
        <w:rPr>
          <w:sz w:val="22"/>
          <w:szCs w:val="22"/>
        </w:rPr>
      </w:pPr>
      <w:r>
        <w:rPr>
          <w:sz w:val="22"/>
          <w:szCs w:val="22"/>
        </w:rPr>
      </w:r>
    </w:p>
    <w:p>
      <w:pPr>
        <w:pStyle w:val="TextBody"/>
        <w:spacing w:lineRule="auto" w:line="360"/>
        <w:rPr>
          <w:sz w:val="22"/>
          <w:szCs w:val="22"/>
        </w:rPr>
      </w:pPr>
      <w:r>
        <w:rPr>
          <w:sz w:val="22"/>
          <w:szCs w:val="22"/>
        </w:rPr>
      </w:r>
    </w:p>
    <w:p>
      <w:pPr>
        <w:pStyle w:val="Heading1"/>
        <w:ind w:left="0" w:right="0" w:hanging="0"/>
        <w:rPr/>
      </w:pPr>
      <w:r>
        <w:rPr/>
        <w:t>2. Conception</w:t>
      </w:r>
      <w:r>
        <w:rPr>
          <w:sz w:val="28"/>
          <w:szCs w:val="28"/>
        </w:rPr>
        <w:t xml:space="preserve"> </w:t>
      </w:r>
    </w:p>
    <w:p>
      <w:pPr>
        <w:pStyle w:val="Heading2"/>
        <w:numPr>
          <w:ilvl w:val="1"/>
          <w:numId w:val="2"/>
        </w:numPr>
        <w:rPr/>
      </w:pPr>
      <w:r>
        <w:rPr/>
        <w:t xml:space="preserve">2.1  Choix et responsabilités des classes </w:t>
      </w:r>
    </w:p>
    <w:tbl>
      <w:tblPr>
        <w:tblW w:w="8640" w:type="dxa"/>
        <w:jc w:val="left"/>
        <w:tblInd w:w="0" w:type="dxa"/>
        <w:tblLayout w:type="fixed"/>
        <w:tblCellMar>
          <w:top w:w="55" w:type="dxa"/>
          <w:left w:w="55" w:type="dxa"/>
          <w:bottom w:w="55" w:type="dxa"/>
          <w:right w:w="55" w:type="dxa"/>
        </w:tblCellMar>
      </w:tblPr>
      <w:tblGrid>
        <w:gridCol w:w="2880"/>
        <w:gridCol w:w="2880"/>
        <w:gridCol w:w="2880"/>
      </w:tblGrid>
      <w:tr>
        <w:trPr/>
        <w:tc>
          <w:tcPr>
            <w:tcW w:w="2880" w:type="dxa"/>
            <w:tcBorders>
              <w:top w:val="single" w:sz="2" w:space="0" w:color="000000"/>
              <w:left w:val="single" w:sz="2" w:space="0" w:color="000000"/>
              <w:bottom w:val="single" w:sz="2" w:space="0" w:color="000000"/>
            </w:tcBorders>
          </w:tcPr>
          <w:p>
            <w:pPr>
              <w:pStyle w:val="TableContents"/>
              <w:widowControl w:val="false"/>
              <w:spacing w:before="0" w:after="200"/>
              <w:jc w:val="center"/>
              <w:rPr>
                <w:rFonts w:ascii="Times New Roman" w:hAnsi="Times New Roman"/>
                <w:i/>
                <w:i/>
                <w:iCs/>
              </w:rPr>
            </w:pPr>
            <w:r>
              <w:rPr>
                <w:rFonts w:ascii="Times New Roman" w:hAnsi="Times New Roman"/>
                <w:i/>
                <w:iCs/>
              </w:rPr>
              <w:t>Classe</w:t>
            </w:r>
          </w:p>
        </w:tc>
        <w:tc>
          <w:tcPr>
            <w:tcW w:w="2880" w:type="dxa"/>
            <w:tcBorders>
              <w:top w:val="single" w:sz="2" w:space="0" w:color="000000"/>
              <w:left w:val="single" w:sz="2" w:space="0" w:color="000000"/>
              <w:bottom w:val="single" w:sz="2" w:space="0" w:color="000000"/>
            </w:tcBorders>
          </w:tcPr>
          <w:p>
            <w:pPr>
              <w:pStyle w:val="TableContents"/>
              <w:widowControl w:val="false"/>
              <w:spacing w:before="0" w:after="200"/>
              <w:jc w:val="center"/>
              <w:rPr>
                <w:rFonts w:ascii="Times New Roman" w:hAnsi="Times New Roman"/>
                <w:i/>
                <w:i/>
                <w:iCs/>
              </w:rPr>
            </w:pPr>
            <w:r>
              <w:rPr>
                <w:rFonts w:ascii="Times New Roman" w:hAnsi="Times New Roman"/>
                <w:i/>
                <w:iCs/>
              </w:rPr>
              <w:t>Responsabilités</w:t>
            </w:r>
          </w:p>
        </w:tc>
        <w:tc>
          <w:tcPr>
            <w:tcW w:w="2880" w:type="dxa"/>
            <w:tcBorders>
              <w:top w:val="single" w:sz="2" w:space="0" w:color="000000"/>
              <w:left w:val="single" w:sz="2" w:space="0" w:color="000000"/>
              <w:bottom w:val="single" w:sz="2" w:space="0" w:color="000000"/>
              <w:right w:val="single" w:sz="2" w:space="0" w:color="000000"/>
            </w:tcBorders>
          </w:tcPr>
          <w:p>
            <w:pPr>
              <w:pStyle w:val="TableContents"/>
              <w:widowControl w:val="false"/>
              <w:spacing w:before="0" w:after="200"/>
              <w:jc w:val="center"/>
              <w:rPr>
                <w:rFonts w:ascii="Times New Roman" w:hAnsi="Times New Roman"/>
                <w:i/>
                <w:i/>
                <w:iCs/>
              </w:rPr>
            </w:pPr>
            <w:r>
              <w:rPr>
                <w:rFonts w:ascii="Times New Roman" w:hAnsi="Times New Roman"/>
                <w:i/>
                <w:iCs/>
              </w:rPr>
              <w:t>Dépendances</w:t>
            </w:r>
          </w:p>
        </w:tc>
      </w:tr>
      <w:tr>
        <w:trPr/>
        <w:tc>
          <w:tcPr>
            <w:tcW w:w="2880" w:type="dxa"/>
            <w:tcBorders>
              <w:left w:val="single" w:sz="2" w:space="0" w:color="000000"/>
              <w:bottom w:val="single" w:sz="2" w:space="0" w:color="000000"/>
            </w:tcBorders>
          </w:tcPr>
          <w:p>
            <w:pPr>
              <w:pStyle w:val="TableContents"/>
              <w:widowControl w:val="false"/>
              <w:spacing w:before="0" w:after="200"/>
              <w:jc w:val="center"/>
              <w:rPr>
                <w:rFonts w:ascii="Times New Roman" w:hAnsi="Times New Roman"/>
              </w:rPr>
            </w:pPr>
            <w:r>
              <w:rPr>
                <w:rFonts w:ascii="Times New Roman" w:hAnsi="Times New Roman"/>
              </w:rPr>
              <w:t>Facility</w:t>
            </w:r>
          </w:p>
        </w:tc>
        <w:tc>
          <w:tcPr>
            <w:tcW w:w="2880" w:type="dxa"/>
            <w:tcBorders>
              <w:left w:val="single" w:sz="2" w:space="0" w:color="000000"/>
              <w:bottom w:val="single" w:sz="2" w:space="0" w:color="000000"/>
            </w:tcBorders>
          </w:tcPr>
          <w:p>
            <w:pPr>
              <w:pStyle w:val="TableContents"/>
              <w:widowControl w:val="false"/>
              <w:spacing w:before="0" w:after="200"/>
              <w:jc w:val="left"/>
              <w:rPr>
                <w:rFonts w:ascii="Times New Roman" w:hAnsi="Times New Roman"/>
              </w:rPr>
            </w:pPr>
            <w:r>
              <w:rPr>
                <w:rFonts w:ascii="Times New Roman" w:hAnsi="Times New Roman"/>
              </w:rPr>
              <w:t>Classe qui représente toute installation au sein du réseau, telle qu'une usine et un entrepôt</w:t>
            </w:r>
          </w:p>
        </w:tc>
        <w:tc>
          <w:tcPr>
            <w:tcW w:w="2880" w:type="dxa"/>
            <w:tcBorders>
              <w:left w:val="single" w:sz="2" w:space="0" w:color="000000"/>
              <w:bottom w:val="single" w:sz="2" w:space="0" w:color="000000"/>
              <w:right w:val="single" w:sz="2" w:space="0" w:color="000000"/>
            </w:tcBorders>
          </w:tcPr>
          <w:p>
            <w:pPr>
              <w:pStyle w:val="TableContents"/>
              <w:widowControl w:val="false"/>
              <w:numPr>
                <w:ilvl w:val="0"/>
                <w:numId w:val="4"/>
              </w:numPr>
              <w:jc w:val="left"/>
              <w:rPr>
                <w:rFonts w:ascii="Times New Roman" w:hAnsi="Times New Roman" w:eastAsia="WenQuanYi Zen Hei Sharp;MS Mincho" w:cs=";MS Mincho"/>
                <w:color w:val="auto"/>
                <w:kern w:val="2"/>
                <w:sz w:val="20"/>
                <w:szCs w:val="20"/>
                <w:lang w:val="fr-CA" w:eastAsia="zh-CN" w:bidi="en-US"/>
              </w:rPr>
            </w:pPr>
            <w:r>
              <w:rPr>
                <w:rFonts w:eastAsia="WenQuanYi Zen Hei Sharp;MS Mincho" w:cs=";MS Mincho" w:ascii="Times New Roman" w:hAnsi="Times New Roman"/>
                <w:color w:val="auto"/>
                <w:kern w:val="2"/>
                <w:sz w:val="20"/>
                <w:szCs w:val="20"/>
                <w:lang w:val="fr-CA" w:eastAsia="zh-CN" w:bidi="en-US"/>
              </w:rPr>
              <w:t>IObserver</w:t>
            </w:r>
          </w:p>
          <w:p>
            <w:pPr>
              <w:pStyle w:val="TableContents"/>
              <w:widowControl w:val="false"/>
              <w:numPr>
                <w:ilvl w:val="0"/>
                <w:numId w:val="4"/>
              </w:numPr>
              <w:jc w:val="left"/>
              <w:rPr>
                <w:rFonts w:ascii="Times New Roman" w:hAnsi="Times New Roman"/>
              </w:rPr>
            </w:pPr>
            <w:r>
              <w:rPr>
                <w:rFonts w:ascii="Times New Roman" w:hAnsi="Times New Roman"/>
              </w:rPr>
              <w:t>Component</w:t>
            </w:r>
          </w:p>
          <w:p>
            <w:pPr>
              <w:pStyle w:val="TableContents"/>
              <w:widowControl w:val="false"/>
              <w:numPr>
                <w:ilvl w:val="0"/>
                <w:numId w:val="4"/>
              </w:numPr>
              <w:jc w:val="left"/>
              <w:rPr>
                <w:rFonts w:ascii="Times New Roman" w:hAnsi="Times New Roman"/>
              </w:rPr>
            </w:pPr>
            <w:r>
              <w:rPr>
                <w:rFonts w:ascii="Times New Roman" w:hAnsi="Times New Roman"/>
              </w:rPr>
              <w:t>FacilityConfig</w:t>
            </w:r>
          </w:p>
          <w:p>
            <w:pPr>
              <w:pStyle w:val="TableContents"/>
              <w:widowControl w:val="false"/>
              <w:numPr>
                <w:ilvl w:val="0"/>
                <w:numId w:val="4"/>
              </w:numPr>
              <w:jc w:val="left"/>
              <w:rPr>
                <w:rFonts w:ascii="Times New Roman" w:hAnsi="Times New Roman"/>
              </w:rPr>
            </w:pPr>
            <w:r>
              <w:rPr>
                <w:rFonts w:ascii="Times New Roman" w:hAnsi="Times New Roman"/>
              </w:rPr>
              <w:t>IndicatorStatus</w:t>
            </w:r>
          </w:p>
          <w:p>
            <w:pPr>
              <w:pStyle w:val="TableContents"/>
              <w:widowControl w:val="false"/>
              <w:numPr>
                <w:ilvl w:val="0"/>
                <w:numId w:val="4"/>
              </w:numPr>
              <w:spacing w:before="0" w:after="200"/>
              <w:jc w:val="left"/>
              <w:rPr>
                <w:rFonts w:ascii="Times New Roman" w:hAnsi="Times New Roman"/>
              </w:rPr>
            </w:pPr>
            <w:r>
              <w:rPr>
                <w:rFonts w:ascii="Times New Roman" w:hAnsi="Times New Roman"/>
              </w:rPr>
              <w:t>ISubject</w:t>
            </w:r>
          </w:p>
        </w:tc>
      </w:tr>
      <w:tr>
        <w:trPr/>
        <w:tc>
          <w:tcPr>
            <w:tcW w:w="2880" w:type="dxa"/>
            <w:tcBorders>
              <w:left w:val="single" w:sz="2" w:space="0" w:color="000000"/>
              <w:bottom w:val="single" w:sz="2" w:space="0" w:color="000000"/>
            </w:tcBorders>
          </w:tcPr>
          <w:p>
            <w:pPr>
              <w:pStyle w:val="TableContents"/>
              <w:widowControl w:val="false"/>
              <w:spacing w:before="0" w:after="200"/>
              <w:jc w:val="center"/>
              <w:rPr>
                <w:rFonts w:ascii="Times New Roman" w:hAnsi="Times New Roman"/>
              </w:rPr>
            </w:pPr>
            <w:r>
              <w:rPr>
                <w:rFonts w:ascii="Times New Roman" w:hAnsi="Times New Roman"/>
              </w:rPr>
              <w:t>Warehouse</w:t>
            </w:r>
          </w:p>
        </w:tc>
        <w:tc>
          <w:tcPr>
            <w:tcW w:w="2880" w:type="dxa"/>
            <w:tcBorders>
              <w:left w:val="single" w:sz="2" w:space="0" w:color="000000"/>
              <w:bottom w:val="single" w:sz="2" w:space="0" w:color="000000"/>
            </w:tcBorders>
          </w:tcPr>
          <w:p>
            <w:pPr>
              <w:pStyle w:val="TableContents"/>
              <w:widowControl w:val="false"/>
              <w:spacing w:before="0" w:after="200"/>
              <w:jc w:val="left"/>
              <w:rPr>
                <w:rFonts w:ascii="Times New Roman" w:hAnsi="Times New Roman"/>
              </w:rPr>
            </w:pPr>
            <w:r>
              <w:rPr>
                <w:rFonts w:ascii="Times New Roman" w:hAnsi="Times New Roman"/>
              </w:rPr>
              <w:t xml:space="preserve">Sous-classe </w:t>
            </w:r>
            <w:r>
              <w:rPr>
                <w:rFonts w:eastAsia="WenQuanYi Zen Hei Sharp;MS Mincho" w:cs=";MS Mincho" w:ascii="Times New Roman" w:hAnsi="Times New Roman"/>
                <w:color w:val="auto"/>
                <w:kern w:val="2"/>
                <w:sz w:val="20"/>
                <w:szCs w:val="20"/>
                <w:lang w:val="fr-CA" w:eastAsia="zh-CN" w:bidi="en-US"/>
              </w:rPr>
              <w:t>de Facility</w:t>
            </w:r>
            <w:r>
              <w:rPr>
                <w:rFonts w:ascii="Times New Roman" w:hAnsi="Times New Roman"/>
              </w:rPr>
              <w:t xml:space="preserve"> et représente l'entrepôt où sont stockés les avions</w:t>
            </w:r>
          </w:p>
        </w:tc>
        <w:tc>
          <w:tcPr>
            <w:tcW w:w="2880" w:type="dxa"/>
            <w:tcBorders>
              <w:left w:val="single" w:sz="2" w:space="0" w:color="000000"/>
              <w:bottom w:val="single" w:sz="2" w:space="0" w:color="000000"/>
              <w:right w:val="single" w:sz="2" w:space="0" w:color="000000"/>
            </w:tcBorders>
          </w:tcPr>
          <w:p>
            <w:pPr>
              <w:pStyle w:val="TableContents"/>
              <w:widowControl w:val="false"/>
              <w:numPr>
                <w:ilvl w:val="0"/>
                <w:numId w:val="5"/>
              </w:numPr>
              <w:jc w:val="left"/>
              <w:rPr>
                <w:rFonts w:ascii="Times New Roman" w:hAnsi="Times New Roman" w:eastAsia="WenQuanYi Zen Hei Sharp;MS Mincho" w:cs=";MS Mincho"/>
                <w:color w:val="auto"/>
                <w:kern w:val="2"/>
                <w:sz w:val="20"/>
                <w:szCs w:val="20"/>
                <w:lang w:val="fr-CA" w:eastAsia="zh-CN" w:bidi="en-US"/>
              </w:rPr>
            </w:pPr>
            <w:r>
              <w:rPr>
                <w:rFonts w:eastAsia="WenQuanYi Zen Hei Sharp;MS Mincho" w:cs=";MS Mincho" w:ascii="Times New Roman" w:hAnsi="Times New Roman"/>
                <w:color w:val="auto"/>
                <w:kern w:val="2"/>
                <w:sz w:val="20"/>
                <w:szCs w:val="20"/>
                <w:lang w:val="fr-CA" w:eastAsia="zh-CN" w:bidi="en-US"/>
              </w:rPr>
              <w:t>Facility</w:t>
            </w:r>
          </w:p>
          <w:p>
            <w:pPr>
              <w:pStyle w:val="TableContents"/>
              <w:widowControl w:val="false"/>
              <w:numPr>
                <w:ilvl w:val="0"/>
                <w:numId w:val="5"/>
              </w:numPr>
              <w:jc w:val="left"/>
              <w:rPr>
                <w:rFonts w:ascii="Times New Roman" w:hAnsi="Times New Roman" w:eastAsia="WenQuanYi Zen Hei Sharp;MS Mincho" w:cs=";MS Mincho"/>
                <w:color w:val="auto"/>
                <w:kern w:val="2"/>
                <w:sz w:val="20"/>
                <w:szCs w:val="20"/>
                <w:lang w:val="fr-CA" w:eastAsia="zh-CN" w:bidi="en-US"/>
              </w:rPr>
            </w:pPr>
            <w:r>
              <w:rPr>
                <w:rFonts w:eastAsia="WenQuanYi Zen Hei Sharp;MS Mincho" w:cs=";MS Mincho" w:ascii="Times New Roman" w:hAnsi="Times New Roman"/>
                <w:color w:val="auto"/>
                <w:kern w:val="2"/>
                <w:sz w:val="20"/>
                <w:szCs w:val="20"/>
                <w:lang w:val="fr-CA" w:eastAsia="zh-CN" w:bidi="en-US"/>
              </w:rPr>
              <w:t>ISellBehavior</w:t>
            </w:r>
          </w:p>
          <w:p>
            <w:pPr>
              <w:pStyle w:val="TableContents"/>
              <w:widowControl w:val="false"/>
              <w:numPr>
                <w:ilvl w:val="0"/>
                <w:numId w:val="5"/>
              </w:numPr>
              <w:spacing w:before="0" w:after="200"/>
              <w:jc w:val="left"/>
              <w:rPr>
                <w:rFonts w:ascii="Times New Roman" w:hAnsi="Times New Roman"/>
              </w:rPr>
            </w:pPr>
            <w:r>
              <w:rPr>
                <w:rFonts w:ascii="Times New Roman" w:hAnsi="Times New Roman"/>
              </w:rPr>
              <w:t>FacilityConfig</w:t>
            </w:r>
          </w:p>
        </w:tc>
      </w:tr>
      <w:tr>
        <w:trPr/>
        <w:tc>
          <w:tcPr>
            <w:tcW w:w="2880" w:type="dxa"/>
            <w:tcBorders>
              <w:left w:val="single" w:sz="2" w:space="0" w:color="000000"/>
              <w:bottom w:val="single" w:sz="2" w:space="0" w:color="000000"/>
            </w:tcBorders>
          </w:tcPr>
          <w:p>
            <w:pPr>
              <w:pStyle w:val="TableContents"/>
              <w:widowControl w:val="false"/>
              <w:spacing w:before="0" w:after="200"/>
              <w:jc w:val="center"/>
              <w:rPr>
                <w:rFonts w:ascii="Times New Roman" w:hAnsi="Times New Roman"/>
              </w:rPr>
            </w:pPr>
            <w:r>
              <w:rPr>
                <w:rFonts w:ascii="Times New Roman" w:hAnsi="Times New Roman"/>
              </w:rPr>
              <w:t>Factory</w:t>
            </w:r>
          </w:p>
        </w:tc>
        <w:tc>
          <w:tcPr>
            <w:tcW w:w="2880" w:type="dxa"/>
            <w:tcBorders>
              <w:left w:val="single" w:sz="2" w:space="0" w:color="000000"/>
              <w:bottom w:val="single" w:sz="2" w:space="0" w:color="000000"/>
            </w:tcBorders>
          </w:tcPr>
          <w:p>
            <w:pPr>
              <w:pStyle w:val="TableContents"/>
              <w:widowControl w:val="false"/>
              <w:spacing w:before="0" w:after="200"/>
              <w:jc w:val="left"/>
              <w:rPr>
                <w:rFonts w:ascii="Times New Roman" w:hAnsi="Times New Roman"/>
              </w:rPr>
            </w:pPr>
            <w:r>
              <w:rPr>
                <w:rFonts w:ascii="Times New Roman" w:hAnsi="Times New Roman"/>
              </w:rPr>
              <w:t>Sous-classe abstraite de Facility et représente les usines du réseau. Nécessite que ses sous-classes implémentent craftComponent()</w:t>
            </w:r>
          </w:p>
        </w:tc>
        <w:tc>
          <w:tcPr>
            <w:tcW w:w="2880" w:type="dxa"/>
            <w:tcBorders>
              <w:left w:val="single" w:sz="2" w:space="0" w:color="000000"/>
              <w:bottom w:val="single" w:sz="2" w:space="0" w:color="000000"/>
              <w:right w:val="single" w:sz="2" w:space="0" w:color="000000"/>
            </w:tcBorders>
          </w:tcPr>
          <w:p>
            <w:pPr>
              <w:pStyle w:val="TableContents"/>
              <w:widowControl w:val="false"/>
              <w:numPr>
                <w:ilvl w:val="0"/>
                <w:numId w:val="6"/>
              </w:numPr>
              <w:jc w:val="left"/>
              <w:rPr>
                <w:rFonts w:ascii="Times New Roman" w:hAnsi="Times New Roman"/>
              </w:rPr>
            </w:pPr>
            <w:r>
              <w:rPr>
                <w:rFonts w:ascii="Times New Roman" w:hAnsi="Times New Roman"/>
              </w:rPr>
              <w:t>Facility</w:t>
            </w:r>
          </w:p>
          <w:p>
            <w:pPr>
              <w:pStyle w:val="TableContents"/>
              <w:widowControl w:val="false"/>
              <w:numPr>
                <w:ilvl w:val="0"/>
                <w:numId w:val="6"/>
              </w:numPr>
              <w:spacing w:before="0" w:after="200"/>
              <w:jc w:val="left"/>
              <w:rPr>
                <w:rFonts w:ascii="Times New Roman" w:hAnsi="Times New Roman"/>
              </w:rPr>
            </w:pPr>
            <w:r>
              <w:rPr>
                <w:rFonts w:ascii="Times New Roman" w:hAnsi="Times New Roman"/>
              </w:rPr>
              <w:t>FacilityConfig</w:t>
            </w:r>
          </w:p>
        </w:tc>
      </w:tr>
      <w:tr>
        <w:trPr/>
        <w:tc>
          <w:tcPr>
            <w:tcW w:w="2880" w:type="dxa"/>
            <w:tcBorders>
              <w:left w:val="single" w:sz="2" w:space="0" w:color="000000"/>
              <w:bottom w:val="single" w:sz="2" w:space="0" w:color="000000"/>
            </w:tcBorders>
          </w:tcPr>
          <w:p>
            <w:pPr>
              <w:pStyle w:val="TableContents"/>
              <w:widowControl w:val="false"/>
              <w:spacing w:before="0" w:after="200"/>
              <w:jc w:val="center"/>
              <w:rPr>
                <w:rFonts w:ascii="Times New Roman" w:hAnsi="Times New Roman"/>
              </w:rPr>
            </w:pPr>
            <w:r>
              <w:rPr>
                <w:rFonts w:ascii="Times New Roman" w:hAnsi="Times New Roman"/>
              </w:rPr>
              <w:t>MetalFactory</w:t>
            </w:r>
          </w:p>
        </w:tc>
        <w:tc>
          <w:tcPr>
            <w:tcW w:w="2880" w:type="dxa"/>
            <w:tcBorders>
              <w:left w:val="single" w:sz="2" w:space="0" w:color="000000"/>
              <w:bottom w:val="single" w:sz="2" w:space="0" w:color="000000"/>
            </w:tcBorders>
          </w:tcPr>
          <w:p>
            <w:pPr>
              <w:pStyle w:val="TableContents"/>
              <w:widowControl w:val="false"/>
              <w:spacing w:before="0" w:after="200"/>
              <w:jc w:val="left"/>
              <w:rPr>
                <w:rFonts w:ascii="Times New Roman" w:hAnsi="Times New Roman"/>
              </w:rPr>
            </w:pPr>
            <w:r>
              <w:rPr>
                <w:rFonts w:ascii="Times New Roman" w:hAnsi="Times New Roman"/>
              </w:rPr>
              <w:t>Sous-classe de Factory et représente une usine qui fabrique des composants métalliques. Implémente craftComponent() pour fabriquer des composants métalliques</w:t>
            </w:r>
          </w:p>
        </w:tc>
        <w:tc>
          <w:tcPr>
            <w:tcW w:w="2880" w:type="dxa"/>
            <w:tcBorders>
              <w:left w:val="single" w:sz="2" w:space="0" w:color="000000"/>
              <w:bottom w:val="single" w:sz="2" w:space="0" w:color="000000"/>
              <w:right w:val="single" w:sz="2" w:space="0" w:color="000000"/>
            </w:tcBorders>
          </w:tcPr>
          <w:p>
            <w:pPr>
              <w:pStyle w:val="TableContents"/>
              <w:widowControl w:val="false"/>
              <w:numPr>
                <w:ilvl w:val="0"/>
                <w:numId w:val="7"/>
              </w:numPr>
              <w:jc w:val="left"/>
              <w:rPr>
                <w:rFonts w:ascii="Times New Roman" w:hAnsi="Times New Roman"/>
              </w:rPr>
            </w:pPr>
            <w:r>
              <w:rPr>
                <w:rFonts w:ascii="Times New Roman" w:hAnsi="Times New Roman"/>
              </w:rPr>
              <w:t>Factory</w:t>
            </w:r>
          </w:p>
          <w:p>
            <w:pPr>
              <w:pStyle w:val="TableContents"/>
              <w:widowControl w:val="false"/>
              <w:numPr>
                <w:ilvl w:val="0"/>
                <w:numId w:val="7"/>
              </w:numPr>
              <w:spacing w:before="0" w:after="200"/>
              <w:jc w:val="left"/>
              <w:rPr>
                <w:rFonts w:ascii="Times New Roman" w:hAnsi="Times New Roman"/>
              </w:rPr>
            </w:pPr>
            <w:r>
              <w:rPr>
                <w:rFonts w:ascii="Times New Roman" w:hAnsi="Times New Roman"/>
              </w:rPr>
              <w:t>FacilityConfig</w:t>
            </w:r>
          </w:p>
        </w:tc>
      </w:tr>
      <w:tr>
        <w:trPr/>
        <w:tc>
          <w:tcPr>
            <w:tcW w:w="2880" w:type="dxa"/>
            <w:tcBorders>
              <w:left w:val="single" w:sz="2" w:space="0" w:color="000000"/>
              <w:bottom w:val="single" w:sz="2" w:space="0" w:color="000000"/>
            </w:tcBorders>
          </w:tcPr>
          <w:p>
            <w:pPr>
              <w:pStyle w:val="TableContents"/>
              <w:widowControl w:val="false"/>
              <w:spacing w:before="0" w:after="200"/>
              <w:jc w:val="center"/>
              <w:rPr>
                <w:rFonts w:ascii="Times New Roman" w:hAnsi="Times New Roman"/>
              </w:rPr>
            </w:pPr>
            <w:r>
              <w:rPr>
                <w:rFonts w:ascii="Times New Roman" w:hAnsi="Times New Roman"/>
              </w:rPr>
              <w:t>MotorFactory</w:t>
            </w:r>
          </w:p>
        </w:tc>
        <w:tc>
          <w:tcPr>
            <w:tcW w:w="2880" w:type="dxa"/>
            <w:tcBorders>
              <w:left w:val="single" w:sz="2" w:space="0" w:color="000000"/>
              <w:bottom w:val="single" w:sz="2" w:space="0" w:color="000000"/>
            </w:tcBorders>
          </w:tcPr>
          <w:p>
            <w:pPr>
              <w:pStyle w:val="TableContents"/>
              <w:widowControl w:val="false"/>
              <w:spacing w:before="0" w:after="200"/>
              <w:jc w:val="left"/>
              <w:rPr>
                <w:rFonts w:ascii="Times New Roman" w:hAnsi="Times New Roman"/>
              </w:rPr>
            </w:pPr>
            <w:r>
              <w:rPr>
                <w:rFonts w:ascii="Times New Roman" w:hAnsi="Times New Roman"/>
              </w:rPr>
              <w:t>Sous-classe de Factory et représente une usine qui fabrique des composants de moteur. Implémente craftComponent() pour fabriquer des composants de moteur</w:t>
            </w:r>
          </w:p>
        </w:tc>
        <w:tc>
          <w:tcPr>
            <w:tcW w:w="2880" w:type="dxa"/>
            <w:tcBorders>
              <w:left w:val="single" w:sz="2" w:space="0" w:color="000000"/>
              <w:bottom w:val="single" w:sz="2" w:space="0" w:color="000000"/>
              <w:right w:val="single" w:sz="2" w:space="0" w:color="000000"/>
            </w:tcBorders>
          </w:tcPr>
          <w:p>
            <w:pPr>
              <w:pStyle w:val="TableContents"/>
              <w:widowControl w:val="false"/>
              <w:numPr>
                <w:ilvl w:val="0"/>
                <w:numId w:val="7"/>
              </w:numPr>
              <w:jc w:val="left"/>
              <w:rPr>
                <w:rFonts w:ascii="Times New Roman" w:hAnsi="Times New Roman"/>
              </w:rPr>
            </w:pPr>
            <w:r>
              <w:rPr>
                <w:rFonts w:ascii="Times New Roman" w:hAnsi="Times New Roman"/>
              </w:rPr>
              <w:t>Factory</w:t>
            </w:r>
          </w:p>
          <w:p>
            <w:pPr>
              <w:pStyle w:val="TableContents"/>
              <w:widowControl w:val="false"/>
              <w:numPr>
                <w:ilvl w:val="0"/>
                <w:numId w:val="7"/>
              </w:numPr>
              <w:spacing w:before="0" w:after="200"/>
              <w:jc w:val="left"/>
              <w:rPr>
                <w:rFonts w:ascii="Times New Roman" w:hAnsi="Times New Roman"/>
              </w:rPr>
            </w:pPr>
            <w:r>
              <w:rPr>
                <w:rFonts w:ascii="Times New Roman" w:hAnsi="Times New Roman"/>
              </w:rPr>
              <w:t>FacilityConfig</w:t>
            </w:r>
          </w:p>
        </w:tc>
      </w:tr>
      <w:tr>
        <w:trPr/>
        <w:tc>
          <w:tcPr>
            <w:tcW w:w="2880" w:type="dxa"/>
            <w:tcBorders>
              <w:left w:val="single" w:sz="2" w:space="0" w:color="000000"/>
              <w:bottom w:val="single" w:sz="2" w:space="0" w:color="000000"/>
            </w:tcBorders>
          </w:tcPr>
          <w:p>
            <w:pPr>
              <w:pStyle w:val="TableContents"/>
              <w:widowControl w:val="false"/>
              <w:spacing w:before="0" w:after="200"/>
              <w:jc w:val="center"/>
              <w:rPr>
                <w:rFonts w:ascii="Times New Roman" w:hAnsi="Times New Roman"/>
              </w:rPr>
            </w:pPr>
            <w:r>
              <w:rPr>
                <w:rFonts w:ascii="Times New Roman" w:hAnsi="Times New Roman"/>
              </w:rPr>
              <w:t>WingFactory</w:t>
            </w:r>
          </w:p>
        </w:tc>
        <w:tc>
          <w:tcPr>
            <w:tcW w:w="2880" w:type="dxa"/>
            <w:tcBorders>
              <w:left w:val="single" w:sz="2" w:space="0" w:color="000000"/>
              <w:bottom w:val="single" w:sz="2" w:space="0" w:color="000000"/>
            </w:tcBorders>
          </w:tcPr>
          <w:p>
            <w:pPr>
              <w:pStyle w:val="TableContents"/>
              <w:widowControl w:val="false"/>
              <w:spacing w:before="0" w:after="200"/>
              <w:jc w:val="left"/>
              <w:rPr>
                <w:rFonts w:ascii="Times New Roman" w:hAnsi="Times New Roman"/>
              </w:rPr>
            </w:pPr>
            <w:r>
              <w:rPr>
                <w:rFonts w:ascii="Times New Roman" w:hAnsi="Times New Roman"/>
              </w:rPr>
              <w:t>Sous-classe de Factory et représente une usine qui fabrique des composants d'aile. Implémente craftComponent() pour fabriquer des composants d'aile</w:t>
            </w:r>
          </w:p>
        </w:tc>
        <w:tc>
          <w:tcPr>
            <w:tcW w:w="2880" w:type="dxa"/>
            <w:tcBorders>
              <w:left w:val="single" w:sz="2" w:space="0" w:color="000000"/>
              <w:bottom w:val="single" w:sz="2" w:space="0" w:color="000000"/>
              <w:right w:val="single" w:sz="2" w:space="0" w:color="000000"/>
            </w:tcBorders>
          </w:tcPr>
          <w:p>
            <w:pPr>
              <w:pStyle w:val="TableContents"/>
              <w:widowControl w:val="false"/>
              <w:numPr>
                <w:ilvl w:val="0"/>
                <w:numId w:val="7"/>
              </w:numPr>
              <w:jc w:val="left"/>
              <w:rPr>
                <w:rFonts w:ascii="Times New Roman" w:hAnsi="Times New Roman"/>
              </w:rPr>
            </w:pPr>
            <w:r>
              <w:rPr>
                <w:rFonts w:ascii="Times New Roman" w:hAnsi="Times New Roman"/>
              </w:rPr>
              <w:t>Factory</w:t>
            </w:r>
          </w:p>
          <w:p>
            <w:pPr>
              <w:pStyle w:val="TableContents"/>
              <w:widowControl w:val="false"/>
              <w:numPr>
                <w:ilvl w:val="0"/>
                <w:numId w:val="7"/>
              </w:numPr>
              <w:spacing w:before="0" w:after="200"/>
              <w:jc w:val="left"/>
              <w:rPr>
                <w:rFonts w:ascii="Times New Roman" w:hAnsi="Times New Roman"/>
              </w:rPr>
            </w:pPr>
            <w:r>
              <w:rPr>
                <w:rFonts w:ascii="Times New Roman" w:hAnsi="Times New Roman"/>
              </w:rPr>
              <w:t>FacilityConfig</w:t>
            </w:r>
          </w:p>
        </w:tc>
      </w:tr>
      <w:tr>
        <w:trPr/>
        <w:tc>
          <w:tcPr>
            <w:tcW w:w="2880" w:type="dxa"/>
            <w:tcBorders>
              <w:left w:val="single" w:sz="2" w:space="0" w:color="000000"/>
              <w:bottom w:val="single" w:sz="2" w:space="0" w:color="000000"/>
            </w:tcBorders>
          </w:tcPr>
          <w:p>
            <w:pPr>
              <w:pStyle w:val="TableContents"/>
              <w:widowControl w:val="false"/>
              <w:spacing w:before="0" w:after="200"/>
              <w:jc w:val="center"/>
              <w:rPr>
                <w:rFonts w:ascii="Times New Roman" w:hAnsi="Times New Roman"/>
              </w:rPr>
            </w:pPr>
            <w:r>
              <w:rPr>
                <w:rFonts w:ascii="Times New Roman" w:hAnsi="Times New Roman"/>
              </w:rPr>
              <w:t>PlaneFactory</w:t>
            </w:r>
          </w:p>
        </w:tc>
        <w:tc>
          <w:tcPr>
            <w:tcW w:w="2880" w:type="dxa"/>
            <w:tcBorders>
              <w:left w:val="single" w:sz="2" w:space="0" w:color="000000"/>
              <w:bottom w:val="single" w:sz="2" w:space="0" w:color="000000"/>
            </w:tcBorders>
          </w:tcPr>
          <w:p>
            <w:pPr>
              <w:pStyle w:val="TableContents"/>
              <w:widowControl w:val="false"/>
              <w:spacing w:before="0" w:after="200"/>
              <w:jc w:val="left"/>
              <w:rPr>
                <w:rFonts w:ascii="Times New Roman" w:hAnsi="Times New Roman"/>
              </w:rPr>
            </w:pPr>
            <w:r>
              <w:rPr>
                <w:rFonts w:ascii="Times New Roman" w:hAnsi="Times New Roman"/>
              </w:rPr>
              <w:t>Sous-classe de Factory et représente une usine qui fabrique des avions. Implémente craftComponent() pour fabriquer des avions</w:t>
            </w:r>
          </w:p>
        </w:tc>
        <w:tc>
          <w:tcPr>
            <w:tcW w:w="2880" w:type="dxa"/>
            <w:tcBorders>
              <w:left w:val="single" w:sz="2" w:space="0" w:color="000000"/>
              <w:bottom w:val="single" w:sz="2" w:space="0" w:color="000000"/>
              <w:right w:val="single" w:sz="2" w:space="0" w:color="000000"/>
            </w:tcBorders>
          </w:tcPr>
          <w:p>
            <w:pPr>
              <w:pStyle w:val="TableContents"/>
              <w:widowControl w:val="false"/>
              <w:numPr>
                <w:ilvl w:val="0"/>
                <w:numId w:val="7"/>
              </w:numPr>
              <w:jc w:val="left"/>
              <w:rPr>
                <w:rFonts w:ascii="Times New Roman" w:hAnsi="Times New Roman"/>
              </w:rPr>
            </w:pPr>
            <w:r>
              <w:rPr>
                <w:rFonts w:ascii="Times New Roman" w:hAnsi="Times New Roman"/>
              </w:rPr>
              <w:t>Factory</w:t>
            </w:r>
          </w:p>
          <w:p>
            <w:pPr>
              <w:pStyle w:val="TableContents"/>
              <w:widowControl w:val="false"/>
              <w:numPr>
                <w:ilvl w:val="0"/>
                <w:numId w:val="7"/>
              </w:numPr>
              <w:spacing w:before="0" w:after="200"/>
              <w:jc w:val="left"/>
              <w:rPr>
                <w:rFonts w:ascii="Times New Roman" w:hAnsi="Times New Roman"/>
              </w:rPr>
            </w:pPr>
            <w:r>
              <w:rPr>
                <w:rFonts w:ascii="Times New Roman" w:hAnsi="Times New Roman"/>
              </w:rPr>
              <w:t>FacilityConfig</w:t>
            </w:r>
          </w:p>
        </w:tc>
      </w:tr>
      <w:tr>
        <w:trPr/>
        <w:tc>
          <w:tcPr>
            <w:tcW w:w="2880" w:type="dxa"/>
            <w:tcBorders>
              <w:left w:val="single" w:sz="2" w:space="0" w:color="000000"/>
              <w:bottom w:val="single" w:sz="2" w:space="0" w:color="000000"/>
            </w:tcBorders>
          </w:tcPr>
          <w:p>
            <w:pPr>
              <w:pStyle w:val="TableContents"/>
              <w:widowControl w:val="false"/>
              <w:spacing w:before="0" w:after="200"/>
              <w:jc w:val="center"/>
              <w:rPr>
                <w:rFonts w:ascii="Times New Roman" w:hAnsi="Times New Roman"/>
              </w:rPr>
            </w:pPr>
            <w:r>
              <w:rPr>
                <w:rFonts w:ascii="Times New Roman" w:hAnsi="Times New Roman"/>
              </w:rPr>
              <w:t>IObserver</w:t>
            </w:r>
          </w:p>
        </w:tc>
        <w:tc>
          <w:tcPr>
            <w:tcW w:w="2880" w:type="dxa"/>
            <w:tcBorders>
              <w:left w:val="single" w:sz="2" w:space="0" w:color="000000"/>
              <w:bottom w:val="single" w:sz="2" w:space="0" w:color="000000"/>
            </w:tcBorders>
          </w:tcPr>
          <w:p>
            <w:pPr>
              <w:pStyle w:val="TableContents"/>
              <w:widowControl w:val="false"/>
              <w:spacing w:before="0" w:after="200"/>
              <w:jc w:val="left"/>
              <w:rPr>
                <w:rFonts w:ascii="Times New Roman" w:hAnsi="Times New Roman"/>
              </w:rPr>
            </w:pPr>
            <w:r>
              <w:rPr>
                <w:rFonts w:ascii="Times New Roman" w:hAnsi="Times New Roman"/>
              </w:rPr>
              <w:t>Interface qui applique le comportement permettant aux classes d'observer et d'agir par la suite sur les changements dans l'état d'une classe qui implémente IObserver.</w:t>
            </w:r>
          </w:p>
        </w:tc>
        <w:tc>
          <w:tcPr>
            <w:tcW w:w="2880" w:type="dxa"/>
            <w:tcBorders>
              <w:left w:val="single" w:sz="2" w:space="0" w:color="000000"/>
              <w:bottom w:val="single" w:sz="2" w:space="0" w:color="000000"/>
              <w:right w:val="single" w:sz="2" w:space="0" w:color="000000"/>
            </w:tcBorders>
          </w:tcPr>
          <w:p>
            <w:pPr>
              <w:pStyle w:val="TableContents"/>
              <w:widowControl w:val="false"/>
              <w:spacing w:before="0" w:after="200"/>
              <w:jc w:val="left"/>
              <w:rPr>
                <w:rFonts w:ascii="Times New Roman" w:hAnsi="Times New Roman"/>
              </w:rPr>
            </w:pPr>
            <w:r>
              <w:rPr>
                <w:rFonts w:ascii="Times New Roman" w:hAnsi="Times New Roman"/>
              </w:rPr>
            </w:r>
          </w:p>
        </w:tc>
      </w:tr>
      <w:tr>
        <w:trPr/>
        <w:tc>
          <w:tcPr>
            <w:tcW w:w="2880" w:type="dxa"/>
            <w:tcBorders>
              <w:left w:val="single" w:sz="2" w:space="0" w:color="000000"/>
              <w:bottom w:val="single" w:sz="2" w:space="0" w:color="000000"/>
            </w:tcBorders>
          </w:tcPr>
          <w:p>
            <w:pPr>
              <w:pStyle w:val="TableContents"/>
              <w:widowControl w:val="false"/>
              <w:spacing w:before="0" w:after="200"/>
              <w:jc w:val="center"/>
              <w:rPr>
                <w:rFonts w:ascii="Times New Roman" w:hAnsi="Times New Roman"/>
              </w:rPr>
            </w:pPr>
            <w:r>
              <w:rPr>
                <w:rFonts w:ascii="Times New Roman" w:hAnsi="Times New Roman"/>
              </w:rPr>
              <w:t>ISubject</w:t>
            </w:r>
          </w:p>
        </w:tc>
        <w:tc>
          <w:tcPr>
            <w:tcW w:w="2880" w:type="dxa"/>
            <w:tcBorders>
              <w:left w:val="single" w:sz="2" w:space="0" w:color="000000"/>
              <w:bottom w:val="single" w:sz="2" w:space="0" w:color="000000"/>
            </w:tcBorders>
          </w:tcPr>
          <w:p>
            <w:pPr>
              <w:pStyle w:val="TableContents"/>
              <w:widowControl w:val="false"/>
              <w:spacing w:before="0" w:after="200"/>
              <w:jc w:val="left"/>
              <w:rPr>
                <w:rFonts w:ascii="Times New Roman" w:hAnsi="Times New Roman"/>
              </w:rPr>
            </w:pPr>
            <w:r>
              <w:rPr>
                <w:rFonts w:ascii="Times New Roman" w:hAnsi="Times New Roman"/>
              </w:rPr>
              <w:t>Interface qui applique le comportement permettant aux classes de notifier ses observateurs chaque fois que son état change</w:t>
            </w:r>
          </w:p>
        </w:tc>
        <w:tc>
          <w:tcPr>
            <w:tcW w:w="2880" w:type="dxa"/>
            <w:tcBorders>
              <w:left w:val="single" w:sz="2" w:space="0" w:color="000000"/>
              <w:bottom w:val="single" w:sz="2" w:space="0" w:color="000000"/>
              <w:right w:val="single" w:sz="2" w:space="0" w:color="000000"/>
            </w:tcBorders>
          </w:tcPr>
          <w:p>
            <w:pPr>
              <w:pStyle w:val="TableContents"/>
              <w:widowControl w:val="false"/>
              <w:spacing w:before="0" w:after="200"/>
              <w:jc w:val="left"/>
              <w:rPr>
                <w:rFonts w:ascii="Times New Roman" w:hAnsi="Times New Roman"/>
              </w:rPr>
            </w:pPr>
            <w:r>
              <w:rPr>
                <w:rFonts w:ascii="Times New Roman" w:hAnsi="Times New Roman"/>
              </w:rPr>
            </w:r>
          </w:p>
        </w:tc>
      </w:tr>
      <w:tr>
        <w:trPr/>
        <w:tc>
          <w:tcPr>
            <w:tcW w:w="2880" w:type="dxa"/>
            <w:tcBorders>
              <w:left w:val="single" w:sz="2" w:space="0" w:color="000000"/>
              <w:bottom w:val="single" w:sz="2" w:space="0" w:color="000000"/>
            </w:tcBorders>
          </w:tcPr>
          <w:p>
            <w:pPr>
              <w:pStyle w:val="TableContents"/>
              <w:widowControl w:val="false"/>
              <w:spacing w:before="0" w:after="200"/>
              <w:jc w:val="center"/>
              <w:rPr>
                <w:rFonts w:ascii="Times New Roman" w:hAnsi="Times New Roman"/>
              </w:rPr>
            </w:pPr>
            <w:r>
              <w:rPr>
                <w:rFonts w:ascii="Times New Roman" w:hAnsi="Times New Roman"/>
              </w:rPr>
              <w:t>GlobalState</w:t>
            </w:r>
          </w:p>
        </w:tc>
        <w:tc>
          <w:tcPr>
            <w:tcW w:w="2880" w:type="dxa"/>
            <w:tcBorders>
              <w:left w:val="single" w:sz="2" w:space="0" w:color="000000"/>
              <w:bottom w:val="single" w:sz="2" w:space="0" w:color="000000"/>
            </w:tcBorders>
          </w:tcPr>
          <w:p>
            <w:pPr>
              <w:pStyle w:val="TableContents"/>
              <w:widowControl w:val="false"/>
              <w:spacing w:before="0" w:after="200"/>
              <w:jc w:val="left"/>
              <w:rPr>
                <w:rFonts w:ascii="Times New Roman" w:hAnsi="Times New Roman"/>
              </w:rPr>
            </w:pPr>
            <w:r>
              <w:rPr>
                <w:rFonts w:ascii="Times New Roman" w:hAnsi="Times New Roman"/>
              </w:rPr>
              <w:t>Classe singleton pour représenter l'état global du réseau et implémente IObserver</w:t>
            </w:r>
          </w:p>
        </w:tc>
        <w:tc>
          <w:tcPr>
            <w:tcW w:w="2880" w:type="dxa"/>
            <w:tcBorders>
              <w:left w:val="single" w:sz="2" w:space="0" w:color="000000"/>
              <w:bottom w:val="single" w:sz="2" w:space="0" w:color="000000"/>
              <w:right w:val="single" w:sz="2" w:space="0" w:color="000000"/>
            </w:tcBorders>
          </w:tcPr>
          <w:p>
            <w:pPr>
              <w:pStyle w:val="TableContents"/>
              <w:widowControl w:val="false"/>
              <w:numPr>
                <w:ilvl w:val="0"/>
                <w:numId w:val="10"/>
              </w:numPr>
              <w:jc w:val="left"/>
              <w:rPr>
                <w:rFonts w:ascii="Times New Roman" w:hAnsi="Times New Roman"/>
              </w:rPr>
            </w:pPr>
            <w:r>
              <w:rPr>
                <w:rFonts w:ascii="Times New Roman" w:hAnsi="Times New Roman"/>
              </w:rPr>
              <w:t>Facility</w:t>
            </w:r>
          </w:p>
          <w:p>
            <w:pPr>
              <w:pStyle w:val="TableContents"/>
              <w:widowControl w:val="false"/>
              <w:numPr>
                <w:ilvl w:val="0"/>
                <w:numId w:val="10"/>
              </w:numPr>
              <w:jc w:val="left"/>
              <w:rPr>
                <w:rFonts w:ascii="Times New Roman" w:hAnsi="Times New Roman"/>
              </w:rPr>
            </w:pPr>
            <w:r>
              <w:rPr>
                <w:rFonts w:ascii="Times New Roman" w:hAnsi="Times New Roman"/>
              </w:rPr>
              <w:t>Component</w:t>
            </w:r>
          </w:p>
          <w:p>
            <w:pPr>
              <w:pStyle w:val="TableContents"/>
              <w:widowControl w:val="false"/>
              <w:numPr>
                <w:ilvl w:val="0"/>
                <w:numId w:val="10"/>
              </w:numPr>
              <w:spacing w:before="0" w:after="200"/>
              <w:jc w:val="left"/>
              <w:rPr>
                <w:rFonts w:ascii="Times New Roman" w:hAnsi="Times New Roman"/>
              </w:rPr>
            </w:pPr>
            <w:r>
              <w:rPr>
                <w:rFonts w:ascii="Times New Roman" w:hAnsi="Times New Roman"/>
              </w:rPr>
              <w:t>Pathing</w:t>
            </w:r>
          </w:p>
        </w:tc>
      </w:tr>
      <w:tr>
        <w:trPr/>
        <w:tc>
          <w:tcPr>
            <w:tcW w:w="2880" w:type="dxa"/>
            <w:tcBorders>
              <w:left w:val="single" w:sz="2" w:space="0" w:color="000000"/>
              <w:bottom w:val="single" w:sz="2" w:space="0" w:color="000000"/>
            </w:tcBorders>
          </w:tcPr>
          <w:p>
            <w:pPr>
              <w:pStyle w:val="TableContents"/>
              <w:widowControl w:val="false"/>
              <w:spacing w:before="0" w:after="200"/>
              <w:jc w:val="center"/>
              <w:rPr>
                <w:rFonts w:ascii="Times New Roman" w:hAnsi="Times New Roman"/>
              </w:rPr>
            </w:pPr>
            <w:r>
              <w:rPr>
                <w:rFonts w:ascii="Times New Roman" w:hAnsi="Times New Roman"/>
              </w:rPr>
              <w:t>XMLUtils</w:t>
            </w:r>
          </w:p>
        </w:tc>
        <w:tc>
          <w:tcPr>
            <w:tcW w:w="2880" w:type="dxa"/>
            <w:tcBorders>
              <w:left w:val="single" w:sz="2" w:space="0" w:color="000000"/>
              <w:bottom w:val="single" w:sz="2" w:space="0" w:color="000000"/>
            </w:tcBorders>
          </w:tcPr>
          <w:p>
            <w:pPr>
              <w:pStyle w:val="TableContents"/>
              <w:widowControl w:val="false"/>
              <w:spacing w:before="0" w:after="200"/>
              <w:jc w:val="left"/>
              <w:rPr>
                <w:rFonts w:ascii="Times New Roman" w:hAnsi="Times New Roman"/>
              </w:rPr>
            </w:pPr>
            <w:r>
              <w:rPr>
                <w:rFonts w:ascii="Times New Roman" w:hAnsi="Times New Roman"/>
              </w:rPr>
              <w:t>Classe d'assistance pour la lecture et l'analyse du document XML de configuration</w:t>
            </w:r>
          </w:p>
        </w:tc>
        <w:tc>
          <w:tcPr>
            <w:tcW w:w="2880" w:type="dxa"/>
            <w:tcBorders>
              <w:left w:val="single" w:sz="2" w:space="0" w:color="000000"/>
              <w:bottom w:val="single" w:sz="2" w:space="0" w:color="000000"/>
              <w:right w:val="single" w:sz="2" w:space="0" w:color="000000"/>
            </w:tcBorders>
          </w:tcPr>
          <w:p>
            <w:pPr>
              <w:pStyle w:val="TableContents"/>
              <w:widowControl w:val="false"/>
              <w:numPr>
                <w:ilvl w:val="0"/>
                <w:numId w:val="8"/>
              </w:numPr>
              <w:jc w:val="left"/>
              <w:rPr>
                <w:rFonts w:ascii="Times New Roman" w:hAnsi="Times New Roman"/>
              </w:rPr>
            </w:pPr>
            <w:r>
              <w:rPr>
                <w:rFonts w:ascii="Times New Roman" w:hAnsi="Times New Roman"/>
              </w:rPr>
              <w:t>XMLToolKit</w:t>
            </w:r>
          </w:p>
          <w:p>
            <w:pPr>
              <w:pStyle w:val="TableContents"/>
              <w:widowControl w:val="false"/>
              <w:numPr>
                <w:ilvl w:val="0"/>
                <w:numId w:val="8"/>
              </w:numPr>
              <w:jc w:val="left"/>
              <w:rPr>
                <w:rFonts w:ascii="Times New Roman" w:hAnsi="Times New Roman"/>
              </w:rPr>
            </w:pPr>
            <w:r>
              <w:rPr>
                <w:rFonts w:ascii="Times New Roman" w:hAnsi="Times New Roman"/>
              </w:rPr>
              <w:t>FacilityConfig</w:t>
            </w:r>
          </w:p>
          <w:p>
            <w:pPr>
              <w:pStyle w:val="TableContents"/>
              <w:widowControl w:val="false"/>
              <w:numPr>
                <w:ilvl w:val="0"/>
                <w:numId w:val="8"/>
              </w:numPr>
              <w:jc w:val="left"/>
              <w:rPr>
                <w:rFonts w:ascii="Times New Roman" w:hAnsi="Times New Roman"/>
              </w:rPr>
            </w:pPr>
            <w:r>
              <w:rPr>
                <w:rFonts w:ascii="Times New Roman" w:hAnsi="Times New Roman"/>
              </w:rPr>
              <w:t>FacilityCoordinates</w:t>
            </w:r>
          </w:p>
          <w:p>
            <w:pPr>
              <w:pStyle w:val="TableContents"/>
              <w:widowControl w:val="false"/>
              <w:numPr>
                <w:ilvl w:val="0"/>
                <w:numId w:val="8"/>
              </w:numPr>
              <w:jc w:val="left"/>
              <w:rPr>
                <w:rFonts w:ascii="Times New Roman" w:hAnsi="Times New Roman"/>
              </w:rPr>
            </w:pPr>
            <w:r>
              <w:rPr>
                <w:rFonts w:ascii="Times New Roman" w:hAnsi="Times New Roman"/>
              </w:rPr>
              <w:t>FacilityMetadata</w:t>
            </w:r>
          </w:p>
          <w:p>
            <w:pPr>
              <w:pStyle w:val="TableContents"/>
              <w:widowControl w:val="false"/>
              <w:numPr>
                <w:ilvl w:val="0"/>
                <w:numId w:val="8"/>
              </w:numPr>
              <w:spacing w:before="0" w:after="200"/>
              <w:jc w:val="left"/>
              <w:rPr>
                <w:rFonts w:ascii="Times New Roman" w:hAnsi="Times New Roman"/>
              </w:rPr>
            </w:pPr>
            <w:r>
              <w:rPr>
                <w:rFonts w:ascii="Times New Roman" w:hAnsi="Times New Roman"/>
              </w:rPr>
              <w:t>Pathing</w:t>
            </w:r>
          </w:p>
        </w:tc>
      </w:tr>
      <w:tr>
        <w:trPr/>
        <w:tc>
          <w:tcPr>
            <w:tcW w:w="2880" w:type="dxa"/>
            <w:tcBorders>
              <w:left w:val="single" w:sz="2" w:space="0" w:color="000000"/>
              <w:bottom w:val="single" w:sz="2" w:space="0" w:color="000000"/>
            </w:tcBorders>
          </w:tcPr>
          <w:p>
            <w:pPr>
              <w:pStyle w:val="TableContents"/>
              <w:widowControl w:val="false"/>
              <w:spacing w:before="0" w:after="200"/>
              <w:jc w:val="center"/>
              <w:rPr>
                <w:rFonts w:ascii="Times New Roman" w:hAnsi="Times New Roman"/>
              </w:rPr>
            </w:pPr>
            <w:r>
              <w:rPr>
                <w:rFonts w:ascii="Times New Roman" w:hAnsi="Times New Roman"/>
              </w:rPr>
              <w:t>ComponentType</w:t>
            </w:r>
          </w:p>
        </w:tc>
        <w:tc>
          <w:tcPr>
            <w:tcW w:w="2880" w:type="dxa"/>
            <w:tcBorders>
              <w:left w:val="single" w:sz="2" w:space="0" w:color="000000"/>
              <w:bottom w:val="single" w:sz="2" w:space="0" w:color="000000"/>
            </w:tcBorders>
          </w:tcPr>
          <w:p>
            <w:pPr>
              <w:pStyle w:val="TableContents"/>
              <w:widowControl w:val="false"/>
              <w:spacing w:before="0" w:after="200"/>
              <w:jc w:val="left"/>
              <w:rPr>
                <w:rFonts w:ascii="Times New Roman" w:hAnsi="Times New Roman"/>
              </w:rPr>
            </w:pPr>
            <w:r>
              <w:rPr>
                <w:rFonts w:ascii="Times New Roman" w:hAnsi="Times New Roman"/>
              </w:rPr>
              <w:t>Enum qui représente les différents types de composants Component ainsi que le chemin de l'icône associé</w:t>
            </w:r>
          </w:p>
        </w:tc>
        <w:tc>
          <w:tcPr>
            <w:tcW w:w="2880" w:type="dxa"/>
            <w:tcBorders>
              <w:left w:val="single" w:sz="2" w:space="0" w:color="000000"/>
              <w:bottom w:val="single" w:sz="2" w:space="0" w:color="000000"/>
              <w:right w:val="single" w:sz="2" w:space="0" w:color="000000"/>
            </w:tcBorders>
          </w:tcPr>
          <w:p>
            <w:pPr>
              <w:pStyle w:val="TableContents"/>
              <w:widowControl w:val="false"/>
              <w:spacing w:before="0" w:after="200"/>
              <w:jc w:val="left"/>
              <w:rPr>
                <w:rFonts w:ascii="Times New Roman" w:hAnsi="Times New Roman"/>
              </w:rPr>
            </w:pPr>
            <w:r>
              <w:rPr>
                <w:rFonts w:ascii="Times New Roman" w:hAnsi="Times New Roman"/>
              </w:rPr>
            </w:r>
          </w:p>
        </w:tc>
      </w:tr>
      <w:tr>
        <w:trPr/>
        <w:tc>
          <w:tcPr>
            <w:tcW w:w="2880" w:type="dxa"/>
            <w:tcBorders>
              <w:left w:val="single" w:sz="2" w:space="0" w:color="000000"/>
              <w:bottom w:val="single" w:sz="2" w:space="0" w:color="000000"/>
            </w:tcBorders>
          </w:tcPr>
          <w:p>
            <w:pPr>
              <w:pStyle w:val="TableContents"/>
              <w:widowControl w:val="false"/>
              <w:spacing w:before="0" w:after="200"/>
              <w:jc w:val="center"/>
              <w:rPr>
                <w:rFonts w:ascii="Times New Roman" w:hAnsi="Times New Roman"/>
              </w:rPr>
            </w:pPr>
            <w:r>
              <w:rPr>
                <w:rFonts w:ascii="Times New Roman" w:hAnsi="Times New Roman"/>
              </w:rPr>
              <w:t>IndicatorStatus</w:t>
            </w:r>
          </w:p>
        </w:tc>
        <w:tc>
          <w:tcPr>
            <w:tcW w:w="2880" w:type="dxa"/>
            <w:tcBorders>
              <w:left w:val="single" w:sz="2" w:space="0" w:color="000000"/>
              <w:bottom w:val="single" w:sz="2" w:space="0" w:color="000000"/>
            </w:tcBorders>
          </w:tcPr>
          <w:p>
            <w:pPr>
              <w:pStyle w:val="TableContents"/>
              <w:widowControl w:val="false"/>
              <w:spacing w:before="0" w:after="200"/>
              <w:jc w:val="left"/>
              <w:rPr>
                <w:rFonts w:ascii="Times New Roman" w:hAnsi="Times New Roman"/>
              </w:rPr>
            </w:pPr>
            <w:r>
              <w:rPr>
                <w:rFonts w:ascii="Times New Roman" w:hAnsi="Times New Roman"/>
              </w:rPr>
              <w:t>Enum qui représente les différents statuts d'une instance de Facility</w:t>
            </w:r>
          </w:p>
        </w:tc>
        <w:tc>
          <w:tcPr>
            <w:tcW w:w="2880" w:type="dxa"/>
            <w:tcBorders>
              <w:left w:val="single" w:sz="2" w:space="0" w:color="000000"/>
              <w:bottom w:val="single" w:sz="2" w:space="0" w:color="000000"/>
              <w:right w:val="single" w:sz="2" w:space="0" w:color="000000"/>
            </w:tcBorders>
          </w:tcPr>
          <w:p>
            <w:pPr>
              <w:pStyle w:val="TableContents"/>
              <w:widowControl w:val="false"/>
              <w:spacing w:before="0" w:after="200"/>
              <w:jc w:val="left"/>
              <w:rPr>
                <w:rFonts w:ascii="Times New Roman" w:hAnsi="Times New Roman"/>
              </w:rPr>
            </w:pPr>
            <w:r>
              <w:rPr>
                <w:rFonts w:ascii="Times New Roman" w:hAnsi="Times New Roman"/>
              </w:rPr>
            </w:r>
          </w:p>
        </w:tc>
      </w:tr>
      <w:tr>
        <w:trPr/>
        <w:tc>
          <w:tcPr>
            <w:tcW w:w="2880" w:type="dxa"/>
            <w:tcBorders>
              <w:left w:val="single" w:sz="2" w:space="0" w:color="000000"/>
              <w:bottom w:val="single" w:sz="2" w:space="0" w:color="000000"/>
            </w:tcBorders>
          </w:tcPr>
          <w:p>
            <w:pPr>
              <w:pStyle w:val="TableContents"/>
              <w:widowControl w:val="false"/>
              <w:spacing w:before="0" w:after="200"/>
              <w:jc w:val="center"/>
              <w:rPr>
                <w:rFonts w:ascii="Times New Roman" w:hAnsi="Times New Roman"/>
              </w:rPr>
            </w:pPr>
            <w:r>
              <w:rPr>
                <w:rFonts w:ascii="Times New Roman" w:hAnsi="Times New Roman"/>
              </w:rPr>
              <w:t>XMLToolKit</w:t>
            </w:r>
          </w:p>
        </w:tc>
        <w:tc>
          <w:tcPr>
            <w:tcW w:w="2880" w:type="dxa"/>
            <w:tcBorders>
              <w:left w:val="single" w:sz="2" w:space="0" w:color="000000"/>
              <w:bottom w:val="single" w:sz="2" w:space="0" w:color="000000"/>
            </w:tcBorders>
          </w:tcPr>
          <w:p>
            <w:pPr>
              <w:pStyle w:val="TableContents"/>
              <w:widowControl w:val="false"/>
              <w:spacing w:before="0" w:after="200"/>
              <w:jc w:val="left"/>
              <w:rPr>
                <w:rFonts w:ascii="Times New Roman" w:hAnsi="Times New Roman"/>
              </w:rPr>
            </w:pPr>
            <w:r>
              <w:rPr>
                <w:rFonts w:ascii="Times New Roman" w:hAnsi="Times New Roman"/>
              </w:rPr>
              <w:t>Record englobant les détails pour la fonction d'assistance XMLUtils#getToolKit(String, String)</w:t>
            </w:r>
          </w:p>
        </w:tc>
        <w:tc>
          <w:tcPr>
            <w:tcW w:w="2880" w:type="dxa"/>
            <w:tcBorders>
              <w:left w:val="single" w:sz="2" w:space="0" w:color="000000"/>
              <w:bottom w:val="single" w:sz="2" w:space="0" w:color="000000"/>
              <w:right w:val="single" w:sz="2" w:space="0" w:color="000000"/>
            </w:tcBorders>
          </w:tcPr>
          <w:p>
            <w:pPr>
              <w:pStyle w:val="TableContents"/>
              <w:widowControl w:val="false"/>
              <w:spacing w:before="0" w:after="200"/>
              <w:jc w:val="left"/>
              <w:rPr>
                <w:rFonts w:ascii="Times New Roman" w:hAnsi="Times New Roman"/>
              </w:rPr>
            </w:pPr>
            <w:r>
              <w:rPr>
                <w:rFonts w:ascii="Times New Roman" w:hAnsi="Times New Roman"/>
              </w:rPr>
            </w:r>
          </w:p>
        </w:tc>
      </w:tr>
      <w:tr>
        <w:trPr/>
        <w:tc>
          <w:tcPr>
            <w:tcW w:w="2880" w:type="dxa"/>
            <w:tcBorders>
              <w:left w:val="single" w:sz="2" w:space="0" w:color="000000"/>
              <w:bottom w:val="single" w:sz="2" w:space="0" w:color="000000"/>
            </w:tcBorders>
          </w:tcPr>
          <w:p>
            <w:pPr>
              <w:pStyle w:val="TableContents"/>
              <w:widowControl w:val="false"/>
              <w:spacing w:before="0" w:after="200"/>
              <w:jc w:val="center"/>
              <w:rPr>
                <w:rFonts w:ascii="Times New Roman" w:hAnsi="Times New Roman"/>
              </w:rPr>
            </w:pPr>
            <w:r>
              <w:rPr>
                <w:rFonts w:ascii="Times New Roman" w:hAnsi="Times New Roman"/>
              </w:rPr>
              <w:t>Component</w:t>
            </w:r>
          </w:p>
        </w:tc>
        <w:tc>
          <w:tcPr>
            <w:tcW w:w="2880" w:type="dxa"/>
            <w:tcBorders>
              <w:left w:val="single" w:sz="2" w:space="0" w:color="000000"/>
              <w:bottom w:val="single" w:sz="2" w:space="0" w:color="000000"/>
            </w:tcBorders>
          </w:tcPr>
          <w:p>
            <w:pPr>
              <w:pStyle w:val="TableContents"/>
              <w:widowControl w:val="false"/>
              <w:spacing w:before="0" w:after="200"/>
              <w:jc w:val="left"/>
              <w:rPr>
                <w:rFonts w:ascii="Times New Roman" w:hAnsi="Times New Roman"/>
              </w:rPr>
            </w:pPr>
            <w:r>
              <w:rPr>
                <w:rFonts w:ascii="Times New Roman" w:hAnsi="Times New Roman"/>
              </w:rPr>
              <w:t>Record englobant les métadonnées d'un composant qu'une instance de Facility peut recevoir</w:t>
            </w:r>
          </w:p>
        </w:tc>
        <w:tc>
          <w:tcPr>
            <w:tcW w:w="2880" w:type="dxa"/>
            <w:tcBorders>
              <w:left w:val="single" w:sz="2" w:space="0" w:color="000000"/>
              <w:bottom w:val="single" w:sz="2" w:space="0" w:color="000000"/>
              <w:right w:val="single" w:sz="2" w:space="0" w:color="000000"/>
            </w:tcBorders>
          </w:tcPr>
          <w:p>
            <w:pPr>
              <w:pStyle w:val="TableContents"/>
              <w:widowControl w:val="false"/>
              <w:spacing w:before="0" w:after="200"/>
              <w:jc w:val="left"/>
              <w:rPr>
                <w:rFonts w:ascii="Times New Roman" w:hAnsi="Times New Roman"/>
              </w:rPr>
            </w:pPr>
            <w:r>
              <w:rPr>
                <w:rFonts w:ascii="Times New Roman" w:hAnsi="Times New Roman"/>
              </w:rPr>
            </w:r>
          </w:p>
        </w:tc>
      </w:tr>
      <w:tr>
        <w:trPr/>
        <w:tc>
          <w:tcPr>
            <w:tcW w:w="2880" w:type="dxa"/>
            <w:tcBorders>
              <w:left w:val="single" w:sz="2" w:space="0" w:color="000000"/>
              <w:bottom w:val="single" w:sz="2" w:space="0" w:color="000000"/>
            </w:tcBorders>
          </w:tcPr>
          <w:p>
            <w:pPr>
              <w:pStyle w:val="TableContents"/>
              <w:widowControl w:val="false"/>
              <w:spacing w:before="0" w:after="200"/>
              <w:jc w:val="center"/>
              <w:rPr>
                <w:rFonts w:ascii="Times New Roman" w:hAnsi="Times New Roman"/>
              </w:rPr>
            </w:pPr>
            <w:r>
              <w:rPr>
                <w:rFonts w:ascii="Times New Roman" w:hAnsi="Times New Roman"/>
              </w:rPr>
              <w:t>IconMetadata</w:t>
            </w:r>
          </w:p>
        </w:tc>
        <w:tc>
          <w:tcPr>
            <w:tcW w:w="2880" w:type="dxa"/>
            <w:tcBorders>
              <w:left w:val="single" w:sz="2" w:space="0" w:color="000000"/>
              <w:bottom w:val="single" w:sz="2" w:space="0" w:color="000000"/>
            </w:tcBorders>
          </w:tcPr>
          <w:p>
            <w:pPr>
              <w:pStyle w:val="TableContents"/>
              <w:widowControl w:val="false"/>
              <w:spacing w:before="0" w:after="200"/>
              <w:jc w:val="left"/>
              <w:rPr>
                <w:rFonts w:ascii="Times New Roman" w:hAnsi="Times New Roman"/>
              </w:rPr>
            </w:pPr>
            <w:r>
              <w:rPr>
                <w:rFonts w:ascii="Times New Roman" w:hAnsi="Times New Roman"/>
              </w:rPr>
              <w:t>Record englobant le type de Facility et le chemin pour ses icônes</w:t>
            </w:r>
          </w:p>
        </w:tc>
        <w:tc>
          <w:tcPr>
            <w:tcW w:w="2880" w:type="dxa"/>
            <w:tcBorders>
              <w:left w:val="single" w:sz="2" w:space="0" w:color="000000"/>
              <w:bottom w:val="single" w:sz="2" w:space="0" w:color="000000"/>
              <w:right w:val="single" w:sz="2" w:space="0" w:color="000000"/>
            </w:tcBorders>
          </w:tcPr>
          <w:p>
            <w:pPr>
              <w:pStyle w:val="TableContents"/>
              <w:widowControl w:val="false"/>
              <w:spacing w:before="0" w:after="200"/>
              <w:jc w:val="left"/>
              <w:rPr>
                <w:rFonts w:ascii="Times New Roman" w:hAnsi="Times New Roman"/>
              </w:rPr>
            </w:pPr>
            <w:r>
              <w:rPr>
                <w:rFonts w:ascii="Times New Roman" w:hAnsi="Times New Roman"/>
              </w:rPr>
            </w:r>
          </w:p>
        </w:tc>
      </w:tr>
      <w:tr>
        <w:trPr/>
        <w:tc>
          <w:tcPr>
            <w:tcW w:w="2880" w:type="dxa"/>
            <w:tcBorders>
              <w:left w:val="single" w:sz="2" w:space="0" w:color="000000"/>
              <w:bottom w:val="single" w:sz="2" w:space="0" w:color="000000"/>
            </w:tcBorders>
          </w:tcPr>
          <w:p>
            <w:pPr>
              <w:pStyle w:val="TableContents"/>
              <w:widowControl w:val="false"/>
              <w:spacing w:before="0" w:after="200"/>
              <w:jc w:val="center"/>
              <w:rPr>
                <w:rFonts w:ascii="Times New Roman" w:hAnsi="Times New Roman"/>
              </w:rPr>
            </w:pPr>
            <w:r>
              <w:rPr>
                <w:rFonts w:ascii="Times New Roman" w:hAnsi="Times New Roman"/>
              </w:rPr>
              <w:t>Pathing</w:t>
            </w:r>
          </w:p>
        </w:tc>
        <w:tc>
          <w:tcPr>
            <w:tcW w:w="2880" w:type="dxa"/>
            <w:tcBorders>
              <w:left w:val="single" w:sz="2" w:space="0" w:color="000000"/>
              <w:bottom w:val="single" w:sz="2" w:space="0" w:color="000000"/>
            </w:tcBorders>
          </w:tcPr>
          <w:p>
            <w:pPr>
              <w:pStyle w:val="TableContents"/>
              <w:widowControl w:val="false"/>
              <w:spacing w:before="0" w:after="200"/>
              <w:jc w:val="left"/>
              <w:rPr>
                <w:rFonts w:ascii="Times New Roman" w:hAnsi="Times New Roman"/>
              </w:rPr>
            </w:pPr>
            <w:r>
              <w:rPr>
                <w:rFonts w:ascii="Times New Roman" w:hAnsi="Times New Roman"/>
              </w:rPr>
              <w:t>Record englobant les coordonnées qu'un composant doit voyager d'un Facility à un Facility de destination.</w:t>
            </w:r>
          </w:p>
        </w:tc>
        <w:tc>
          <w:tcPr>
            <w:tcW w:w="2880" w:type="dxa"/>
            <w:tcBorders>
              <w:left w:val="single" w:sz="2" w:space="0" w:color="000000"/>
              <w:bottom w:val="single" w:sz="2" w:space="0" w:color="000000"/>
              <w:right w:val="single" w:sz="2" w:space="0" w:color="000000"/>
            </w:tcBorders>
          </w:tcPr>
          <w:p>
            <w:pPr>
              <w:pStyle w:val="TableContents"/>
              <w:widowControl w:val="false"/>
              <w:spacing w:before="0" w:after="200"/>
              <w:jc w:val="left"/>
              <w:rPr>
                <w:rFonts w:ascii="Times New Roman" w:hAnsi="Times New Roman"/>
              </w:rPr>
            </w:pPr>
            <w:r>
              <w:rPr>
                <w:rFonts w:ascii="Times New Roman" w:hAnsi="Times New Roman"/>
              </w:rPr>
            </w:r>
          </w:p>
        </w:tc>
      </w:tr>
      <w:tr>
        <w:trPr/>
        <w:tc>
          <w:tcPr>
            <w:tcW w:w="2880" w:type="dxa"/>
            <w:tcBorders>
              <w:left w:val="single" w:sz="2" w:space="0" w:color="000000"/>
              <w:bottom w:val="single" w:sz="2" w:space="0" w:color="000000"/>
            </w:tcBorders>
          </w:tcPr>
          <w:p>
            <w:pPr>
              <w:pStyle w:val="TableContents"/>
              <w:widowControl w:val="false"/>
              <w:spacing w:before="0" w:after="200"/>
              <w:jc w:val="center"/>
              <w:rPr>
                <w:rFonts w:ascii="Times New Roman" w:hAnsi="Times New Roman"/>
              </w:rPr>
            </w:pPr>
            <w:r>
              <w:rPr>
                <w:rFonts w:ascii="Times New Roman" w:hAnsi="Times New Roman"/>
              </w:rPr>
              <w:t>FacilityConfig</w:t>
            </w:r>
          </w:p>
        </w:tc>
        <w:tc>
          <w:tcPr>
            <w:tcW w:w="2880" w:type="dxa"/>
            <w:tcBorders>
              <w:left w:val="single" w:sz="2" w:space="0" w:color="000000"/>
              <w:bottom w:val="single" w:sz="2" w:space="0" w:color="000000"/>
            </w:tcBorders>
          </w:tcPr>
          <w:p>
            <w:pPr>
              <w:pStyle w:val="TableContents"/>
              <w:widowControl w:val="false"/>
              <w:spacing w:before="0" w:after="200"/>
              <w:jc w:val="left"/>
              <w:rPr>
                <w:rFonts w:ascii="Times New Roman" w:hAnsi="Times New Roman"/>
              </w:rPr>
            </w:pPr>
            <w:r>
              <w:rPr>
                <w:rFonts w:ascii="Times New Roman" w:hAnsi="Times New Roman"/>
              </w:rPr>
              <w:t>Record englobant FacilityCoordinates et FacilityMetadata.</w:t>
            </w:r>
          </w:p>
        </w:tc>
        <w:tc>
          <w:tcPr>
            <w:tcW w:w="2880" w:type="dxa"/>
            <w:tcBorders>
              <w:left w:val="single" w:sz="2" w:space="0" w:color="000000"/>
              <w:bottom w:val="single" w:sz="2" w:space="0" w:color="000000"/>
              <w:right w:val="single" w:sz="2" w:space="0" w:color="000000"/>
            </w:tcBorders>
          </w:tcPr>
          <w:p>
            <w:pPr>
              <w:pStyle w:val="TableContents"/>
              <w:widowControl w:val="false"/>
              <w:spacing w:before="0" w:after="200"/>
              <w:jc w:val="left"/>
              <w:rPr>
                <w:rFonts w:ascii="Times New Roman" w:hAnsi="Times New Roman"/>
              </w:rPr>
            </w:pPr>
            <w:r>
              <w:rPr>
                <w:rFonts w:ascii="Times New Roman" w:hAnsi="Times New Roman"/>
              </w:rPr>
            </w:r>
          </w:p>
        </w:tc>
      </w:tr>
      <w:tr>
        <w:trPr/>
        <w:tc>
          <w:tcPr>
            <w:tcW w:w="2880" w:type="dxa"/>
            <w:tcBorders>
              <w:left w:val="single" w:sz="2" w:space="0" w:color="000000"/>
              <w:bottom w:val="single" w:sz="2" w:space="0" w:color="000000"/>
            </w:tcBorders>
          </w:tcPr>
          <w:p>
            <w:pPr>
              <w:pStyle w:val="TableContents"/>
              <w:widowControl w:val="false"/>
              <w:spacing w:before="0" w:after="200"/>
              <w:jc w:val="center"/>
              <w:rPr>
                <w:rFonts w:ascii="Times New Roman" w:hAnsi="Times New Roman"/>
              </w:rPr>
            </w:pPr>
            <w:r>
              <w:rPr>
                <w:rFonts w:ascii="Times New Roman" w:hAnsi="Times New Roman"/>
              </w:rPr>
              <w:t>FacilityCoordinates</w:t>
            </w:r>
          </w:p>
        </w:tc>
        <w:tc>
          <w:tcPr>
            <w:tcW w:w="2880" w:type="dxa"/>
            <w:tcBorders>
              <w:left w:val="single" w:sz="2" w:space="0" w:color="000000"/>
              <w:bottom w:val="single" w:sz="2" w:space="0" w:color="000000"/>
            </w:tcBorders>
          </w:tcPr>
          <w:p>
            <w:pPr>
              <w:pStyle w:val="TableContents"/>
              <w:widowControl w:val="false"/>
              <w:spacing w:before="0" w:after="200"/>
              <w:jc w:val="left"/>
              <w:rPr>
                <w:rFonts w:ascii="Times New Roman" w:hAnsi="Times New Roman"/>
              </w:rPr>
            </w:pPr>
            <w:r>
              <w:rPr>
                <w:rFonts w:ascii="Times New Roman" w:hAnsi="Times New Roman"/>
              </w:rPr>
              <w:t>Record englobant les données coordonnées d'une instance de Facility</w:t>
            </w:r>
          </w:p>
        </w:tc>
        <w:tc>
          <w:tcPr>
            <w:tcW w:w="2880" w:type="dxa"/>
            <w:tcBorders>
              <w:left w:val="single" w:sz="2" w:space="0" w:color="000000"/>
              <w:bottom w:val="single" w:sz="2" w:space="0" w:color="000000"/>
              <w:right w:val="single" w:sz="2" w:space="0" w:color="000000"/>
            </w:tcBorders>
          </w:tcPr>
          <w:p>
            <w:pPr>
              <w:pStyle w:val="TableContents"/>
              <w:widowControl w:val="false"/>
              <w:spacing w:before="0" w:after="200"/>
              <w:jc w:val="left"/>
              <w:rPr>
                <w:rFonts w:ascii="Times New Roman" w:hAnsi="Times New Roman"/>
              </w:rPr>
            </w:pPr>
            <w:r>
              <w:rPr>
                <w:rFonts w:ascii="Times New Roman" w:hAnsi="Times New Roman"/>
              </w:rPr>
            </w:r>
          </w:p>
        </w:tc>
      </w:tr>
      <w:tr>
        <w:trPr/>
        <w:tc>
          <w:tcPr>
            <w:tcW w:w="2880" w:type="dxa"/>
            <w:tcBorders>
              <w:left w:val="single" w:sz="2" w:space="0" w:color="000000"/>
              <w:bottom w:val="single" w:sz="2" w:space="0" w:color="000000"/>
            </w:tcBorders>
          </w:tcPr>
          <w:p>
            <w:pPr>
              <w:pStyle w:val="TableContents"/>
              <w:widowControl w:val="false"/>
              <w:spacing w:before="0" w:after="200"/>
              <w:jc w:val="center"/>
              <w:rPr>
                <w:rFonts w:ascii="Times New Roman" w:hAnsi="Times New Roman"/>
              </w:rPr>
            </w:pPr>
            <w:r>
              <w:rPr>
                <w:rFonts w:ascii="Times New Roman" w:hAnsi="Times New Roman"/>
              </w:rPr>
              <w:t>FacilityEntryComponent</w:t>
            </w:r>
          </w:p>
        </w:tc>
        <w:tc>
          <w:tcPr>
            <w:tcW w:w="2880" w:type="dxa"/>
            <w:tcBorders>
              <w:left w:val="single" w:sz="2" w:space="0" w:color="000000"/>
              <w:bottom w:val="single" w:sz="2" w:space="0" w:color="000000"/>
            </w:tcBorders>
          </w:tcPr>
          <w:p>
            <w:pPr>
              <w:pStyle w:val="TableContents"/>
              <w:widowControl w:val="false"/>
              <w:spacing w:before="0" w:after="200"/>
              <w:jc w:val="left"/>
              <w:rPr>
                <w:rFonts w:ascii="Times New Roman" w:hAnsi="Times New Roman"/>
              </w:rPr>
            </w:pPr>
            <w:r>
              <w:rPr>
                <w:rFonts w:ascii="Times New Roman" w:hAnsi="Times New Roman"/>
              </w:rPr>
              <w:t>Record englobant des données sur les composants qu'une instance de Facility peut recevoir</w:t>
            </w:r>
          </w:p>
        </w:tc>
        <w:tc>
          <w:tcPr>
            <w:tcW w:w="2880" w:type="dxa"/>
            <w:tcBorders>
              <w:left w:val="single" w:sz="2" w:space="0" w:color="000000"/>
              <w:bottom w:val="single" w:sz="2" w:space="0" w:color="000000"/>
              <w:right w:val="single" w:sz="2" w:space="0" w:color="000000"/>
            </w:tcBorders>
          </w:tcPr>
          <w:p>
            <w:pPr>
              <w:pStyle w:val="TableContents"/>
              <w:widowControl w:val="false"/>
              <w:spacing w:before="0" w:after="200"/>
              <w:jc w:val="left"/>
              <w:rPr>
                <w:rFonts w:ascii="Times New Roman" w:hAnsi="Times New Roman"/>
              </w:rPr>
            </w:pPr>
            <w:r>
              <w:rPr>
                <w:rFonts w:ascii="Times New Roman" w:hAnsi="Times New Roman"/>
              </w:rPr>
            </w:r>
          </w:p>
        </w:tc>
      </w:tr>
      <w:tr>
        <w:trPr/>
        <w:tc>
          <w:tcPr>
            <w:tcW w:w="2880" w:type="dxa"/>
            <w:tcBorders>
              <w:left w:val="single" w:sz="2" w:space="0" w:color="000000"/>
              <w:bottom w:val="single" w:sz="2" w:space="0" w:color="000000"/>
            </w:tcBorders>
          </w:tcPr>
          <w:p>
            <w:pPr>
              <w:pStyle w:val="TableContents"/>
              <w:widowControl w:val="false"/>
              <w:spacing w:before="0" w:after="200"/>
              <w:jc w:val="center"/>
              <w:rPr>
                <w:rFonts w:ascii="Times New Roman" w:hAnsi="Times New Roman"/>
              </w:rPr>
            </w:pPr>
            <w:r>
              <w:rPr>
                <w:rFonts w:ascii="Times New Roman" w:hAnsi="Times New Roman"/>
              </w:rPr>
              <w:t>FacilityMetadata</w:t>
            </w:r>
          </w:p>
        </w:tc>
        <w:tc>
          <w:tcPr>
            <w:tcW w:w="2880" w:type="dxa"/>
            <w:tcBorders>
              <w:left w:val="single" w:sz="2" w:space="0" w:color="000000"/>
              <w:bottom w:val="single" w:sz="2" w:space="0" w:color="000000"/>
            </w:tcBorders>
          </w:tcPr>
          <w:p>
            <w:pPr>
              <w:pStyle w:val="TableContents"/>
              <w:widowControl w:val="false"/>
              <w:spacing w:before="0" w:after="200"/>
              <w:jc w:val="left"/>
              <w:rPr>
                <w:rFonts w:ascii="Times New Roman" w:hAnsi="Times New Roman"/>
              </w:rPr>
            </w:pPr>
            <w:r>
              <w:rPr>
                <w:rFonts w:ascii="Times New Roman" w:hAnsi="Times New Roman"/>
              </w:rPr>
              <w:t>Record englobant les métadonnées d'une instance de Facility</w:t>
            </w:r>
          </w:p>
        </w:tc>
        <w:tc>
          <w:tcPr>
            <w:tcW w:w="2880" w:type="dxa"/>
            <w:tcBorders>
              <w:left w:val="single" w:sz="2" w:space="0" w:color="000000"/>
              <w:bottom w:val="single" w:sz="2" w:space="0" w:color="000000"/>
              <w:right w:val="single" w:sz="2" w:space="0" w:color="000000"/>
            </w:tcBorders>
          </w:tcPr>
          <w:p>
            <w:pPr>
              <w:pStyle w:val="TableContents"/>
              <w:widowControl w:val="false"/>
              <w:spacing w:before="0" w:after="200"/>
              <w:jc w:val="left"/>
              <w:rPr>
                <w:rFonts w:ascii="Times New Roman" w:hAnsi="Times New Roman"/>
              </w:rPr>
            </w:pPr>
            <w:r>
              <w:rPr>
                <w:rFonts w:ascii="Times New Roman" w:hAnsi="Times New Roman"/>
              </w:rPr>
            </w:r>
          </w:p>
        </w:tc>
      </w:tr>
      <w:tr>
        <w:trPr/>
        <w:tc>
          <w:tcPr>
            <w:tcW w:w="2880" w:type="dxa"/>
            <w:tcBorders>
              <w:left w:val="single" w:sz="2" w:space="0" w:color="000000"/>
              <w:bottom w:val="single" w:sz="2" w:space="0" w:color="000000"/>
            </w:tcBorders>
          </w:tcPr>
          <w:p>
            <w:pPr>
              <w:pStyle w:val="TableContents"/>
              <w:widowControl w:val="false"/>
              <w:spacing w:before="0" w:after="200"/>
              <w:jc w:val="center"/>
              <w:rPr>
                <w:rFonts w:ascii="Times New Roman" w:hAnsi="Times New Roman"/>
              </w:rPr>
            </w:pPr>
            <w:r>
              <w:rPr>
                <w:rFonts w:ascii="Times New Roman" w:hAnsi="Times New Roman"/>
              </w:rPr>
              <w:t>ISellBehavior</w:t>
            </w:r>
          </w:p>
        </w:tc>
        <w:tc>
          <w:tcPr>
            <w:tcW w:w="2880" w:type="dxa"/>
            <w:tcBorders>
              <w:left w:val="single" w:sz="2" w:space="0" w:color="000000"/>
              <w:bottom w:val="single" w:sz="2" w:space="0" w:color="000000"/>
            </w:tcBorders>
          </w:tcPr>
          <w:p>
            <w:pPr>
              <w:pStyle w:val="TableContents"/>
              <w:widowControl w:val="false"/>
              <w:spacing w:before="0" w:after="200"/>
              <w:jc w:val="left"/>
              <w:rPr>
                <w:rFonts w:ascii="Times New Roman" w:hAnsi="Times New Roman"/>
              </w:rPr>
            </w:pPr>
            <w:r>
              <w:rPr>
                <w:rFonts w:ascii="Times New Roman" w:hAnsi="Times New Roman"/>
              </w:rPr>
              <w:t>Interface qui applique le comportement de vente sélectionné par l'utilisateur</w:t>
            </w:r>
          </w:p>
        </w:tc>
        <w:tc>
          <w:tcPr>
            <w:tcW w:w="2880" w:type="dxa"/>
            <w:tcBorders>
              <w:left w:val="single" w:sz="2" w:space="0" w:color="000000"/>
              <w:bottom w:val="single" w:sz="2" w:space="0" w:color="000000"/>
              <w:right w:val="single" w:sz="2" w:space="0" w:color="000000"/>
            </w:tcBorders>
          </w:tcPr>
          <w:p>
            <w:pPr>
              <w:pStyle w:val="TableContents"/>
              <w:widowControl w:val="false"/>
              <w:spacing w:before="0" w:after="200"/>
              <w:jc w:val="left"/>
              <w:rPr>
                <w:rFonts w:ascii="Times New Roman" w:hAnsi="Times New Roman"/>
              </w:rPr>
            </w:pPr>
            <w:r>
              <w:rPr>
                <w:rFonts w:ascii="Times New Roman" w:hAnsi="Times New Roman"/>
              </w:rPr>
            </w:r>
          </w:p>
        </w:tc>
      </w:tr>
      <w:tr>
        <w:trPr/>
        <w:tc>
          <w:tcPr>
            <w:tcW w:w="2880" w:type="dxa"/>
            <w:tcBorders>
              <w:left w:val="single" w:sz="2" w:space="0" w:color="000000"/>
              <w:bottom w:val="single" w:sz="2" w:space="0" w:color="000000"/>
            </w:tcBorders>
          </w:tcPr>
          <w:p>
            <w:pPr>
              <w:pStyle w:val="TableContents"/>
              <w:widowControl w:val="false"/>
              <w:spacing w:before="0" w:after="200"/>
              <w:jc w:val="center"/>
              <w:rPr>
                <w:rFonts w:ascii="Times New Roman" w:hAnsi="Times New Roman"/>
              </w:rPr>
            </w:pPr>
            <w:r>
              <w:rPr>
                <w:rFonts w:ascii="Times New Roman" w:hAnsi="Times New Roman"/>
              </w:rPr>
              <w:t>FixedIntervalSellStrategy</w:t>
            </w:r>
          </w:p>
        </w:tc>
        <w:tc>
          <w:tcPr>
            <w:tcW w:w="2880" w:type="dxa"/>
            <w:tcBorders>
              <w:left w:val="single" w:sz="2" w:space="0" w:color="000000"/>
              <w:bottom w:val="single" w:sz="2" w:space="0" w:color="000000"/>
            </w:tcBorders>
          </w:tcPr>
          <w:p>
            <w:pPr>
              <w:pStyle w:val="TableContents"/>
              <w:widowControl w:val="false"/>
              <w:spacing w:before="0" w:after="200"/>
              <w:jc w:val="left"/>
              <w:rPr>
                <w:rFonts w:ascii="Times New Roman" w:hAnsi="Times New Roman"/>
              </w:rPr>
            </w:pPr>
            <w:r>
              <w:rPr>
                <w:rFonts w:ascii="Times New Roman" w:hAnsi="Times New Roman"/>
              </w:rPr>
              <w:t>Classe qui implémente ISellBehavior et définit l'exécution de la vente comme un intervalle fixe</w:t>
            </w:r>
          </w:p>
        </w:tc>
        <w:tc>
          <w:tcPr>
            <w:tcW w:w="2880" w:type="dxa"/>
            <w:tcBorders>
              <w:left w:val="single" w:sz="2" w:space="0" w:color="000000"/>
              <w:bottom w:val="single" w:sz="2" w:space="0" w:color="000000"/>
              <w:right w:val="single" w:sz="2" w:space="0" w:color="000000"/>
            </w:tcBorders>
          </w:tcPr>
          <w:p>
            <w:pPr>
              <w:pStyle w:val="TableContents"/>
              <w:widowControl w:val="false"/>
              <w:numPr>
                <w:ilvl w:val="0"/>
                <w:numId w:val="9"/>
              </w:numPr>
              <w:jc w:val="left"/>
              <w:rPr>
                <w:rFonts w:ascii="Times New Roman" w:hAnsi="Times New Roman"/>
              </w:rPr>
            </w:pPr>
            <w:r>
              <w:rPr>
                <w:rFonts w:ascii="Times New Roman" w:hAnsi="Times New Roman"/>
              </w:rPr>
              <w:t>ISellBehavior</w:t>
            </w:r>
          </w:p>
          <w:p>
            <w:pPr>
              <w:pStyle w:val="TableContents"/>
              <w:widowControl w:val="false"/>
              <w:numPr>
                <w:ilvl w:val="0"/>
                <w:numId w:val="9"/>
              </w:numPr>
              <w:spacing w:before="0" w:after="200"/>
              <w:jc w:val="left"/>
              <w:rPr>
                <w:rFonts w:ascii="Times New Roman" w:hAnsi="Times New Roman"/>
              </w:rPr>
            </w:pPr>
            <w:r>
              <w:rPr>
                <w:rFonts w:ascii="Times New Roman" w:hAnsi="Times New Roman"/>
              </w:rPr>
              <w:t>Component</w:t>
            </w:r>
          </w:p>
        </w:tc>
      </w:tr>
      <w:tr>
        <w:trPr/>
        <w:tc>
          <w:tcPr>
            <w:tcW w:w="2880" w:type="dxa"/>
            <w:tcBorders>
              <w:left w:val="single" w:sz="2" w:space="0" w:color="000000"/>
              <w:bottom w:val="single" w:sz="2" w:space="0" w:color="000000"/>
            </w:tcBorders>
          </w:tcPr>
          <w:p>
            <w:pPr>
              <w:pStyle w:val="TableContents"/>
              <w:widowControl w:val="false"/>
              <w:spacing w:before="0" w:after="200"/>
              <w:jc w:val="center"/>
              <w:rPr>
                <w:rFonts w:ascii="Times New Roman" w:hAnsi="Times New Roman"/>
              </w:rPr>
            </w:pPr>
            <w:r>
              <w:rPr>
                <w:rFonts w:ascii="Times New Roman" w:hAnsi="Times New Roman"/>
              </w:rPr>
              <w:t>RandomizedSellStrategy</w:t>
            </w:r>
          </w:p>
        </w:tc>
        <w:tc>
          <w:tcPr>
            <w:tcW w:w="2880" w:type="dxa"/>
            <w:tcBorders>
              <w:left w:val="single" w:sz="2" w:space="0" w:color="000000"/>
              <w:bottom w:val="single" w:sz="2" w:space="0" w:color="000000"/>
            </w:tcBorders>
          </w:tcPr>
          <w:p>
            <w:pPr>
              <w:pStyle w:val="TableContents"/>
              <w:widowControl w:val="false"/>
              <w:spacing w:before="0" w:after="200"/>
              <w:jc w:val="left"/>
              <w:rPr>
                <w:rFonts w:ascii="Times New Roman" w:hAnsi="Times New Roman"/>
              </w:rPr>
            </w:pPr>
            <w:r>
              <w:rPr>
                <w:rFonts w:ascii="Times New Roman" w:hAnsi="Times New Roman"/>
              </w:rPr>
              <w:t>Classe qui implémente ISellBehavior et définit l'exécution de la vente comme aléatoire</w:t>
            </w:r>
          </w:p>
        </w:tc>
        <w:tc>
          <w:tcPr>
            <w:tcW w:w="2880" w:type="dxa"/>
            <w:tcBorders>
              <w:left w:val="single" w:sz="2" w:space="0" w:color="000000"/>
              <w:bottom w:val="single" w:sz="2" w:space="0" w:color="000000"/>
              <w:right w:val="single" w:sz="2" w:space="0" w:color="000000"/>
            </w:tcBorders>
          </w:tcPr>
          <w:p>
            <w:pPr>
              <w:pStyle w:val="TableContents"/>
              <w:widowControl w:val="false"/>
              <w:numPr>
                <w:ilvl w:val="0"/>
                <w:numId w:val="9"/>
              </w:numPr>
              <w:jc w:val="left"/>
              <w:rPr>
                <w:rFonts w:ascii="Times New Roman" w:hAnsi="Times New Roman"/>
              </w:rPr>
            </w:pPr>
            <w:r>
              <w:rPr>
                <w:rFonts w:ascii="Times New Roman" w:hAnsi="Times New Roman"/>
              </w:rPr>
              <w:t>ISellBehavior</w:t>
            </w:r>
          </w:p>
          <w:p>
            <w:pPr>
              <w:pStyle w:val="TableContents"/>
              <w:widowControl w:val="false"/>
              <w:numPr>
                <w:ilvl w:val="0"/>
                <w:numId w:val="9"/>
              </w:numPr>
              <w:spacing w:before="0" w:after="200"/>
              <w:jc w:val="left"/>
              <w:rPr>
                <w:rFonts w:ascii="Times New Roman" w:hAnsi="Times New Roman"/>
              </w:rPr>
            </w:pPr>
            <w:r>
              <w:rPr>
                <w:rFonts w:ascii="Times New Roman" w:hAnsi="Times New Roman"/>
              </w:rPr>
              <w:t>Component</w:t>
            </w:r>
          </w:p>
        </w:tc>
      </w:tr>
      <w:tr>
        <w:trPr/>
        <w:tc>
          <w:tcPr>
            <w:tcW w:w="2880" w:type="dxa"/>
            <w:tcBorders>
              <w:left w:val="single" w:sz="2" w:space="0" w:color="000000"/>
              <w:bottom w:val="single" w:sz="2" w:space="0" w:color="000000"/>
            </w:tcBorders>
          </w:tcPr>
          <w:p>
            <w:pPr>
              <w:pStyle w:val="TableContents"/>
              <w:widowControl w:val="false"/>
              <w:spacing w:before="0" w:after="200"/>
              <w:jc w:val="center"/>
              <w:rPr>
                <w:rFonts w:ascii="Times New Roman" w:hAnsi="Times New Roman"/>
              </w:rPr>
            </w:pPr>
            <w:r>
              <w:rPr>
                <w:rFonts w:ascii="Times New Roman" w:hAnsi="Times New Roman"/>
              </w:rPr>
              <w:t>Environnement</w:t>
            </w:r>
          </w:p>
        </w:tc>
        <w:tc>
          <w:tcPr>
            <w:tcW w:w="2880" w:type="dxa"/>
            <w:tcBorders>
              <w:left w:val="single" w:sz="2" w:space="0" w:color="000000"/>
              <w:bottom w:val="single" w:sz="2" w:space="0" w:color="000000"/>
            </w:tcBorders>
          </w:tcPr>
          <w:p>
            <w:pPr>
              <w:pStyle w:val="TableContents"/>
              <w:widowControl w:val="false"/>
              <w:spacing w:before="0" w:after="200"/>
              <w:jc w:val="left"/>
              <w:rPr>
                <w:rFonts w:ascii="Times New Roman" w:hAnsi="Times New Roman"/>
              </w:rPr>
            </w:pPr>
            <w:r>
              <w:rPr>
                <w:rFonts w:ascii="Times New Roman" w:hAnsi="Times New Roman"/>
              </w:rPr>
              <w:t>Classe qui représente l'environnement de travail du réseau et de la simulation</w:t>
            </w:r>
          </w:p>
        </w:tc>
        <w:tc>
          <w:tcPr>
            <w:tcW w:w="2880" w:type="dxa"/>
            <w:tcBorders>
              <w:left w:val="single" w:sz="2" w:space="0" w:color="000000"/>
              <w:bottom w:val="single" w:sz="2" w:space="0" w:color="000000"/>
              <w:right w:val="single" w:sz="2" w:space="0" w:color="000000"/>
            </w:tcBorders>
          </w:tcPr>
          <w:p>
            <w:pPr>
              <w:pStyle w:val="TableContents"/>
              <w:widowControl w:val="false"/>
              <w:numPr>
                <w:ilvl w:val="0"/>
                <w:numId w:val="11"/>
              </w:numPr>
              <w:spacing w:before="0" w:after="200"/>
              <w:jc w:val="left"/>
              <w:rPr>
                <w:rFonts w:ascii="Times New Roman" w:hAnsi="Times New Roman"/>
              </w:rPr>
            </w:pPr>
            <w:r>
              <w:rPr>
                <w:rFonts w:ascii="Times New Roman" w:hAnsi="Times New Roman"/>
              </w:rPr>
              <w:t>GlobalState</w:t>
            </w:r>
          </w:p>
        </w:tc>
      </w:tr>
      <w:tr>
        <w:trPr/>
        <w:tc>
          <w:tcPr>
            <w:tcW w:w="2880" w:type="dxa"/>
            <w:tcBorders>
              <w:left w:val="single" w:sz="2" w:space="0" w:color="000000"/>
              <w:bottom w:val="single" w:sz="2" w:space="0" w:color="000000"/>
            </w:tcBorders>
          </w:tcPr>
          <w:p>
            <w:pPr>
              <w:pStyle w:val="TableContents"/>
              <w:widowControl w:val="false"/>
              <w:spacing w:before="0" w:after="200"/>
              <w:jc w:val="center"/>
              <w:rPr>
                <w:rFonts w:ascii="Times New Roman" w:hAnsi="Times New Roman"/>
              </w:rPr>
            </w:pPr>
            <w:r>
              <w:rPr>
                <w:rFonts w:ascii="Times New Roman" w:hAnsi="Times New Roman"/>
              </w:rPr>
              <w:t>FenetrePrincipale</w:t>
            </w:r>
          </w:p>
        </w:tc>
        <w:tc>
          <w:tcPr>
            <w:tcW w:w="2880" w:type="dxa"/>
            <w:tcBorders>
              <w:left w:val="single" w:sz="2" w:space="0" w:color="000000"/>
              <w:bottom w:val="single" w:sz="2" w:space="0" w:color="000000"/>
            </w:tcBorders>
          </w:tcPr>
          <w:p>
            <w:pPr>
              <w:pStyle w:val="TableContents"/>
              <w:widowControl w:val="false"/>
              <w:spacing w:before="0" w:after="200"/>
              <w:jc w:val="left"/>
              <w:rPr>
                <w:rFonts w:ascii="Times New Roman" w:hAnsi="Times New Roman"/>
              </w:rPr>
            </w:pPr>
            <w:r>
              <w:rPr>
                <w:rFonts w:ascii="Times New Roman" w:hAnsi="Times New Roman"/>
              </w:rPr>
              <w:t>Classe qui représente la fenêtre principale de l'application</w:t>
            </w:r>
          </w:p>
        </w:tc>
        <w:tc>
          <w:tcPr>
            <w:tcW w:w="2880" w:type="dxa"/>
            <w:tcBorders>
              <w:left w:val="single" w:sz="2" w:space="0" w:color="000000"/>
              <w:bottom w:val="single" w:sz="2" w:space="0" w:color="000000"/>
              <w:right w:val="single" w:sz="2" w:space="0" w:color="000000"/>
            </w:tcBorders>
          </w:tcPr>
          <w:p>
            <w:pPr>
              <w:pStyle w:val="TableContents"/>
              <w:widowControl w:val="false"/>
              <w:numPr>
                <w:ilvl w:val="0"/>
                <w:numId w:val="16"/>
              </w:numPr>
              <w:jc w:val="left"/>
              <w:rPr>
                <w:rFonts w:ascii="Times New Roman" w:hAnsi="Times New Roman"/>
              </w:rPr>
            </w:pPr>
            <w:r>
              <w:rPr>
                <w:rFonts w:ascii="Times New Roman" w:hAnsi="Times New Roman"/>
              </w:rPr>
              <w:t>PanneauPrincipal</w:t>
            </w:r>
          </w:p>
          <w:p>
            <w:pPr>
              <w:pStyle w:val="TableContents"/>
              <w:widowControl w:val="false"/>
              <w:numPr>
                <w:ilvl w:val="0"/>
                <w:numId w:val="16"/>
              </w:numPr>
              <w:spacing w:before="0" w:after="200"/>
              <w:jc w:val="left"/>
              <w:rPr>
                <w:rFonts w:ascii="Times New Roman" w:hAnsi="Times New Roman"/>
              </w:rPr>
            </w:pPr>
            <w:r>
              <w:rPr>
                <w:rFonts w:ascii="Times New Roman" w:hAnsi="Times New Roman"/>
              </w:rPr>
              <w:t>MenuFenetre</w:t>
            </w:r>
          </w:p>
        </w:tc>
      </w:tr>
      <w:tr>
        <w:trPr/>
        <w:tc>
          <w:tcPr>
            <w:tcW w:w="2880" w:type="dxa"/>
            <w:tcBorders>
              <w:left w:val="single" w:sz="2" w:space="0" w:color="000000"/>
              <w:bottom w:val="single" w:sz="2" w:space="0" w:color="000000"/>
            </w:tcBorders>
          </w:tcPr>
          <w:p>
            <w:pPr>
              <w:pStyle w:val="TableContents"/>
              <w:widowControl w:val="false"/>
              <w:spacing w:before="0" w:after="200"/>
              <w:jc w:val="center"/>
              <w:rPr>
                <w:rFonts w:ascii="Times New Roman" w:hAnsi="Times New Roman"/>
              </w:rPr>
            </w:pPr>
            <w:r>
              <w:rPr>
                <w:rFonts w:ascii="Times New Roman" w:hAnsi="Times New Roman"/>
              </w:rPr>
              <w:t>FenetreStrategie</w:t>
            </w:r>
          </w:p>
        </w:tc>
        <w:tc>
          <w:tcPr>
            <w:tcW w:w="2880" w:type="dxa"/>
            <w:tcBorders>
              <w:left w:val="single" w:sz="2" w:space="0" w:color="000000"/>
              <w:bottom w:val="single" w:sz="2" w:space="0" w:color="000000"/>
            </w:tcBorders>
          </w:tcPr>
          <w:p>
            <w:pPr>
              <w:pStyle w:val="TableContents"/>
              <w:widowControl w:val="false"/>
              <w:spacing w:before="0" w:after="200"/>
              <w:jc w:val="left"/>
              <w:rPr>
                <w:rFonts w:ascii="Times New Roman" w:hAnsi="Times New Roman"/>
              </w:rPr>
            </w:pPr>
            <w:r>
              <w:rPr>
                <w:rFonts w:ascii="Times New Roman" w:hAnsi="Times New Roman"/>
              </w:rPr>
              <w:t>Représente la fenêtre pour la sélection de la stratégie de vente</w:t>
            </w:r>
          </w:p>
        </w:tc>
        <w:tc>
          <w:tcPr>
            <w:tcW w:w="2880" w:type="dxa"/>
            <w:tcBorders>
              <w:left w:val="single" w:sz="2" w:space="0" w:color="000000"/>
              <w:bottom w:val="single" w:sz="2" w:space="0" w:color="000000"/>
              <w:right w:val="single" w:sz="2" w:space="0" w:color="000000"/>
            </w:tcBorders>
          </w:tcPr>
          <w:p>
            <w:pPr>
              <w:pStyle w:val="TableContents"/>
              <w:widowControl w:val="false"/>
              <w:spacing w:before="0" w:after="200"/>
              <w:jc w:val="left"/>
              <w:rPr>
                <w:rFonts w:ascii="Times New Roman" w:hAnsi="Times New Roman"/>
              </w:rPr>
            </w:pPr>
            <w:r>
              <w:rPr>
                <w:rFonts w:ascii="Times New Roman" w:hAnsi="Times New Roman"/>
              </w:rPr>
            </w:r>
          </w:p>
        </w:tc>
      </w:tr>
      <w:tr>
        <w:trPr/>
        <w:tc>
          <w:tcPr>
            <w:tcW w:w="2880" w:type="dxa"/>
            <w:tcBorders>
              <w:left w:val="single" w:sz="2" w:space="0" w:color="000000"/>
              <w:bottom w:val="single" w:sz="2" w:space="0" w:color="000000"/>
            </w:tcBorders>
          </w:tcPr>
          <w:p>
            <w:pPr>
              <w:pStyle w:val="TableContents"/>
              <w:widowControl w:val="false"/>
              <w:spacing w:before="0" w:after="200"/>
              <w:jc w:val="center"/>
              <w:rPr>
                <w:rFonts w:ascii="Times New Roman" w:hAnsi="Times New Roman"/>
              </w:rPr>
            </w:pPr>
            <w:r>
              <w:rPr>
                <w:rFonts w:ascii="Times New Roman" w:hAnsi="Times New Roman"/>
              </w:rPr>
              <w:t>MenuFenetre</w:t>
            </w:r>
          </w:p>
        </w:tc>
        <w:tc>
          <w:tcPr>
            <w:tcW w:w="2880" w:type="dxa"/>
            <w:tcBorders>
              <w:left w:val="single" w:sz="2" w:space="0" w:color="000000"/>
              <w:bottom w:val="single" w:sz="2" w:space="0" w:color="000000"/>
            </w:tcBorders>
          </w:tcPr>
          <w:p>
            <w:pPr>
              <w:pStyle w:val="TableContents"/>
              <w:widowControl w:val="false"/>
              <w:spacing w:before="0" w:after="200"/>
              <w:jc w:val="left"/>
              <w:rPr>
                <w:rFonts w:ascii="Times New Roman" w:hAnsi="Times New Roman"/>
              </w:rPr>
            </w:pPr>
            <w:r>
              <w:rPr>
                <w:rFonts w:ascii="Times New Roman" w:hAnsi="Times New Roman"/>
              </w:rPr>
              <w:t>Représente la fenêtre de menu pour sélectionner le fichier de configuration. Implémente ISubject</w:t>
            </w:r>
          </w:p>
        </w:tc>
        <w:tc>
          <w:tcPr>
            <w:tcW w:w="2880" w:type="dxa"/>
            <w:tcBorders>
              <w:left w:val="single" w:sz="2" w:space="0" w:color="000000"/>
              <w:bottom w:val="single" w:sz="2" w:space="0" w:color="000000"/>
              <w:right w:val="single" w:sz="2" w:space="0" w:color="000000"/>
            </w:tcBorders>
          </w:tcPr>
          <w:p>
            <w:pPr>
              <w:pStyle w:val="TableContents"/>
              <w:widowControl w:val="false"/>
              <w:numPr>
                <w:ilvl w:val="0"/>
                <w:numId w:val="12"/>
              </w:numPr>
              <w:spacing w:before="0" w:after="200"/>
              <w:jc w:val="left"/>
              <w:rPr>
                <w:rFonts w:ascii="Times New Roman" w:hAnsi="Times New Roman"/>
              </w:rPr>
            </w:pPr>
            <w:r>
              <w:rPr>
                <w:rFonts w:ascii="Times New Roman" w:hAnsi="Times New Roman"/>
              </w:rPr>
              <w:t>ISubject</w:t>
            </w:r>
          </w:p>
        </w:tc>
      </w:tr>
      <w:tr>
        <w:trPr/>
        <w:tc>
          <w:tcPr>
            <w:tcW w:w="2880" w:type="dxa"/>
            <w:tcBorders>
              <w:left w:val="single" w:sz="2" w:space="0" w:color="000000"/>
              <w:bottom w:val="single" w:sz="2" w:space="0" w:color="000000"/>
            </w:tcBorders>
          </w:tcPr>
          <w:p>
            <w:pPr>
              <w:pStyle w:val="TableContents"/>
              <w:widowControl w:val="false"/>
              <w:spacing w:before="0" w:after="200"/>
              <w:jc w:val="center"/>
              <w:rPr>
                <w:rFonts w:ascii="Times New Roman" w:hAnsi="Times New Roman"/>
              </w:rPr>
            </w:pPr>
            <w:r>
              <w:rPr>
                <w:rFonts w:ascii="Times New Roman" w:hAnsi="Times New Roman"/>
              </w:rPr>
              <w:t>PanneauPrincipal</w:t>
            </w:r>
          </w:p>
        </w:tc>
        <w:tc>
          <w:tcPr>
            <w:tcW w:w="2880" w:type="dxa"/>
            <w:tcBorders>
              <w:left w:val="single" w:sz="2" w:space="0" w:color="000000"/>
              <w:bottom w:val="single" w:sz="2" w:space="0" w:color="000000"/>
            </w:tcBorders>
          </w:tcPr>
          <w:p>
            <w:pPr>
              <w:pStyle w:val="TableContents"/>
              <w:widowControl w:val="false"/>
              <w:spacing w:before="0" w:after="200"/>
              <w:jc w:val="left"/>
              <w:rPr>
                <w:rFonts w:ascii="Times New Roman" w:hAnsi="Times New Roman"/>
              </w:rPr>
            </w:pPr>
            <w:r>
              <w:rPr>
                <w:rFonts w:ascii="Times New Roman" w:hAnsi="Times New Roman"/>
              </w:rPr>
              <w:t>Classe qui représente le panneau principal de l'application</w:t>
            </w:r>
          </w:p>
        </w:tc>
        <w:tc>
          <w:tcPr>
            <w:tcW w:w="2880" w:type="dxa"/>
            <w:tcBorders>
              <w:left w:val="single" w:sz="2" w:space="0" w:color="000000"/>
              <w:bottom w:val="single" w:sz="2" w:space="0" w:color="000000"/>
              <w:right w:val="single" w:sz="2" w:space="0" w:color="000000"/>
            </w:tcBorders>
          </w:tcPr>
          <w:p>
            <w:pPr>
              <w:pStyle w:val="TableContents"/>
              <w:widowControl w:val="false"/>
              <w:numPr>
                <w:ilvl w:val="0"/>
                <w:numId w:val="13"/>
              </w:numPr>
              <w:spacing w:before="0" w:after="200"/>
              <w:jc w:val="left"/>
              <w:rPr>
                <w:rFonts w:ascii="Times New Roman" w:hAnsi="Times New Roman"/>
              </w:rPr>
            </w:pPr>
            <w:r>
              <w:rPr>
                <w:rFonts w:ascii="Times New Roman" w:hAnsi="Times New Roman"/>
              </w:rPr>
              <w:t>GlobalState</w:t>
            </w:r>
          </w:p>
        </w:tc>
      </w:tr>
      <w:tr>
        <w:trPr/>
        <w:tc>
          <w:tcPr>
            <w:tcW w:w="2880" w:type="dxa"/>
            <w:tcBorders>
              <w:left w:val="single" w:sz="2" w:space="0" w:color="000000"/>
              <w:bottom w:val="single" w:sz="2" w:space="0" w:color="000000"/>
            </w:tcBorders>
          </w:tcPr>
          <w:p>
            <w:pPr>
              <w:pStyle w:val="TableContents"/>
              <w:widowControl w:val="false"/>
              <w:spacing w:before="0" w:after="200"/>
              <w:jc w:val="center"/>
              <w:rPr>
                <w:rFonts w:ascii="Times New Roman" w:hAnsi="Times New Roman"/>
              </w:rPr>
            </w:pPr>
            <w:r>
              <w:rPr>
                <w:rFonts w:ascii="Times New Roman" w:hAnsi="Times New Roman"/>
              </w:rPr>
              <w:t>PanneauStrategie</w:t>
            </w:r>
          </w:p>
        </w:tc>
        <w:tc>
          <w:tcPr>
            <w:tcW w:w="2880" w:type="dxa"/>
            <w:tcBorders>
              <w:left w:val="single" w:sz="2" w:space="0" w:color="000000"/>
              <w:bottom w:val="single" w:sz="2" w:space="0" w:color="000000"/>
            </w:tcBorders>
          </w:tcPr>
          <w:p>
            <w:pPr>
              <w:pStyle w:val="TableContents"/>
              <w:widowControl w:val="false"/>
              <w:spacing w:before="0" w:after="200"/>
              <w:jc w:val="left"/>
              <w:rPr>
                <w:rFonts w:ascii="Times New Roman" w:hAnsi="Times New Roman"/>
              </w:rPr>
            </w:pPr>
            <w:r>
              <w:rPr>
                <w:rFonts w:ascii="Times New Roman" w:hAnsi="Times New Roman"/>
              </w:rPr>
              <w:t>Représente le panneau pour la sélection de la stratégie de vente</w:t>
            </w:r>
          </w:p>
        </w:tc>
        <w:tc>
          <w:tcPr>
            <w:tcW w:w="2880" w:type="dxa"/>
            <w:tcBorders>
              <w:left w:val="single" w:sz="2" w:space="0" w:color="000000"/>
              <w:bottom w:val="single" w:sz="2" w:space="0" w:color="000000"/>
              <w:right w:val="single" w:sz="2" w:space="0" w:color="000000"/>
            </w:tcBorders>
          </w:tcPr>
          <w:p>
            <w:pPr>
              <w:pStyle w:val="TableContents"/>
              <w:widowControl w:val="false"/>
              <w:numPr>
                <w:ilvl w:val="0"/>
                <w:numId w:val="14"/>
              </w:numPr>
              <w:jc w:val="left"/>
              <w:rPr>
                <w:rFonts w:ascii="Times New Roman" w:hAnsi="Times New Roman"/>
              </w:rPr>
            </w:pPr>
            <w:r>
              <w:rPr>
                <w:rFonts w:ascii="Times New Roman" w:hAnsi="Times New Roman"/>
              </w:rPr>
              <w:t>GlobalState</w:t>
            </w:r>
          </w:p>
          <w:p>
            <w:pPr>
              <w:pStyle w:val="TableContents"/>
              <w:widowControl w:val="false"/>
              <w:numPr>
                <w:ilvl w:val="0"/>
                <w:numId w:val="14"/>
              </w:numPr>
              <w:jc w:val="left"/>
              <w:rPr>
                <w:rFonts w:ascii="Times New Roman" w:hAnsi="Times New Roman"/>
              </w:rPr>
            </w:pPr>
            <w:r>
              <w:rPr>
                <w:rFonts w:ascii="Times New Roman" w:hAnsi="Times New Roman"/>
              </w:rPr>
              <w:t>RandomizedSellStrategy</w:t>
            </w:r>
          </w:p>
          <w:p>
            <w:pPr>
              <w:pStyle w:val="TableContents"/>
              <w:widowControl w:val="false"/>
              <w:numPr>
                <w:ilvl w:val="0"/>
                <w:numId w:val="14"/>
              </w:numPr>
              <w:spacing w:before="0" w:after="200"/>
              <w:jc w:val="left"/>
              <w:rPr>
                <w:rFonts w:ascii="Times New Roman" w:hAnsi="Times New Roman"/>
              </w:rPr>
            </w:pPr>
            <w:r>
              <w:rPr>
                <w:rFonts w:ascii="Times New Roman" w:hAnsi="Times New Roman"/>
              </w:rPr>
              <w:t>FixedIntervalSellStrategy</w:t>
            </w:r>
          </w:p>
        </w:tc>
      </w:tr>
      <w:tr>
        <w:trPr/>
        <w:tc>
          <w:tcPr>
            <w:tcW w:w="2880" w:type="dxa"/>
            <w:tcBorders>
              <w:left w:val="single" w:sz="2" w:space="0" w:color="000000"/>
              <w:bottom w:val="single" w:sz="2" w:space="0" w:color="000000"/>
            </w:tcBorders>
          </w:tcPr>
          <w:p>
            <w:pPr>
              <w:pStyle w:val="TableContents"/>
              <w:widowControl w:val="false"/>
              <w:spacing w:before="0" w:after="200"/>
              <w:jc w:val="center"/>
              <w:rPr>
                <w:rFonts w:ascii="Times New Roman" w:hAnsi="Times New Roman"/>
              </w:rPr>
            </w:pPr>
            <w:r>
              <w:rPr>
                <w:rFonts w:ascii="Times New Roman" w:hAnsi="Times New Roman"/>
              </w:rPr>
              <w:t>Simulation</w:t>
            </w:r>
          </w:p>
        </w:tc>
        <w:tc>
          <w:tcPr>
            <w:tcW w:w="2880" w:type="dxa"/>
            <w:tcBorders>
              <w:left w:val="single" w:sz="2" w:space="0" w:color="000000"/>
              <w:bottom w:val="single" w:sz="2" w:space="0" w:color="000000"/>
            </w:tcBorders>
          </w:tcPr>
          <w:p>
            <w:pPr>
              <w:pStyle w:val="TableContents"/>
              <w:widowControl w:val="false"/>
              <w:spacing w:before="0" w:after="200"/>
              <w:jc w:val="left"/>
              <w:rPr>
                <w:rFonts w:ascii="Times New Roman" w:hAnsi="Times New Roman"/>
              </w:rPr>
            </w:pPr>
            <w:r>
              <w:rPr>
                <w:rFonts w:ascii="Times New Roman" w:hAnsi="Times New Roman"/>
              </w:rPr>
              <w:t>Classe d'entrée de l'application</w:t>
            </w:r>
          </w:p>
        </w:tc>
        <w:tc>
          <w:tcPr>
            <w:tcW w:w="2880" w:type="dxa"/>
            <w:tcBorders>
              <w:left w:val="single" w:sz="2" w:space="0" w:color="000000"/>
              <w:bottom w:val="single" w:sz="2" w:space="0" w:color="000000"/>
              <w:right w:val="single" w:sz="2" w:space="0" w:color="000000"/>
            </w:tcBorders>
          </w:tcPr>
          <w:p>
            <w:pPr>
              <w:pStyle w:val="TableContents"/>
              <w:widowControl w:val="false"/>
              <w:numPr>
                <w:ilvl w:val="0"/>
                <w:numId w:val="15"/>
              </w:numPr>
              <w:jc w:val="left"/>
              <w:rPr>
                <w:rFonts w:ascii="Times New Roman" w:hAnsi="Times New Roman"/>
              </w:rPr>
            </w:pPr>
            <w:r>
              <w:rPr>
                <w:rFonts w:ascii="Times New Roman" w:hAnsi="Times New Roman"/>
              </w:rPr>
              <w:t>Environnement</w:t>
            </w:r>
          </w:p>
          <w:p>
            <w:pPr>
              <w:pStyle w:val="TableContents"/>
              <w:widowControl w:val="false"/>
              <w:numPr>
                <w:ilvl w:val="0"/>
                <w:numId w:val="15"/>
              </w:numPr>
              <w:spacing w:before="0" w:after="200"/>
              <w:jc w:val="left"/>
              <w:rPr>
                <w:rFonts w:ascii="Times New Roman" w:hAnsi="Times New Roman"/>
              </w:rPr>
            </w:pPr>
            <w:r>
              <w:rPr>
                <w:rFonts w:ascii="Times New Roman" w:hAnsi="Times New Roman"/>
              </w:rPr>
              <w:t>FenetrePrincipale</w:t>
            </w:r>
          </w:p>
        </w:tc>
      </w:tr>
    </w:tbl>
    <w:p>
      <w:pPr>
        <w:pStyle w:val="TextBody"/>
        <w:rPr/>
      </w:pPr>
      <w:r>
        <w:rPr/>
      </w:r>
    </w:p>
    <w:p>
      <w:pPr>
        <w:pStyle w:val="Heading2"/>
        <w:numPr>
          <w:ilvl w:val="1"/>
          <w:numId w:val="2"/>
        </w:numPr>
        <w:rPr>
          <w:color w:val="000080"/>
          <w:sz w:val="22"/>
          <w:szCs w:val="22"/>
        </w:rPr>
      </w:pPr>
      <w:r>
        <w:rPr/>
        <w:t xml:space="preserve">2.2 Diagrammes des classes  </w:t>
      </w:r>
    </w:p>
    <w:p>
      <w:pPr>
        <w:pStyle w:val="TextBody"/>
        <w:rPr>
          <w:rFonts w:ascii="Times New Roman" w:hAnsi="Times New Roman"/>
          <w:color w:val="000080"/>
          <w:sz w:val="22"/>
          <w:szCs w:val="22"/>
        </w:rPr>
      </w:pPr>
      <w:r>
        <w:rPr>
          <w:rFonts w:ascii="Times New Roman" w:hAnsi="Times New Roman"/>
          <w:color w:val="000080"/>
          <w:sz w:val="22"/>
          <w:szCs w:val="22"/>
        </w:rPr>
      </w:r>
    </w:p>
    <w:p>
      <w:pPr>
        <w:pStyle w:val="TextBody"/>
        <w:rPr>
          <w:rFonts w:ascii="Times New Roman" w:hAnsi="Times New Roman"/>
          <w:i/>
          <w:i/>
          <w:iCs/>
          <w:sz w:val="24"/>
          <w:szCs w:val="24"/>
        </w:rPr>
      </w:pPr>
      <w:r>
        <w:rPr>
          <w:rFonts w:ascii="Times New Roman" w:hAnsi="Times New Roman"/>
          <w:i/>
          <w:iCs/>
          <w:sz w:val="24"/>
          <w:szCs w:val="24"/>
        </w:rPr>
        <w:t xml:space="preserve">Voir </w:t>
      </w:r>
      <w:r>
        <w:rPr>
          <w:rFonts w:eastAsia="WenQuanYi Zen Hei Sharp;MS Mincho" w:cs=";MS Mincho" w:ascii="Times New Roman" w:hAnsi="Times New Roman"/>
          <w:b w:val="false"/>
          <w:bCs w:val="false"/>
          <w:i/>
          <w:iCs/>
          <w:color w:val="auto"/>
          <w:kern w:val="2"/>
          <w:sz w:val="24"/>
          <w:szCs w:val="24"/>
          <w:lang w:val="fr-CA" w:eastAsia="zh-CN" w:bidi="en-US"/>
        </w:rPr>
        <w:t>class-diagram</w:t>
      </w:r>
      <w:r>
        <w:rPr>
          <w:rFonts w:ascii="Times New Roman" w:hAnsi="Times New Roman"/>
          <w:b w:val="false"/>
          <w:bCs w:val="false"/>
          <w:i/>
          <w:iCs/>
          <w:sz w:val="24"/>
          <w:szCs w:val="24"/>
        </w:rPr>
        <w:t>.png</w:t>
      </w:r>
    </w:p>
    <w:p>
      <w:pPr>
        <w:pStyle w:val="TextBody"/>
        <w:rPr>
          <w:b w:val="false"/>
          <w:b w:val="false"/>
          <w:bCs w:val="false"/>
        </w:rPr>
      </w:pPr>
      <w:r>
        <w:rPr>
          <w:rFonts w:ascii="Times New Roman" w:hAnsi="Times New Roman"/>
          <w:i/>
          <w:iCs/>
          <w:sz w:val="24"/>
          <w:szCs w:val="24"/>
        </w:rPr>
      </w:r>
    </w:p>
    <w:p>
      <w:pPr>
        <w:pStyle w:val="TextBody"/>
        <w:rPr>
          <w:b w:val="false"/>
          <w:b w:val="false"/>
          <w:bCs w:val="false"/>
        </w:rPr>
      </w:pPr>
      <w:r>
        <w:rPr>
          <w:rFonts w:ascii="Times New Roman" w:hAnsi="Times New Roman"/>
          <w:i/>
          <w:iCs/>
          <w:sz w:val="24"/>
          <w:szCs w:val="24"/>
        </w:rPr>
      </w:r>
    </w:p>
    <w:p>
      <w:pPr>
        <w:pStyle w:val="Heading2"/>
        <w:numPr>
          <w:ilvl w:val="0"/>
          <w:numId w:val="0"/>
        </w:numPr>
        <w:ind w:left="0" w:hanging="0"/>
        <w:rPr/>
      </w:pPr>
      <w:r>
        <w:rPr/>
        <w:t xml:space="preserve">2.3 Faiblesses de la conception </w:t>
      </w:r>
    </w:p>
    <w:p>
      <w:pPr>
        <w:pStyle w:val="TextBody"/>
        <w:numPr>
          <w:ilvl w:val="0"/>
          <w:numId w:val="0"/>
        </w:numPr>
        <w:spacing w:lineRule="auto" w:line="360"/>
        <w:ind w:left="0" w:hanging="0"/>
        <w:rPr/>
      </w:pPr>
      <w:r>
        <w:rPr>
          <w:rFonts w:ascii="Times New Roman" w:hAnsi="Times New Roman"/>
          <w:sz w:val="24"/>
          <w:szCs w:val="24"/>
        </w:rPr>
        <w:t xml:space="preserve">Bien que j'ai passé beaucoup de temps à réfléchir à la structure du projet et aux </w:t>
      </w:r>
      <w:r>
        <w:rPr>
          <w:rFonts w:eastAsia="WenQuanYi Zen Hei Sharp;MS Mincho" w:cs=";MS Mincho" w:ascii="Times New Roman" w:hAnsi="Times New Roman"/>
          <w:color w:val="auto"/>
          <w:kern w:val="2"/>
          <w:sz w:val="24"/>
          <w:szCs w:val="24"/>
          <w:lang w:val="fr-CA" w:eastAsia="zh-CN" w:bidi="en-US"/>
        </w:rPr>
        <w:t>patrons</w:t>
      </w:r>
      <w:r>
        <w:rPr>
          <w:rFonts w:ascii="Times New Roman" w:hAnsi="Times New Roman"/>
          <w:sz w:val="24"/>
          <w:szCs w:val="24"/>
        </w:rPr>
        <w:t xml:space="preserve"> de conception à utiliser pour maximiser l'efficacité de la gestion et du transfert des données tout en restant fidèle aux normes de l'industrie telles que l'utilisation </w:t>
      </w:r>
      <w:r>
        <w:rPr>
          <w:rFonts w:eastAsia="WenQuanYi Zen Hei Sharp;MS Mincho" w:cs=";MS Mincho" w:ascii="Times New Roman" w:hAnsi="Times New Roman"/>
          <w:color w:val="auto"/>
          <w:kern w:val="2"/>
          <w:sz w:val="24"/>
          <w:szCs w:val="24"/>
          <w:lang w:val="fr-CA" w:eastAsia="zh-CN" w:bidi="en-US"/>
        </w:rPr>
        <w:t>des classes Record</w:t>
      </w:r>
      <w:r>
        <w:rPr>
          <w:rFonts w:ascii="Times New Roman" w:hAnsi="Times New Roman"/>
          <w:sz w:val="24"/>
          <w:szCs w:val="24"/>
        </w:rPr>
        <w:t xml:space="preserve"> et de quelques modèles de programmation fonctionnels </w:t>
      </w:r>
      <w:r>
        <w:rPr>
          <w:rFonts w:ascii="Times New Roman" w:hAnsi="Times New Roman"/>
          <w:sz w:val="24"/>
          <w:szCs w:val="24"/>
        </w:rPr>
        <w:t>(FP)</w:t>
      </w:r>
      <w:r>
        <w:rPr>
          <w:rFonts w:ascii="Times New Roman" w:hAnsi="Times New Roman"/>
          <w:sz w:val="24"/>
          <w:szCs w:val="24"/>
        </w:rPr>
        <w:t xml:space="preserve">, j'ai triché en revenant à un état global. J'ai décidé d'utiliser un singleton GlobalState pour stocker et muter l'état de l'application (composants en route, état du stock de chaque installation, etc.). </w:t>
      </w:r>
    </w:p>
    <w:p>
      <w:pPr>
        <w:pStyle w:val="TextBody"/>
        <w:numPr>
          <w:ilvl w:val="0"/>
          <w:numId w:val="0"/>
        </w:numPr>
        <w:spacing w:lineRule="auto" w:line="360"/>
        <w:ind w:left="0" w:hanging="0"/>
        <w:rPr/>
      </w:pPr>
      <w:r>
        <w:rPr>
          <w:rFonts w:ascii="Times New Roman" w:hAnsi="Times New Roman"/>
          <w:sz w:val="24"/>
          <w:szCs w:val="24"/>
        </w:rPr>
        <w:t>Bien que des choses comme l'architecture Flux de Facebook et l'implémentation Flux de React.js, Redux, utilisent des états globaux, la façon dont j'ai implémenté GlobalState a été trop simpliste e</w:t>
      </w:r>
      <w:r>
        <w:rPr>
          <w:rFonts w:ascii="Times New Roman" w:hAnsi="Times New Roman"/>
          <w:sz w:val="24"/>
          <w:szCs w:val="24"/>
        </w:rPr>
        <w:t xml:space="preserve">t </w:t>
      </w:r>
      <w:r>
        <w:rPr>
          <w:rFonts w:ascii="Times New Roman" w:hAnsi="Times New Roman"/>
          <w:sz w:val="24"/>
          <w:szCs w:val="24"/>
        </w:rPr>
        <w:t xml:space="preserve">muable. </w:t>
      </w:r>
      <w:r>
        <w:rPr>
          <w:rFonts w:ascii="Times New Roman" w:hAnsi="Times New Roman"/>
          <w:sz w:val="24"/>
          <w:szCs w:val="24"/>
        </w:rPr>
        <w:t>L</w:t>
      </w:r>
      <w:r>
        <w:rPr>
          <w:rFonts w:ascii="Times New Roman" w:hAnsi="Times New Roman"/>
          <w:sz w:val="24"/>
          <w:szCs w:val="24"/>
        </w:rPr>
        <w:t xml:space="preserve">es effets secondaires encourus auraient rendu le débogage un souvenir douloureux. De plus, il rompt l'encapsulation, ce qui le rend non conforme aux principes de la POO. En fait, les classes externes peuvent accéder et muter les propriétés d'un GlobalState, ce qui met en évidence la rupture de l'encapsulation et de la mutabilité. Bien que je souhaitais résoudre ces problèmes au cours du développement, je n'avais pas assez de temps pour le faire. </w:t>
      </w:r>
    </w:p>
    <w:p>
      <w:pPr>
        <w:pStyle w:val="TextBody"/>
        <w:numPr>
          <w:ilvl w:val="0"/>
          <w:numId w:val="0"/>
        </w:numPr>
        <w:spacing w:lineRule="auto" w:line="360"/>
        <w:ind w:left="0" w:hanging="0"/>
        <w:rPr/>
      </w:pPr>
      <w:r>
        <w:rPr>
          <w:rFonts w:ascii="Times New Roman" w:hAnsi="Times New Roman"/>
          <w:sz w:val="24"/>
          <w:szCs w:val="24"/>
        </w:rPr>
        <w:t>Néanmoins, cela aurait pu être corrigé soit en s'assurant que GlobalState reste un singleton immuable, s</w:t>
      </w:r>
      <w:r>
        <w:rPr>
          <w:rFonts w:ascii="Times New Roman" w:hAnsi="Times New Roman"/>
          <w:sz w:val="24"/>
          <w:szCs w:val="24"/>
        </w:rPr>
        <w:t>oi</w:t>
      </w:r>
      <w:r>
        <w:rPr>
          <w:rFonts w:ascii="Times New Roman" w:hAnsi="Times New Roman"/>
          <w:sz w:val="24"/>
          <w:szCs w:val="24"/>
        </w:rPr>
        <w:t xml:space="preserve">t en utilisant l'injection de dépendance. En tant que singleton immuable, l'état de GlobalState est garanti de ne pas muter et est donc intrinsèquement thread-safe, empêchant les bogues résultant d'un état global mutable ainsi que les problèmes de concurrence. L'alternative serait d'utiliser l'injection de dépendance. Lors de la création d'un objet, un objet reçoit toutes les informations nécessaires via son constructeur. Une autre technique serait d'utiliser des interfaces pour l'injection </w:t>
      </w:r>
      <w:r>
        <w:rPr>
          <w:rFonts w:ascii="Times New Roman" w:hAnsi="Times New Roman"/>
          <w:sz w:val="24"/>
          <w:szCs w:val="24"/>
        </w:rPr>
        <w:t>(Fowler, 2004).</w:t>
      </w:r>
    </w:p>
    <w:p>
      <w:pPr>
        <w:pStyle w:val="TextBody"/>
        <w:numPr>
          <w:ilvl w:val="0"/>
          <w:numId w:val="0"/>
        </w:numPr>
        <w:spacing w:lineRule="auto" w:line="360"/>
        <w:ind w:left="0" w:hanging="0"/>
        <w:rPr/>
      </w:pPr>
      <w:r>
        <w:rPr/>
      </w:r>
    </w:p>
    <w:p>
      <w:pPr>
        <w:pStyle w:val="TextBody"/>
        <w:numPr>
          <w:ilvl w:val="0"/>
          <w:numId w:val="0"/>
        </w:numPr>
        <w:spacing w:lineRule="auto" w:line="360"/>
        <w:ind w:left="0" w:hanging="0"/>
        <w:rPr/>
      </w:pPr>
      <w:r>
        <w:rPr/>
      </w:r>
    </w:p>
    <w:p>
      <w:pPr>
        <w:pStyle w:val="TextBody"/>
        <w:numPr>
          <w:ilvl w:val="0"/>
          <w:numId w:val="0"/>
        </w:numPr>
        <w:spacing w:lineRule="auto" w:line="360"/>
        <w:ind w:left="0" w:hanging="0"/>
        <w:rPr/>
      </w:pPr>
      <w:r>
        <w:rPr/>
      </w:r>
    </w:p>
    <w:p>
      <w:pPr>
        <w:pStyle w:val="TextBody"/>
        <w:numPr>
          <w:ilvl w:val="0"/>
          <w:numId w:val="0"/>
        </w:numPr>
        <w:spacing w:lineRule="auto" w:line="360"/>
        <w:ind w:left="0" w:hanging="0"/>
        <w:rPr/>
      </w:pPr>
      <w:r>
        <w:rPr/>
      </w:r>
    </w:p>
    <w:p>
      <w:pPr>
        <w:pStyle w:val="TextBody"/>
        <w:numPr>
          <w:ilvl w:val="0"/>
          <w:numId w:val="0"/>
        </w:numPr>
        <w:spacing w:lineRule="auto" w:line="360"/>
        <w:ind w:left="0" w:hanging="0"/>
        <w:rPr/>
      </w:pPr>
      <w:r>
        <w:rPr/>
      </w:r>
    </w:p>
    <w:p>
      <w:pPr>
        <w:pStyle w:val="TextBody"/>
        <w:numPr>
          <w:ilvl w:val="0"/>
          <w:numId w:val="0"/>
        </w:numPr>
        <w:spacing w:lineRule="auto" w:line="360"/>
        <w:ind w:left="0" w:hanging="0"/>
        <w:rPr/>
      </w:pPr>
      <w:r>
        <w:rPr/>
      </w:r>
    </w:p>
    <w:p>
      <w:pPr>
        <w:pStyle w:val="Heading2"/>
        <w:numPr>
          <w:ilvl w:val="1"/>
          <w:numId w:val="2"/>
        </w:numPr>
        <w:rPr/>
      </w:pPr>
      <w:r>
        <w:rPr/>
        <w:t xml:space="preserve">2.4 Diagramme de séquence (uml) </w:t>
      </w:r>
    </w:p>
    <w:p>
      <w:pPr>
        <w:pStyle w:val="Heading3"/>
        <w:numPr>
          <w:ilvl w:val="2"/>
          <w:numId w:val="2"/>
        </w:numPr>
        <w:rPr>
          <w:b/>
          <w:b/>
          <w:bCs/>
          <w:sz w:val="23"/>
          <w:szCs w:val="23"/>
        </w:rPr>
      </w:pPr>
      <w:r>
        <w:rPr/>
        <w:t>2.4.1.  Exemple qui illustre la dynamique du patron observateur</w:t>
      </w:r>
    </w:p>
    <w:p>
      <w:pPr>
        <w:pStyle w:val="TextBody"/>
        <w:rPr>
          <w:b/>
          <w:b/>
          <w:bCs/>
          <w:sz w:val="23"/>
          <w:szCs w:val="23"/>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7468870" cy="480314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7468870" cy="4803140"/>
                    </a:xfrm>
                    <a:prstGeom prst="rect">
                      <a:avLst/>
                    </a:prstGeom>
                  </pic:spPr>
                </pic:pic>
              </a:graphicData>
            </a:graphic>
          </wp:anchor>
        </w:drawing>
      </w:r>
    </w:p>
    <w:p>
      <w:pPr>
        <w:pStyle w:val="TextBody"/>
        <w:rPr>
          <w:i/>
          <w:i/>
          <w:iCs/>
        </w:rPr>
      </w:pPr>
      <w:r>
        <w:rPr>
          <w:i/>
          <w:iCs/>
        </w:rPr>
        <w:t>Voir observer-pattern.png</w:t>
      </w:r>
    </w:p>
    <w:p>
      <w:pPr>
        <w:pStyle w:val="TextBody"/>
        <w:rPr>
          <w:i/>
          <w:i/>
          <w:iCs/>
        </w:rPr>
      </w:pPr>
      <w:r>
        <w:rPr>
          <w:i/>
          <w:iCs/>
        </w:rPr>
      </w:r>
    </w:p>
    <w:p>
      <w:pPr>
        <w:pStyle w:val="TextBody"/>
        <w:spacing w:lineRule="auto" w:line="360"/>
        <w:rPr>
          <w:rFonts w:ascii="Times New Roman" w:hAnsi="Times New Roman"/>
          <w:i w:val="false"/>
          <w:i w:val="false"/>
          <w:iCs w:val="false"/>
          <w:sz w:val="24"/>
          <w:szCs w:val="24"/>
        </w:rPr>
      </w:pPr>
      <w:r>
        <w:rPr>
          <w:rFonts w:ascii="Times New Roman" w:hAnsi="Times New Roman"/>
          <w:i w:val="false"/>
          <w:iCs w:val="false"/>
          <w:sz w:val="24"/>
          <w:szCs w:val="24"/>
        </w:rPr>
        <w:t>Pour chaque Composant qu'une installation crée et ajoute ainsi à son stock, les observateurs sont notifiés et peuvent ainsi effectuer les changements nécessaires en cas de changement d'état. Dans cette situation spécifique, MetalFactory crée une nouvelle instance de Component de type ComponentType.Metal.</w:t>
      </w:r>
    </w:p>
    <w:p>
      <w:pPr>
        <w:pStyle w:val="TextBody"/>
        <w:spacing w:lineRule="auto" w:line="360"/>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spacing w:lineRule="auto" w:line="360"/>
        <w:rPr>
          <w:rFonts w:ascii="Times New Roman" w:hAnsi="Times New Roman"/>
          <w:i w:val="false"/>
          <w:i w:val="false"/>
          <w:iCs w:val="false"/>
          <w:sz w:val="24"/>
          <w:szCs w:val="24"/>
        </w:rPr>
      </w:pPr>
      <w:r>
        <w:rPr>
          <w:rFonts w:ascii="Times New Roman" w:hAnsi="Times New Roman"/>
          <w:i w:val="false"/>
          <w:iCs w:val="false"/>
          <w:sz w:val="24"/>
          <w:szCs w:val="24"/>
        </w:rPr>
        <w:t>À chaque tournée, le statut de production de MetalFactory augmente. Une fois l'état de production au plus haut, Environnement commande un nouveau Component de type ComponentType.Metal à créer par MetalFactory. Environnement appellerait la méthode craftComponent(translate, currentPos, to) de MetalFactory, en fournissant le facteur de translation (quantité d'unités x et y qu'un composant se déplace dans un plan), currentPos (les coordonnées de la MetalFactory qui l'a créé) et à ( les coordonnées de l'Usine de destination).</w:t>
      </w:r>
    </w:p>
    <w:p>
      <w:pPr>
        <w:pStyle w:val="TextBody"/>
        <w:spacing w:lineRule="auto" w:line="360"/>
        <w:rPr>
          <w:rFonts w:ascii="Times New Roman" w:hAnsi="Times New Roman"/>
          <w:i w:val="false"/>
          <w:i w:val="false"/>
          <w:iCs w:val="false"/>
          <w:sz w:val="24"/>
          <w:szCs w:val="24"/>
        </w:rPr>
      </w:pPr>
      <w:r>
        <w:rPr>
          <w:rFonts w:ascii="Times New Roman" w:hAnsi="Times New Roman"/>
          <w:i w:val="false"/>
          <w:iCs w:val="false"/>
          <w:sz w:val="24"/>
          <w:szCs w:val="24"/>
        </w:rPr>
        <w:t>À la suite de l'appel de craftComponent(Point, Point, Point), MetalFactory &lt;réera un nouveau composant, puis ajoutera ce composant à son stock héritée {stock: ArrayList&lt;Component&gt;} étant une sous-classe de Factory qui est une sous-classe de Facility.</w:t>
      </w:r>
    </w:p>
    <w:p>
      <w:pPr>
        <w:pStyle w:val="TextBody"/>
        <w:spacing w:lineRule="auto" w:line="360"/>
        <w:rPr>
          <w:rFonts w:ascii="Times New Roman" w:hAnsi="Times New Roman"/>
          <w:i w:val="false"/>
          <w:i w:val="false"/>
          <w:iCs w:val="false"/>
          <w:sz w:val="24"/>
          <w:szCs w:val="24"/>
        </w:rPr>
      </w:pPr>
      <w:r>
        <w:rPr>
          <w:rFonts w:ascii="Times New Roman" w:hAnsi="Times New Roman"/>
          <w:i w:val="false"/>
          <w:iCs w:val="false"/>
          <w:sz w:val="24"/>
          <w:szCs w:val="24"/>
        </w:rPr>
        <w:t>Pour ce faire, MetalFactory appellera addComponent(c: Component). Après avoir ajouté le composant au stock, dans addComponent(c: Component), il y aura un appel de notifyObservers() qui appellera ensuite la fonction IObserver update(subject: ISubject, payload: Object) de chaque observateur.</w:t>
      </w:r>
    </w:p>
    <w:p>
      <w:pPr>
        <w:pStyle w:val="TextBody"/>
        <w:spacing w:lineRule="auto" w:line="360"/>
        <w:rPr>
          <w:rFonts w:ascii="Times New Roman" w:hAnsi="Times New Roman"/>
          <w:i w:val="false"/>
          <w:i w:val="false"/>
          <w:iCs w:val="false"/>
          <w:sz w:val="24"/>
          <w:szCs w:val="24"/>
        </w:rPr>
      </w:pPr>
      <w:r>
        <w:rPr>
          <w:rFonts w:ascii="Times New Roman" w:hAnsi="Times New Roman"/>
          <w:i w:val="false"/>
          <w:iCs w:val="false"/>
          <w:sz w:val="24"/>
          <w:szCs w:val="24"/>
        </w:rPr>
        <w:t>Dans ce cas, GlobalState est l'un des observateurs. Suite à l'appel de sa fonction update(subject : ISubject, payload : Object), il recrée une partie de son état {facilities : Map&lt;Facility, ArrayList&lt;Component&gt;&gt;} qui est un Map d'un Facility en association de sa stock {stock : ArrayList&lt; Component&gt;} via XMLUtils.</w:t>
      </w:r>
    </w:p>
    <w:p>
      <w:pPr>
        <w:pStyle w:val="Heading3"/>
        <w:rPr>
          <w:b/>
          <w:b/>
          <w:bCs/>
          <w:sz w:val="23"/>
          <w:szCs w:val="23"/>
        </w:rPr>
      </w:pPr>
      <w:r>
        <w:rPr>
          <w:b/>
          <w:bCs/>
          <w:sz w:val="23"/>
          <w:szCs w:val="23"/>
        </w:rPr>
      </w:r>
    </w:p>
    <w:p>
      <w:pPr>
        <w:pStyle w:val="TextBody"/>
        <w:rPr>
          <w:b/>
          <w:b/>
          <w:bCs/>
          <w:sz w:val="23"/>
          <w:szCs w:val="23"/>
        </w:rPr>
      </w:pPr>
      <w:r>
        <w:rPr>
          <w:b/>
          <w:bCs/>
          <w:sz w:val="23"/>
          <w:szCs w:val="23"/>
        </w:rPr>
      </w:r>
    </w:p>
    <w:p>
      <w:pPr>
        <w:pStyle w:val="TextBody"/>
        <w:rPr>
          <w:b/>
          <w:b/>
          <w:bCs/>
          <w:sz w:val="23"/>
          <w:szCs w:val="23"/>
        </w:rPr>
      </w:pPr>
      <w:r>
        <w:rPr>
          <w:b/>
          <w:bCs/>
          <w:sz w:val="23"/>
          <w:szCs w:val="23"/>
        </w:rPr>
      </w:r>
    </w:p>
    <w:p>
      <w:pPr>
        <w:pStyle w:val="TextBody"/>
        <w:rPr>
          <w:b/>
          <w:b/>
          <w:bCs/>
          <w:sz w:val="23"/>
          <w:szCs w:val="23"/>
        </w:rPr>
      </w:pPr>
      <w:r>
        <w:rPr>
          <w:b/>
          <w:bCs/>
          <w:sz w:val="23"/>
          <w:szCs w:val="23"/>
        </w:rPr>
      </w:r>
    </w:p>
    <w:p>
      <w:pPr>
        <w:pStyle w:val="TextBody"/>
        <w:rPr>
          <w:b/>
          <w:b/>
          <w:bCs/>
          <w:sz w:val="23"/>
          <w:szCs w:val="23"/>
        </w:rPr>
      </w:pPr>
      <w:r>
        <w:rPr>
          <w:b/>
          <w:bCs/>
          <w:sz w:val="23"/>
          <w:szCs w:val="23"/>
        </w:rPr>
      </w:r>
    </w:p>
    <w:p>
      <w:pPr>
        <w:pStyle w:val="TextBody"/>
        <w:rPr>
          <w:b/>
          <w:b/>
          <w:bCs/>
          <w:sz w:val="23"/>
          <w:szCs w:val="23"/>
        </w:rPr>
      </w:pPr>
      <w:r>
        <w:rPr>
          <w:b/>
          <w:bCs/>
          <w:sz w:val="23"/>
          <w:szCs w:val="23"/>
        </w:rPr>
      </w:r>
    </w:p>
    <w:p>
      <w:pPr>
        <w:pStyle w:val="TextBody"/>
        <w:rPr>
          <w:b/>
          <w:b/>
          <w:bCs/>
          <w:sz w:val="23"/>
          <w:szCs w:val="23"/>
        </w:rPr>
      </w:pPr>
      <w:r>
        <w:rPr>
          <w:b/>
          <w:bCs/>
          <w:sz w:val="23"/>
          <w:szCs w:val="23"/>
        </w:rPr>
      </w:r>
    </w:p>
    <w:p>
      <w:pPr>
        <w:pStyle w:val="TextBody"/>
        <w:rPr>
          <w:b/>
          <w:b/>
          <w:bCs/>
          <w:sz w:val="23"/>
          <w:szCs w:val="23"/>
        </w:rPr>
      </w:pPr>
      <w:r>
        <w:rPr>
          <w:b/>
          <w:bCs/>
          <w:sz w:val="23"/>
          <w:szCs w:val="23"/>
        </w:rPr>
      </w:r>
    </w:p>
    <w:p>
      <w:pPr>
        <w:pStyle w:val="TextBody"/>
        <w:rPr>
          <w:b/>
          <w:b/>
          <w:bCs/>
          <w:sz w:val="23"/>
          <w:szCs w:val="23"/>
        </w:rPr>
      </w:pPr>
      <w:r>
        <w:rPr>
          <w:b/>
          <w:bCs/>
          <w:sz w:val="23"/>
          <w:szCs w:val="23"/>
        </w:rPr>
      </w:r>
    </w:p>
    <w:p>
      <w:pPr>
        <w:pStyle w:val="TextBody"/>
        <w:rPr>
          <w:b/>
          <w:b/>
          <w:bCs/>
          <w:sz w:val="23"/>
          <w:szCs w:val="23"/>
        </w:rPr>
      </w:pPr>
      <w:r>
        <w:rPr>
          <w:b/>
          <w:bCs/>
          <w:sz w:val="23"/>
          <w:szCs w:val="23"/>
        </w:rPr>
      </w:r>
    </w:p>
    <w:p>
      <w:pPr>
        <w:pStyle w:val="Heading3"/>
        <w:numPr>
          <w:ilvl w:val="2"/>
          <w:numId w:val="2"/>
        </w:numPr>
        <w:rPr/>
      </w:pPr>
      <w:r>
        <w:rPr/>
        <w:t xml:space="preserve">2.4.2. Autre diagramme de séquence </w:t>
      </w:r>
    </w:p>
    <w:p>
      <w:pPr>
        <w:pStyle w:val="TextBody"/>
        <w:rPr>
          <w:i/>
          <w:i/>
          <w:iCs/>
          <w:color w:val="000080"/>
          <w:sz w:val="22"/>
          <w:szCs w:val="22"/>
        </w:rPr>
      </w:pPr>
      <w:r>
        <w:rPr>
          <w:i/>
          <w:iCs/>
          <w:color w:val="000080"/>
          <w:sz w:val="22"/>
          <w:szCs w:val="22"/>
        </w:rPr>
      </w:r>
    </w:p>
    <w:p>
      <w:pPr>
        <w:pStyle w:val="TextBody"/>
        <w:rPr>
          <w:i/>
          <w:i/>
          <w:iCs/>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894070" cy="271272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4"/>
                    <a:stretch>
                      <a:fillRect/>
                    </a:stretch>
                  </pic:blipFill>
                  <pic:spPr bwMode="auto">
                    <a:xfrm>
                      <a:off x="0" y="0"/>
                      <a:ext cx="5894070" cy="2712720"/>
                    </a:xfrm>
                    <a:prstGeom prst="rect">
                      <a:avLst/>
                    </a:prstGeom>
                  </pic:spPr>
                </pic:pic>
              </a:graphicData>
            </a:graphic>
          </wp:anchor>
        </w:drawing>
      </w:r>
      <w:r>
        <w:rPr>
          <w:i/>
          <w:iCs/>
        </w:rPr>
        <w:t xml:space="preserve">Voir </w:t>
      </w:r>
      <w:r>
        <w:rPr>
          <w:rFonts w:eastAsia="WenQuanYi Zen Hei Sharp;MS Mincho" w:cs=";MS Mincho"/>
          <w:i/>
          <w:iCs/>
          <w:color w:val="auto"/>
          <w:kern w:val="2"/>
          <w:sz w:val="20"/>
          <w:szCs w:val="20"/>
          <w:lang w:val="fr-CA" w:eastAsia="zh-CN" w:bidi="en-US"/>
        </w:rPr>
        <w:t>randomized-sell-strategy.</w:t>
      </w:r>
      <w:r>
        <w:rPr>
          <w:i/>
          <w:iCs/>
        </w:rPr>
        <w:t>png</w:t>
      </w:r>
    </w:p>
    <w:p>
      <w:pPr>
        <w:pStyle w:val="TextBody"/>
        <w:rPr>
          <w:i/>
          <w:i/>
          <w:iCs/>
        </w:rPr>
      </w:pPr>
      <w:r>
        <w:rPr>
          <w:i/>
          <w:iCs/>
        </w:rPr>
      </w:r>
    </w:p>
    <w:p>
      <w:pPr>
        <w:pStyle w:val="TextBody"/>
        <w:spacing w:lineRule="auto" w:line="360"/>
        <w:rPr>
          <w:rFonts w:ascii="Times New Roman" w:hAnsi="Times New Roman"/>
          <w:i w:val="false"/>
          <w:i w:val="false"/>
          <w:iCs w:val="false"/>
          <w:sz w:val="24"/>
          <w:szCs w:val="24"/>
        </w:rPr>
      </w:pPr>
      <w:r>
        <w:rPr>
          <w:rFonts w:ascii="Times New Roman" w:hAnsi="Times New Roman"/>
          <w:i w:val="false"/>
          <w:iCs w:val="false"/>
          <w:sz w:val="24"/>
          <w:szCs w:val="24"/>
        </w:rPr>
        <w:t>À chaque TOUR, Environnement appellera la méthode executeSell(deltaTime: long, tour: int) du Warehouse. En fonction de l'ISellStrategy sélectionnée par l'utilisateur, Warehouse vendra soit un avion au cours de ce TOUR sur la base d'une chance prédéfinie, soit à intervalles fixes.</w:t>
      </w:r>
    </w:p>
    <w:p>
      <w:pPr>
        <w:pStyle w:val="TextBody"/>
        <w:spacing w:lineRule="auto" w:line="360"/>
        <w:rPr>
          <w:rFonts w:ascii="Times New Roman" w:hAnsi="Times New Roman"/>
          <w:i w:val="false"/>
          <w:i w:val="false"/>
          <w:iCs w:val="false"/>
          <w:sz w:val="24"/>
          <w:szCs w:val="24"/>
        </w:rPr>
      </w:pPr>
      <w:r>
        <w:rPr>
          <w:rFonts w:ascii="Times New Roman" w:hAnsi="Times New Roman"/>
          <w:i w:val="false"/>
          <w:iCs w:val="false"/>
          <w:sz w:val="24"/>
          <w:szCs w:val="24"/>
        </w:rPr>
        <w:t>Dans cette situation spécifique, nous explorons ce qui se passera si une RandomizedSellStrategy est sélectionnée. Lors de l'appel Warehouse executeSell(deltaTime: long, tour: int), l'implémentation par RandomizedSellStrategy de ISellBehavior sell(planes: ArrayList&lt;Component&gt;, deltaTime: long, tour: int) sera appelée. La fonction de vente de RandomizedSellStrategy déterminera (la chance par défaut est 1/20) si un avion sera vendu dans ce TOUR.</w:t>
      </w:r>
    </w:p>
    <w:p>
      <w:pPr>
        <w:pStyle w:val="TextBody"/>
        <w:spacing w:lineRule="auto" w:line="360"/>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spacing w:lineRule="auto" w:line="360"/>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spacing w:lineRule="auto" w:line="360"/>
        <w:rPr>
          <w:rFonts w:ascii="Times New Roman" w:hAnsi="Times New Roman"/>
          <w:i w:val="false"/>
          <w:i w:val="false"/>
          <w:iCs w:val="false"/>
          <w:sz w:val="24"/>
          <w:szCs w:val="24"/>
        </w:rPr>
      </w:pPr>
      <w:r>
        <w:rPr>
          <w:rFonts w:ascii="Times New Roman" w:hAnsi="Times New Roman"/>
          <w:i w:val="false"/>
          <w:iCs w:val="false"/>
          <w:sz w:val="24"/>
          <w:szCs w:val="24"/>
        </w:rPr>
      </w:r>
    </w:p>
    <w:p>
      <w:pPr>
        <w:pStyle w:val="Heading1"/>
        <w:ind w:left="0" w:right="0" w:hanging="0"/>
        <w:rPr/>
      </w:pPr>
      <w:r>
        <w:rPr/>
        <w:t>3 Décisions de conception / d'implémentation</w:t>
      </w:r>
    </w:p>
    <w:p>
      <w:pPr>
        <w:pStyle w:val="Heading2"/>
        <w:numPr>
          <w:ilvl w:val="1"/>
          <w:numId w:val="2"/>
        </w:numPr>
        <w:rPr>
          <w:color w:val="000080"/>
          <w:sz w:val="22"/>
          <w:szCs w:val="22"/>
        </w:rPr>
      </w:pPr>
      <w:r>
        <w:rPr/>
        <w:t xml:space="preserve">3.1 Décision 1: Utilisation de </w:t>
      </w:r>
      <w:r>
        <w:rPr>
          <w:rFonts w:eastAsia="WenQuanYi Zen Hei Sharp;MS Mincho" w:cs=";MS Mincho"/>
          <w:smallCaps/>
          <w:color w:val="auto"/>
          <w:spacing w:val="5"/>
          <w:kern w:val="2"/>
          <w:sz w:val="28"/>
          <w:szCs w:val="28"/>
          <w:lang w:val="fr-CA" w:eastAsia="zh-CN" w:bidi="en-US"/>
        </w:rPr>
        <w:t>Record</w:t>
      </w:r>
      <w:r>
        <w:rPr/>
        <w:t xml:space="preserve"> </w:t>
      </w:r>
      <w:r>
        <w:rPr/>
        <w:t xml:space="preserve">(Java 14) </w:t>
      </w:r>
      <w:r>
        <w:rPr/>
        <w:t>pour représenter les données lues à partir de configuration.xml</w:t>
      </w:r>
    </w:p>
    <w:p>
      <w:pPr>
        <w:pStyle w:val="TextBody"/>
        <w:rPr>
          <w:color w:val="000080"/>
          <w:sz w:val="22"/>
          <w:szCs w:val="22"/>
        </w:rPr>
      </w:pPr>
      <w:r>
        <w:rPr/>
      </w:r>
    </w:p>
    <w:p>
      <w:pPr>
        <w:pStyle w:val="TextBody"/>
        <w:spacing w:lineRule="auto" w:line="360"/>
        <w:rPr>
          <w:rFonts w:ascii="Times New Roman" w:hAnsi="Times New Roman"/>
          <w:sz w:val="24"/>
          <w:szCs w:val="24"/>
        </w:rPr>
      </w:pPr>
      <w:r>
        <w:rPr>
          <w:rFonts w:ascii="Times New Roman" w:hAnsi="Times New Roman"/>
          <w:sz w:val="24"/>
          <w:szCs w:val="24"/>
        </w:rPr>
        <w:t>L'un des défis de la lecture de données à partir de fichiers externes est de savoir comment les modéliser au sein de l'application. Accorder peu d'attention à cette partie du code conduit souvent à des requêtes internes très complexes. Par exemple, on peut opter pour une seule classe POJO pour représenter les données dans configuration.xml. Bien que cela puisse fonctionner, cela augmente encore la difficulté à comprendre la structure de l'application et conduit souvent à une base de code très désordonnée. Cette classe POJO unique devra ensuite être transmise à tous les objets nécessitant ses données, ce qui corrobore davantage le couplage entre les classes, ou l'on peut choisir de faire de la classe POJO un singleton auquel chaque classe a accès. Mais cela introduit des problèmes de concurrence possibles et rend les tests imprévisibles.</w:t>
      </w:r>
    </w:p>
    <w:p>
      <w:pPr>
        <w:pStyle w:val="TextBody"/>
        <w:spacing w:lineRule="auto" w:line="360"/>
        <w:rPr>
          <w:rFonts w:ascii="Times New Roman" w:hAnsi="Times New Roman"/>
          <w:sz w:val="24"/>
          <w:szCs w:val="24"/>
        </w:rPr>
      </w:pPr>
      <w:r>
        <w:rPr>
          <w:rFonts w:ascii="Times New Roman" w:hAnsi="Times New Roman"/>
          <w:sz w:val="24"/>
          <w:szCs w:val="24"/>
        </w:rPr>
        <w:t xml:space="preserve">Une alternative serait de diviser chaque groupe de données pertinente dans sa propre classe POJO, </w:t>
      </w:r>
      <w:r>
        <w:rPr>
          <w:rFonts w:ascii="Times New Roman" w:hAnsi="Times New Roman"/>
          <w:sz w:val="24"/>
          <w:szCs w:val="24"/>
        </w:rPr>
        <w:t>comme au Figure 1</w:t>
      </w:r>
      <w:r>
        <w:rPr>
          <w:rFonts w:ascii="Times New Roman" w:hAnsi="Times New Roman"/>
          <w:sz w:val="24"/>
          <w:szCs w:val="24"/>
        </w:rPr>
        <w:t>. Le problème avec ceci est la nature verbeuse de Java. Il serait tout simplement trop fastidieux d'écrire manuellement des comparateurs, des getters et des setters, etc. pour chaque POJO différent.</w:t>
      </w:r>
    </w:p>
    <w:p>
      <w:pPr>
        <w:pStyle w:val="TextBody"/>
        <w:spacing w:lineRule="auto" w:line="360"/>
        <w:rPr>
          <w:rFonts w:ascii="Times New Roman" w:hAnsi="Times New Roman"/>
          <w:sz w:val="24"/>
          <w:szCs w:val="24"/>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486400" cy="5821045"/>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5"/>
                    <a:stretch>
                      <a:fillRect/>
                    </a:stretch>
                  </pic:blipFill>
                  <pic:spPr bwMode="auto">
                    <a:xfrm>
                      <a:off x="0" y="0"/>
                      <a:ext cx="5486400" cy="5821045"/>
                    </a:xfrm>
                    <a:prstGeom prst="rect">
                      <a:avLst/>
                    </a:prstGeom>
                  </pic:spPr>
                </pic:pic>
              </a:graphicData>
            </a:graphic>
          </wp:anchor>
        </w:drawing>
      </w:r>
      <w:r>
        <w:rPr>
          <w:rFonts w:ascii="Times New Roman" w:hAnsi="Times New Roman"/>
          <w:sz w:val="24"/>
          <w:szCs w:val="24"/>
        </w:rPr>
        <w:tab/>
        <w:t>Figure 1</w:t>
      </w:r>
    </w:p>
    <w:p>
      <w:pPr>
        <w:pStyle w:val="TextBody"/>
        <w:spacing w:lineRule="auto" w:line="360"/>
        <w:rPr>
          <w:rFonts w:ascii="Times New Roman" w:hAnsi="Times New Roman"/>
          <w:sz w:val="24"/>
          <w:szCs w:val="24"/>
        </w:rPr>
      </w:pPr>
      <w:r>
        <w:rPr>
          <w:rFonts w:ascii="Times New Roman" w:hAnsi="Times New Roman"/>
          <w:sz w:val="24"/>
          <w:szCs w:val="24"/>
        </w:rPr>
        <w:t xml:space="preserve">Une autre solution serait d'utiliser Java 14 Record. C'est similaire à avoir plusieurs POJO pour modéliser des groupes de données pertinents, mais sans sa verbosité inhérente, car la plupart des méthodes nécessaires seront déjà pré-construites. Si nous comparons la </w:t>
      </w:r>
      <w:r>
        <w:rPr>
          <w:rFonts w:ascii="Times New Roman" w:hAnsi="Times New Roman"/>
          <w:sz w:val="24"/>
          <w:szCs w:val="24"/>
        </w:rPr>
        <w:t>F</w:t>
      </w:r>
      <w:r>
        <w:rPr>
          <w:rFonts w:ascii="Times New Roman" w:hAnsi="Times New Roman"/>
          <w:sz w:val="24"/>
          <w:szCs w:val="24"/>
        </w:rPr>
        <w:t xml:space="preserve">igure 1 qui n'est qu'un POJO avec la </w:t>
      </w:r>
      <w:r>
        <w:rPr>
          <w:rFonts w:ascii="Times New Roman" w:hAnsi="Times New Roman"/>
          <w:sz w:val="24"/>
          <w:szCs w:val="24"/>
        </w:rPr>
        <w:t>F</w:t>
      </w:r>
      <w:r>
        <w:rPr>
          <w:rFonts w:ascii="Times New Roman" w:hAnsi="Times New Roman"/>
          <w:sz w:val="24"/>
          <w:szCs w:val="24"/>
        </w:rPr>
        <w:t xml:space="preserve">igure 2 qui est un </w:t>
      </w:r>
      <w:r>
        <w:rPr>
          <w:rFonts w:eastAsia="WenQuanYi Zen Hei Sharp;MS Mincho" w:cs=";MS Mincho" w:ascii="Times New Roman" w:hAnsi="Times New Roman"/>
          <w:color w:val="auto"/>
          <w:kern w:val="2"/>
          <w:sz w:val="24"/>
          <w:szCs w:val="24"/>
          <w:lang w:val="fr-CA" w:eastAsia="zh-CN" w:bidi="en-US"/>
        </w:rPr>
        <w:t>Record</w:t>
      </w:r>
      <w:r>
        <w:rPr>
          <w:rFonts w:ascii="Times New Roman" w:hAnsi="Times New Roman"/>
          <w:sz w:val="24"/>
          <w:szCs w:val="24"/>
        </w:rPr>
        <w:t xml:space="preserve">, il y a une nette différence dans les lignes de code nécessaires pour représenter un </w:t>
      </w:r>
      <w:r>
        <w:rPr>
          <w:rFonts w:eastAsia="WenQuanYi Zen Hei Sharp;MS Mincho" w:cs=";MS Mincho" w:ascii="Times New Roman" w:hAnsi="Times New Roman"/>
          <w:color w:val="auto"/>
          <w:kern w:val="2"/>
          <w:sz w:val="24"/>
          <w:szCs w:val="24"/>
          <w:lang w:val="fr-CA" w:eastAsia="zh-CN" w:bidi="en-US"/>
        </w:rPr>
        <w:t>Component</w:t>
      </w:r>
      <w:r>
        <w:rPr>
          <w:rFonts w:ascii="Times New Roman" w:hAnsi="Times New Roman"/>
          <w:sz w:val="24"/>
          <w:szCs w:val="24"/>
        </w:rPr>
        <w:t>.</w:t>
      </w:r>
    </w:p>
    <w:p>
      <w:pPr>
        <w:pStyle w:val="TextBody"/>
        <w:spacing w:lineRule="auto" w:line="360"/>
        <w:rPr>
          <w:rFonts w:ascii="Times New Roman" w:hAnsi="Times New Roman"/>
          <w:sz w:val="24"/>
          <w:szCs w:val="24"/>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486400" cy="1576070"/>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6"/>
                    <a:stretch>
                      <a:fillRect/>
                    </a:stretch>
                  </pic:blipFill>
                  <pic:spPr bwMode="auto">
                    <a:xfrm>
                      <a:off x="0" y="0"/>
                      <a:ext cx="5486400" cy="1576070"/>
                    </a:xfrm>
                    <a:prstGeom prst="rect">
                      <a:avLst/>
                    </a:prstGeom>
                  </pic:spPr>
                </pic:pic>
              </a:graphicData>
            </a:graphic>
          </wp:anchor>
        </w:drawing>
      </w:r>
      <w:r>
        <w:rPr>
          <w:rFonts w:ascii="Times New Roman" w:hAnsi="Times New Roman"/>
          <w:sz w:val="24"/>
          <w:szCs w:val="24"/>
        </w:rPr>
        <w:tab/>
        <w:t>Figure 2</w:t>
      </w:r>
    </w:p>
    <w:p>
      <w:pPr>
        <w:pStyle w:val="TextBody"/>
        <w:spacing w:lineRule="auto" w:line="360"/>
        <w:rPr>
          <w:rFonts w:ascii="Times New Roman" w:hAnsi="Times New Roman"/>
          <w:sz w:val="24"/>
          <w:szCs w:val="24"/>
        </w:rPr>
      </w:pPr>
      <w:r>
        <w:rPr>
          <w:rFonts w:eastAsia="WenQuanYi Zen Hei Sharp;MS Mincho" w:cs=";MS Mincho" w:ascii="Times New Roman" w:hAnsi="Times New Roman"/>
          <w:color w:val="auto"/>
          <w:kern w:val="2"/>
          <w:sz w:val="24"/>
          <w:szCs w:val="24"/>
          <w:lang w:val="fr-CA" w:eastAsia="zh-CN" w:bidi="en-US"/>
        </w:rPr>
        <w:t>J’</w:t>
      </w:r>
      <w:r>
        <w:rPr>
          <w:rFonts w:ascii="Times New Roman" w:hAnsi="Times New Roman"/>
          <w:sz w:val="24"/>
          <w:szCs w:val="24"/>
        </w:rPr>
        <w:t>ai décidé d'utiliser Record comme conteneur de données. Depuis le début, j'avais déjà pensé à regrouper les données pertinentes dans leurs propres classes, mais emprunter la voie POJO m'aurait pris beaucoup de temps. L'inconvénient que cela pose est la personnalisation de hascode(), equals(), toString() car je dépends de l'implémentation par défaut. Cependant, il est toujours possible de remplacer ces méthodes en cas de besoin.</w:t>
      </w:r>
    </w:p>
    <w:p>
      <w:pPr>
        <w:pStyle w:val="Heading2"/>
        <w:numPr>
          <w:ilvl w:val="1"/>
          <w:numId w:val="2"/>
        </w:numPr>
        <w:rPr>
          <w:b/>
          <w:b/>
          <w:sz w:val="32"/>
          <w:szCs w:val="32"/>
        </w:rPr>
      </w:pPr>
      <w:r>
        <w:rPr/>
        <w:t xml:space="preserve">3.2 Décision 2: </w:t>
      </w:r>
      <w:r>
        <w:rPr>
          <w:rFonts w:eastAsia="WenQuanYi Zen Hei Sharp;MS Mincho" w:cs=";MS Mincho"/>
          <w:smallCaps/>
          <w:color w:val="auto"/>
          <w:spacing w:val="5"/>
          <w:kern w:val="2"/>
          <w:sz w:val="28"/>
          <w:szCs w:val="28"/>
          <w:lang w:val="fr-CA" w:eastAsia="zh-CN" w:bidi="en-US"/>
        </w:rPr>
        <w:t>Utilisation de l'héritage et du polymorphisme pour structurer la hiérarchie des différentes usines du réseau</w:t>
      </w:r>
    </w:p>
    <w:p>
      <w:pPr>
        <w:pStyle w:val="TextBody"/>
        <w:spacing w:lineRule="auto" w:line="360"/>
        <w:rPr>
          <w:rFonts w:ascii="Times New Roman" w:hAnsi="Times New Roman"/>
          <w:sz w:val="24"/>
          <w:szCs w:val="24"/>
        </w:rPr>
      </w:pPr>
      <w:r>
        <w:rPr>
          <w:rFonts w:ascii="Times New Roman" w:hAnsi="Times New Roman"/>
          <w:sz w:val="24"/>
          <w:szCs w:val="24"/>
        </w:rPr>
        <w:t xml:space="preserve">J'ai donc utilisé Record pour représenter les données de base de configuration.xml. Cependant, des groupes de données plus complexes tels que les usines nécessitent un modèle beaucoup plus complexe. Supposons que nous fassions une classe pour </w:t>
      </w:r>
      <w:r>
        <w:rPr>
          <w:rFonts w:eastAsia="WenQuanYi Zen Hei Sharp;MS Mincho" w:cs=";MS Mincho" w:ascii="Times New Roman" w:hAnsi="Times New Roman"/>
          <w:color w:val="auto"/>
          <w:kern w:val="2"/>
          <w:sz w:val="24"/>
          <w:szCs w:val="24"/>
          <w:lang w:val="fr-CA" w:eastAsia="zh-CN" w:bidi="en-US"/>
        </w:rPr>
        <w:t>l</w:t>
      </w:r>
      <w:r>
        <w:rPr>
          <w:rFonts w:ascii="Times New Roman" w:hAnsi="Times New Roman"/>
          <w:sz w:val="24"/>
          <w:szCs w:val="24"/>
        </w:rPr>
        <w:t>es usines, comment cela affecte-t-il l'interaction de la classe qui l'utilise (Environnement) ? Comment alors modéliserions-nous notre classe de manière à ce que la classe cliente puisse facilement utiliser la classe modèle sans nécessairement connaître les subtilités de son implémentation ? Comment allons-nous nous assurer que cette conception est évolutive?</w:t>
      </w:r>
    </w:p>
    <w:p>
      <w:pPr>
        <w:pStyle w:val="TextBody"/>
        <w:spacing w:lineRule="auto" w:line="360"/>
        <w:rPr>
          <w:rFonts w:ascii="Times New Roman" w:hAnsi="Times New Roman"/>
          <w:sz w:val="24"/>
          <w:szCs w:val="24"/>
        </w:rPr>
      </w:pPr>
      <w:r>
        <w:rPr>
          <w:rFonts w:ascii="Times New Roman" w:hAnsi="Times New Roman"/>
          <w:sz w:val="24"/>
          <w:szCs w:val="24"/>
        </w:rPr>
      </w:r>
    </w:p>
    <w:p>
      <w:pPr>
        <w:pStyle w:val="TextBody"/>
        <w:spacing w:lineRule="auto" w:line="360"/>
        <w:rPr>
          <w:rFonts w:ascii="Times New Roman" w:hAnsi="Times New Roman"/>
          <w:sz w:val="24"/>
          <w:szCs w:val="24"/>
        </w:rPr>
      </w:pPr>
      <w:r>
        <w:rPr>
          <w:rFonts w:ascii="Times New Roman" w:hAnsi="Times New Roman"/>
          <w:sz w:val="24"/>
          <w:szCs w:val="24"/>
        </w:rPr>
        <w:t xml:space="preserve">La solution la plus simple, bien que certainement pas la meilleure, consiste simplement à avoir une seule classe Facility qui représente toutes les usines et tous les entrepôts, comme </w:t>
      </w:r>
      <w:r>
        <w:rPr>
          <w:rFonts w:ascii="Times New Roman" w:hAnsi="Times New Roman"/>
          <w:sz w:val="24"/>
          <w:szCs w:val="24"/>
        </w:rPr>
        <w:t>au</w:t>
      </w:r>
      <w:r>
        <w:rPr>
          <w:rFonts w:ascii="Times New Roman" w:hAnsi="Times New Roman"/>
          <w:sz w:val="24"/>
          <w:szCs w:val="24"/>
        </w:rPr>
        <w:t xml:space="preserve"> </w:t>
      </w:r>
      <w:r>
        <w:rPr>
          <w:rFonts w:ascii="Times New Roman" w:hAnsi="Times New Roman"/>
          <w:sz w:val="24"/>
          <w:szCs w:val="24"/>
        </w:rPr>
        <w:t>F</w:t>
      </w:r>
      <w:r>
        <w:rPr>
          <w:rFonts w:ascii="Times New Roman" w:hAnsi="Times New Roman"/>
          <w:sz w:val="24"/>
          <w:szCs w:val="24"/>
        </w:rPr>
        <w:t>igure 3. Cependant, cela crée inutilement de la complexité, soit pour la classe cliente qui l'utilise, soit au sein de la classe Facility à la place. Comment différencierions-nous quel composant sort de craftComponent() ? Devrions-nous créer un tas d'instructions if-</w:t>
      </w:r>
      <w:r>
        <w:rPr>
          <w:rFonts w:ascii="Times New Roman" w:hAnsi="Times New Roman"/>
          <w:sz w:val="24"/>
          <w:szCs w:val="24"/>
        </w:rPr>
        <w:t>else</w:t>
      </w:r>
      <w:r>
        <w:rPr>
          <w:rFonts w:ascii="Times New Roman" w:hAnsi="Times New Roman"/>
          <w:sz w:val="24"/>
          <w:szCs w:val="24"/>
        </w:rPr>
        <w:t xml:space="preserve"> telles que pour une installation de {type : String}, un certain composant est créé ? Bien que cela puisse très bien fonctionner, ce n'est pas une solution évolutive, et chaque évolution de cette fonction spécifique entraîne une dette technique encore plus importante.</w:t>
      </w:r>
    </w:p>
    <w:p>
      <w:pPr>
        <w:pStyle w:val="TextBody"/>
        <w:spacing w:lineRule="auto" w:line="360"/>
        <w:rPr>
          <w:rFonts w:ascii="Times New Roman" w:hAnsi="Times New Roman"/>
          <w:sz w:val="24"/>
          <w:szCs w:val="24"/>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438775" cy="5334000"/>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7"/>
                    <a:stretch>
                      <a:fillRect/>
                    </a:stretch>
                  </pic:blipFill>
                  <pic:spPr bwMode="auto">
                    <a:xfrm>
                      <a:off x="0" y="0"/>
                      <a:ext cx="5438775" cy="5334000"/>
                    </a:xfrm>
                    <a:prstGeom prst="rect">
                      <a:avLst/>
                    </a:prstGeom>
                  </pic:spPr>
                </pic:pic>
              </a:graphicData>
            </a:graphic>
          </wp:anchor>
        </w:drawing>
      </w:r>
      <w:r>
        <w:rPr>
          <w:rFonts w:ascii="Times New Roman" w:hAnsi="Times New Roman"/>
          <w:sz w:val="24"/>
          <w:szCs w:val="24"/>
        </w:rPr>
        <w:tab/>
      </w:r>
      <w:r>
        <w:rPr>
          <w:rFonts w:ascii="Times New Roman" w:hAnsi="Times New Roman"/>
          <w:sz w:val="24"/>
          <w:szCs w:val="24"/>
        </w:rPr>
        <w:t>Figure 3</w:t>
      </w:r>
    </w:p>
    <w:p>
      <w:pPr>
        <w:pStyle w:val="TextBody"/>
        <w:spacing w:lineRule="auto" w:line="360"/>
        <w:rPr>
          <w:rFonts w:ascii="Times New Roman" w:hAnsi="Times New Roman"/>
          <w:sz w:val="24"/>
          <w:szCs w:val="24"/>
        </w:rPr>
      </w:pPr>
      <w:r>
        <w:rPr>
          <w:rFonts w:ascii="Times New Roman" w:hAnsi="Times New Roman"/>
          <w:sz w:val="24"/>
          <w:szCs w:val="24"/>
        </w:rPr>
        <w:t xml:space="preserve">Une meilleure solution serait d'utiliser l'héritage et le polymorphisme pour séparer les responsabilités entre de nombreuses classes différentes </w:t>
      </w:r>
      <w:r>
        <w:rPr>
          <w:rFonts w:ascii="Times New Roman" w:hAnsi="Times New Roman"/>
          <w:sz w:val="24"/>
          <w:szCs w:val="24"/>
        </w:rPr>
        <w:t>comme au Figure 4</w:t>
      </w:r>
      <w:r>
        <w:rPr>
          <w:rFonts w:ascii="Times New Roman" w:hAnsi="Times New Roman"/>
          <w:sz w:val="24"/>
          <w:szCs w:val="24"/>
        </w:rPr>
        <w:t>. De plus, cela devient en fait plus facile à utiliser pour la classe cliente grâce au polymorphisme. Il est également beaucoup plus évolutif, car l'ajout d'un autre type de Factory, par exemple, ne nécessite que la création d'une nouvelle classe qui étend Factory. Il n'y aurait pas besoin de bricoler une fonction craftComponent() pour étendre sa logique.</w:t>
      </w:r>
    </w:p>
    <w:p>
      <w:pPr>
        <w:pStyle w:val="TextBody"/>
        <w:spacing w:lineRule="auto" w:line="360"/>
        <w:rPr>
          <w:rFonts w:ascii="Times New Roman" w:hAnsi="Times New Roman"/>
          <w:sz w:val="24"/>
          <w:szCs w:val="24"/>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486400" cy="4477385"/>
            <wp:effectExtent l="0" t="0" r="0" b="0"/>
            <wp:wrapSquare wrapText="largest"/>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8"/>
                    <a:stretch>
                      <a:fillRect/>
                    </a:stretch>
                  </pic:blipFill>
                  <pic:spPr bwMode="auto">
                    <a:xfrm>
                      <a:off x="0" y="0"/>
                      <a:ext cx="5486400" cy="4477385"/>
                    </a:xfrm>
                    <a:prstGeom prst="rect">
                      <a:avLst/>
                    </a:prstGeom>
                  </pic:spPr>
                </pic:pic>
              </a:graphicData>
            </a:graphic>
          </wp:anchor>
        </w:drawing>
      </w:r>
      <w:r>
        <w:rPr>
          <w:rFonts w:ascii="Times New Roman" w:hAnsi="Times New Roman"/>
          <w:sz w:val="24"/>
          <w:szCs w:val="24"/>
        </w:rPr>
        <w:tab/>
        <w:t>Figure 4</w:t>
      </w:r>
    </w:p>
    <w:p>
      <w:pPr>
        <w:pStyle w:val="TextBody"/>
        <w:spacing w:lineRule="auto" w:line="360"/>
        <w:rPr>
          <w:rFonts w:ascii="Times New Roman" w:hAnsi="Times New Roman"/>
          <w:sz w:val="24"/>
          <w:szCs w:val="24"/>
        </w:rPr>
      </w:pPr>
      <w:r>
        <w:rPr>
          <w:rFonts w:ascii="Times New Roman" w:hAnsi="Times New Roman"/>
          <w:sz w:val="24"/>
          <w:szCs w:val="24"/>
        </w:rPr>
        <w:t>J'ai décidé d'utiliser la conception de la figure 4. Elle est beaucoup plus maintenable et évolutive. Il est également beaucoup plus facile à gérer pour la classe cliente car elle peut utiliser des classes parentes comme types de paramètres rendant leurs fonctions plus génériques et modulaires.</w:t>
      </w:r>
    </w:p>
    <w:p>
      <w:pPr>
        <w:pStyle w:val="TextBody"/>
        <w:spacing w:lineRule="auto" w:line="360"/>
        <w:rPr>
          <w:rFonts w:ascii="Times New Roman" w:hAnsi="Times New Roman"/>
          <w:sz w:val="24"/>
          <w:szCs w:val="24"/>
        </w:rPr>
      </w:pPr>
      <w:r>
        <w:rPr>
          <w:rFonts w:ascii="Times New Roman" w:hAnsi="Times New Roman"/>
          <w:sz w:val="24"/>
          <w:szCs w:val="24"/>
        </w:rPr>
      </w:r>
    </w:p>
    <w:p>
      <w:pPr>
        <w:pStyle w:val="Heading1"/>
        <w:ind w:left="0" w:right="0" w:hanging="0"/>
        <w:rPr>
          <w:sz w:val="22"/>
          <w:szCs w:val="22"/>
        </w:rPr>
      </w:pPr>
      <w:r>
        <w:rPr/>
        <w:t>4 Conclusion</w:t>
      </w:r>
    </w:p>
    <w:p>
      <w:pPr>
        <w:pStyle w:val="NoSpacing1"/>
        <w:rPr>
          <w:sz w:val="22"/>
          <w:szCs w:val="22"/>
        </w:rPr>
      </w:pPr>
      <w:r>
        <w:rPr>
          <w:color w:val="000080"/>
          <w:sz w:val="22"/>
          <w:szCs w:val="22"/>
        </w:rPr>
      </w:r>
    </w:p>
    <w:p>
      <w:pPr>
        <w:pStyle w:val="NoSpacing1"/>
        <w:spacing w:lineRule="auto" w:line="360"/>
        <w:rPr>
          <w:rFonts w:ascii="Times New Roman" w:hAnsi="Times New Roman"/>
          <w:sz w:val="24"/>
          <w:szCs w:val="24"/>
        </w:rPr>
      </w:pPr>
      <w:r>
        <w:rPr>
          <w:rFonts w:ascii="Times New Roman" w:hAnsi="Times New Roman"/>
          <w:sz w:val="24"/>
          <w:szCs w:val="24"/>
        </w:rPr>
        <w:t xml:space="preserve">Au bout du compte, la phase de conception est une phase très importante dans le cycle de vie du développement logiciel. Elle permet de repérer les erreurs et de réduire ainsi l'accumulation de dette technique. Au cours de ce </w:t>
      </w:r>
      <w:r>
        <w:rPr>
          <w:rFonts w:eastAsia="WenQuanYi Zen Hei Sharp;MS Mincho" w:cs=";MS Mincho" w:ascii="Times New Roman" w:hAnsi="Times New Roman"/>
          <w:color w:val="auto"/>
          <w:kern w:val="2"/>
          <w:sz w:val="24"/>
          <w:szCs w:val="24"/>
          <w:lang w:val="fr-CA" w:eastAsia="zh-CN" w:bidi="en-US"/>
        </w:rPr>
        <w:t>laboratoire</w:t>
      </w:r>
      <w:r>
        <w:rPr>
          <w:rFonts w:ascii="Times New Roman" w:hAnsi="Times New Roman"/>
          <w:sz w:val="24"/>
          <w:szCs w:val="24"/>
        </w:rPr>
        <w:t xml:space="preserve">, l'utilisation réussie de l'héritage, du polymorphisme, des modèles de conception </w:t>
      </w:r>
      <w:r>
        <w:rPr>
          <w:rFonts w:eastAsia="WenQuanYi Zen Hei Sharp;MS Mincho" w:cs=";MS Mincho" w:ascii="Times New Roman" w:hAnsi="Times New Roman"/>
          <w:color w:val="auto"/>
          <w:kern w:val="2"/>
          <w:sz w:val="24"/>
          <w:szCs w:val="24"/>
          <w:lang w:val="fr-CA" w:eastAsia="zh-CN" w:bidi="en-US"/>
        </w:rPr>
        <w:t>ont tous</w:t>
      </w:r>
      <w:r>
        <w:rPr>
          <w:rFonts w:ascii="Times New Roman" w:hAnsi="Times New Roman"/>
          <w:sz w:val="24"/>
          <w:szCs w:val="24"/>
        </w:rPr>
        <w:t xml:space="preserve"> été des outils qui m'ont aidé à créer des classes et des fonctions plus modulaires et ayant une hiérarchie claire entre elles. Bien que l'utilisation d'un GlobalState mutable ne soit pas souhaitable, c'est certainement quelque chose qui peut être amélioré plus tard, ou quelque chose que je peux corriger pour de futurs projets. Néanmoins, je pense que la facilité d'utilisation d'autres classes/objets au sein de la classe client (Environnement) est quelque chose dont je peux être fier. Passer du temps à concevoir méticuleusement le système de telle sorte que les interactions entre les classes ne soient pas complexes est un défi que j'ai apprécié de relever.</w:t>
      </w:r>
    </w:p>
    <w:p>
      <w:pPr>
        <w:pStyle w:val="NoSpacing1"/>
        <w:rPr>
          <w:sz w:val="22"/>
          <w:szCs w:val="22"/>
        </w:rPr>
      </w:pPr>
      <w:r>
        <w:rPr>
          <w:sz w:val="22"/>
          <w:szCs w:val="22"/>
        </w:rPr>
      </w:r>
    </w:p>
    <w:p>
      <w:pPr>
        <w:pStyle w:val="NoSpacing1"/>
        <w:rPr>
          <w:sz w:val="22"/>
          <w:szCs w:val="22"/>
        </w:rPr>
      </w:pPr>
      <w:r>
        <w:rPr>
          <w:sz w:val="22"/>
          <w:szCs w:val="22"/>
        </w:rPr>
      </w:r>
    </w:p>
    <w:p>
      <w:pPr>
        <w:pStyle w:val="NoSpacing1"/>
        <w:rPr>
          <w:sz w:val="22"/>
          <w:szCs w:val="22"/>
        </w:rPr>
      </w:pPr>
      <w:r>
        <w:rPr>
          <w:sz w:val="22"/>
          <w:szCs w:val="22"/>
        </w:rPr>
      </w:r>
    </w:p>
    <w:p>
      <w:pPr>
        <w:pStyle w:val="NoSpacing1"/>
        <w:rPr>
          <w:sz w:val="22"/>
          <w:szCs w:val="22"/>
        </w:rPr>
      </w:pPr>
      <w:r>
        <w:rPr>
          <w:sz w:val="22"/>
          <w:szCs w:val="22"/>
        </w:rPr>
      </w:r>
    </w:p>
    <w:p>
      <w:pPr>
        <w:pStyle w:val="NoSpacing1"/>
        <w:rPr>
          <w:sz w:val="22"/>
          <w:szCs w:val="22"/>
        </w:rPr>
      </w:pPr>
      <w:r>
        <w:rPr>
          <w:sz w:val="22"/>
          <w:szCs w:val="22"/>
        </w:rPr>
      </w:r>
    </w:p>
    <w:p>
      <w:pPr>
        <w:pStyle w:val="NoSpacing1"/>
        <w:rPr>
          <w:sz w:val="22"/>
          <w:szCs w:val="22"/>
        </w:rPr>
      </w:pPr>
      <w:r>
        <w:rPr>
          <w:sz w:val="22"/>
          <w:szCs w:val="22"/>
        </w:rPr>
      </w:r>
    </w:p>
    <w:p>
      <w:pPr>
        <w:pStyle w:val="NoSpacing1"/>
        <w:rPr>
          <w:sz w:val="22"/>
          <w:szCs w:val="22"/>
        </w:rPr>
      </w:pPr>
      <w:r>
        <w:rPr>
          <w:sz w:val="22"/>
          <w:szCs w:val="22"/>
        </w:rPr>
      </w:r>
    </w:p>
    <w:p>
      <w:pPr>
        <w:pStyle w:val="NoSpacing1"/>
        <w:rPr>
          <w:sz w:val="22"/>
          <w:szCs w:val="22"/>
        </w:rPr>
      </w:pPr>
      <w:r>
        <w:rPr>
          <w:sz w:val="22"/>
          <w:szCs w:val="22"/>
        </w:rPr>
      </w:r>
    </w:p>
    <w:p>
      <w:pPr>
        <w:pStyle w:val="NoSpacing1"/>
        <w:rPr>
          <w:sz w:val="22"/>
          <w:szCs w:val="22"/>
        </w:rPr>
      </w:pPr>
      <w:r>
        <w:rPr>
          <w:sz w:val="22"/>
          <w:szCs w:val="22"/>
        </w:rPr>
      </w:r>
    </w:p>
    <w:p>
      <w:pPr>
        <w:pStyle w:val="NoSpacing1"/>
        <w:rPr>
          <w:sz w:val="22"/>
          <w:szCs w:val="22"/>
        </w:rPr>
      </w:pPr>
      <w:r>
        <w:rPr>
          <w:sz w:val="22"/>
          <w:szCs w:val="22"/>
        </w:rPr>
      </w:r>
    </w:p>
    <w:p>
      <w:pPr>
        <w:pStyle w:val="NoSpacing1"/>
        <w:rPr>
          <w:sz w:val="22"/>
          <w:szCs w:val="22"/>
        </w:rPr>
      </w:pPr>
      <w:r>
        <w:rPr>
          <w:sz w:val="22"/>
          <w:szCs w:val="22"/>
        </w:rPr>
      </w:r>
    </w:p>
    <w:p>
      <w:pPr>
        <w:pStyle w:val="NoSpacing1"/>
        <w:rPr>
          <w:sz w:val="22"/>
          <w:szCs w:val="22"/>
        </w:rPr>
      </w:pPr>
      <w:r>
        <w:rPr>
          <w:sz w:val="22"/>
          <w:szCs w:val="22"/>
        </w:rPr>
      </w:r>
    </w:p>
    <w:p>
      <w:pPr>
        <w:pStyle w:val="NoSpacing1"/>
        <w:rPr>
          <w:sz w:val="22"/>
          <w:szCs w:val="22"/>
        </w:rPr>
      </w:pPr>
      <w:r>
        <w:rPr>
          <w:sz w:val="22"/>
          <w:szCs w:val="22"/>
        </w:rPr>
      </w:r>
    </w:p>
    <w:p>
      <w:pPr>
        <w:pStyle w:val="NoSpacing1"/>
        <w:rPr>
          <w:sz w:val="22"/>
          <w:szCs w:val="22"/>
        </w:rPr>
      </w:pPr>
      <w:r>
        <w:rPr>
          <w:sz w:val="22"/>
          <w:szCs w:val="22"/>
        </w:rPr>
      </w:r>
    </w:p>
    <w:p>
      <w:pPr>
        <w:pStyle w:val="NoSpacing1"/>
        <w:rPr>
          <w:sz w:val="22"/>
          <w:szCs w:val="22"/>
        </w:rPr>
      </w:pPr>
      <w:r>
        <w:rPr>
          <w:sz w:val="22"/>
          <w:szCs w:val="22"/>
        </w:rPr>
      </w:r>
    </w:p>
    <w:p>
      <w:pPr>
        <w:pStyle w:val="NoSpacing1"/>
        <w:rPr>
          <w:sz w:val="22"/>
          <w:szCs w:val="22"/>
        </w:rPr>
      </w:pPr>
      <w:r>
        <w:rPr>
          <w:sz w:val="22"/>
          <w:szCs w:val="22"/>
        </w:rPr>
      </w:r>
    </w:p>
    <w:p>
      <w:pPr>
        <w:pStyle w:val="NoSpacing1"/>
        <w:rPr>
          <w:sz w:val="22"/>
          <w:szCs w:val="22"/>
        </w:rPr>
      </w:pPr>
      <w:r>
        <w:rPr>
          <w:sz w:val="22"/>
          <w:szCs w:val="22"/>
        </w:rPr>
      </w:r>
    </w:p>
    <w:p>
      <w:pPr>
        <w:pStyle w:val="NoSpacing1"/>
        <w:rPr>
          <w:sz w:val="22"/>
          <w:szCs w:val="22"/>
        </w:rPr>
      </w:pPr>
      <w:r>
        <w:rPr>
          <w:sz w:val="22"/>
          <w:szCs w:val="22"/>
        </w:rPr>
      </w:r>
    </w:p>
    <w:p>
      <w:pPr>
        <w:pStyle w:val="NoSpacing1"/>
        <w:rPr>
          <w:sz w:val="22"/>
          <w:szCs w:val="22"/>
        </w:rPr>
      </w:pPr>
      <w:r>
        <w:rPr>
          <w:sz w:val="22"/>
          <w:szCs w:val="22"/>
        </w:rPr>
      </w:r>
    </w:p>
    <w:p>
      <w:pPr>
        <w:pStyle w:val="NoSpacing1"/>
        <w:rPr>
          <w:sz w:val="22"/>
          <w:szCs w:val="22"/>
        </w:rPr>
      </w:pPr>
      <w:r>
        <w:rPr>
          <w:sz w:val="22"/>
          <w:szCs w:val="22"/>
        </w:rPr>
      </w:r>
    </w:p>
    <w:p>
      <w:pPr>
        <w:pStyle w:val="NoSpacing1"/>
        <w:rPr>
          <w:sz w:val="22"/>
          <w:szCs w:val="22"/>
        </w:rPr>
      </w:pPr>
      <w:r>
        <w:rPr>
          <w:sz w:val="22"/>
          <w:szCs w:val="22"/>
        </w:rPr>
      </w:r>
    </w:p>
    <w:p>
      <w:pPr>
        <w:pStyle w:val="NoSpacing1"/>
        <w:rPr>
          <w:sz w:val="22"/>
          <w:szCs w:val="22"/>
        </w:rPr>
      </w:pPr>
      <w:r>
        <w:rPr>
          <w:sz w:val="22"/>
          <w:szCs w:val="22"/>
        </w:rPr>
      </w:r>
    </w:p>
    <w:p>
      <w:pPr>
        <w:pStyle w:val="NoSpacing1"/>
        <w:rPr>
          <w:sz w:val="22"/>
          <w:szCs w:val="22"/>
        </w:rPr>
      </w:pPr>
      <w:r>
        <w:rPr>
          <w:sz w:val="22"/>
          <w:szCs w:val="22"/>
        </w:rPr>
      </w:r>
    </w:p>
    <w:p>
      <w:pPr>
        <w:pStyle w:val="NoSpacing1"/>
        <w:rPr>
          <w:sz w:val="22"/>
          <w:szCs w:val="22"/>
        </w:rPr>
      </w:pPr>
      <w:r>
        <w:rPr>
          <w:sz w:val="22"/>
          <w:szCs w:val="22"/>
        </w:rPr>
      </w:r>
    </w:p>
    <w:p>
      <w:pPr>
        <w:pStyle w:val="Heading1"/>
        <w:ind w:left="0" w:right="0" w:hanging="0"/>
        <w:rPr>
          <w:sz w:val="22"/>
          <w:szCs w:val="22"/>
        </w:rPr>
      </w:pPr>
      <w:r>
        <w:rPr/>
        <w:t>5 Références</w:t>
      </w:r>
    </w:p>
    <w:p>
      <w:pPr>
        <w:pStyle w:val="NoSpacing1"/>
        <w:numPr>
          <w:ilvl w:val="0"/>
          <w:numId w:val="3"/>
        </w:numPr>
        <w:rPr>
          <w:rFonts w:ascii="Times New Roman" w:hAnsi="Times New Roman"/>
          <w:sz w:val="22"/>
          <w:szCs w:val="22"/>
        </w:rPr>
      </w:pPr>
      <w:r>
        <w:rPr>
          <w:rFonts w:ascii="Times New Roman" w:hAnsi="Times New Roman"/>
          <w:sz w:val="22"/>
          <w:szCs w:val="22"/>
        </w:rPr>
        <w:t>Fowler, Martin. 2004. «Inversion of Control Containers and the Dependency Injection pattern». &lt;https://martinfowler.com/articles/injection.html#InterfaceInjection&gt;.</w:t>
      </w:r>
    </w:p>
    <w:p>
      <w:pPr>
        <w:pStyle w:val="NoSpacing1"/>
        <w:rPr>
          <w:sz w:val="22"/>
          <w:szCs w:val="22"/>
        </w:rPr>
      </w:pPr>
      <w:r>
        <w:rPr>
          <w:sz w:val="22"/>
          <w:szCs w:val="22"/>
        </w:rPr>
      </w:r>
    </w:p>
    <w:p>
      <w:pPr>
        <w:pStyle w:val="NoSpacing1"/>
        <w:rPr>
          <w:sz w:val="22"/>
          <w:szCs w:val="22"/>
        </w:rPr>
      </w:pPr>
      <w:r>
        <w:rPr>
          <w:sz w:val="22"/>
          <w:szCs w:val="22"/>
        </w:rPr>
      </w:r>
    </w:p>
    <w:p>
      <w:pPr>
        <w:pStyle w:val="Normal"/>
        <w:rPr>
          <w:sz w:val="22"/>
          <w:szCs w:val="22"/>
        </w:rPr>
      </w:pPr>
      <w:r>
        <w:rPr>
          <w:sz w:val="22"/>
          <w:szCs w:val="22"/>
        </w:rPr>
      </w:r>
    </w:p>
    <w:p>
      <w:pPr>
        <w:pStyle w:val="Normal"/>
        <w:spacing w:before="0" w:after="200"/>
        <w:rPr>
          <w:sz w:val="22"/>
          <w:szCs w:val="22"/>
        </w:rPr>
      </w:pPr>
      <w:r>
        <w:rPr/>
      </w:r>
    </w:p>
    <w:sectPr>
      <w:type w:val="nextPage"/>
      <w:pgSz w:w="12240" w:h="15840"/>
      <w:pgMar w:left="1800" w:right="1800" w:gutter="0" w:header="0" w:top="1673" w:footer="0" w:bottom="1673"/>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ymbol">
    <w:charset w:val="01"/>
    <w:family w:val="roman"/>
    <w:pitch w:val="variable"/>
  </w:font>
  <w:font w:name="Wingdings">
    <w:charset w:val="01"/>
    <w:family w:val="roman"/>
    <w:pitch w:val="variable"/>
  </w:font>
  <w:font w:name="Courier New">
    <w:charset w:val="01"/>
    <w:family w:val="roman"/>
    <w:pitch w:val="variable"/>
  </w:font>
  <w:font w:name="OpenSymbol">
    <w:altName w:val="Arial Unicode MS"/>
    <w:charset w:val="01"/>
    <w:family w:val="roman"/>
    <w:pitch w:val="variable"/>
  </w:font>
  <w:font w:name="Tahoma">
    <w:charset w:val="01"/>
    <w:family w:val="roman"/>
    <w:pitch w:val="variable"/>
  </w:font>
  <w:font w:name="Cambria">
    <w:charset w:val="01"/>
    <w:family w:val="roman"/>
    <w:pitch w:val="variable"/>
  </w:font>
  <w:font w:name="Liberation Mono">
    <w:altName w:val="Courier New"/>
    <w:charset w:val="01"/>
    <w:family w:val="roman"/>
    <w:pitch w:val="variable"/>
  </w:font>
  <w:font w:name="Arial">
    <w:charset w:val="01"/>
    <w:family w:val="roman"/>
    <w:pitch w:val="variable"/>
  </w:font>
  <w:font w:name="Times New Roman">
    <w:charset w:val="01"/>
    <w:family w:val="roman"/>
    <w:pitch w:val="variable"/>
  </w:font>
  <w:font w:name="DejaVu Sans Mono">
    <w:charset w:val="01"/>
    <w:family w:val="roman"/>
    <w:pitch w:val="variable"/>
  </w:font>
  <w:font w:name="Calibri">
    <w:charset w:val="01"/>
    <w:family w:val="auto"/>
    <w:pitch w:val="default"/>
  </w:font>
  <w:font w:name="Symbol">
    <w:charset w:val="02"/>
    <w:family w:val="auto"/>
    <w:pitch w:val="default"/>
  </w:font>
  <w:font w:name="Wingdings">
    <w:charset w:val="02"/>
    <w:family w:val="auto"/>
    <w:pitch w:val="default"/>
  </w:font>
  <w:font w:name="Courier New">
    <w:charset w:val="01"/>
    <w:family w:val="auto"/>
    <w:pitch w:val="fixed"/>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576" w:hanging="576"/>
      </w:pPr>
    </w:lvl>
    <w:lvl w:ilvl="2">
      <w:start w:val="1"/>
      <w:pStyle w:val="Heading3"/>
      <w:numFmt w:val="none"/>
      <w:suff w:val="nothing"/>
      <w:lvlText w:val=""/>
      <w:lvlJc w:val="left"/>
      <w:pPr>
        <w:tabs>
          <w:tab w:val="num" w:pos="0"/>
        </w:tabs>
        <w:ind w:left="720" w:hanging="720"/>
      </w:pPr>
    </w:lvl>
    <w:lvl w:ilvl="3">
      <w:start w:val="1"/>
      <w:pStyle w:val="Heading4"/>
      <w:numFmt w:val="none"/>
      <w:suff w:val="nothing"/>
      <w:lvlText w:val=""/>
      <w:lvlJc w:val="left"/>
      <w:pPr>
        <w:tabs>
          <w:tab w:val="num" w:pos="0"/>
        </w:tabs>
        <w:ind w:left="864" w:hanging="864"/>
      </w:pPr>
    </w:lvl>
    <w:lvl w:ilvl="4">
      <w:start w:val="1"/>
      <w:pStyle w:val="Heading5"/>
      <w:numFmt w:val="none"/>
      <w:suff w:val="nothing"/>
      <w:lvlText w:val=""/>
      <w:lvlJc w:val="left"/>
      <w:pPr>
        <w:tabs>
          <w:tab w:val="num" w:pos="0"/>
        </w:tabs>
        <w:ind w:left="1008" w:hanging="1008"/>
      </w:pPr>
    </w:lvl>
    <w:lvl w:ilvl="5">
      <w:start w:val="1"/>
      <w:pStyle w:val="Heading6"/>
      <w:numFmt w:val="none"/>
      <w:suff w:val="nothing"/>
      <w:lvlText w:val=""/>
      <w:lvlJc w:val="left"/>
      <w:pPr>
        <w:tabs>
          <w:tab w:val="num" w:pos="0"/>
        </w:tabs>
        <w:ind w:left="1152" w:hanging="1152"/>
      </w:pPr>
    </w:lvl>
    <w:lvl w:ilvl="6">
      <w:start w:val="1"/>
      <w:pStyle w:val="Heading7"/>
      <w:numFmt w:val="none"/>
      <w:suff w:val="nothing"/>
      <w:lvlText w:val=""/>
      <w:lvlJc w:val="left"/>
      <w:pPr>
        <w:tabs>
          <w:tab w:val="num" w:pos="0"/>
        </w:tabs>
        <w:ind w:left="1296" w:hanging="1296"/>
      </w:pPr>
    </w:lvl>
    <w:lvl w:ilvl="7">
      <w:start w:val="1"/>
      <w:pStyle w:val="Heading8"/>
      <w:numFmt w:val="none"/>
      <w:suff w:val="nothing"/>
      <w:lvlText w:val=""/>
      <w:lvlJc w:val="left"/>
      <w:pPr>
        <w:tabs>
          <w:tab w:val="num" w:pos="0"/>
        </w:tabs>
        <w:ind w:left="1440" w:hanging="1440"/>
      </w:pPr>
    </w:lvl>
    <w:lvl w:ilvl="8">
      <w:start w:val="1"/>
      <w:pStyle w:val="Heading9"/>
      <w:numFmt w:val="none"/>
      <w:suff w:val="nothing"/>
      <w:lvlText w:val=""/>
      <w:lvlJc w:val="left"/>
      <w:pPr>
        <w:tabs>
          <w:tab w:val="num" w:pos="0"/>
        </w:tabs>
        <w:ind w:left="1584" w:hanging="1584"/>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lvl w:ilvl="0">
      <w:start w:val="1"/>
      <w:numFmt w:val="bullet"/>
      <w:lvlText w:val="-"/>
      <w:lvlJc w:val="left"/>
      <w:pPr>
        <w:tabs>
          <w:tab w:val="num" w:pos="0"/>
        </w:tabs>
        <w:ind w:left="720" w:hanging="360"/>
      </w:pPr>
      <w:rPr>
        <w:rFonts w:ascii="Calibri" w:hAnsi="Calibri" w:cs="Calibri"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20"/>
  <w:displayBackgroundShape/>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200"/>
      <w:jc w:val="both"/>
    </w:pPr>
    <w:rPr>
      <w:rFonts w:ascii="Calibri" w:hAnsi="Calibri" w:eastAsia="WenQuanYi Zen Hei Sharp;MS Mincho" w:cs=";MS Mincho"/>
      <w:color w:val="auto"/>
      <w:kern w:val="2"/>
      <w:sz w:val="20"/>
      <w:szCs w:val="20"/>
      <w:lang w:val="fr-CA" w:eastAsia="zh-CN" w:bidi="en-US"/>
    </w:rPr>
  </w:style>
  <w:style w:type="paragraph" w:styleId="Heading1">
    <w:name w:val="Heading 1"/>
    <w:basedOn w:val="Normal"/>
    <w:next w:val="TextBody"/>
    <w:qFormat/>
    <w:pPr>
      <w:spacing w:before="300" w:after="40"/>
      <w:ind w:left="0" w:right="0" w:hanging="0"/>
      <w:jc w:val="left"/>
      <w:outlineLvl w:val="0"/>
    </w:pPr>
    <w:rPr>
      <w:smallCaps/>
      <w:spacing w:val="5"/>
      <w:sz w:val="32"/>
      <w:szCs w:val="32"/>
    </w:rPr>
  </w:style>
  <w:style w:type="paragraph" w:styleId="Heading2">
    <w:name w:val="Heading 2"/>
    <w:basedOn w:val="Normal"/>
    <w:next w:val="TextBody"/>
    <w:qFormat/>
    <w:pPr>
      <w:numPr>
        <w:ilvl w:val="1"/>
        <w:numId w:val="1"/>
      </w:numPr>
      <w:spacing w:before="240" w:after="80"/>
      <w:jc w:val="left"/>
      <w:outlineLvl w:val="1"/>
    </w:pPr>
    <w:rPr>
      <w:smallCaps/>
      <w:spacing w:val="5"/>
      <w:sz w:val="28"/>
      <w:szCs w:val="28"/>
    </w:rPr>
  </w:style>
  <w:style w:type="paragraph" w:styleId="Heading3">
    <w:name w:val="Heading 3"/>
    <w:basedOn w:val="Normal"/>
    <w:next w:val="TextBody"/>
    <w:qFormat/>
    <w:pPr>
      <w:numPr>
        <w:ilvl w:val="2"/>
        <w:numId w:val="1"/>
      </w:numPr>
      <w:spacing w:before="0" w:after="0"/>
      <w:jc w:val="left"/>
      <w:outlineLvl w:val="2"/>
    </w:pPr>
    <w:rPr>
      <w:smallCaps/>
      <w:spacing w:val="5"/>
      <w:sz w:val="24"/>
      <w:szCs w:val="24"/>
    </w:rPr>
  </w:style>
  <w:style w:type="paragraph" w:styleId="Heading4">
    <w:name w:val="Heading 4"/>
    <w:basedOn w:val="Heading3"/>
    <w:next w:val="TextBody"/>
    <w:qFormat/>
    <w:pPr>
      <w:numPr>
        <w:ilvl w:val="3"/>
        <w:numId w:val="1"/>
      </w:numPr>
      <w:spacing w:before="240" w:after="0"/>
      <w:jc w:val="left"/>
      <w:outlineLvl w:val="3"/>
    </w:pPr>
    <w:rPr>
      <w:smallCaps/>
      <w:spacing w:val="10"/>
      <w:sz w:val="22"/>
      <w:szCs w:val="22"/>
    </w:rPr>
  </w:style>
  <w:style w:type="paragraph" w:styleId="Heading5">
    <w:name w:val="Heading 5"/>
    <w:basedOn w:val="Normal"/>
    <w:next w:val="TextBody"/>
    <w:qFormat/>
    <w:pPr>
      <w:numPr>
        <w:ilvl w:val="4"/>
        <w:numId w:val="1"/>
      </w:numPr>
      <w:spacing w:before="200" w:after="0"/>
      <w:jc w:val="left"/>
      <w:outlineLvl w:val="4"/>
    </w:pPr>
    <w:rPr>
      <w:smallCaps/>
      <w:color w:val="943634"/>
      <w:spacing w:val="10"/>
      <w:sz w:val="22"/>
      <w:szCs w:val="26"/>
    </w:rPr>
  </w:style>
  <w:style w:type="paragraph" w:styleId="Heading6">
    <w:name w:val="Heading 6"/>
    <w:basedOn w:val="Normal"/>
    <w:next w:val="TextBody"/>
    <w:qFormat/>
    <w:pPr>
      <w:numPr>
        <w:ilvl w:val="5"/>
        <w:numId w:val="1"/>
      </w:numPr>
      <w:spacing w:before="0" w:after="0"/>
      <w:jc w:val="left"/>
      <w:outlineLvl w:val="5"/>
    </w:pPr>
    <w:rPr>
      <w:smallCaps/>
      <w:color w:val="C0504D"/>
      <w:spacing w:val="5"/>
      <w:sz w:val="22"/>
    </w:rPr>
  </w:style>
  <w:style w:type="paragraph" w:styleId="Heading7">
    <w:name w:val="Heading 7"/>
    <w:basedOn w:val="Normal"/>
    <w:next w:val="TextBody"/>
    <w:qFormat/>
    <w:pPr>
      <w:numPr>
        <w:ilvl w:val="6"/>
        <w:numId w:val="1"/>
      </w:numPr>
      <w:spacing w:before="0" w:after="0"/>
      <w:jc w:val="left"/>
      <w:outlineLvl w:val="6"/>
    </w:pPr>
    <w:rPr>
      <w:b/>
      <w:smallCaps/>
      <w:color w:val="C0504D"/>
      <w:spacing w:val="10"/>
    </w:rPr>
  </w:style>
  <w:style w:type="paragraph" w:styleId="Heading8">
    <w:name w:val="Heading 8"/>
    <w:basedOn w:val="Normal"/>
    <w:next w:val="TextBody"/>
    <w:qFormat/>
    <w:pPr>
      <w:numPr>
        <w:ilvl w:val="7"/>
        <w:numId w:val="1"/>
      </w:numPr>
      <w:spacing w:before="0" w:after="0"/>
      <w:jc w:val="left"/>
      <w:outlineLvl w:val="7"/>
    </w:pPr>
    <w:rPr>
      <w:b/>
      <w:i/>
      <w:smallCaps/>
      <w:color w:val="943634"/>
    </w:rPr>
  </w:style>
  <w:style w:type="paragraph" w:styleId="Heading9">
    <w:name w:val="Heading 9"/>
    <w:basedOn w:val="Normal"/>
    <w:next w:val="TextBody"/>
    <w:qFormat/>
    <w:pPr>
      <w:numPr>
        <w:ilvl w:val="8"/>
        <w:numId w:val="1"/>
      </w:numPr>
      <w:spacing w:before="0" w:after="0"/>
      <w:jc w:val="left"/>
      <w:outlineLvl w:val="8"/>
    </w:pPr>
    <w:rPr>
      <w:b/>
      <w:i/>
      <w:smallCaps/>
      <w:color w:val="622423"/>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Calibri" w:hAnsi="Calibri" w:cs=";MS Mincho"/>
    </w:rPr>
  </w:style>
  <w:style w:type="character" w:styleId="WW8Num2z1">
    <w:name w:val="WW8Num2z1"/>
    <w:qFormat/>
    <w:rPr>
      <w:rFonts w:ascii="Symbol" w:hAnsi="Symbol"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2z4">
    <w:name w:val="WW8Num2z4"/>
    <w:qFormat/>
    <w:rPr>
      <w:rFonts w:ascii="Courier New" w:hAnsi="Courier New" w:cs="Courier New"/>
    </w:rPr>
  </w:style>
  <w:style w:type="character" w:styleId="WW8Num3z0">
    <w:name w:val="WW8Num3z0"/>
    <w:qFormat/>
    <w:rPr>
      <w:rFonts w:ascii="Symbol" w:hAnsi="Symbol" w:cs="OpenSymbol;Arial Unicode MS"/>
    </w:rPr>
  </w:style>
  <w:style w:type="character" w:styleId="WW8Num4z0">
    <w:name w:val="WW8Num4z0"/>
    <w:qFormat/>
    <w:rPr>
      <w:rFonts w:ascii="Symbol" w:hAnsi="Symbol" w:cs="OpenSymbol;Arial Unicode MS"/>
      <w:color w:val="000080"/>
      <w:sz w:val="22"/>
      <w:szCs w:val="22"/>
    </w:rPr>
  </w:style>
  <w:style w:type="character" w:styleId="WW8Num5z0">
    <w:name w:val="WW8Num5z0"/>
    <w:qFormat/>
    <w:rPr>
      <w:rFonts w:ascii="Symbol" w:hAnsi="Symbol" w:cs="OpenSymbol;Arial Unicode MS"/>
      <w:color w:val="000080"/>
      <w:sz w:val="22"/>
      <w:szCs w:val="22"/>
    </w:rPr>
  </w:style>
  <w:style w:type="character" w:styleId="WW8Num6z0">
    <w:name w:val="WW8Num6z0"/>
    <w:qFormat/>
    <w:rPr>
      <w:rFonts w:ascii="Symbol" w:hAnsi="Symbol" w:cs="OpenSymbol;Arial Unicode MS"/>
      <w:color w:val="000080"/>
      <w:sz w:val="22"/>
      <w:szCs w:val="22"/>
    </w:rPr>
  </w:style>
  <w:style w:type="character" w:styleId="WW8Num7z0">
    <w:name w:val="WW8Num7z0"/>
    <w:qFormat/>
    <w:rPr>
      <w:rFonts w:ascii="Symbol" w:hAnsi="Symbol" w:cs="OpenSymbol;Arial Unicode MS"/>
      <w:color w:val="800000"/>
      <w:sz w:val="22"/>
      <w:szCs w:val="22"/>
    </w:rPr>
  </w:style>
  <w:style w:type="character" w:styleId="WW8Num7z1">
    <w:name w:val="WW8Num7z1"/>
    <w:qFormat/>
    <w:rPr>
      <w:rFonts w:ascii="OpenSymbol;Arial Unicode MS" w:hAnsi="OpenSymbol;Arial Unicode MS" w:cs="OpenSymbol;Arial Unicode MS"/>
    </w:rPr>
  </w:style>
  <w:style w:type="character" w:styleId="WW8Num8z0">
    <w:name w:val="WW8Num8z0"/>
    <w:qFormat/>
    <w:rPr>
      <w:rFonts w:ascii="Symbol" w:hAnsi="Symbol" w:cs="OpenSymbol;Arial Unicode MS"/>
    </w:rPr>
  </w:style>
  <w:style w:type="character" w:styleId="WW8Num8z1">
    <w:name w:val="WW8Num8z1"/>
    <w:qFormat/>
    <w:rPr>
      <w:rFonts w:ascii="OpenSymbol;Arial Unicode MS" w:hAnsi="OpenSymbol;Arial Unicode MS" w:cs="OpenSymbol;Arial Unicode MS"/>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rFonts w:ascii="Symbol" w:hAnsi="Symbol" w:cs="OpenSymbol;Arial Unicode MS"/>
    </w:rPr>
  </w:style>
  <w:style w:type="character" w:styleId="WW8Num11z1">
    <w:name w:val="WW8Num11z1"/>
    <w:qFormat/>
    <w:rPr>
      <w:rFonts w:ascii="OpenSymbol;Arial Unicode MS" w:hAnsi="OpenSymbol;Arial Unicode MS" w:cs="OpenSymbol;Arial Unicode MS"/>
    </w:rPr>
  </w:style>
  <w:style w:type="character" w:styleId="WW8Num12z0">
    <w:name w:val="WW8Num12z0"/>
    <w:qFormat/>
    <w:rPr>
      <w:rFonts w:ascii="Symbol" w:hAnsi="Symbol" w:cs="OpenSymbol;Arial Unicode MS"/>
      <w:color w:val="800000"/>
      <w:sz w:val="22"/>
      <w:szCs w:val="22"/>
    </w:rPr>
  </w:style>
  <w:style w:type="character" w:styleId="WW8Num12z1">
    <w:name w:val="WW8Num12z1"/>
    <w:qFormat/>
    <w:rPr>
      <w:rFonts w:ascii="OpenSymbol;Arial Unicode MS" w:hAnsi="OpenSymbol;Arial Unicode MS" w:cs="OpenSymbol;Arial Unicode MS"/>
    </w:rPr>
  </w:style>
  <w:style w:type="character" w:styleId="WW8Num13z0">
    <w:name w:val="WW8Num13z0"/>
    <w:qFormat/>
    <w:rPr>
      <w:rFonts w:ascii="Symbol" w:hAnsi="Symbol" w:cs="OpenSymbol;Arial Unicode MS"/>
      <w:color w:val="800000"/>
      <w:sz w:val="22"/>
      <w:szCs w:val="22"/>
    </w:rPr>
  </w:style>
  <w:style w:type="character" w:styleId="WW8Num13z1">
    <w:name w:val="WW8Num13z1"/>
    <w:qFormat/>
    <w:rPr>
      <w:rFonts w:ascii="OpenSymbol;Arial Unicode MS" w:hAnsi="OpenSymbol;Arial Unicode MS" w:cs="OpenSymbol;Arial Unicode MS"/>
    </w:rPr>
  </w:style>
  <w:style w:type="character" w:styleId="WW8Num14z0">
    <w:name w:val="WW8Num14z0"/>
    <w:qFormat/>
    <w:rPr>
      <w:rFonts w:ascii="Symbol" w:hAnsi="Symbol" w:cs="OpenSymbol;Arial Unicode MS"/>
    </w:rPr>
  </w:style>
  <w:style w:type="character" w:styleId="WW8Num14z1">
    <w:name w:val="WW8Num14z1"/>
    <w:qFormat/>
    <w:rPr>
      <w:rFonts w:ascii="OpenSymbol;Arial Unicode MS" w:hAnsi="OpenSymbol;Arial Unicode MS" w:cs="OpenSymbol;Arial Unicode MS"/>
    </w:rPr>
  </w:style>
  <w:style w:type="character" w:styleId="WW8Num15z0">
    <w:name w:val="WW8Num15z0"/>
    <w:qFormat/>
    <w:rPr>
      <w:rFonts w:ascii="Symbol" w:hAnsi="Symbol" w:cs="OpenSymbol;Arial Unicode MS"/>
    </w:rPr>
  </w:style>
  <w:style w:type="character" w:styleId="WW8Num15z1">
    <w:name w:val="WW8Num15z1"/>
    <w:qFormat/>
    <w:rPr>
      <w:rFonts w:ascii="OpenSymbol;Arial Unicode MS" w:hAnsi="OpenSymbol;Arial Unicode MS" w:cs="OpenSymbol;Arial Unicode MS"/>
    </w:rPr>
  </w:style>
  <w:style w:type="character" w:styleId="Policepardfaut">
    <w:name w:val="Police par défaut"/>
    <w:qFormat/>
    <w:rPr/>
  </w:style>
  <w:style w:type="character" w:styleId="Policepardfaut1">
    <w:name w:val="Police par défaut1"/>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AbsatzStandardschriftart11">
    <w:name w:val="WW-Absatz-Standardschriftart11"/>
    <w:qFormat/>
    <w:rPr/>
  </w:style>
  <w:style w:type="character" w:styleId="WW8Num16z0">
    <w:name w:val="WW8Num16z0"/>
    <w:qFormat/>
    <w:rPr>
      <w:rFonts w:ascii="Symbol" w:hAnsi="Symbol" w:cs="OpenSymbol;Arial Unicode MS"/>
    </w:rPr>
  </w:style>
  <w:style w:type="character" w:styleId="WW8Num16z1">
    <w:name w:val="WW8Num16z1"/>
    <w:qFormat/>
    <w:rPr>
      <w:rFonts w:ascii="OpenSymbol;Arial Unicode MS" w:hAnsi="OpenSymbol;Arial Unicode MS" w:cs="OpenSymbol;Arial Unicode MS"/>
    </w:rPr>
  </w:style>
  <w:style w:type="character" w:styleId="WW8Num17z0">
    <w:name w:val="WW8Num17z0"/>
    <w:qFormat/>
    <w:rPr>
      <w:rFonts w:ascii="Symbol" w:hAnsi="Symbol" w:cs="OpenSymbol;Arial Unicode MS"/>
    </w:rPr>
  </w:style>
  <w:style w:type="character" w:styleId="WW8Num17z1">
    <w:name w:val="WW8Num17z1"/>
    <w:qFormat/>
    <w:rPr>
      <w:rFonts w:ascii="OpenSymbol;Arial Unicode MS" w:hAnsi="OpenSymbol;Arial Unicode MS" w:cs="OpenSymbol;Arial Unicode MS"/>
    </w:rPr>
  </w:style>
  <w:style w:type="character" w:styleId="WWAbsatzStandardschriftart111">
    <w:name w:val="WW-Absatz-Standardschriftart111"/>
    <w:qFormat/>
    <w:rPr/>
  </w:style>
  <w:style w:type="character" w:styleId="WWAbsatzStandardschriftart1111">
    <w:name w:val="WW-Absatz-Standardschriftart1111"/>
    <w:qFormat/>
    <w:rPr/>
  </w:style>
  <w:style w:type="character" w:styleId="WWAbsatzStandardschriftart11111">
    <w:name w:val="WW-Absatz-Standardschriftart11111"/>
    <w:qFormat/>
    <w:rPr/>
  </w:style>
  <w:style w:type="character" w:styleId="WWAbsatzStandardschriftart111111">
    <w:name w:val="WW-Absatz-Standardschriftart111111"/>
    <w:qFormat/>
    <w:rPr/>
  </w:style>
  <w:style w:type="character" w:styleId="WWAbsatzStandardschriftart1111111">
    <w:name w:val="WW-Absatz-Standardschriftart1111111"/>
    <w:qFormat/>
    <w:rPr/>
  </w:style>
  <w:style w:type="character" w:styleId="WWAbsatzStandardschriftart11111111">
    <w:name w:val="WW-Absatz-Standardschriftart11111111"/>
    <w:qFormat/>
    <w:rPr/>
  </w:style>
  <w:style w:type="character" w:styleId="WWAbsatzStandardschriftart111111111">
    <w:name w:val="WW-Absatz-Standardschriftart111111111"/>
    <w:qFormat/>
    <w:rPr/>
  </w:style>
  <w:style w:type="character" w:styleId="WWAbsatzStandardschriftart1111111111">
    <w:name w:val="WW-Absatz-Standardschriftart1111111111"/>
    <w:qFormat/>
    <w:rPr/>
  </w:style>
  <w:style w:type="character" w:styleId="WWAbsatzStandardschriftart11111111111">
    <w:name w:val="WW-Absatz-Standardschriftart11111111111"/>
    <w:qFormat/>
    <w:rPr/>
  </w:style>
  <w:style w:type="character" w:styleId="WW8Num19z0">
    <w:name w:val="WW8Num19z0"/>
    <w:qFormat/>
    <w:rPr>
      <w:rFonts w:ascii="Symbol" w:hAnsi="Symbol" w:cs="OpenSymbol;Arial Unicode MS"/>
    </w:rPr>
  </w:style>
  <w:style w:type="character" w:styleId="WW8Num19z1">
    <w:name w:val="WW8Num19z1"/>
    <w:qFormat/>
    <w:rPr>
      <w:rFonts w:ascii="OpenSymbol;Arial Unicode MS" w:hAnsi="OpenSymbol;Arial Unicode MS" w:cs="OpenSymbol;Arial Unicode MS"/>
    </w:rPr>
  </w:style>
  <w:style w:type="character" w:styleId="WWAbsatzStandardschriftart111111111111">
    <w:name w:val="WW-Absatz-Standardschriftart111111111111"/>
    <w:qFormat/>
    <w:rPr/>
  </w:style>
  <w:style w:type="character" w:styleId="WWAbsatzStandardschriftart1111111111111">
    <w:name w:val="WW-Absatz-Standardschriftart1111111111111"/>
    <w:qFormat/>
    <w:rPr/>
  </w:style>
  <w:style w:type="character" w:styleId="WWAbsatzStandardschriftart11111111111111">
    <w:name w:val="WW-Absatz-Standardschriftart11111111111111"/>
    <w:qFormat/>
    <w:rPr/>
  </w:style>
  <w:style w:type="character" w:styleId="WWAbsatzStandardschriftart111111111111111">
    <w:name w:val="WW-Absatz-Standardschriftart111111111111111"/>
    <w:qFormat/>
    <w:rPr/>
  </w:style>
  <w:style w:type="character" w:styleId="DefaultParagraphFont1">
    <w:name w:val="Default Paragraph Font1"/>
    <w:qFormat/>
    <w:rPr/>
  </w:style>
  <w:style w:type="character" w:styleId="Heading1Char">
    <w:name w:val="Heading 1 Char"/>
    <w:qFormat/>
    <w:rPr>
      <w:smallCaps/>
      <w:spacing w:val="5"/>
      <w:sz w:val="32"/>
      <w:szCs w:val="32"/>
    </w:rPr>
  </w:style>
  <w:style w:type="character" w:styleId="InternetLink">
    <w:name w:val="Hyperlink"/>
    <w:rPr>
      <w:color w:val="0000FF"/>
      <w:u w:val="single"/>
      <w:lang w:bidi="zxx"/>
    </w:rPr>
  </w:style>
  <w:style w:type="character" w:styleId="BalloonTextChar">
    <w:name w:val="Balloon Text Char"/>
    <w:qFormat/>
    <w:rPr>
      <w:rFonts w:ascii="Tahoma" w:hAnsi="Tahoma" w:cs="Tahoma"/>
      <w:sz w:val="16"/>
      <w:szCs w:val="16"/>
      <w:lang w:bidi="en-US"/>
    </w:rPr>
  </w:style>
  <w:style w:type="character" w:styleId="BodyTextChar">
    <w:name w:val="Body Text Char"/>
    <w:qFormat/>
    <w:rPr>
      <w:rFonts w:cs=";MS Mincho"/>
      <w:lang w:bidi="en-US"/>
    </w:rPr>
  </w:style>
  <w:style w:type="character" w:styleId="Heading2Char">
    <w:name w:val="Heading 2 Char"/>
    <w:qFormat/>
    <w:rPr>
      <w:smallCaps/>
      <w:spacing w:val="5"/>
      <w:sz w:val="28"/>
      <w:szCs w:val="28"/>
    </w:rPr>
  </w:style>
  <w:style w:type="character" w:styleId="Heading3Char">
    <w:name w:val="Heading 3 Char"/>
    <w:qFormat/>
    <w:rPr>
      <w:smallCaps/>
      <w:spacing w:val="5"/>
      <w:sz w:val="24"/>
      <w:szCs w:val="24"/>
    </w:rPr>
  </w:style>
  <w:style w:type="character" w:styleId="Heading4Char">
    <w:name w:val="Heading 4 Char"/>
    <w:qFormat/>
    <w:rPr>
      <w:smallCaps/>
      <w:spacing w:val="10"/>
      <w:sz w:val="22"/>
      <w:szCs w:val="22"/>
    </w:rPr>
  </w:style>
  <w:style w:type="character" w:styleId="Heading5Char">
    <w:name w:val="Heading 5 Char"/>
    <w:qFormat/>
    <w:rPr>
      <w:smallCaps/>
      <w:color w:val="943634"/>
      <w:spacing w:val="10"/>
      <w:sz w:val="22"/>
      <w:szCs w:val="26"/>
    </w:rPr>
  </w:style>
  <w:style w:type="character" w:styleId="Heading6Char">
    <w:name w:val="Heading 6 Char"/>
    <w:qFormat/>
    <w:rPr>
      <w:smallCaps/>
      <w:color w:val="C0504D"/>
      <w:spacing w:val="5"/>
      <w:sz w:val="22"/>
    </w:rPr>
  </w:style>
  <w:style w:type="character" w:styleId="Heading7Char">
    <w:name w:val="Heading 7 Char"/>
    <w:qFormat/>
    <w:rPr>
      <w:b/>
      <w:smallCaps/>
      <w:color w:val="C0504D"/>
      <w:spacing w:val="10"/>
    </w:rPr>
  </w:style>
  <w:style w:type="character" w:styleId="Heading8Char">
    <w:name w:val="Heading 8 Char"/>
    <w:qFormat/>
    <w:rPr>
      <w:b/>
      <w:i/>
      <w:smallCaps/>
      <w:color w:val="943634"/>
    </w:rPr>
  </w:style>
  <w:style w:type="character" w:styleId="Heading9Char">
    <w:name w:val="Heading 9 Char"/>
    <w:qFormat/>
    <w:rPr>
      <w:b/>
      <w:i/>
      <w:smallCaps/>
      <w:color w:val="622423"/>
    </w:rPr>
  </w:style>
  <w:style w:type="character" w:styleId="TitleChar">
    <w:name w:val="Title Char"/>
    <w:qFormat/>
    <w:rPr>
      <w:smallCaps/>
      <w:sz w:val="48"/>
      <w:szCs w:val="48"/>
    </w:rPr>
  </w:style>
  <w:style w:type="character" w:styleId="SubtitleChar">
    <w:name w:val="Subtitle Char"/>
    <w:qFormat/>
    <w:rPr>
      <w:rFonts w:ascii="Cambria" w:hAnsi="Cambria" w:cs=";MS Mincho"/>
      <w:szCs w:val="22"/>
    </w:rPr>
  </w:style>
  <w:style w:type="character" w:styleId="StrongEmphasis">
    <w:name w:val="Strong Emphasis"/>
    <w:qFormat/>
    <w:rPr>
      <w:b/>
      <w:bCs/>
      <w:color w:val="C0504D"/>
    </w:rPr>
  </w:style>
  <w:style w:type="character" w:styleId="Emphasis">
    <w:name w:val="Emphasis"/>
    <w:qFormat/>
    <w:rPr>
      <w:b/>
      <w:i/>
      <w:iCs/>
      <w:spacing w:val="10"/>
    </w:rPr>
  </w:style>
  <w:style w:type="character" w:styleId="NoSpacingChar">
    <w:name w:val="No Spacing Char"/>
    <w:basedOn w:val="DefaultParagraphFont1"/>
    <w:qFormat/>
    <w:rPr/>
  </w:style>
  <w:style w:type="character" w:styleId="QuoteChar">
    <w:name w:val="Quote Char"/>
    <w:qFormat/>
    <w:rPr>
      <w:i/>
    </w:rPr>
  </w:style>
  <w:style w:type="character" w:styleId="IntenseQuoteChar">
    <w:name w:val="Intense Quote Char"/>
    <w:qFormat/>
    <w:rPr>
      <w:b/>
      <w:i/>
      <w:color w:val="FFFFFF"/>
      <w:shd w:fill="C0504D" w:val="clear"/>
    </w:rPr>
  </w:style>
  <w:style w:type="character" w:styleId="SubtleEmphasis1">
    <w:name w:val="Subtle Emphasis1"/>
    <w:qFormat/>
    <w:rPr>
      <w:i/>
    </w:rPr>
  </w:style>
  <w:style w:type="character" w:styleId="IntenseEmphasis1">
    <w:name w:val="Intense Emphasis1"/>
    <w:qFormat/>
    <w:rPr>
      <w:b/>
      <w:i/>
      <w:color w:val="C0504D"/>
      <w:spacing w:val="10"/>
    </w:rPr>
  </w:style>
  <w:style w:type="character" w:styleId="SubtleReference1">
    <w:name w:val="Subtle Reference1"/>
    <w:qFormat/>
    <w:rPr>
      <w:b/>
    </w:rPr>
  </w:style>
  <w:style w:type="character" w:styleId="IntenseReference1">
    <w:name w:val="Intense Reference1"/>
    <w:qFormat/>
    <w:rPr>
      <w:b/>
      <w:bCs/>
      <w:smallCaps/>
      <w:spacing w:val="5"/>
      <w:sz w:val="22"/>
      <w:szCs w:val="22"/>
      <w:u w:val="single"/>
    </w:rPr>
  </w:style>
  <w:style w:type="character" w:styleId="BookTitle1">
    <w:name w:val="Book Title1"/>
    <w:qFormat/>
    <w:rPr>
      <w:rFonts w:ascii="Cambria" w:hAnsi="Cambria" w:cs=";MS Mincho"/>
      <w:i/>
      <w:iCs/>
      <w:sz w:val="20"/>
      <w:szCs w:val="20"/>
    </w:rPr>
  </w:style>
  <w:style w:type="character" w:styleId="Applestylespan">
    <w:name w:val="apple-style-span"/>
    <w:basedOn w:val="DefaultParagraphFont1"/>
    <w:qFormat/>
    <w:rPr/>
  </w:style>
  <w:style w:type="character" w:styleId="HeaderChar">
    <w:name w:val="Header Char"/>
    <w:basedOn w:val="DefaultParagraphFont1"/>
    <w:qFormat/>
    <w:rPr/>
  </w:style>
  <w:style w:type="character" w:styleId="FooterChar">
    <w:name w:val="Footer Char"/>
    <w:basedOn w:val="DefaultParagraphFont1"/>
    <w:qFormat/>
    <w:rPr/>
  </w:style>
  <w:style w:type="character" w:styleId="Bullets">
    <w:name w:val="Bullets"/>
    <w:qFormat/>
    <w:rPr>
      <w:rFonts w:ascii="OpenSymbol;Arial Unicode MS" w:hAnsi="OpenSymbol;Arial Unicode MS" w:eastAsia="OpenSymbol;Arial Unicode MS" w:cs="OpenSymbol;Arial Unicode MS"/>
    </w:rPr>
  </w:style>
  <w:style w:type="character" w:styleId="IndexLink">
    <w:name w:val="Index Link"/>
    <w:qFormat/>
    <w:rPr/>
  </w:style>
  <w:style w:type="character" w:styleId="NumberingSymbols">
    <w:name w:val="Numbering Symbols"/>
    <w:qFormat/>
    <w:rPr/>
  </w:style>
  <w:style w:type="character" w:styleId="TextedebullesCar">
    <w:name w:val="Texte de bulles Car"/>
    <w:qFormat/>
    <w:rPr>
      <w:rFonts w:ascii="Tahoma" w:hAnsi="Tahoma" w:eastAsia="WenQuanYi Zen Hei Sharp;MS Mincho" w:cs="Tahoma"/>
      <w:kern w:val="2"/>
      <w:sz w:val="16"/>
      <w:szCs w:val="16"/>
      <w:lang w:bidi="en-US"/>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Arial" w:hAnsi="Arial" w:eastAsia="WenQuanYi Zen Hei Sharp;MS Mincho" w:cs="Lohit Devanagari;MS Mincho"/>
      <w:sz w:val="28"/>
      <w:szCs w:val="28"/>
    </w:rPr>
  </w:style>
  <w:style w:type="paragraph" w:styleId="TextBody">
    <w:name w:val="Body Text"/>
    <w:basedOn w:val="Normal"/>
    <w:pPr>
      <w:spacing w:before="0" w:after="120"/>
    </w:pPr>
    <w:rPr/>
  </w:style>
  <w:style w:type="paragraph" w:styleId="List">
    <w:name w:val="List"/>
    <w:basedOn w:val="TextBody"/>
    <w:pPr/>
    <w:rPr>
      <w:rFonts w:cs="Lohit Devanagari;MS Mincho"/>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Lohit Devanagari;MS Mincho"/>
    </w:rPr>
  </w:style>
  <w:style w:type="paragraph" w:styleId="Lgende">
    <w:name w:val="Légende"/>
    <w:basedOn w:val="Normal"/>
    <w:qFormat/>
    <w:pPr>
      <w:suppressLineNumbers/>
      <w:spacing w:before="120" w:after="120"/>
    </w:pPr>
    <w:rPr>
      <w:rFonts w:cs="Lohit Devanagari;MS Mincho"/>
      <w:i/>
      <w:iCs/>
      <w:sz w:val="24"/>
      <w:szCs w:val="24"/>
    </w:rPr>
  </w:style>
  <w:style w:type="paragraph" w:styleId="Lgende1">
    <w:name w:val="Légende1"/>
    <w:basedOn w:val="Normal"/>
    <w:qFormat/>
    <w:pPr>
      <w:suppressLineNumbers/>
      <w:spacing w:before="120" w:after="120"/>
    </w:pPr>
    <w:rPr>
      <w:rFonts w:cs="Lohit Devanagari;MS Mincho"/>
      <w:i/>
      <w:iCs/>
      <w:sz w:val="24"/>
      <w:szCs w:val="24"/>
    </w:rPr>
  </w:style>
  <w:style w:type="paragraph" w:styleId="TitreTR1">
    <w:name w:val="Titre TR1"/>
    <w:basedOn w:val="Heading1"/>
    <w:qFormat/>
    <w:pPr>
      <w:suppressLineNumbers/>
      <w:outlineLvl w:val="9"/>
    </w:pPr>
    <w:rPr>
      <w:b/>
      <w:bCs/>
      <w:sz w:val="32"/>
      <w:szCs w:val="32"/>
    </w:rPr>
  </w:style>
  <w:style w:type="paragraph" w:styleId="Contents1">
    <w:name w:val="TOC 1"/>
    <w:basedOn w:val="Normal"/>
    <w:pPr>
      <w:tabs>
        <w:tab w:val="clear" w:pos="708"/>
        <w:tab w:val="right" w:pos="9638" w:leader="dot"/>
      </w:tabs>
      <w:spacing w:before="0" w:after="100"/>
      <w:ind w:left="0" w:right="0" w:hanging="0"/>
    </w:pPr>
    <w:rPr/>
  </w:style>
  <w:style w:type="paragraph" w:styleId="Contents2">
    <w:name w:val="TOC 2"/>
    <w:basedOn w:val="Normal"/>
    <w:pPr>
      <w:tabs>
        <w:tab w:val="clear" w:pos="708"/>
        <w:tab w:val="right" w:pos="9355" w:leader="dot"/>
      </w:tabs>
      <w:spacing w:before="0" w:after="100"/>
      <w:ind w:left="220" w:right="0" w:hanging="0"/>
    </w:pPr>
    <w:rPr/>
  </w:style>
  <w:style w:type="paragraph" w:styleId="BalloonText1">
    <w:name w:val="Balloon Text1"/>
    <w:basedOn w:val="Normal"/>
    <w:qFormat/>
    <w:pPr/>
    <w:rPr>
      <w:rFonts w:ascii="Tahoma" w:hAnsi="Tahoma" w:cs="Tahoma"/>
      <w:sz w:val="16"/>
      <w:szCs w:val="16"/>
    </w:rPr>
  </w:style>
  <w:style w:type="paragraph" w:styleId="ListParagraph1">
    <w:name w:val="List Paragraph1"/>
    <w:basedOn w:val="Normal"/>
    <w:qFormat/>
    <w:pPr>
      <w:ind w:left="720" w:right="0" w:hanging="0"/>
    </w:pPr>
    <w:rPr/>
  </w:style>
  <w:style w:type="paragraph" w:styleId="TitleCover">
    <w:name w:val="Title Cover"/>
    <w:basedOn w:val="Normal"/>
    <w:qFormat/>
    <w:pPr>
      <w:keepNext w:val="true"/>
      <w:keepLines/>
      <w:spacing w:lineRule="atLeast" w:line="240" w:before="1800" w:after="200"/>
      <w:ind w:left="1080" w:right="0" w:hanging="0"/>
    </w:pPr>
    <w:rPr>
      <w:rFonts w:ascii="Arial" w:hAnsi="Arial" w:eastAsia="Times New Roman" w:cs="Times New Roman"/>
      <w:b/>
      <w:spacing w:val="-48"/>
      <w:kern w:val="2"/>
      <w:sz w:val="72"/>
      <w:lang w:bidi="ar-SA"/>
    </w:rPr>
  </w:style>
  <w:style w:type="paragraph" w:styleId="TableText">
    <w:name w:val="Table Text"/>
    <w:basedOn w:val="TextBody"/>
    <w:qFormat/>
    <w:pPr>
      <w:spacing w:lineRule="atLeast" w:line="220" w:before="0" w:after="220"/>
      <w:ind w:left="90" w:right="0" w:hanging="0"/>
    </w:pPr>
    <w:rPr>
      <w:rFonts w:ascii="Times New Roman" w:hAnsi="Times New Roman" w:eastAsia="Times New Roman" w:cs="Times New Roman"/>
      <w:sz w:val="24"/>
      <w:lang w:bidi="ar-SA"/>
    </w:rPr>
  </w:style>
  <w:style w:type="paragraph" w:styleId="Caption1">
    <w:name w:val="caption"/>
    <w:basedOn w:val="Normal"/>
    <w:qFormat/>
    <w:pPr/>
    <w:rPr>
      <w:b/>
      <w:bCs/>
      <w:caps/>
      <w:sz w:val="16"/>
      <w:szCs w:val="18"/>
    </w:rPr>
  </w:style>
  <w:style w:type="paragraph" w:styleId="Titre1">
    <w:name w:val="Titre1"/>
    <w:basedOn w:val="Normal"/>
    <w:next w:val="Subtitle"/>
    <w:qFormat/>
    <w:pPr>
      <w:pBdr>
        <w:top w:val="single" w:sz="12" w:space="1" w:color="808080"/>
      </w:pBdr>
      <w:spacing w:lineRule="atLeast" w:line="100"/>
      <w:jc w:val="right"/>
    </w:pPr>
    <w:rPr>
      <w:b/>
      <w:bCs/>
      <w:smallCaps/>
      <w:sz w:val="48"/>
      <w:szCs w:val="48"/>
    </w:rPr>
  </w:style>
  <w:style w:type="paragraph" w:styleId="Subtitle">
    <w:name w:val="Subtitle"/>
    <w:basedOn w:val="Normal"/>
    <w:next w:val="TextBody"/>
    <w:qFormat/>
    <w:pPr>
      <w:spacing w:lineRule="atLeast" w:line="100" w:before="0" w:after="720"/>
      <w:jc w:val="right"/>
    </w:pPr>
    <w:rPr>
      <w:rFonts w:ascii="Cambria" w:hAnsi="Cambria" w:cs=";MS Mincho"/>
      <w:i/>
      <w:iCs/>
      <w:sz w:val="28"/>
      <w:szCs w:val="22"/>
    </w:rPr>
  </w:style>
  <w:style w:type="paragraph" w:styleId="NoSpacing1">
    <w:name w:val="No Spacing1"/>
    <w:basedOn w:val="Normal"/>
    <w:qFormat/>
    <w:pPr>
      <w:spacing w:lineRule="atLeast" w:line="100" w:before="0" w:after="0"/>
    </w:pPr>
    <w:rPr/>
  </w:style>
  <w:style w:type="paragraph" w:styleId="Quote1">
    <w:name w:val="Quote1"/>
    <w:basedOn w:val="Normal"/>
    <w:qFormat/>
    <w:pPr/>
    <w:rPr>
      <w:i/>
    </w:rPr>
  </w:style>
  <w:style w:type="paragraph" w:styleId="IntenseQuote1">
    <w:name w:val="Intense Quote1"/>
    <w:basedOn w:val="Normal"/>
    <w:qFormat/>
    <w:pPr>
      <w:pBdr>
        <w:top w:val="single" w:sz="8" w:space="10" w:color="800000"/>
        <w:left w:val="single" w:sz="8" w:space="10" w:color="800000"/>
        <w:bottom w:val="single" w:sz="8" w:space="10" w:color="800000"/>
        <w:right w:val="single" w:sz="8" w:space="10" w:color="800000"/>
      </w:pBdr>
      <w:shd w:val="clear" w:fill="C0504D"/>
      <w:spacing w:before="140" w:after="140"/>
      <w:ind w:left="1440" w:right="1440" w:hanging="0"/>
    </w:pPr>
    <w:rPr>
      <w:b/>
      <w:i/>
      <w:color w:val="FFFFFF"/>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Header">
    <w:name w:val="Header"/>
    <w:basedOn w:val="Normal"/>
    <w:pPr>
      <w:suppressLineNumbers/>
      <w:tabs>
        <w:tab w:val="clear" w:pos="708"/>
        <w:tab w:val="center" w:pos="4680" w:leader="none"/>
        <w:tab w:val="right" w:pos="9360" w:leader="none"/>
      </w:tabs>
      <w:spacing w:lineRule="atLeast" w:line="100" w:before="0" w:after="0"/>
    </w:pPr>
    <w:rPr/>
  </w:style>
  <w:style w:type="paragraph" w:styleId="Footer">
    <w:name w:val="Footer"/>
    <w:basedOn w:val="Normal"/>
    <w:pPr>
      <w:suppressLineNumbers/>
      <w:tabs>
        <w:tab w:val="clear" w:pos="708"/>
        <w:tab w:val="center" w:pos="4680" w:leader="none"/>
        <w:tab w:val="right" w:pos="9360" w:leader="none"/>
      </w:tabs>
      <w:spacing w:lineRule="atLeast" w:line="100" w:before="0" w:after="0"/>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Contents3">
    <w:name w:val="TOC 3"/>
    <w:basedOn w:val="Index"/>
    <w:pPr>
      <w:tabs>
        <w:tab w:val="clear" w:pos="708"/>
        <w:tab w:val="right" w:pos="8074" w:leader="dot"/>
      </w:tabs>
      <w:ind w:left="566" w:right="0" w:hanging="0"/>
    </w:pPr>
    <w:rPr/>
  </w:style>
  <w:style w:type="paragraph" w:styleId="Contents4">
    <w:name w:val="TOC 4"/>
    <w:basedOn w:val="Index"/>
    <w:pPr>
      <w:tabs>
        <w:tab w:val="clear" w:pos="708"/>
        <w:tab w:val="right" w:pos="8789" w:leader="dot"/>
      </w:tabs>
      <w:ind w:left="849" w:right="0" w:hanging="0"/>
    </w:pPr>
    <w:rPr/>
  </w:style>
  <w:style w:type="paragraph" w:styleId="Contents5">
    <w:name w:val="TOC 5"/>
    <w:basedOn w:val="Index"/>
    <w:pPr>
      <w:tabs>
        <w:tab w:val="clear" w:pos="708"/>
        <w:tab w:val="right" w:pos="8506" w:leader="dot"/>
      </w:tabs>
      <w:ind w:left="1132" w:right="0" w:hanging="0"/>
    </w:pPr>
    <w:rPr/>
  </w:style>
  <w:style w:type="paragraph" w:styleId="Contents6">
    <w:name w:val="TOC 6"/>
    <w:basedOn w:val="Index"/>
    <w:pPr>
      <w:tabs>
        <w:tab w:val="clear" w:pos="708"/>
        <w:tab w:val="right" w:pos="8223" w:leader="dot"/>
      </w:tabs>
      <w:ind w:left="1415" w:right="0" w:hanging="0"/>
    </w:pPr>
    <w:rPr/>
  </w:style>
  <w:style w:type="paragraph" w:styleId="Contents7">
    <w:name w:val="TOC 7"/>
    <w:basedOn w:val="Index"/>
    <w:pPr>
      <w:tabs>
        <w:tab w:val="clear" w:pos="708"/>
        <w:tab w:val="right" w:pos="7940" w:leader="dot"/>
      </w:tabs>
      <w:ind w:left="1698" w:right="0" w:hanging="0"/>
    </w:pPr>
    <w:rPr/>
  </w:style>
  <w:style w:type="paragraph" w:styleId="Contents8">
    <w:name w:val="TOC 8"/>
    <w:basedOn w:val="Index"/>
    <w:pPr>
      <w:tabs>
        <w:tab w:val="clear" w:pos="708"/>
        <w:tab w:val="right" w:pos="7657" w:leader="dot"/>
      </w:tabs>
      <w:ind w:left="1981" w:right="0" w:hanging="0"/>
    </w:pPr>
    <w:rPr/>
  </w:style>
  <w:style w:type="paragraph" w:styleId="Contents9">
    <w:name w:val="TOC 9"/>
    <w:basedOn w:val="Index"/>
    <w:pPr>
      <w:tabs>
        <w:tab w:val="clear" w:pos="708"/>
        <w:tab w:val="right" w:pos="7374" w:leader="dot"/>
      </w:tabs>
      <w:ind w:left="2264" w:right="0" w:hanging="0"/>
    </w:pPr>
    <w:rPr/>
  </w:style>
  <w:style w:type="paragraph" w:styleId="Contents10">
    <w:name w:val="Contents 10"/>
    <w:basedOn w:val="Index"/>
    <w:qFormat/>
    <w:pPr>
      <w:tabs>
        <w:tab w:val="clear" w:pos="708"/>
        <w:tab w:val="right" w:pos="7091" w:leader="dot"/>
      </w:tabs>
      <w:ind w:left="2547" w:right="0" w:hanging="0"/>
    </w:pPr>
    <w:rPr/>
  </w:style>
  <w:style w:type="paragraph" w:styleId="PreformattedText">
    <w:name w:val="Preformatted Text"/>
    <w:basedOn w:val="Normal"/>
    <w:qFormat/>
    <w:pPr>
      <w:spacing w:before="0" w:after="0"/>
    </w:pPr>
    <w:rPr>
      <w:rFonts w:ascii="DejaVu Sans Mono" w:hAnsi="DejaVu Sans Mono" w:eastAsia="WenQuanYi Zen Hei Sharp;MS Mincho" w:cs="Lohit Devanagari;MS Mincho"/>
      <w:sz w:val="20"/>
      <w:szCs w:val="20"/>
    </w:rPr>
  </w:style>
  <w:style w:type="paragraph" w:styleId="Textedebulles">
    <w:name w:val="Texte de bulles"/>
    <w:basedOn w:val="Normal"/>
    <w:qFormat/>
    <w:pPr>
      <w:spacing w:lineRule="auto" w:line="240" w:before="0" w:after="0"/>
    </w:pPr>
    <w:rPr>
      <w:rFonts w:ascii="Tahoma" w:hAnsi="Tahoma" w:cs="Tahoma"/>
      <w:sz w:val="16"/>
      <w:szCs w:val="16"/>
      <w:lang w:val="en-US"/>
    </w:rPr>
  </w:style>
  <w:style w:type="paragraph" w:styleId="Quotations">
    <w:name w:val="Quotations"/>
    <w:basedOn w:val="Normal"/>
    <w:qFormat/>
    <w:pPr>
      <w:spacing w:before="0" w:after="283"/>
      <w:ind w:left="567" w:right="567" w:hanging="0"/>
    </w:pPr>
    <w:rPr/>
  </w:style>
  <w:style w:type="paragraph" w:styleId="Titre">
    <w:name w:val="Titre"/>
    <w:basedOn w:val="Heading"/>
    <w:next w:val="TextBody"/>
    <w:qFormat/>
    <w:pPr>
      <w:jc w:val="center"/>
    </w:pPr>
    <w:rPr>
      <w:b/>
      <w:bCs/>
      <w:sz w:val="56"/>
      <w:szCs w:val="56"/>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Normal_x005F_x0000_</Template>
  <TotalTime>114</TotalTime>
  <Application>LibreOffice/7.2.2.2$Linux_X86_64 LibreOffice_project/20$Build-2</Application>
  <AppVersion>15.0000</AppVersion>
  <Pages>17</Pages>
  <Words>2263</Words>
  <Characters>13437</Characters>
  <CharactersWithSpaces>15509</CharactersWithSpaces>
  <Paragraphs>167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2017-04-12T20:47:00Z</dcterms:created>
  <dc:creator>Yianks</dc:creator>
  <dc:description/>
  <cp:keywords>  </cp:keywords>
  <dc:language>en-US</dc:language>
  <cp:lastModifiedBy>Jonnie Klein Quezada</cp:lastModifiedBy>
  <cp:lastPrinted>2015-09-01T14:35:00Z</cp:lastPrinted>
  <dcterms:modified xsi:type="dcterms:W3CDTF">2021-10-18T22:03:22Z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