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Headline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some simple text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>and another important paragraph in italic.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>Let</w:t>
      </w:r>
      <w:r>
        <w:rPr>
          <w:i w:val="1"/>
          <w:iCs w:val="1"/>
          <w:rtl w:val="0"/>
          <w:lang w:val="da-DK"/>
        </w:rPr>
        <w:t>’</w:t>
      </w:r>
      <w:r>
        <w:rPr>
          <w:i w:val="1"/>
          <w:iCs w:val="1"/>
          <w:rtl w:val="0"/>
          <w:lang w:val="da-DK"/>
        </w:rPr>
        <w:t>s add more text to this file.</w:t>
      </w:r>
    </w:p>
    <w:p>
      <w:pPr>
        <w:pStyle w:val="Body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