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F7E9" w14:textId="77777777" w:rsidR="00706BB3" w:rsidRDefault="00DC7880" w:rsidP="00706BB3">
      <w:pPr>
        <w:jc w:val="center"/>
        <w:rPr>
          <w:rFonts w:ascii="ADLaM Display" w:hAnsi="ADLaM Display" w:cs="ADLaM Display"/>
          <w:sz w:val="32"/>
          <w:szCs w:val="32"/>
          <w:u w:val="single"/>
        </w:rPr>
      </w:pPr>
      <w:r w:rsidRPr="00706BB3">
        <w:rPr>
          <w:rFonts w:ascii="ADLaM Display" w:hAnsi="ADLaM Display" w:cs="ADLaM Display"/>
          <w:sz w:val="32"/>
          <w:szCs w:val="32"/>
          <w:u w:val="single"/>
        </w:rPr>
        <w:t>TEORIA PERKOLACJI W PO</w:t>
      </w:r>
      <w:r w:rsidRPr="00706BB3">
        <w:rPr>
          <w:rFonts w:ascii="Calibri" w:hAnsi="Calibri" w:cs="Calibri"/>
          <w:sz w:val="32"/>
          <w:szCs w:val="32"/>
          <w:u w:val="single"/>
        </w:rPr>
        <w:t>Ż</w:t>
      </w:r>
      <w:r w:rsidRPr="00706BB3">
        <w:rPr>
          <w:rFonts w:ascii="ADLaM Display" w:hAnsi="ADLaM Display" w:cs="ADLaM Display"/>
          <w:sz w:val="32"/>
          <w:szCs w:val="32"/>
          <w:u w:val="single"/>
        </w:rPr>
        <w:t xml:space="preserve">ARACH LASÓW </w:t>
      </w:r>
    </w:p>
    <w:p w14:paraId="5F16A85A" w14:textId="466870EA" w:rsidR="00E279BB" w:rsidRPr="00706BB3" w:rsidRDefault="00E279BB" w:rsidP="00E279BB">
      <w:pPr>
        <w:rPr>
          <w:rFonts w:ascii="ADLaM Display" w:hAnsi="ADLaM Display" w:cs="ADLaM Display"/>
          <w:sz w:val="28"/>
          <w:szCs w:val="28"/>
          <w:u w:val="single"/>
        </w:rPr>
      </w:pPr>
      <w:r w:rsidRPr="00706BB3">
        <w:rPr>
          <w:rFonts w:ascii="ADLaM Display" w:hAnsi="ADLaM Display" w:cs="ADLaM Display"/>
          <w:u w:val="single"/>
        </w:rPr>
        <w:t xml:space="preserve">PREZENTACJA </w:t>
      </w:r>
      <w:r>
        <w:rPr>
          <w:rFonts w:ascii="ADLaM Display" w:hAnsi="ADLaM Display" w:cs="ADLaM Display"/>
          <w:u w:val="single"/>
        </w:rPr>
        <w:t>2</w:t>
      </w:r>
    </w:p>
    <w:p w14:paraId="593C686B" w14:textId="77777777" w:rsidR="001B4249" w:rsidRDefault="00E279BB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Wstęp</w:t>
      </w:r>
      <w:r w:rsidR="001B4249">
        <w:rPr>
          <w:rFonts w:ascii="Calibri" w:hAnsi="Calibri" w:cs="Calibri"/>
        </w:rPr>
        <w:t xml:space="preserve"> - </w:t>
      </w:r>
      <w:r w:rsidR="001B4249">
        <w:t>c</w:t>
      </w:r>
      <w:r w:rsidR="001B4249">
        <w:t>o to są perkolacje</w:t>
      </w:r>
      <w:r w:rsidR="001B4249">
        <w:t>,</w:t>
      </w:r>
      <w:r w:rsidR="001B4249">
        <w:t xml:space="preserve"> podstawowe założenia</w:t>
      </w:r>
      <w:r>
        <w:rPr>
          <w:rFonts w:ascii="Calibri" w:hAnsi="Calibri" w:cs="Calibri"/>
        </w:rPr>
        <w:t>.</w:t>
      </w:r>
      <w:r w:rsidR="001B4249">
        <w:rPr>
          <w:rFonts w:ascii="Calibri" w:hAnsi="Calibri" w:cs="Calibri"/>
        </w:rPr>
        <w:t xml:space="preserve"> </w:t>
      </w:r>
    </w:p>
    <w:p w14:paraId="5DBC1FD2" w14:textId="77777777" w:rsidR="005515D2" w:rsidRPr="005515D2" w:rsidRDefault="000253B3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655A61">
        <w:t>2 rodzaje perkolacji (</w:t>
      </w:r>
      <w:proofErr w:type="spellStart"/>
      <w:r w:rsidRPr="00655A61">
        <w:t>bond</w:t>
      </w:r>
      <w:proofErr w:type="spellEnd"/>
      <w:r w:rsidRPr="00655A61">
        <w:t xml:space="preserve"> </w:t>
      </w:r>
      <w:proofErr w:type="spellStart"/>
      <w:r w:rsidRPr="00655A61">
        <w:t>percolation</w:t>
      </w:r>
      <w:proofErr w:type="spellEnd"/>
      <w:r w:rsidRPr="00655A61">
        <w:t>/</w:t>
      </w:r>
      <w:proofErr w:type="spellStart"/>
      <w:r w:rsidRPr="00655A61">
        <w:t>site</w:t>
      </w:r>
      <w:proofErr w:type="spellEnd"/>
      <w:r w:rsidRPr="00655A61">
        <w:t xml:space="preserve"> </w:t>
      </w:r>
      <w:proofErr w:type="spellStart"/>
      <w:r w:rsidRPr="00655A61">
        <w:t>percolation</w:t>
      </w:r>
      <w:proofErr w:type="spellEnd"/>
      <w:r w:rsidRPr="00655A61">
        <w:t>)</w:t>
      </w:r>
      <w:r>
        <w:t>: zaznaczyć, którą</w:t>
      </w:r>
      <w:r w:rsidRPr="00655A61">
        <w:t xml:space="preserve"> wybiera</w:t>
      </w:r>
      <w:r>
        <w:t>my</w:t>
      </w:r>
      <w:r w:rsidR="005515D2">
        <w:t>.</w:t>
      </w:r>
    </w:p>
    <w:p w14:paraId="0532B3A1" w14:textId="77777777" w:rsidR="00AB57EB" w:rsidRPr="00AB57EB" w:rsidRDefault="005515D2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5E3105">
        <w:t>Siatka (model 2D)</w:t>
      </w:r>
      <w:r>
        <w:t>, opisać</w:t>
      </w:r>
      <w:r w:rsidRPr="005E3105">
        <w:t xml:space="preserve"> stany d</w:t>
      </w:r>
      <w:r>
        <w:t>rzew</w:t>
      </w:r>
      <w:r>
        <w:t>.</w:t>
      </w:r>
    </w:p>
    <w:p w14:paraId="6BD03AC1" w14:textId="77777777" w:rsidR="00AB57EB" w:rsidRPr="00AB57EB" w:rsidRDefault="00AB57EB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t>Sąsiedztwo (von Neumann i Moore).</w:t>
      </w:r>
    </w:p>
    <w:p w14:paraId="10A91C4A" w14:textId="0178BFBC" w:rsidR="00CB5175" w:rsidRPr="00CB5175" w:rsidRDefault="00CB5175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t>Przejścia między stanami drzew (drzewo -&gt; płonące -&gt; spalone).</w:t>
      </w:r>
    </w:p>
    <w:p w14:paraId="53D8ECE3" w14:textId="29A030B1" w:rsidR="00E279BB" w:rsidRPr="001B4249" w:rsidRDefault="00CB5175" w:rsidP="001B4249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t>Próg perkolacji.</w:t>
      </w:r>
      <w:r w:rsidR="00E279BB" w:rsidRPr="001B4249">
        <w:rPr>
          <w:rFonts w:ascii="Calibri" w:hAnsi="Calibri" w:cs="Calibri"/>
        </w:rPr>
        <w:br/>
      </w:r>
    </w:p>
    <w:p w14:paraId="05E39784" w14:textId="10A9F466" w:rsidR="00DC7880" w:rsidRPr="00706BB3" w:rsidRDefault="00DC7880" w:rsidP="00DC7880">
      <w:pPr>
        <w:rPr>
          <w:rFonts w:ascii="ADLaM Display" w:hAnsi="ADLaM Display" w:cs="ADLaM Display"/>
          <w:sz w:val="28"/>
          <w:szCs w:val="28"/>
          <w:u w:val="single"/>
        </w:rPr>
      </w:pPr>
      <w:r w:rsidRPr="00706BB3">
        <w:rPr>
          <w:rFonts w:ascii="ADLaM Display" w:hAnsi="ADLaM Display" w:cs="ADLaM Display"/>
          <w:u w:val="single"/>
        </w:rPr>
        <w:t>PREZENTACJA 3</w:t>
      </w:r>
    </w:p>
    <w:p w14:paraId="670BF5D2" w14:textId="1C782DE5" w:rsidR="00DC7880" w:rsidRPr="00DC7880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Wstęp / krótkie podsumowanie poprzednich prezentacji.</w:t>
      </w:r>
    </w:p>
    <w:p w14:paraId="5B24E2A0" w14:textId="75117296" w:rsidR="00DC7880" w:rsidRPr="00DC7880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Wyświetlenie przykładowych siatek 2D: zabawa z parametrami zalesienia, wielkością siatki (może z 3/4 obrazki).</w:t>
      </w:r>
    </w:p>
    <w:p w14:paraId="1CB7B72D" w14:textId="6200DAF8" w:rsidR="00DC7880" w:rsidRPr="00DC7880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Prosta symulacja rozprzestrzeniania się pożaru dla sąsiedztwa von Neumanna</w:t>
      </w:r>
      <w:r w:rsidR="00790D28">
        <w:rPr>
          <w:rFonts w:ascii="Calibri" w:hAnsi="Calibri" w:cs="Calibri"/>
        </w:rPr>
        <w:t xml:space="preserve"> (1 źródło początkowe ognia, może być w dowolnym miejscu)</w:t>
      </w:r>
      <w:r>
        <w:rPr>
          <w:rFonts w:ascii="Calibri" w:hAnsi="Calibri" w:cs="Calibri"/>
        </w:rPr>
        <w:t>.</w:t>
      </w:r>
    </w:p>
    <w:p w14:paraId="4F0EA223" w14:textId="3D524B80" w:rsidR="00DC7880" w:rsidRPr="00790D28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Prosta symulacja rozprzestrzeniania się pożaru dla sąsiedztwa Moore’a</w:t>
      </w:r>
      <w:r w:rsidR="00790D28">
        <w:rPr>
          <w:rFonts w:ascii="Calibri" w:hAnsi="Calibri" w:cs="Calibri"/>
        </w:rPr>
        <w:t xml:space="preserve"> (1 źródło początkowe ognia, może być w dowolnym miejscu)</w:t>
      </w:r>
      <w:r>
        <w:rPr>
          <w:rFonts w:ascii="Calibri" w:hAnsi="Calibri" w:cs="Calibri"/>
        </w:rPr>
        <w:t>.</w:t>
      </w:r>
    </w:p>
    <w:p w14:paraId="1826F10A" w14:textId="51BB9B76" w:rsidR="00790D28" w:rsidRPr="00DC7880" w:rsidRDefault="00790D28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Wykresy </w:t>
      </w:r>
      <w:r w:rsidRPr="00790D28">
        <w:rPr>
          <w:rFonts w:ascii="Calibri" w:hAnsi="Calibri" w:cs="Calibri"/>
        </w:rPr>
        <w:t xml:space="preserve">szybkości rozprzestrzeniania się pożaru w czasie </w:t>
      </w:r>
      <w:r>
        <w:rPr>
          <w:rFonts w:ascii="Calibri" w:hAnsi="Calibri" w:cs="Calibri"/>
        </w:rPr>
        <w:t>(</w:t>
      </w:r>
      <w:r w:rsidRPr="00790D28">
        <w:rPr>
          <w:rFonts w:ascii="Calibri" w:hAnsi="Calibri" w:cs="Calibri"/>
        </w:rPr>
        <w:t xml:space="preserve">ile procent lasu spłonęło po X krokach </w:t>
      </w:r>
      <w:r>
        <w:rPr>
          <w:rFonts w:ascii="Calibri" w:hAnsi="Calibri" w:cs="Calibri"/>
        </w:rPr>
        <w:t xml:space="preserve">w przypadkach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 i 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; </w:t>
      </w:r>
      <w:r w:rsidRPr="00790D28">
        <w:rPr>
          <w:rFonts w:ascii="Calibri" w:hAnsi="Calibri" w:cs="Calibri"/>
        </w:rPr>
        <w:t>ile procent lasu spłonęło</w:t>
      </w:r>
      <w:r>
        <w:rPr>
          <w:rFonts w:ascii="Calibri" w:hAnsi="Calibri" w:cs="Calibri"/>
        </w:rPr>
        <w:t xml:space="preserve"> w zależności od stopnia zalesienia)</w:t>
      </w:r>
      <w:r w:rsidR="00004BE7">
        <w:rPr>
          <w:rFonts w:ascii="Calibri" w:hAnsi="Calibri" w:cs="Calibri"/>
        </w:rPr>
        <w:t>.</w:t>
      </w:r>
    </w:p>
    <w:p w14:paraId="30401342" w14:textId="6C24902A" w:rsidR="00DC7880" w:rsidRPr="00DC7880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Symulacyjne wyznaczenie progu perkolacji + porównanie wyniku z oczekiwaniami</w:t>
      </w:r>
      <w:r w:rsidR="00004BE7">
        <w:rPr>
          <w:rFonts w:ascii="Calibri" w:hAnsi="Calibri" w:cs="Calibri"/>
        </w:rPr>
        <w:t>.</w:t>
      </w:r>
    </w:p>
    <w:p w14:paraId="4D41CC4B" w14:textId="689D0F64" w:rsidR="00DC7880" w:rsidRDefault="00DC7880" w:rsidP="00DC7880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DC7880">
        <w:rPr>
          <w:rFonts w:ascii="Calibri" w:hAnsi="Calibri" w:cs="Calibri"/>
        </w:rPr>
        <w:t>Zapowiedź kolejnej prezentacji</w:t>
      </w:r>
      <w:r>
        <w:rPr>
          <w:rFonts w:ascii="Calibri" w:hAnsi="Calibri" w:cs="Calibri"/>
        </w:rPr>
        <w:t>.</w:t>
      </w:r>
    </w:p>
    <w:p w14:paraId="63CF014E" w14:textId="77777777" w:rsidR="00CD0846" w:rsidRPr="00CD0846" w:rsidRDefault="00CD0846" w:rsidP="00CD0846">
      <w:pPr>
        <w:rPr>
          <w:rFonts w:ascii="Calibri" w:hAnsi="Calibri" w:cs="Calibri"/>
        </w:rPr>
      </w:pPr>
    </w:p>
    <w:p w14:paraId="729DAAFA" w14:textId="3891E46E" w:rsidR="00790D28" w:rsidRDefault="00CD0846" w:rsidP="00790D28">
      <w:pPr>
        <w:rPr>
          <w:rFonts w:ascii="ADLaM Display" w:hAnsi="ADLaM Display" w:cs="ADLaM Display"/>
          <w:b/>
          <w:bCs/>
          <w:u w:val="single"/>
        </w:rPr>
      </w:pPr>
      <w:r w:rsidRPr="00CD0846">
        <w:rPr>
          <w:rFonts w:ascii="ADLaM Display" w:hAnsi="ADLaM Display" w:cs="ADLaM Display"/>
          <w:b/>
          <w:bCs/>
          <w:u w:val="single"/>
        </w:rPr>
        <w:t>PREZENTACJA 4</w:t>
      </w:r>
    </w:p>
    <w:p w14:paraId="25F993E6" w14:textId="02206D19" w:rsidR="00CD0846" w:rsidRPr="00D55141" w:rsidRDefault="00D55141" w:rsidP="00790D28">
      <w:pPr>
        <w:pStyle w:val="Akapitzlist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Prezentacja 4</w:t>
      </w:r>
    </w:p>
    <w:p w14:paraId="58CFC1F3" w14:textId="77777777" w:rsidR="00D55141" w:rsidRDefault="00D55141" w:rsidP="00790D28">
      <w:pPr>
        <w:rPr>
          <w:rFonts w:ascii="ADLaM Display" w:hAnsi="ADLaM Display" w:cs="ADLaM Display"/>
          <w:b/>
          <w:bCs/>
          <w:u w:val="single"/>
        </w:rPr>
      </w:pPr>
    </w:p>
    <w:p w14:paraId="3A40E69B" w14:textId="5933C771" w:rsidR="00D55141" w:rsidRDefault="00D55141" w:rsidP="00D55141">
      <w:pPr>
        <w:rPr>
          <w:rFonts w:ascii="ADLaM Display" w:hAnsi="ADLaM Display" w:cs="ADLaM Display"/>
          <w:b/>
          <w:bCs/>
          <w:u w:val="single"/>
        </w:rPr>
      </w:pPr>
      <w:r w:rsidRPr="00CD0846">
        <w:rPr>
          <w:rFonts w:ascii="ADLaM Display" w:hAnsi="ADLaM Display" w:cs="ADLaM Display"/>
          <w:b/>
          <w:bCs/>
          <w:u w:val="single"/>
        </w:rPr>
        <w:t xml:space="preserve">PREZENTACJA </w:t>
      </w:r>
      <w:r>
        <w:rPr>
          <w:rFonts w:ascii="ADLaM Display" w:hAnsi="ADLaM Display" w:cs="ADLaM Display"/>
          <w:b/>
          <w:bCs/>
          <w:u w:val="single"/>
        </w:rPr>
        <w:t>5</w:t>
      </w:r>
    </w:p>
    <w:p w14:paraId="66DB9542" w14:textId="1C5A0DFA" w:rsidR="00D55141" w:rsidRPr="00E43321" w:rsidRDefault="00D55141" w:rsidP="00D55141">
      <w:pPr>
        <w:pStyle w:val="Akapitzlist"/>
        <w:numPr>
          <w:ilvl w:val="0"/>
          <w:numId w:val="6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Prezentacja </w:t>
      </w:r>
      <w:r>
        <w:rPr>
          <w:rFonts w:ascii="Calibri" w:hAnsi="Calibri" w:cs="Calibri"/>
        </w:rPr>
        <w:t>5</w:t>
      </w:r>
    </w:p>
    <w:p w14:paraId="68C720C4" w14:textId="77777777" w:rsidR="00D55141" w:rsidRPr="00CD0846" w:rsidRDefault="00D55141" w:rsidP="00790D28">
      <w:pPr>
        <w:rPr>
          <w:rFonts w:ascii="ADLaM Display" w:hAnsi="ADLaM Display" w:cs="ADLaM Display"/>
          <w:b/>
          <w:bCs/>
          <w:u w:val="single"/>
        </w:rPr>
      </w:pPr>
    </w:p>
    <w:p w14:paraId="7085D783" w14:textId="4EE4E60D" w:rsidR="00790D28" w:rsidRPr="00CD0846" w:rsidRDefault="00790D28" w:rsidP="00790D28">
      <w:pPr>
        <w:rPr>
          <w:rFonts w:ascii="ADLaM Display" w:hAnsi="ADLaM Display" w:cs="ADLaM Display"/>
          <w:b/>
          <w:bCs/>
          <w:u w:val="single"/>
        </w:rPr>
      </w:pPr>
      <w:r w:rsidRPr="00CD0846">
        <w:rPr>
          <w:rFonts w:ascii="ADLaM Display" w:hAnsi="ADLaM Display" w:cs="ADLaM Display"/>
          <w:b/>
          <w:bCs/>
          <w:u w:val="single"/>
        </w:rPr>
        <w:t>ROZSZERZENIA (pomys</w:t>
      </w:r>
      <w:r w:rsidRPr="00CD0846">
        <w:rPr>
          <w:rFonts w:ascii="Calibri" w:hAnsi="Calibri" w:cs="Calibri"/>
          <w:b/>
          <w:bCs/>
          <w:u w:val="single"/>
        </w:rPr>
        <w:t>ł</w:t>
      </w:r>
      <w:r w:rsidRPr="00CD0846">
        <w:rPr>
          <w:rFonts w:ascii="ADLaM Display" w:hAnsi="ADLaM Display" w:cs="ADLaM Display"/>
          <w:b/>
          <w:bCs/>
          <w:u w:val="single"/>
        </w:rPr>
        <w:t>y na popraw</w:t>
      </w:r>
      <w:r w:rsidRPr="00CD0846">
        <w:rPr>
          <w:rFonts w:ascii="Calibri" w:hAnsi="Calibri" w:cs="Calibri"/>
          <w:b/>
          <w:bCs/>
          <w:u w:val="single"/>
        </w:rPr>
        <w:t>ę</w:t>
      </w:r>
      <w:r w:rsidRPr="00CD0846">
        <w:rPr>
          <w:rFonts w:ascii="ADLaM Display" w:hAnsi="ADLaM Display" w:cs="ADLaM Display"/>
          <w:b/>
          <w:bCs/>
          <w:u w:val="single"/>
        </w:rPr>
        <w:t xml:space="preserve"> obecnej lub przysz</w:t>
      </w:r>
      <w:r w:rsidRPr="00CD0846">
        <w:rPr>
          <w:rFonts w:ascii="Calibri" w:hAnsi="Calibri" w:cs="Calibri"/>
          <w:b/>
          <w:bCs/>
          <w:u w:val="single"/>
        </w:rPr>
        <w:t>łą</w:t>
      </w:r>
      <w:r w:rsidRPr="00CD0846">
        <w:rPr>
          <w:rFonts w:ascii="ADLaM Display" w:hAnsi="ADLaM Display" w:cs="ADLaM Display"/>
          <w:b/>
          <w:bCs/>
          <w:u w:val="single"/>
        </w:rPr>
        <w:t xml:space="preserve"> prezentacj</w:t>
      </w:r>
      <w:r w:rsidRPr="00CD0846">
        <w:rPr>
          <w:rFonts w:ascii="Calibri" w:hAnsi="Calibri" w:cs="Calibri"/>
          <w:b/>
          <w:bCs/>
          <w:u w:val="single"/>
        </w:rPr>
        <w:t>ę</w:t>
      </w:r>
      <w:r w:rsidRPr="00CD0846">
        <w:rPr>
          <w:rFonts w:ascii="ADLaM Display" w:hAnsi="ADLaM Display" w:cs="ADLaM Display"/>
          <w:b/>
          <w:bCs/>
          <w:u w:val="single"/>
        </w:rPr>
        <w:t>)</w:t>
      </w:r>
    </w:p>
    <w:p w14:paraId="7D4576C0" w14:textId="6E28E829" w:rsidR="00790D28" w:rsidRPr="007E489A" w:rsidRDefault="00790D28" w:rsidP="00790D28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Istnieje więcej niż jedno początkowe źródło ognia.</w:t>
      </w:r>
    </w:p>
    <w:p w14:paraId="16D0E152" w14:textId="4DA0F999" w:rsidR="007E489A" w:rsidRPr="00004BE7" w:rsidRDefault="007E489A" w:rsidP="00790D28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Losowe początkowe </w:t>
      </w:r>
      <w:r w:rsidR="001C45C8">
        <w:rPr>
          <w:rFonts w:ascii="Calibri" w:hAnsi="Calibri" w:cs="Calibri"/>
        </w:rPr>
        <w:t>źródło ognia.</w:t>
      </w:r>
    </w:p>
    <w:p w14:paraId="414E864D" w14:textId="193F36DC" w:rsidR="00004BE7" w:rsidRPr="00790D28" w:rsidRDefault="00004BE7" w:rsidP="00790D28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Czy jeśli spotkają się 2 źródła ognia mogą </w:t>
      </w:r>
      <w:r w:rsidRPr="00004BE7">
        <w:rPr>
          <w:rFonts w:ascii="Calibri" w:hAnsi="Calibri" w:cs="Calibri"/>
        </w:rPr>
        <w:t>szybciej pochłonąć większy obszar</w:t>
      </w:r>
      <w:r>
        <w:rPr>
          <w:rFonts w:ascii="Calibri" w:hAnsi="Calibri" w:cs="Calibri"/>
        </w:rPr>
        <w:t>?</w:t>
      </w:r>
    </w:p>
    <w:p w14:paraId="1090395A" w14:textId="13AE7D39" w:rsidR="00790D28" w:rsidRPr="00790D28" w:rsidRDefault="00790D28" w:rsidP="00790D28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Uwzględnienie warunków pogodowych (deszcz, wiatr, …)</w:t>
      </w:r>
    </w:p>
    <w:p w14:paraId="242E51E4" w14:textId="4D2B7BE9" w:rsidR="00790D28" w:rsidRDefault="00004BE7" w:rsidP="00790D28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004BE7">
        <w:rPr>
          <w:rFonts w:ascii="Calibri" w:hAnsi="Calibri" w:cs="Calibri"/>
        </w:rPr>
        <w:t>Różne typy lasów / terenu</w:t>
      </w:r>
      <w:r>
        <w:rPr>
          <w:rFonts w:ascii="Calibri" w:hAnsi="Calibri" w:cs="Calibri"/>
        </w:rPr>
        <w:t xml:space="preserve"> (uwzględnić drzewa mniej i bardziej łatwopalne)</w:t>
      </w:r>
    </w:p>
    <w:p w14:paraId="1B889A24" w14:textId="38E8AF5E" w:rsidR="0088187D" w:rsidRPr="00004BE7" w:rsidRDefault="0088187D" w:rsidP="00790D28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Rozważyć czas spalania / po jakim czasie pojedyncze drzewo się spali (przejdzie w stan spalone)</w:t>
      </w:r>
    </w:p>
    <w:p w14:paraId="2E537554" w14:textId="77777777" w:rsidR="00790D28" w:rsidRPr="00790D28" w:rsidRDefault="00790D28" w:rsidP="00790D28">
      <w:pPr>
        <w:rPr>
          <w:rFonts w:ascii="Calibri" w:hAnsi="Calibri" w:cs="Calibri"/>
        </w:rPr>
      </w:pPr>
    </w:p>
    <w:sectPr w:rsidR="00790D28" w:rsidRPr="00790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99866" w14:textId="77777777" w:rsidR="00BE7EE5" w:rsidRDefault="00BE7EE5" w:rsidP="00706BB3">
      <w:pPr>
        <w:spacing w:after="0" w:line="240" w:lineRule="auto"/>
      </w:pPr>
      <w:r>
        <w:separator/>
      </w:r>
    </w:p>
  </w:endnote>
  <w:endnote w:type="continuationSeparator" w:id="0">
    <w:p w14:paraId="0F044CFE" w14:textId="77777777" w:rsidR="00BE7EE5" w:rsidRDefault="00BE7EE5" w:rsidP="0070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52EAE" w14:textId="77777777" w:rsidR="00BE7EE5" w:rsidRDefault="00BE7EE5" w:rsidP="00706BB3">
      <w:pPr>
        <w:spacing w:after="0" w:line="240" w:lineRule="auto"/>
      </w:pPr>
      <w:r>
        <w:separator/>
      </w:r>
    </w:p>
  </w:footnote>
  <w:footnote w:type="continuationSeparator" w:id="0">
    <w:p w14:paraId="311B4104" w14:textId="77777777" w:rsidR="00BE7EE5" w:rsidRDefault="00BE7EE5" w:rsidP="0070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868"/>
    <w:multiLevelType w:val="hybridMultilevel"/>
    <w:tmpl w:val="B64AEA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143CD"/>
    <w:multiLevelType w:val="hybridMultilevel"/>
    <w:tmpl w:val="89120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6527"/>
    <w:multiLevelType w:val="hybridMultilevel"/>
    <w:tmpl w:val="34C4D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B1FBB"/>
    <w:multiLevelType w:val="hybridMultilevel"/>
    <w:tmpl w:val="89120B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B33F5"/>
    <w:multiLevelType w:val="hybridMultilevel"/>
    <w:tmpl w:val="16507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E2D0A"/>
    <w:multiLevelType w:val="hybridMultilevel"/>
    <w:tmpl w:val="39307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05878">
    <w:abstractNumId w:val="5"/>
  </w:num>
  <w:num w:numId="2" w16cid:durableId="1130711739">
    <w:abstractNumId w:val="2"/>
  </w:num>
  <w:num w:numId="3" w16cid:durableId="400715722">
    <w:abstractNumId w:val="0"/>
  </w:num>
  <w:num w:numId="4" w16cid:durableId="861895745">
    <w:abstractNumId w:val="4"/>
  </w:num>
  <w:num w:numId="5" w16cid:durableId="147945074">
    <w:abstractNumId w:val="3"/>
  </w:num>
  <w:num w:numId="6" w16cid:durableId="11689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80"/>
    <w:rsid w:val="00004BE7"/>
    <w:rsid w:val="000253B3"/>
    <w:rsid w:val="001B4249"/>
    <w:rsid w:val="001C1284"/>
    <w:rsid w:val="001C45C8"/>
    <w:rsid w:val="005515D2"/>
    <w:rsid w:val="00641CDA"/>
    <w:rsid w:val="006A6922"/>
    <w:rsid w:val="00706BB3"/>
    <w:rsid w:val="00790D28"/>
    <w:rsid w:val="007E489A"/>
    <w:rsid w:val="00854D2E"/>
    <w:rsid w:val="0088187D"/>
    <w:rsid w:val="009B565B"/>
    <w:rsid w:val="00AB57EB"/>
    <w:rsid w:val="00BE7EE5"/>
    <w:rsid w:val="00CB5175"/>
    <w:rsid w:val="00CD0846"/>
    <w:rsid w:val="00D55141"/>
    <w:rsid w:val="00D579B2"/>
    <w:rsid w:val="00DA5A58"/>
    <w:rsid w:val="00DC7880"/>
    <w:rsid w:val="00E279BB"/>
    <w:rsid w:val="00E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713987"/>
  <w15:chartTrackingRefBased/>
  <w15:docId w15:val="{5F07A880-D5E7-4FD4-A995-961CE53C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C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C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C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C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C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C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C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C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C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C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78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C78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C78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C78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C78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C78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C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C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C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C78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C78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C78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C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C78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C788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6BB3"/>
  </w:style>
  <w:style w:type="paragraph" w:styleId="Stopka">
    <w:name w:val="footer"/>
    <w:basedOn w:val="Normalny"/>
    <w:link w:val="StopkaZnak"/>
    <w:uiPriority w:val="99"/>
    <w:unhideWhenUsed/>
    <w:rsid w:val="007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225</Words>
  <Characters>1359</Characters>
  <Application>Microsoft Office Word</Application>
  <DocSecurity>0</DocSecurity>
  <Lines>36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 Płócienniczak</dc:creator>
  <cp:keywords/>
  <dc:description/>
  <cp:lastModifiedBy>Jagoda Płócienniczak</cp:lastModifiedBy>
  <cp:revision>19</cp:revision>
  <dcterms:created xsi:type="dcterms:W3CDTF">2025-04-03T19:34:00Z</dcterms:created>
  <dcterms:modified xsi:type="dcterms:W3CDTF">2025-04-06T17:04:00Z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bbdd09cd-17c6-4259-a385-28b6d5235458</vt:lpwstr>
  </property>
</Properties>
</file>