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04FE" w14:textId="77777777" w:rsidR="00D0666E" w:rsidRPr="00D0666E" w:rsidRDefault="00D0666E" w:rsidP="00D0666E">
      <w:pPr>
        <w:jc w:val="center"/>
        <w:rPr>
          <w:rFonts w:ascii="Arial" w:hAnsi="Arial" w:cs="Arial"/>
          <w:b/>
          <w:bCs/>
        </w:rPr>
      </w:pPr>
      <w:r w:rsidRPr="00D0666E">
        <w:rPr>
          <w:rFonts w:ascii="Arial" w:hAnsi="Arial" w:cs="Arial"/>
          <w:b/>
          <w:bCs/>
        </w:rPr>
        <w:t>Contexto del Proyecto:</w:t>
      </w:r>
    </w:p>
    <w:p w14:paraId="59D24190" w14:textId="77777777" w:rsidR="00D0666E" w:rsidRPr="00D0666E" w:rsidRDefault="00D0666E" w:rsidP="00D0666E">
      <w:pPr>
        <w:jc w:val="both"/>
        <w:rPr>
          <w:rFonts w:ascii="Arial" w:hAnsi="Arial" w:cs="Arial"/>
          <w:b/>
          <w:bCs/>
        </w:rPr>
      </w:pPr>
      <w:r w:rsidRPr="00D0666E">
        <w:rPr>
          <w:rFonts w:ascii="Arial" w:hAnsi="Arial" w:cs="Arial"/>
          <w:b/>
          <w:bCs/>
        </w:rPr>
        <w:t xml:space="preserve">Este proyecto de desarrollo de un Asistente Nutricional con IA (usando </w:t>
      </w:r>
      <w:proofErr w:type="spellStart"/>
      <w:r w:rsidRPr="00D0666E">
        <w:rPr>
          <w:rFonts w:ascii="Arial" w:hAnsi="Arial" w:cs="Arial"/>
          <w:b/>
          <w:bCs/>
        </w:rPr>
        <w:t>Copilot</w:t>
      </w:r>
      <w:proofErr w:type="spellEnd"/>
      <w:r w:rsidRPr="00D0666E">
        <w:rPr>
          <w:rFonts w:ascii="Arial" w:hAnsi="Arial" w:cs="Arial"/>
          <w:b/>
          <w:bCs/>
        </w:rPr>
        <w:t xml:space="preserve"> Studio) es una iniciativa personal dirigida a la práctica activa y el desarrollo continuo de mis habilidades como aspirante a Administrador y Arquitecto de IA.</w:t>
      </w:r>
    </w:p>
    <w:p w14:paraId="722A217A" w14:textId="77777777" w:rsidR="00D0666E" w:rsidRPr="00D0666E" w:rsidRDefault="00D0666E" w:rsidP="00D0666E">
      <w:pPr>
        <w:jc w:val="both"/>
        <w:rPr>
          <w:rFonts w:ascii="Arial" w:hAnsi="Arial" w:cs="Arial"/>
          <w:b/>
          <w:bCs/>
        </w:rPr>
      </w:pPr>
      <w:r w:rsidRPr="00D0666E">
        <w:rPr>
          <w:rFonts w:ascii="Arial" w:hAnsi="Arial" w:cs="Arial"/>
          <w:b/>
          <w:bCs/>
        </w:rPr>
        <w:t>Mi objetivo es demostrar la capacidad de ir más allá del uso básico de la plataforma, enfocándome en:</w:t>
      </w:r>
    </w:p>
    <w:p w14:paraId="5553424D" w14:textId="77777777" w:rsidR="00D0666E" w:rsidRPr="00D0666E" w:rsidRDefault="00D0666E" w:rsidP="00D0666E">
      <w:pPr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D0666E">
        <w:rPr>
          <w:rFonts w:ascii="Arial" w:hAnsi="Arial" w:cs="Arial"/>
          <w:b/>
          <w:bCs/>
        </w:rPr>
        <w:t xml:space="preserve">Ingeniería de </w:t>
      </w:r>
      <w:proofErr w:type="spellStart"/>
      <w:r w:rsidRPr="00D0666E">
        <w:rPr>
          <w:rFonts w:ascii="Arial" w:hAnsi="Arial" w:cs="Arial"/>
          <w:b/>
          <w:bCs/>
        </w:rPr>
        <w:t>Prompts</w:t>
      </w:r>
      <w:proofErr w:type="spellEnd"/>
      <w:r w:rsidRPr="00D0666E">
        <w:rPr>
          <w:rFonts w:ascii="Arial" w:hAnsi="Arial" w:cs="Arial"/>
          <w:b/>
          <w:bCs/>
        </w:rPr>
        <w:t xml:space="preserve"> Avanzada: Utilizando la IA Generativa de </w:t>
      </w:r>
      <w:proofErr w:type="spellStart"/>
      <w:r w:rsidRPr="00D0666E">
        <w:rPr>
          <w:rFonts w:ascii="Arial" w:hAnsi="Arial" w:cs="Arial"/>
          <w:b/>
          <w:bCs/>
        </w:rPr>
        <w:t>Copilot</w:t>
      </w:r>
      <w:proofErr w:type="spellEnd"/>
      <w:r w:rsidRPr="00D0666E">
        <w:rPr>
          <w:rFonts w:ascii="Arial" w:hAnsi="Arial" w:cs="Arial"/>
          <w:b/>
          <w:bCs/>
        </w:rPr>
        <w:t xml:space="preserve"> Studio no solo para generar texto, sino para orquestar la lógica funcional, la captura de variables y las bifurcaciones condicionales en el diseño conversacional.</w:t>
      </w:r>
    </w:p>
    <w:p w14:paraId="76235CE9" w14:textId="77777777" w:rsidR="00D0666E" w:rsidRPr="00D0666E" w:rsidRDefault="00D0666E" w:rsidP="00D0666E">
      <w:pPr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D0666E">
        <w:rPr>
          <w:rFonts w:ascii="Arial" w:hAnsi="Arial" w:cs="Arial"/>
          <w:b/>
          <w:bCs/>
        </w:rPr>
        <w:t xml:space="preserve">Arquitectura de Soluciones Conversacionales: Diseñar agentes que mantengan un </w:t>
      </w:r>
      <w:proofErr w:type="gramStart"/>
      <w:r w:rsidRPr="00D0666E">
        <w:rPr>
          <w:rFonts w:ascii="Arial" w:hAnsi="Arial" w:cs="Arial"/>
          <w:b/>
          <w:bCs/>
          <w:i/>
          <w:iCs/>
        </w:rPr>
        <w:t>persona</w:t>
      </w:r>
      <w:r w:rsidRPr="00D0666E">
        <w:rPr>
          <w:rFonts w:ascii="Arial" w:hAnsi="Arial" w:cs="Arial"/>
          <w:b/>
          <w:bCs/>
        </w:rPr>
        <w:t xml:space="preserve"> específico</w:t>
      </w:r>
      <w:proofErr w:type="gramEnd"/>
      <w:r w:rsidRPr="00D0666E">
        <w:rPr>
          <w:rFonts w:ascii="Arial" w:hAnsi="Arial" w:cs="Arial"/>
          <w:b/>
          <w:bCs/>
        </w:rPr>
        <w:t xml:space="preserve"> (Experto en Nutrición) y que incorporen lógica de negocio (validación de datos, filtrado de intención) para garantizar una experiencia de usuario robusta y alineada con los objetivos de negocio.</w:t>
      </w:r>
    </w:p>
    <w:p w14:paraId="45B047C9" w14:textId="77777777" w:rsidR="00D0666E" w:rsidRPr="00D0666E" w:rsidRDefault="00D0666E" w:rsidP="00D0666E">
      <w:pPr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D0666E">
        <w:rPr>
          <w:rFonts w:ascii="Arial" w:hAnsi="Arial" w:cs="Arial"/>
          <w:b/>
          <w:bCs/>
        </w:rPr>
        <w:t xml:space="preserve">Dominio de la </w:t>
      </w:r>
      <w:proofErr w:type="spellStart"/>
      <w:r w:rsidRPr="00D0666E">
        <w:rPr>
          <w:rFonts w:ascii="Arial" w:hAnsi="Arial" w:cs="Arial"/>
          <w:b/>
          <w:bCs/>
        </w:rPr>
        <w:t>Power</w:t>
      </w:r>
      <w:proofErr w:type="spellEnd"/>
      <w:r w:rsidRPr="00D0666E">
        <w:rPr>
          <w:rFonts w:ascii="Arial" w:hAnsi="Arial" w:cs="Arial"/>
          <w:b/>
          <w:bCs/>
        </w:rPr>
        <w:t xml:space="preserve"> </w:t>
      </w:r>
      <w:proofErr w:type="spellStart"/>
      <w:r w:rsidRPr="00D0666E">
        <w:rPr>
          <w:rFonts w:ascii="Arial" w:hAnsi="Arial" w:cs="Arial"/>
          <w:b/>
          <w:bCs/>
        </w:rPr>
        <w:t>Platform</w:t>
      </w:r>
      <w:proofErr w:type="spellEnd"/>
      <w:r w:rsidRPr="00D0666E">
        <w:rPr>
          <w:rFonts w:ascii="Arial" w:hAnsi="Arial" w:cs="Arial"/>
          <w:b/>
          <w:bCs/>
        </w:rPr>
        <w:t xml:space="preserve"> (Futuro): Sentar las bases para futuras integraciones con </w:t>
      </w:r>
      <w:proofErr w:type="spellStart"/>
      <w:r w:rsidRPr="00D0666E">
        <w:rPr>
          <w:rFonts w:ascii="Arial" w:hAnsi="Arial" w:cs="Arial"/>
          <w:b/>
          <w:bCs/>
        </w:rPr>
        <w:t>Power</w:t>
      </w:r>
      <w:proofErr w:type="spellEnd"/>
      <w:r w:rsidRPr="00D0666E">
        <w:rPr>
          <w:rFonts w:ascii="Arial" w:hAnsi="Arial" w:cs="Arial"/>
          <w:b/>
          <w:bCs/>
        </w:rPr>
        <w:t xml:space="preserve"> </w:t>
      </w:r>
      <w:proofErr w:type="spellStart"/>
      <w:r w:rsidRPr="00D0666E">
        <w:rPr>
          <w:rFonts w:ascii="Arial" w:hAnsi="Arial" w:cs="Arial"/>
          <w:b/>
          <w:bCs/>
        </w:rPr>
        <w:t>Automate</w:t>
      </w:r>
      <w:proofErr w:type="spellEnd"/>
      <w:r w:rsidRPr="00D0666E">
        <w:rPr>
          <w:rFonts w:ascii="Arial" w:hAnsi="Arial" w:cs="Arial"/>
          <w:b/>
          <w:bCs/>
        </w:rPr>
        <w:t xml:space="preserve"> y SharePoint, que son esenciales en roles de Arquitecto.</w:t>
      </w:r>
    </w:p>
    <w:p w14:paraId="16BECEA7" w14:textId="77777777" w:rsidR="00D0666E" w:rsidRPr="00D0666E" w:rsidRDefault="00D0666E" w:rsidP="00D0666E">
      <w:pPr>
        <w:jc w:val="both"/>
        <w:rPr>
          <w:rFonts w:ascii="Arial" w:hAnsi="Arial" w:cs="Arial"/>
          <w:b/>
          <w:bCs/>
        </w:rPr>
      </w:pPr>
      <w:r w:rsidRPr="00D0666E">
        <w:rPr>
          <w:rFonts w:ascii="Arial" w:hAnsi="Arial" w:cs="Arial"/>
          <w:b/>
          <w:bCs/>
        </w:rPr>
        <w:t>Cada componente desarrollado aquí está documentado para ilustrar la eficiencia y la complejidad que puedo manejar al construir soluciones de IA Generativa día tras día, preparándome para contribuir al rol de administrador y arquitecto de sistemas inteligentes en su equipo.</w:t>
      </w:r>
    </w:p>
    <w:p w14:paraId="15DD27F9" w14:textId="77777777" w:rsidR="00D0666E" w:rsidRPr="006D17C6" w:rsidRDefault="00D0666E">
      <w:pPr>
        <w:rPr>
          <w:rFonts w:ascii="Arial" w:hAnsi="Arial" w:cs="Arial"/>
          <w:b/>
          <w:bCs/>
        </w:rPr>
      </w:pPr>
      <w:r w:rsidRPr="006D17C6">
        <w:rPr>
          <w:rFonts w:ascii="Arial" w:hAnsi="Arial" w:cs="Arial"/>
          <w:b/>
          <w:bCs/>
        </w:rPr>
        <w:br w:type="page"/>
      </w:r>
    </w:p>
    <w:p w14:paraId="55DC5E97" w14:textId="63357BD9" w:rsidR="00D0666E" w:rsidRPr="00D0666E" w:rsidRDefault="00D0666E" w:rsidP="00D0666E">
      <w:pPr>
        <w:rPr>
          <w:rFonts w:ascii="Arial" w:hAnsi="Arial" w:cs="Arial"/>
          <w:b/>
          <w:bCs/>
        </w:rPr>
      </w:pPr>
      <w:r w:rsidRPr="00D0666E">
        <w:rPr>
          <w:rFonts w:ascii="Segoe UI Emoji" w:hAnsi="Segoe UI Emoji" w:cs="Segoe UI Emoji"/>
          <w:b/>
          <w:bCs/>
        </w:rPr>
        <w:lastRenderedPageBreak/>
        <w:t>📄</w:t>
      </w:r>
      <w:r w:rsidRPr="00D0666E">
        <w:rPr>
          <w:rFonts w:ascii="Arial" w:hAnsi="Arial" w:cs="Arial"/>
          <w:b/>
          <w:bCs/>
        </w:rPr>
        <w:t xml:space="preserve"> Documentación del Proyecto: Asistente Nutricional IA (</w:t>
      </w:r>
      <w:proofErr w:type="spellStart"/>
      <w:r w:rsidRPr="00D0666E">
        <w:rPr>
          <w:rFonts w:ascii="Arial" w:hAnsi="Arial" w:cs="Arial"/>
          <w:b/>
          <w:bCs/>
        </w:rPr>
        <w:t>Copilot</w:t>
      </w:r>
      <w:proofErr w:type="spellEnd"/>
      <w:r w:rsidRPr="00D0666E">
        <w:rPr>
          <w:rFonts w:ascii="Arial" w:hAnsi="Arial" w:cs="Arial"/>
          <w:b/>
          <w:bCs/>
        </w:rPr>
        <w:t xml:space="preserve"> Studio)</w:t>
      </w:r>
    </w:p>
    <w:p w14:paraId="0225A259" w14:textId="77777777" w:rsidR="00D0666E" w:rsidRPr="00D0666E" w:rsidRDefault="00D0666E" w:rsidP="00D0666E">
      <w:pPr>
        <w:rPr>
          <w:rFonts w:ascii="Arial" w:hAnsi="Arial" w:cs="Arial"/>
          <w:b/>
          <w:bCs/>
        </w:rPr>
      </w:pPr>
      <w:r w:rsidRPr="00D0666E">
        <w:rPr>
          <w:rFonts w:ascii="Arial" w:hAnsi="Arial" w:cs="Arial"/>
          <w:b/>
          <w:bCs/>
        </w:rPr>
        <w:t>1. Perfil del Agente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626"/>
        <w:gridCol w:w="3410"/>
      </w:tblGrid>
      <w:tr w:rsidR="00D0666E" w:rsidRPr="00D0666E" w14:paraId="393918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1DB7D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E3C3B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proofErr w:type="spellStart"/>
            <w:r w:rsidRPr="00D0666E">
              <w:rPr>
                <w:rFonts w:ascii="Arial" w:hAnsi="Arial" w:cs="Arial"/>
                <w:b/>
                <w:bCs/>
              </w:rPr>
              <w:t>Prompt</w:t>
            </w:r>
            <w:proofErr w:type="spellEnd"/>
            <w:r w:rsidRPr="00D0666E">
              <w:rPr>
                <w:rFonts w:ascii="Arial" w:hAnsi="Arial" w:cs="Arial"/>
                <w:b/>
                <w:bCs/>
              </w:rPr>
              <w:t>/Instrucción de Alto Nivel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96A8A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t>Valor Demostrado (para el Reclutador)</w:t>
            </w:r>
          </w:p>
        </w:tc>
      </w:tr>
      <w:tr w:rsidR="00D0666E" w:rsidRPr="00D0666E" w14:paraId="5DCB00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B2E2B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t>Rol/Identidad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70B46" w14:textId="77777777" w:rsidR="00D0666E" w:rsidRPr="00D0666E" w:rsidRDefault="00D0666E" w:rsidP="00D0666E">
            <w:pPr>
              <w:jc w:val="center"/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i/>
                <w:iCs/>
              </w:rPr>
              <w:t>“Actuar como experto en nutrición especializado en diabetes, con tono claro y amigable.”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86C98" w14:textId="77777777" w:rsidR="00D0666E" w:rsidRPr="00D0666E" w:rsidRDefault="00D0666E" w:rsidP="00D0666E">
            <w:pPr>
              <w:jc w:val="center"/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t xml:space="preserve">Personalización de la IA (Tono y </w:t>
            </w:r>
            <w:proofErr w:type="spellStart"/>
            <w:r w:rsidRPr="00D0666E">
              <w:rPr>
                <w:rFonts w:ascii="Arial" w:hAnsi="Arial" w:cs="Arial"/>
                <w:b/>
                <w:bCs/>
              </w:rPr>
              <w:t>Expertise</w:t>
            </w:r>
            <w:proofErr w:type="spellEnd"/>
            <w:r w:rsidRPr="00D0666E">
              <w:rPr>
                <w:rFonts w:ascii="Arial" w:hAnsi="Arial" w:cs="Arial"/>
                <w:b/>
                <w:bCs/>
              </w:rPr>
              <w:t>):</w:t>
            </w:r>
            <w:r w:rsidRPr="00D0666E">
              <w:rPr>
                <w:rFonts w:ascii="Arial" w:hAnsi="Arial" w:cs="Arial"/>
              </w:rPr>
              <w:t xml:space="preserve"> Capacidad para definir y mantener un </w:t>
            </w:r>
            <w:r w:rsidRPr="00D0666E">
              <w:rPr>
                <w:rFonts w:ascii="Arial" w:hAnsi="Arial" w:cs="Arial"/>
                <w:i/>
                <w:iCs/>
              </w:rPr>
              <w:t>persona</w:t>
            </w:r>
            <w:r w:rsidRPr="00D0666E">
              <w:rPr>
                <w:rFonts w:ascii="Arial" w:hAnsi="Arial" w:cs="Arial"/>
              </w:rPr>
              <w:t xml:space="preserve"> conversacional específico, crucial para la confianza del usuario en el sector salud.</w:t>
            </w:r>
          </w:p>
        </w:tc>
      </w:tr>
      <w:tr w:rsidR="00D0666E" w:rsidRPr="00D0666E" w14:paraId="07EE6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37D77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t>Lógica de Filtro (Definición del Detonador)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12F5E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i/>
                <w:iCs/>
              </w:rPr>
              <w:t>“Solo responder si la consulta contiene los detonadores: 'comidas saludables', 'diabetes', 'mejorar salud'. Si no, preguntar si se requiere una comida para ayudar a personas con diabetes.”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333FE" w14:textId="77777777" w:rsidR="00D0666E" w:rsidRPr="00D0666E" w:rsidRDefault="00D0666E" w:rsidP="00D0666E">
            <w:pPr>
              <w:jc w:val="center"/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t>Filtrado de Intención y Gestión de Alcance:</w:t>
            </w:r>
            <w:r w:rsidRPr="00D0666E">
              <w:rPr>
                <w:rFonts w:ascii="Arial" w:hAnsi="Arial" w:cs="Arial"/>
              </w:rPr>
              <w:t xml:space="preserve"> Demuestra habilidad para configurar </w:t>
            </w:r>
            <w:proofErr w:type="spellStart"/>
            <w:r w:rsidRPr="00D0666E">
              <w:rPr>
                <w:rFonts w:ascii="Arial" w:hAnsi="Arial" w:cs="Arial"/>
                <w:i/>
                <w:iCs/>
              </w:rPr>
              <w:t>Trigger</w:t>
            </w:r>
            <w:proofErr w:type="spellEnd"/>
            <w:r w:rsidRPr="00D0666E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D0666E">
              <w:rPr>
                <w:rFonts w:ascii="Arial" w:hAnsi="Arial" w:cs="Arial"/>
                <w:i/>
                <w:iCs/>
              </w:rPr>
              <w:t>Phrases</w:t>
            </w:r>
            <w:proofErr w:type="spellEnd"/>
            <w:r w:rsidRPr="00D0666E">
              <w:rPr>
                <w:rFonts w:ascii="Arial" w:hAnsi="Arial" w:cs="Arial"/>
              </w:rPr>
              <w:t xml:space="preserve"> y </w:t>
            </w:r>
            <w:proofErr w:type="spellStart"/>
            <w:r w:rsidRPr="00D0666E">
              <w:rPr>
                <w:rFonts w:ascii="Arial" w:hAnsi="Arial" w:cs="Arial"/>
                <w:i/>
                <w:iCs/>
              </w:rPr>
              <w:t>Fallbacks</w:t>
            </w:r>
            <w:proofErr w:type="spellEnd"/>
            <w:r w:rsidRPr="00D0666E">
              <w:rPr>
                <w:rFonts w:ascii="Arial" w:hAnsi="Arial" w:cs="Arial"/>
              </w:rPr>
              <w:t xml:space="preserve"> condicionales, asegurando que el agente solo actúe en su área de especialización.</w:t>
            </w:r>
          </w:p>
        </w:tc>
      </w:tr>
      <w:tr w:rsidR="00D0666E" w:rsidRPr="00D0666E" w14:paraId="692D49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F12E2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t>Formato de Salida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4410A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i/>
                <w:iCs/>
              </w:rPr>
              <w:t>“Proporcionar guías paso a paso y porciones en formato de tabla o lista.”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00DC7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t>Control de la Estructura de Datos:</w:t>
            </w:r>
            <w:r w:rsidRPr="00D0666E">
              <w:rPr>
                <w:rFonts w:ascii="Arial" w:hAnsi="Arial" w:cs="Arial"/>
              </w:rPr>
              <w:t xml:space="preserve"> Capacidad para guiar a la IA a generar información estructurada (tablas/listas) en lugar de texto plano, optimizando la legibilidad de la respuesta.</w:t>
            </w:r>
          </w:p>
        </w:tc>
      </w:tr>
    </w:tbl>
    <w:p w14:paraId="09660AE1" w14:textId="77777777" w:rsidR="00D0666E" w:rsidRPr="00D0666E" w:rsidRDefault="00D0666E" w:rsidP="00D0666E">
      <w:pPr>
        <w:rPr>
          <w:rFonts w:ascii="Arial" w:hAnsi="Arial" w:cs="Arial"/>
        </w:rPr>
      </w:pPr>
      <w:r w:rsidRPr="00D0666E">
        <w:rPr>
          <w:rFonts w:ascii="Arial" w:hAnsi="Arial" w:cs="Arial"/>
        </w:rPr>
        <w:pict w14:anchorId="596A160A">
          <v:rect id="_x0000_i1031" style="width:0;height:1.5pt" o:hralign="center" o:hrstd="t" o:hr="t" fillcolor="#a0a0a0" stroked="f"/>
        </w:pict>
      </w:r>
    </w:p>
    <w:p w14:paraId="2ABC0307" w14:textId="77777777" w:rsidR="00D0666E" w:rsidRPr="00D0666E" w:rsidRDefault="00D0666E" w:rsidP="00D0666E">
      <w:pPr>
        <w:rPr>
          <w:rFonts w:ascii="Arial" w:hAnsi="Arial" w:cs="Arial"/>
          <w:b/>
          <w:bCs/>
        </w:rPr>
      </w:pPr>
      <w:r w:rsidRPr="00D0666E">
        <w:rPr>
          <w:rFonts w:ascii="Arial" w:hAnsi="Arial" w:cs="Arial"/>
          <w:b/>
          <w:bCs/>
        </w:rPr>
        <w:t xml:space="preserve">2. Tema Específico Generado con </w:t>
      </w:r>
      <w:proofErr w:type="spellStart"/>
      <w:r w:rsidRPr="00D0666E">
        <w:rPr>
          <w:rFonts w:ascii="Arial" w:hAnsi="Arial" w:cs="Arial"/>
          <w:b/>
          <w:bCs/>
        </w:rPr>
        <w:t>Copilot</w:t>
      </w:r>
      <w:proofErr w:type="spellEnd"/>
      <w:r w:rsidRPr="00D0666E">
        <w:rPr>
          <w:rFonts w:ascii="Arial" w:hAnsi="Arial" w:cs="Arial"/>
          <w:b/>
          <w:bCs/>
        </w:rPr>
        <w:t>: "Déficit"</w:t>
      </w:r>
    </w:p>
    <w:p w14:paraId="09CCDA3F" w14:textId="77777777" w:rsidR="00D0666E" w:rsidRPr="00D0666E" w:rsidRDefault="00D0666E" w:rsidP="00D0666E">
      <w:pPr>
        <w:rPr>
          <w:rFonts w:ascii="Arial" w:hAnsi="Arial" w:cs="Arial"/>
        </w:rPr>
      </w:pPr>
      <w:r w:rsidRPr="00D0666E">
        <w:rPr>
          <w:rFonts w:ascii="Arial" w:hAnsi="Arial" w:cs="Arial"/>
        </w:rPr>
        <w:t xml:space="preserve">Este tema es un ejemplo clave de </w:t>
      </w:r>
      <w:r w:rsidRPr="00D0666E">
        <w:rPr>
          <w:rFonts w:ascii="Arial" w:hAnsi="Arial" w:cs="Arial"/>
          <w:b/>
          <w:bCs/>
        </w:rPr>
        <w:t xml:space="preserve">Ingeniería de </w:t>
      </w:r>
      <w:proofErr w:type="spellStart"/>
      <w:r w:rsidRPr="00D0666E">
        <w:rPr>
          <w:rFonts w:ascii="Arial" w:hAnsi="Arial" w:cs="Arial"/>
          <w:b/>
          <w:bCs/>
        </w:rPr>
        <w:t>Prompts</w:t>
      </w:r>
      <w:proofErr w:type="spellEnd"/>
      <w:r w:rsidRPr="00D0666E">
        <w:rPr>
          <w:rFonts w:ascii="Arial" w:hAnsi="Arial" w:cs="Arial"/>
        </w:rPr>
        <w:t xml:space="preserve"> para lógica funcional.</w:t>
      </w:r>
    </w:p>
    <w:p w14:paraId="12DD46EE" w14:textId="77777777" w:rsidR="00D0666E" w:rsidRPr="00D0666E" w:rsidRDefault="00D0666E" w:rsidP="00D0666E">
      <w:pPr>
        <w:rPr>
          <w:rFonts w:ascii="Arial" w:hAnsi="Arial" w:cs="Arial"/>
          <w:b/>
          <w:bCs/>
        </w:rPr>
      </w:pPr>
      <w:proofErr w:type="spellStart"/>
      <w:r w:rsidRPr="00D0666E">
        <w:rPr>
          <w:rFonts w:ascii="Arial" w:hAnsi="Arial" w:cs="Arial"/>
          <w:b/>
          <w:bCs/>
        </w:rPr>
        <w:t>Prompt</w:t>
      </w:r>
      <w:proofErr w:type="spellEnd"/>
      <w:r w:rsidRPr="00D0666E">
        <w:rPr>
          <w:rFonts w:ascii="Arial" w:hAnsi="Arial" w:cs="Arial"/>
          <w:b/>
          <w:bCs/>
        </w:rPr>
        <w:t xml:space="preserve"> Avanzado Utilizado en </w:t>
      </w:r>
      <w:proofErr w:type="spellStart"/>
      <w:r w:rsidRPr="00D0666E">
        <w:rPr>
          <w:rFonts w:ascii="Arial" w:hAnsi="Arial" w:cs="Arial"/>
          <w:b/>
          <w:bCs/>
        </w:rPr>
        <w:t>Copilot</w:t>
      </w:r>
      <w:proofErr w:type="spellEnd"/>
      <w:r w:rsidRPr="00D0666E">
        <w:rPr>
          <w:rFonts w:ascii="Arial" w:hAnsi="Arial" w:cs="Arial"/>
          <w:b/>
          <w:bCs/>
        </w:rPr>
        <w:t xml:space="preserve"> Studio:</w:t>
      </w:r>
    </w:p>
    <w:p w14:paraId="4DF6DA19" w14:textId="77777777" w:rsidR="00D0666E" w:rsidRPr="00D0666E" w:rsidRDefault="00D0666E" w:rsidP="00D0666E">
      <w:pPr>
        <w:rPr>
          <w:rFonts w:ascii="Arial" w:hAnsi="Arial" w:cs="Arial"/>
        </w:rPr>
      </w:pPr>
      <w:r w:rsidRPr="00D0666E">
        <w:rPr>
          <w:rFonts w:ascii="Arial" w:hAnsi="Arial" w:cs="Arial"/>
          <w:i/>
          <w:iCs/>
        </w:rPr>
        <w:t xml:space="preserve">"Crear un tema donde el detonante es la palabra </w:t>
      </w:r>
      <w:r w:rsidRPr="00D0666E">
        <w:rPr>
          <w:rFonts w:ascii="Arial" w:hAnsi="Arial" w:cs="Arial"/>
          <w:b/>
          <w:bCs/>
          <w:i/>
          <w:iCs/>
        </w:rPr>
        <w:t>déficit</w:t>
      </w:r>
      <w:r w:rsidRPr="00D0666E">
        <w:rPr>
          <w:rFonts w:ascii="Arial" w:hAnsi="Arial" w:cs="Arial"/>
          <w:i/>
          <w:iCs/>
        </w:rPr>
        <w:t>. La primera respuesta debe ser una breve descripción de qué es el déficit calórico. Luego, solicitar al usuario su peso y estatura de forma secuencial, capturando ambas como variables numéricas. Implementar una condición que simule un cálculo (IMC o similar) para determinar si es 'apto' para dietas de déficit. Si la condición no se cumple (no apto), la respuesta final debe ser una pregunta que diga: '¿Quieres reiniciar la conversación?'"</w:t>
      </w:r>
    </w:p>
    <w:p w14:paraId="1219CF6B" w14:textId="77777777" w:rsidR="00D0666E" w:rsidRPr="00D0666E" w:rsidRDefault="00D0666E" w:rsidP="00D0666E">
      <w:pPr>
        <w:rPr>
          <w:rFonts w:ascii="Arial" w:hAnsi="Arial" w:cs="Arial"/>
          <w:b/>
          <w:bCs/>
        </w:rPr>
      </w:pPr>
      <w:r w:rsidRPr="00D0666E">
        <w:rPr>
          <w:rFonts w:ascii="Arial" w:hAnsi="Arial" w:cs="Arial"/>
          <w:b/>
          <w:bCs/>
        </w:rPr>
        <w:t>Análisis del Valor para el Reclutador: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3731"/>
        <w:gridCol w:w="3100"/>
      </w:tblGrid>
      <w:tr w:rsidR="00D0666E" w:rsidRPr="00D0666E" w14:paraId="493A7E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709A7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lastRenderedPageBreak/>
              <w:t xml:space="preserve">Característica Generada por </w:t>
            </w:r>
            <w:proofErr w:type="spellStart"/>
            <w:r w:rsidRPr="00D0666E">
              <w:rPr>
                <w:rFonts w:ascii="Arial" w:hAnsi="Arial" w:cs="Arial"/>
                <w:b/>
                <w:bCs/>
              </w:rPr>
              <w:t>Prompt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9ED9C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t>Habilidad Demostrada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D5E60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t>Impacto en el Desarrollo</w:t>
            </w:r>
          </w:p>
        </w:tc>
      </w:tr>
      <w:tr w:rsidR="00D0666E" w:rsidRPr="00D0666E" w14:paraId="661BCC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7281E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t>Generación de Temas por Palabra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AE8C1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t>Prototipado Rápido de Temas:</w:t>
            </w:r>
            <w:r w:rsidRPr="00D0666E">
              <w:rPr>
                <w:rFonts w:ascii="Arial" w:hAnsi="Arial" w:cs="Arial"/>
              </w:rPr>
              <w:t xml:space="preserve"> Creación instantánea de un tema con una única palabra clave, demostrando velocidad.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0167F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</w:rPr>
              <w:t xml:space="preserve">Reducción del tiempo de configuración manual de temas y </w:t>
            </w:r>
            <w:proofErr w:type="spellStart"/>
            <w:r w:rsidRPr="00D0666E">
              <w:rPr>
                <w:rFonts w:ascii="Arial" w:hAnsi="Arial" w:cs="Arial"/>
                <w:i/>
                <w:iCs/>
              </w:rPr>
              <w:t>Trigger</w:t>
            </w:r>
            <w:proofErr w:type="spellEnd"/>
            <w:r w:rsidRPr="00D0666E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D0666E">
              <w:rPr>
                <w:rFonts w:ascii="Arial" w:hAnsi="Arial" w:cs="Arial"/>
                <w:i/>
                <w:iCs/>
              </w:rPr>
              <w:t>Phrases</w:t>
            </w:r>
            <w:proofErr w:type="spellEnd"/>
            <w:r w:rsidRPr="00D0666E">
              <w:rPr>
                <w:rFonts w:ascii="Arial" w:hAnsi="Arial" w:cs="Arial"/>
              </w:rPr>
              <w:t>.</w:t>
            </w:r>
          </w:p>
        </w:tc>
      </w:tr>
      <w:tr w:rsidR="00D0666E" w:rsidRPr="00D0666E" w14:paraId="6BB9D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3CCFD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t>Captura Secuencial de Múltiples 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BD87C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t>Gestión de Variables y Lógica Secuencial:</w:t>
            </w:r>
            <w:r w:rsidRPr="00D0666E">
              <w:rPr>
                <w:rFonts w:ascii="Arial" w:hAnsi="Arial" w:cs="Arial"/>
              </w:rPr>
              <w:t xml:space="preserve"> El </w:t>
            </w:r>
            <w:proofErr w:type="spellStart"/>
            <w:r w:rsidRPr="00D0666E">
              <w:rPr>
                <w:rFonts w:ascii="Arial" w:hAnsi="Arial" w:cs="Arial"/>
              </w:rPr>
              <w:t>prompt</w:t>
            </w:r>
            <w:proofErr w:type="spellEnd"/>
            <w:r w:rsidRPr="00D0666E">
              <w:rPr>
                <w:rFonts w:ascii="Arial" w:hAnsi="Arial" w:cs="Arial"/>
              </w:rPr>
              <w:t xml:space="preserve"> solicitó la captura de </w:t>
            </w:r>
            <w:r w:rsidRPr="00D0666E">
              <w:rPr>
                <w:rFonts w:ascii="Arial" w:hAnsi="Arial" w:cs="Arial"/>
                <w:b/>
                <w:bCs/>
              </w:rPr>
              <w:t>dos variables</w:t>
            </w:r>
            <w:r w:rsidRPr="00D0666E">
              <w:rPr>
                <w:rFonts w:ascii="Arial" w:hAnsi="Arial" w:cs="Arial"/>
              </w:rPr>
              <w:t xml:space="preserve"> (peso y estatura) en pasos separados.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CC6F8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</w:rPr>
              <w:t xml:space="preserve">Demuestra la capacidad de usar </w:t>
            </w:r>
            <w:proofErr w:type="spellStart"/>
            <w:r w:rsidRPr="00D0666E">
              <w:rPr>
                <w:rFonts w:ascii="Arial" w:hAnsi="Arial" w:cs="Arial"/>
              </w:rPr>
              <w:t>prompts</w:t>
            </w:r>
            <w:proofErr w:type="spellEnd"/>
            <w:r w:rsidRPr="00D0666E">
              <w:rPr>
                <w:rFonts w:ascii="Arial" w:hAnsi="Arial" w:cs="Arial"/>
              </w:rPr>
              <w:t xml:space="preserve"> para diseñar un flujo de preguntas encadenadas y la captura de datos estructurados.</w:t>
            </w:r>
          </w:p>
        </w:tc>
      </w:tr>
      <w:tr w:rsidR="00D0666E" w:rsidRPr="00D0666E" w14:paraId="798C1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C4DAF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t>Simulación de Cálculo Condicional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D181A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t>Validación de Datos y Lógica de Negocio:</w:t>
            </w:r>
            <w:r w:rsidRPr="00D0666E">
              <w:rPr>
                <w:rFonts w:ascii="Arial" w:hAnsi="Arial" w:cs="Arial"/>
              </w:rPr>
              <w:t xml:space="preserve"> El </w:t>
            </w:r>
            <w:proofErr w:type="spellStart"/>
            <w:r w:rsidRPr="00D0666E">
              <w:rPr>
                <w:rFonts w:ascii="Arial" w:hAnsi="Arial" w:cs="Arial"/>
              </w:rPr>
              <w:t>prompt</w:t>
            </w:r>
            <w:proofErr w:type="spellEnd"/>
            <w:r w:rsidRPr="00D0666E">
              <w:rPr>
                <w:rFonts w:ascii="Arial" w:hAnsi="Arial" w:cs="Arial"/>
              </w:rPr>
              <w:t xml:space="preserve"> forzó al </w:t>
            </w:r>
            <w:proofErr w:type="spellStart"/>
            <w:r w:rsidRPr="00D0666E">
              <w:rPr>
                <w:rFonts w:ascii="Arial" w:hAnsi="Arial" w:cs="Arial"/>
              </w:rPr>
              <w:t>Copilot</w:t>
            </w:r>
            <w:proofErr w:type="spellEnd"/>
            <w:r w:rsidRPr="00D0666E">
              <w:rPr>
                <w:rFonts w:ascii="Arial" w:hAnsi="Arial" w:cs="Arial"/>
              </w:rPr>
              <w:t xml:space="preserve"> a insertar un nodo </w:t>
            </w:r>
            <w:r w:rsidRPr="00D0666E">
              <w:rPr>
                <w:rFonts w:ascii="Arial" w:hAnsi="Arial" w:cs="Arial"/>
                <w:b/>
                <w:bCs/>
              </w:rPr>
              <w:t>Condición</w:t>
            </w:r>
            <w:r w:rsidRPr="00D0666E">
              <w:rPr>
                <w:rFonts w:ascii="Arial" w:hAnsi="Arial" w:cs="Arial"/>
              </w:rPr>
              <w:t xml:space="preserve"> que depende de las variables capturadas (simulando un cálculo de aptitud).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27C02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</w:rPr>
              <w:t xml:space="preserve">Capacidad para dirigir a la IA a crear </w:t>
            </w:r>
            <w:r w:rsidRPr="00D0666E">
              <w:rPr>
                <w:rFonts w:ascii="Arial" w:hAnsi="Arial" w:cs="Arial"/>
                <w:b/>
                <w:bCs/>
              </w:rPr>
              <w:t>lógica funcional</w:t>
            </w:r>
            <w:r w:rsidRPr="00D0666E">
              <w:rPr>
                <w:rFonts w:ascii="Arial" w:hAnsi="Arial" w:cs="Arial"/>
              </w:rPr>
              <w:t xml:space="preserve"> (</w:t>
            </w:r>
            <w:proofErr w:type="spellStart"/>
            <w:r w:rsidRPr="00D0666E">
              <w:rPr>
                <w:rFonts w:ascii="Arial" w:hAnsi="Arial" w:cs="Arial"/>
              </w:rPr>
              <w:t>if</w:t>
            </w:r>
            <w:proofErr w:type="spellEnd"/>
            <w:r w:rsidRPr="00D0666E">
              <w:rPr>
                <w:rFonts w:ascii="Arial" w:hAnsi="Arial" w:cs="Arial"/>
              </w:rPr>
              <w:t>/</w:t>
            </w:r>
            <w:proofErr w:type="spellStart"/>
            <w:r w:rsidRPr="00D0666E">
              <w:rPr>
                <w:rFonts w:ascii="Arial" w:hAnsi="Arial" w:cs="Arial"/>
              </w:rPr>
              <w:t>then</w:t>
            </w:r>
            <w:proofErr w:type="spellEnd"/>
            <w:r w:rsidRPr="00D0666E">
              <w:rPr>
                <w:rFonts w:ascii="Arial" w:hAnsi="Arial" w:cs="Arial"/>
              </w:rPr>
              <w:t>/</w:t>
            </w:r>
            <w:proofErr w:type="spellStart"/>
            <w:r w:rsidRPr="00D0666E">
              <w:rPr>
                <w:rFonts w:ascii="Arial" w:hAnsi="Arial" w:cs="Arial"/>
              </w:rPr>
              <w:t>else</w:t>
            </w:r>
            <w:proofErr w:type="spellEnd"/>
            <w:r w:rsidRPr="00D0666E">
              <w:rPr>
                <w:rFonts w:ascii="Arial" w:hAnsi="Arial" w:cs="Arial"/>
              </w:rPr>
              <w:t>) esencial para cualquier aplicación de negocios.</w:t>
            </w:r>
          </w:p>
        </w:tc>
      </w:tr>
      <w:tr w:rsidR="00D0666E" w:rsidRPr="00D0666E" w14:paraId="43367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0294E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t>Bucle de Reinicio Condicional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D54CD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  <w:b/>
                <w:bCs/>
              </w:rPr>
              <w:t>Diseño de Experiencia de Usuario (UX) y Control de Flujo:</w:t>
            </w:r>
            <w:r w:rsidRPr="00D0666E">
              <w:rPr>
                <w:rFonts w:ascii="Arial" w:hAnsi="Arial" w:cs="Arial"/>
              </w:rPr>
              <w:t xml:space="preserve"> El agente finaliza con una opción de reinicio, una característica de diseño avanzada.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B108B" w14:textId="77777777" w:rsidR="00D0666E" w:rsidRPr="00D0666E" w:rsidRDefault="00D0666E" w:rsidP="00D0666E">
            <w:pPr>
              <w:rPr>
                <w:rFonts w:ascii="Arial" w:hAnsi="Arial" w:cs="Arial"/>
              </w:rPr>
            </w:pPr>
            <w:r w:rsidRPr="00D0666E">
              <w:rPr>
                <w:rFonts w:ascii="Arial" w:hAnsi="Arial" w:cs="Arial"/>
              </w:rPr>
              <w:t>Asegura que el usuario tenga una vía de escape o repetición si el resultado inicial no es el deseado, mejorando la usabilidad.</w:t>
            </w:r>
          </w:p>
        </w:tc>
      </w:tr>
    </w:tbl>
    <w:p w14:paraId="46B3AD77" w14:textId="77777777" w:rsidR="006D17C6" w:rsidRPr="006D17C6" w:rsidRDefault="006D17C6" w:rsidP="006D17C6">
      <w:pPr>
        <w:rPr>
          <w:rFonts w:ascii="Arial" w:hAnsi="Arial" w:cs="Arial"/>
          <w:b/>
          <w:bCs/>
        </w:rPr>
      </w:pPr>
    </w:p>
    <w:p w14:paraId="60C62FCF" w14:textId="42EE2FFC" w:rsidR="006D17C6" w:rsidRPr="006D17C6" w:rsidRDefault="006D17C6" w:rsidP="006D17C6">
      <w:pPr>
        <w:jc w:val="center"/>
        <w:rPr>
          <w:rFonts w:ascii="Arial" w:hAnsi="Arial" w:cs="Arial"/>
          <w:b/>
          <w:bCs/>
        </w:rPr>
      </w:pPr>
      <w:r w:rsidRPr="006D17C6">
        <w:rPr>
          <w:rFonts w:ascii="Arial" w:hAnsi="Arial" w:cs="Arial"/>
          <w:b/>
          <w:bCs/>
        </w:rPr>
        <w:t>Tema: Superávit Calórico (Lógica de Continuación)</w:t>
      </w:r>
    </w:p>
    <w:p w14:paraId="2E250393" w14:textId="77777777" w:rsidR="006D17C6" w:rsidRPr="006D17C6" w:rsidRDefault="006D17C6" w:rsidP="006D17C6">
      <w:pPr>
        <w:rPr>
          <w:rFonts w:ascii="Arial" w:hAnsi="Arial" w:cs="Arial"/>
        </w:rPr>
      </w:pPr>
      <w:r w:rsidRPr="006D17C6">
        <w:rPr>
          <w:rFonts w:ascii="Arial" w:hAnsi="Arial" w:cs="Arial"/>
        </w:rPr>
        <w:t>Este tema demuestra la capacidad de diseñar flujos conversacionales condicionales entre temas (Cross-</w:t>
      </w:r>
      <w:proofErr w:type="spellStart"/>
      <w:r w:rsidRPr="006D17C6">
        <w:rPr>
          <w:rFonts w:ascii="Arial" w:hAnsi="Arial" w:cs="Arial"/>
        </w:rPr>
        <w:t>Topic</w:t>
      </w:r>
      <w:proofErr w:type="spellEnd"/>
      <w:r w:rsidRPr="006D17C6">
        <w:rPr>
          <w:rFonts w:ascii="Arial" w:hAnsi="Arial" w:cs="Arial"/>
        </w:rPr>
        <w:t xml:space="preserve"> </w:t>
      </w:r>
      <w:proofErr w:type="spellStart"/>
      <w:r w:rsidRPr="006D17C6">
        <w:rPr>
          <w:rFonts w:ascii="Arial" w:hAnsi="Arial" w:cs="Arial"/>
        </w:rPr>
        <w:t>Branching</w:t>
      </w:r>
      <w:proofErr w:type="spellEnd"/>
      <w:r w:rsidRPr="006D17C6">
        <w:rPr>
          <w:rFonts w:ascii="Arial" w:hAnsi="Arial" w:cs="Arial"/>
        </w:rPr>
        <w:t>) y generar contenido sensible con un tono empático.</w:t>
      </w:r>
    </w:p>
    <w:p w14:paraId="5D06DD0A" w14:textId="77777777" w:rsidR="006D17C6" w:rsidRPr="006D17C6" w:rsidRDefault="006D17C6" w:rsidP="006D17C6">
      <w:pPr>
        <w:rPr>
          <w:rFonts w:ascii="Arial" w:hAnsi="Arial" w:cs="Arial"/>
          <w:b/>
          <w:bCs/>
        </w:rPr>
      </w:pPr>
      <w:r w:rsidRPr="006D17C6">
        <w:rPr>
          <w:rFonts w:ascii="Arial" w:hAnsi="Arial" w:cs="Arial"/>
          <w:b/>
          <w:bCs/>
        </w:rPr>
        <w:t>1. Detalles del Tema y Lógica de Activación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3701"/>
        <w:gridCol w:w="3375"/>
      </w:tblGrid>
      <w:tr w:rsidR="006D17C6" w:rsidRPr="006D17C6" w14:paraId="719A48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AC323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D153F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  <w:b/>
                <w:bCs/>
              </w:rPr>
              <w:t xml:space="preserve">Detalle y Configuración en </w:t>
            </w:r>
            <w:proofErr w:type="spellStart"/>
            <w:r w:rsidRPr="006D17C6">
              <w:rPr>
                <w:rFonts w:ascii="Arial" w:hAnsi="Arial" w:cs="Arial"/>
                <w:b/>
                <w:bCs/>
              </w:rPr>
              <w:t>Copilot</w:t>
            </w:r>
            <w:proofErr w:type="spellEnd"/>
            <w:r w:rsidRPr="006D17C6">
              <w:rPr>
                <w:rFonts w:ascii="Arial" w:hAnsi="Arial" w:cs="Arial"/>
                <w:b/>
                <w:bCs/>
              </w:rPr>
              <w:t xml:space="preserve"> Studio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4CB5B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  <w:b/>
                <w:bCs/>
              </w:rPr>
              <w:t>Valor Demostrado (Arquitectura de IA)</w:t>
            </w:r>
          </w:p>
        </w:tc>
      </w:tr>
      <w:tr w:rsidR="006D17C6" w:rsidRPr="006D17C6" w14:paraId="1A60EA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D434C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  <w:b/>
                <w:bCs/>
              </w:rPr>
              <w:t>Nombre del 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B8E74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</w:rPr>
              <w:t>Superávit Calórico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4DBCC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</w:rPr>
              <w:t>Demuestra la gestión de la arquitectura de la solución por áreas de negocio.</w:t>
            </w:r>
          </w:p>
        </w:tc>
      </w:tr>
      <w:tr w:rsidR="006D17C6" w:rsidRPr="006D17C6" w14:paraId="43E4E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0E9A1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  <w:b/>
                <w:bCs/>
              </w:rPr>
              <w:t>Condición de Activación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F7810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  <w:b/>
                <w:bCs/>
              </w:rPr>
              <w:t>Activación Condicional (Cross-</w:t>
            </w:r>
            <w:proofErr w:type="spellStart"/>
            <w:r w:rsidRPr="006D17C6">
              <w:rPr>
                <w:rFonts w:ascii="Arial" w:hAnsi="Arial" w:cs="Arial"/>
                <w:b/>
                <w:bCs/>
              </w:rPr>
              <w:t>Topic</w:t>
            </w:r>
            <w:proofErr w:type="spellEnd"/>
            <w:r w:rsidRPr="006D17C6">
              <w:rPr>
                <w:rFonts w:ascii="Arial" w:hAnsi="Arial" w:cs="Arial"/>
                <w:b/>
                <w:bCs/>
              </w:rPr>
              <w:t>)</w:t>
            </w:r>
            <w:r w:rsidRPr="006D17C6">
              <w:rPr>
                <w:rFonts w:ascii="Arial" w:hAnsi="Arial" w:cs="Arial"/>
              </w:rPr>
              <w:t xml:space="preserve">: Se activa </w:t>
            </w:r>
            <w:r w:rsidRPr="006D17C6">
              <w:rPr>
                <w:rFonts w:ascii="Arial" w:hAnsi="Arial" w:cs="Arial"/>
                <w:b/>
                <w:bCs/>
              </w:rPr>
              <w:t>exclusivamente</w:t>
            </w:r>
            <w:r w:rsidRPr="006D17C6">
              <w:rPr>
                <w:rFonts w:ascii="Arial" w:hAnsi="Arial" w:cs="Arial"/>
              </w:rPr>
              <w:t xml:space="preserve"> cuando el tema anterior ("Déficit") concluye que el usuario no cumple con el criterio de peso mínimo o el </w:t>
            </w:r>
            <w:r w:rsidRPr="006D17C6">
              <w:rPr>
                <w:rFonts w:ascii="Arial" w:hAnsi="Arial" w:cs="Arial"/>
              </w:rPr>
              <w:lastRenderedPageBreak/>
              <w:t>objetivo y decide la ruta de continuación hacia el Superávit.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DEEF5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  <w:b/>
                <w:bCs/>
              </w:rPr>
              <w:lastRenderedPageBreak/>
              <w:t>Orquestación de Temas y Lógica de Negocio:</w:t>
            </w:r>
            <w:r w:rsidRPr="006D17C6">
              <w:rPr>
                <w:rFonts w:ascii="Arial" w:hAnsi="Arial" w:cs="Arial"/>
              </w:rPr>
              <w:t xml:space="preserve"> Habilidad para usar la </w:t>
            </w:r>
            <w:r w:rsidRPr="006D17C6">
              <w:rPr>
                <w:rFonts w:ascii="Arial" w:hAnsi="Arial" w:cs="Arial"/>
                <w:b/>
                <w:bCs/>
              </w:rPr>
              <w:t>salida de un tema</w:t>
            </w:r>
            <w:r w:rsidRPr="006D17C6">
              <w:rPr>
                <w:rFonts w:ascii="Arial" w:hAnsi="Arial" w:cs="Arial"/>
              </w:rPr>
              <w:t xml:space="preserve"> (ej. una variable booleana </w:t>
            </w:r>
            <w:proofErr w:type="spellStart"/>
            <w:r w:rsidRPr="006D17C6">
              <w:rPr>
                <w:rFonts w:ascii="Arial" w:hAnsi="Arial" w:cs="Arial"/>
              </w:rPr>
              <w:t>AptoParaDeficit</w:t>
            </w:r>
            <w:proofErr w:type="spellEnd"/>
            <w:r w:rsidRPr="006D17C6">
              <w:rPr>
                <w:rFonts w:ascii="Arial" w:hAnsi="Arial" w:cs="Arial"/>
              </w:rPr>
              <w:t xml:space="preserve"> = Falso) como el </w:t>
            </w:r>
            <w:r w:rsidRPr="006D17C6">
              <w:rPr>
                <w:rFonts w:ascii="Arial" w:hAnsi="Arial" w:cs="Arial"/>
                <w:b/>
                <w:bCs/>
              </w:rPr>
              <w:lastRenderedPageBreak/>
              <w:t>disparador de otro tema</w:t>
            </w:r>
            <w:r w:rsidRPr="006D17C6">
              <w:rPr>
                <w:rFonts w:ascii="Arial" w:hAnsi="Arial" w:cs="Arial"/>
              </w:rPr>
              <w:t>, creando un flujo inteligente.</w:t>
            </w:r>
          </w:p>
        </w:tc>
      </w:tr>
      <w:tr w:rsidR="006D17C6" w:rsidRPr="006D17C6" w14:paraId="33DA35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28DBC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  <w:b/>
                <w:bCs/>
              </w:rPr>
              <w:lastRenderedPageBreak/>
              <w:t>Variables de Entrada Requeridas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42CB5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proofErr w:type="spellStart"/>
            <w:r w:rsidRPr="006D17C6">
              <w:rPr>
                <w:rFonts w:ascii="Arial" w:hAnsi="Arial" w:cs="Arial"/>
              </w:rPr>
              <w:t>VarPesoActual</w:t>
            </w:r>
            <w:proofErr w:type="spellEnd"/>
            <w:r w:rsidRPr="006D17C6">
              <w:rPr>
                <w:rFonts w:ascii="Arial" w:hAnsi="Arial" w:cs="Arial"/>
              </w:rPr>
              <w:t xml:space="preserve">, </w:t>
            </w:r>
            <w:proofErr w:type="spellStart"/>
            <w:r w:rsidRPr="006D17C6">
              <w:rPr>
                <w:rFonts w:ascii="Arial" w:hAnsi="Arial" w:cs="Arial"/>
              </w:rPr>
              <w:t>VarEstatura</w:t>
            </w:r>
            <w:proofErr w:type="spellEnd"/>
            <w:r w:rsidRPr="006D17C6">
              <w:rPr>
                <w:rFonts w:ascii="Arial" w:hAnsi="Arial" w:cs="Arial"/>
              </w:rPr>
              <w:t xml:space="preserve"> (Pasadas desde el tema "Déficit")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3D334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  <w:b/>
                <w:bCs/>
              </w:rPr>
              <w:t>Gestión Avanzada del Contexto:</w:t>
            </w:r>
            <w:r w:rsidRPr="006D17C6">
              <w:rPr>
                <w:rFonts w:ascii="Arial" w:hAnsi="Arial" w:cs="Arial"/>
              </w:rPr>
              <w:t xml:space="preserve"> Demuestra la capacidad de </w:t>
            </w:r>
            <w:r w:rsidRPr="006D17C6">
              <w:rPr>
                <w:rFonts w:ascii="Arial" w:hAnsi="Arial" w:cs="Arial"/>
                <w:b/>
                <w:bCs/>
              </w:rPr>
              <w:t>pasar variables</w:t>
            </w:r>
            <w:r w:rsidRPr="006D17C6">
              <w:rPr>
                <w:rFonts w:ascii="Arial" w:hAnsi="Arial" w:cs="Arial"/>
              </w:rPr>
              <w:t xml:space="preserve"> entre temas, manteniendo el contexto del usuario a lo largo de la conversación.</w:t>
            </w:r>
          </w:p>
        </w:tc>
      </w:tr>
    </w:tbl>
    <w:p w14:paraId="5539BD67" w14:textId="77777777" w:rsidR="006D17C6" w:rsidRPr="006D17C6" w:rsidRDefault="006D17C6" w:rsidP="006D17C6">
      <w:pPr>
        <w:rPr>
          <w:rFonts w:ascii="Arial" w:hAnsi="Arial" w:cs="Arial"/>
        </w:rPr>
      </w:pPr>
      <w:r w:rsidRPr="006D17C6">
        <w:rPr>
          <w:rFonts w:ascii="Arial" w:hAnsi="Arial" w:cs="Arial"/>
        </w:rPr>
        <w:pict w14:anchorId="4DC02E8A">
          <v:rect id="_x0000_i1039" style="width:0;height:1.5pt" o:hralign="center" o:hrstd="t" o:hr="t" fillcolor="#a0a0a0" stroked="f"/>
        </w:pict>
      </w:r>
    </w:p>
    <w:p w14:paraId="2323FA80" w14:textId="77777777" w:rsidR="006D17C6" w:rsidRPr="006D17C6" w:rsidRDefault="006D17C6" w:rsidP="006D17C6">
      <w:pPr>
        <w:rPr>
          <w:rFonts w:ascii="Arial" w:hAnsi="Arial" w:cs="Arial"/>
          <w:b/>
          <w:bCs/>
        </w:rPr>
      </w:pPr>
      <w:r w:rsidRPr="006D17C6">
        <w:rPr>
          <w:rFonts w:ascii="Arial" w:hAnsi="Arial" w:cs="Arial"/>
          <w:b/>
          <w:bCs/>
        </w:rPr>
        <w:t xml:space="preserve">2. </w:t>
      </w:r>
      <w:proofErr w:type="spellStart"/>
      <w:r w:rsidRPr="006D17C6">
        <w:rPr>
          <w:rFonts w:ascii="Arial" w:hAnsi="Arial" w:cs="Arial"/>
          <w:b/>
          <w:bCs/>
        </w:rPr>
        <w:t>Prompt</w:t>
      </w:r>
      <w:proofErr w:type="spellEnd"/>
      <w:r w:rsidRPr="006D17C6">
        <w:rPr>
          <w:rFonts w:ascii="Arial" w:hAnsi="Arial" w:cs="Arial"/>
          <w:b/>
          <w:bCs/>
        </w:rPr>
        <w:t xml:space="preserve"> Avanzado y Generación de Contenido Sensible</w:t>
      </w:r>
    </w:p>
    <w:p w14:paraId="364DD16C" w14:textId="77777777" w:rsidR="006D17C6" w:rsidRPr="006D17C6" w:rsidRDefault="006D17C6" w:rsidP="006D17C6">
      <w:pPr>
        <w:rPr>
          <w:rFonts w:ascii="Arial" w:hAnsi="Arial" w:cs="Arial"/>
        </w:rPr>
      </w:pPr>
      <w:r w:rsidRPr="006D17C6">
        <w:rPr>
          <w:rFonts w:ascii="Arial" w:hAnsi="Arial" w:cs="Arial"/>
        </w:rPr>
        <w:t xml:space="preserve">Este </w:t>
      </w:r>
      <w:proofErr w:type="spellStart"/>
      <w:r w:rsidRPr="006D17C6">
        <w:rPr>
          <w:rFonts w:ascii="Arial" w:hAnsi="Arial" w:cs="Arial"/>
        </w:rPr>
        <w:t>prompt</w:t>
      </w:r>
      <w:proofErr w:type="spellEnd"/>
      <w:r w:rsidRPr="006D17C6">
        <w:rPr>
          <w:rFonts w:ascii="Arial" w:hAnsi="Arial" w:cs="Arial"/>
        </w:rPr>
        <w:t xml:space="preserve"> fue diseñado para generar contenido altamente estructurado, pero con un requisito de tono emocional específico (empatía/motivación), lo cual es un desafío avanzado para la IA generativa.</w:t>
      </w:r>
    </w:p>
    <w:p w14:paraId="6267FCAA" w14:textId="77777777" w:rsidR="006D17C6" w:rsidRPr="006D17C6" w:rsidRDefault="006D17C6" w:rsidP="006D17C6">
      <w:pPr>
        <w:rPr>
          <w:rFonts w:ascii="Arial" w:hAnsi="Arial" w:cs="Arial"/>
          <w:b/>
          <w:bCs/>
        </w:rPr>
      </w:pPr>
      <w:proofErr w:type="spellStart"/>
      <w:r w:rsidRPr="006D17C6">
        <w:rPr>
          <w:rFonts w:ascii="Arial" w:hAnsi="Arial" w:cs="Arial"/>
          <w:b/>
          <w:bCs/>
        </w:rPr>
        <w:t>Prompt</w:t>
      </w:r>
      <w:proofErr w:type="spellEnd"/>
      <w:r w:rsidRPr="006D17C6">
        <w:rPr>
          <w:rFonts w:ascii="Arial" w:hAnsi="Arial" w:cs="Arial"/>
          <w:b/>
          <w:bCs/>
        </w:rPr>
        <w:t xml:space="preserve"> Avanzado Utilizado en </w:t>
      </w:r>
      <w:proofErr w:type="spellStart"/>
      <w:r w:rsidRPr="006D17C6">
        <w:rPr>
          <w:rFonts w:ascii="Arial" w:hAnsi="Arial" w:cs="Arial"/>
          <w:b/>
          <w:bCs/>
        </w:rPr>
        <w:t>Copilot</w:t>
      </w:r>
      <w:proofErr w:type="spellEnd"/>
      <w:r w:rsidRPr="006D17C6">
        <w:rPr>
          <w:rFonts w:ascii="Arial" w:hAnsi="Arial" w:cs="Arial"/>
          <w:b/>
          <w:bCs/>
        </w:rPr>
        <w:t xml:space="preserve"> Studio (Ejemplo):</w:t>
      </w:r>
    </w:p>
    <w:p w14:paraId="4A54FD31" w14:textId="77777777" w:rsidR="006D17C6" w:rsidRPr="006D17C6" w:rsidRDefault="006D17C6" w:rsidP="006D17C6">
      <w:pPr>
        <w:rPr>
          <w:rFonts w:ascii="Arial" w:hAnsi="Arial" w:cs="Arial"/>
        </w:rPr>
      </w:pPr>
      <w:r w:rsidRPr="006D17C6">
        <w:rPr>
          <w:rFonts w:ascii="Arial" w:hAnsi="Arial" w:cs="Arial"/>
          <w:i/>
          <w:iCs/>
        </w:rPr>
        <w:t xml:space="preserve">"Genera el tema 'Superávit Calórico'. Primero, ofrece una comida para aumentar 5 kg en un mes, indicando que este tema se activa si el usuario no alcanzó el peso deseado en el tema anterior. El contenido debe ser una </w:t>
      </w:r>
      <w:r w:rsidRPr="006D17C6">
        <w:rPr>
          <w:rFonts w:ascii="Arial" w:hAnsi="Arial" w:cs="Arial"/>
          <w:b/>
          <w:bCs/>
          <w:i/>
          <w:iCs/>
        </w:rPr>
        <w:t>lista clara de opciones de platillos para superávit</w:t>
      </w:r>
      <w:r w:rsidRPr="006D17C6">
        <w:rPr>
          <w:rFonts w:ascii="Arial" w:hAnsi="Arial" w:cs="Arial"/>
          <w:i/>
          <w:iCs/>
        </w:rPr>
        <w:t xml:space="preserve">, con sus </w:t>
      </w:r>
      <w:r w:rsidRPr="006D17C6">
        <w:rPr>
          <w:rFonts w:ascii="Arial" w:hAnsi="Arial" w:cs="Arial"/>
          <w:b/>
          <w:bCs/>
          <w:i/>
          <w:iCs/>
        </w:rPr>
        <w:t>ingredientes y porciones exactas</w:t>
      </w:r>
      <w:r w:rsidRPr="006D17C6">
        <w:rPr>
          <w:rFonts w:ascii="Arial" w:hAnsi="Arial" w:cs="Arial"/>
          <w:i/>
          <w:iCs/>
        </w:rPr>
        <w:t xml:space="preserve"> en formato de tabla. El tono del mensaje debe ser </w:t>
      </w:r>
      <w:r w:rsidRPr="006D17C6">
        <w:rPr>
          <w:rFonts w:ascii="Arial" w:hAnsi="Arial" w:cs="Arial"/>
          <w:b/>
          <w:bCs/>
          <w:i/>
          <w:iCs/>
        </w:rPr>
        <w:t>muy amigable y empático</w:t>
      </w:r>
      <w:r w:rsidRPr="006D17C6">
        <w:rPr>
          <w:rFonts w:ascii="Arial" w:hAnsi="Arial" w:cs="Arial"/>
          <w:i/>
          <w:iCs/>
        </w:rPr>
        <w:t>. Incluye un mensaje motivacional explícito al inicio, dirigido a personas con baja autoestima o que tienen percepciones negativas sobre el aumento de peso. Al finalizar, pregunta si desea otra opción o un nuevo plan."</w:t>
      </w:r>
    </w:p>
    <w:p w14:paraId="39822F2C" w14:textId="77777777" w:rsidR="006D17C6" w:rsidRPr="006D17C6" w:rsidRDefault="006D17C6" w:rsidP="006D17C6">
      <w:pPr>
        <w:rPr>
          <w:rFonts w:ascii="Arial" w:hAnsi="Arial" w:cs="Arial"/>
          <w:b/>
          <w:bCs/>
        </w:rPr>
      </w:pPr>
      <w:r w:rsidRPr="006D17C6">
        <w:rPr>
          <w:rFonts w:ascii="Arial" w:hAnsi="Arial" w:cs="Arial"/>
          <w:b/>
          <w:bCs/>
        </w:rPr>
        <w:t>Análisis del Valor para el Reclutador: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3593"/>
        <w:gridCol w:w="2885"/>
      </w:tblGrid>
      <w:tr w:rsidR="006D17C6" w:rsidRPr="006D17C6" w14:paraId="0AEA8D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873D0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  <w:b/>
                <w:bCs/>
              </w:rPr>
              <w:t xml:space="preserve">Característica Generada por </w:t>
            </w:r>
            <w:proofErr w:type="spellStart"/>
            <w:r w:rsidRPr="006D17C6">
              <w:rPr>
                <w:rFonts w:ascii="Arial" w:hAnsi="Arial" w:cs="Arial"/>
                <w:b/>
                <w:bCs/>
              </w:rPr>
              <w:t>Prompt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FE1AF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  <w:b/>
                <w:bCs/>
              </w:rPr>
              <w:t>Habilidad Demostrada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1B85C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  <w:b/>
                <w:bCs/>
              </w:rPr>
              <w:t>Impacto en el Desarrollo</w:t>
            </w:r>
          </w:p>
        </w:tc>
      </w:tr>
      <w:tr w:rsidR="006D17C6" w:rsidRPr="006D17C6" w14:paraId="11C9D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AAB32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  <w:b/>
                <w:bCs/>
              </w:rPr>
              <w:t>Generación de Contenido Empático/Sensible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68C95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  <w:b/>
                <w:bCs/>
              </w:rPr>
              <w:t>Control de Tono y Gestión de Marca:</w:t>
            </w:r>
            <w:r w:rsidRPr="006D17C6">
              <w:rPr>
                <w:rFonts w:ascii="Arial" w:hAnsi="Arial" w:cs="Arial"/>
              </w:rPr>
              <w:t xml:space="preserve"> Capacidad para dirigir la IA a generar respuestas que cumplen con requisitos de </w:t>
            </w:r>
            <w:r w:rsidRPr="006D17C6">
              <w:rPr>
                <w:rFonts w:ascii="Arial" w:hAnsi="Arial" w:cs="Arial"/>
                <w:b/>
                <w:bCs/>
              </w:rPr>
              <w:t>experiencia de usuario (UX)</w:t>
            </w:r>
            <w:r w:rsidRPr="006D17C6">
              <w:rPr>
                <w:rFonts w:ascii="Arial" w:hAnsi="Arial" w:cs="Arial"/>
              </w:rPr>
              <w:t xml:space="preserve"> y sensibilidad emocional (motivación/baja autoestima).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C0DCB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</w:rPr>
              <w:t>Esencial para agentes que operan en sectores como la salud o el bienestar, donde la empatía es crítica.</w:t>
            </w:r>
          </w:p>
        </w:tc>
      </w:tr>
      <w:tr w:rsidR="006D17C6" w:rsidRPr="006D17C6" w14:paraId="0412A3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39105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  <w:b/>
                <w:bCs/>
              </w:rPr>
              <w:t>Objetivo Cuantificado en el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F27C8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  <w:b/>
                <w:bCs/>
              </w:rPr>
              <w:t>Enfoque en Métricas:</w:t>
            </w:r>
            <w:r w:rsidRPr="006D17C6">
              <w:rPr>
                <w:rFonts w:ascii="Arial" w:hAnsi="Arial" w:cs="Arial"/>
              </w:rPr>
              <w:t xml:space="preserve"> El </w:t>
            </w:r>
            <w:proofErr w:type="spellStart"/>
            <w:r w:rsidRPr="006D17C6">
              <w:rPr>
                <w:rFonts w:ascii="Arial" w:hAnsi="Arial" w:cs="Arial"/>
              </w:rPr>
              <w:t>prompt</w:t>
            </w:r>
            <w:proofErr w:type="spellEnd"/>
            <w:r w:rsidRPr="006D17C6">
              <w:rPr>
                <w:rFonts w:ascii="Arial" w:hAnsi="Arial" w:cs="Arial"/>
              </w:rPr>
              <w:t xml:space="preserve"> especifica un objetivo claro ("aumentar </w:t>
            </w:r>
            <w:r w:rsidRPr="006D17C6">
              <w:rPr>
                <w:rFonts w:ascii="Arial" w:hAnsi="Arial" w:cs="Arial"/>
                <w:b/>
                <w:bCs/>
              </w:rPr>
              <w:t>5 kg en un mes</w:t>
            </w:r>
            <w:r w:rsidRPr="006D17C6">
              <w:rPr>
                <w:rFonts w:ascii="Arial" w:hAnsi="Arial" w:cs="Arial"/>
              </w:rPr>
              <w:t xml:space="preserve">"), forzando a la IA a generar </w:t>
            </w:r>
            <w:r w:rsidRPr="006D17C6">
              <w:rPr>
                <w:rFonts w:ascii="Arial" w:hAnsi="Arial" w:cs="Arial"/>
              </w:rPr>
              <w:lastRenderedPageBreak/>
              <w:t>contenido que apunte a un resultado medible.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621FD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</w:rPr>
              <w:lastRenderedPageBreak/>
              <w:t xml:space="preserve">Demuestra la habilidad para vincular la conversación de la IA con los </w:t>
            </w:r>
            <w:r w:rsidRPr="006D17C6">
              <w:rPr>
                <w:rFonts w:ascii="Arial" w:hAnsi="Arial" w:cs="Arial"/>
                <w:b/>
                <w:bCs/>
              </w:rPr>
              <w:t>objetivos de negocio/salud</w:t>
            </w:r>
            <w:r w:rsidRPr="006D17C6">
              <w:rPr>
                <w:rFonts w:ascii="Arial" w:hAnsi="Arial" w:cs="Arial"/>
              </w:rPr>
              <w:t xml:space="preserve"> del usuario.</w:t>
            </w:r>
          </w:p>
        </w:tc>
      </w:tr>
      <w:tr w:rsidR="006D17C6" w:rsidRPr="006D17C6" w14:paraId="05EDD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98915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  <w:b/>
                <w:bCs/>
              </w:rPr>
              <w:t>Cierre de Tema con Bucle de Opciones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CCD9D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  <w:b/>
                <w:bCs/>
              </w:rPr>
              <w:t>Diseño de Experiencia de Usuario (UX):</w:t>
            </w:r>
            <w:r w:rsidRPr="006D17C6">
              <w:rPr>
                <w:rFonts w:ascii="Arial" w:hAnsi="Arial" w:cs="Arial"/>
              </w:rPr>
              <w:t xml:space="preserve"> El cierre ofrece al usuario dos opciones de continuación (Otra Opción o Nuevo Plan), evitando que la conversación muera y fomentando el compromiso.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8B17C" w14:textId="77777777" w:rsidR="006D17C6" w:rsidRPr="006D17C6" w:rsidRDefault="006D17C6" w:rsidP="006D17C6">
            <w:pPr>
              <w:rPr>
                <w:rFonts w:ascii="Arial" w:hAnsi="Arial" w:cs="Arial"/>
              </w:rPr>
            </w:pPr>
            <w:r w:rsidRPr="006D17C6">
              <w:rPr>
                <w:rFonts w:ascii="Arial" w:hAnsi="Arial" w:cs="Arial"/>
              </w:rPr>
              <w:t xml:space="preserve">Muestra la habilidad para diseñar rutas de </w:t>
            </w:r>
            <w:r w:rsidRPr="006D17C6">
              <w:rPr>
                <w:rFonts w:ascii="Arial" w:hAnsi="Arial" w:cs="Arial"/>
                <w:i/>
                <w:iCs/>
              </w:rPr>
              <w:t>retención</w:t>
            </w:r>
            <w:r w:rsidRPr="006D17C6">
              <w:rPr>
                <w:rFonts w:ascii="Arial" w:hAnsi="Arial" w:cs="Arial"/>
              </w:rPr>
              <w:t xml:space="preserve"> y </w:t>
            </w:r>
            <w:r w:rsidRPr="006D17C6">
              <w:rPr>
                <w:rFonts w:ascii="Arial" w:hAnsi="Arial" w:cs="Arial"/>
                <w:i/>
                <w:iCs/>
              </w:rPr>
              <w:t>redireccionamiento</w:t>
            </w:r>
            <w:r w:rsidRPr="006D17C6">
              <w:rPr>
                <w:rFonts w:ascii="Arial" w:hAnsi="Arial" w:cs="Arial"/>
              </w:rPr>
              <w:t xml:space="preserve"> dentro del flujo conversacional.</w:t>
            </w:r>
          </w:p>
        </w:tc>
      </w:tr>
    </w:tbl>
    <w:p w14:paraId="202B7975" w14:textId="77777777" w:rsidR="001618CD" w:rsidRPr="006D17C6" w:rsidRDefault="001618CD">
      <w:pPr>
        <w:rPr>
          <w:rFonts w:ascii="Arial" w:hAnsi="Arial" w:cs="Arial"/>
        </w:rPr>
      </w:pPr>
    </w:p>
    <w:p w14:paraId="1E75CDC7" w14:textId="77777777" w:rsidR="006D17C6" w:rsidRPr="00D0666E" w:rsidRDefault="006D17C6" w:rsidP="006D17C6">
      <w:pPr>
        <w:jc w:val="center"/>
        <w:rPr>
          <w:rFonts w:ascii="Arial" w:hAnsi="Arial" w:cs="Arial"/>
        </w:rPr>
      </w:pPr>
      <w:r w:rsidRPr="00D0666E">
        <w:rPr>
          <w:rFonts w:ascii="Arial" w:hAnsi="Arial" w:cs="Arial"/>
          <w:b/>
          <w:bCs/>
        </w:rPr>
        <w:t>Conclusión a incluir en tu documentación:</w:t>
      </w:r>
    </w:p>
    <w:p w14:paraId="3E45FFDE" w14:textId="22819717" w:rsidR="006D17C6" w:rsidRPr="006D17C6" w:rsidRDefault="006D17C6">
      <w:pPr>
        <w:rPr>
          <w:rFonts w:ascii="Arial" w:hAnsi="Arial" w:cs="Arial"/>
        </w:rPr>
      </w:pPr>
      <w:r w:rsidRPr="00D0666E">
        <w:rPr>
          <w:rFonts w:ascii="Arial" w:hAnsi="Arial" w:cs="Arial"/>
        </w:rPr>
        <w:t xml:space="preserve">"El uso de la función </w:t>
      </w:r>
      <w:proofErr w:type="spellStart"/>
      <w:r w:rsidRPr="00D0666E">
        <w:rPr>
          <w:rFonts w:ascii="Arial" w:hAnsi="Arial" w:cs="Arial"/>
          <w:b/>
          <w:bCs/>
        </w:rPr>
        <w:t>Copilot</w:t>
      </w:r>
      <w:proofErr w:type="spellEnd"/>
      <w:r w:rsidRPr="00D0666E">
        <w:rPr>
          <w:rFonts w:ascii="Arial" w:hAnsi="Arial" w:cs="Arial"/>
          <w:b/>
          <w:bCs/>
        </w:rPr>
        <w:t xml:space="preserve"> de </w:t>
      </w:r>
      <w:proofErr w:type="spellStart"/>
      <w:r w:rsidRPr="00D0666E">
        <w:rPr>
          <w:rFonts w:ascii="Arial" w:hAnsi="Arial" w:cs="Arial"/>
          <w:b/>
          <w:bCs/>
        </w:rPr>
        <w:t>Copilot</w:t>
      </w:r>
      <w:proofErr w:type="spellEnd"/>
      <w:r w:rsidRPr="00D0666E">
        <w:rPr>
          <w:rFonts w:ascii="Arial" w:hAnsi="Arial" w:cs="Arial"/>
          <w:b/>
          <w:bCs/>
        </w:rPr>
        <w:t xml:space="preserve"> Studio</w:t>
      </w:r>
      <w:r w:rsidRPr="00D0666E">
        <w:rPr>
          <w:rFonts w:ascii="Arial" w:hAnsi="Arial" w:cs="Arial"/>
        </w:rPr>
        <w:t xml:space="preserve"> en este proyecto permitió la generación de temas funcionales y complejos, como el de 'Déficit', a través de la </w:t>
      </w:r>
      <w:r w:rsidRPr="00D0666E">
        <w:rPr>
          <w:rFonts w:ascii="Arial" w:hAnsi="Arial" w:cs="Arial"/>
          <w:b/>
          <w:bCs/>
        </w:rPr>
        <w:t xml:space="preserve">Ingeniería de </w:t>
      </w:r>
      <w:proofErr w:type="spellStart"/>
      <w:r w:rsidRPr="00D0666E">
        <w:rPr>
          <w:rFonts w:ascii="Arial" w:hAnsi="Arial" w:cs="Arial"/>
          <w:b/>
          <w:bCs/>
        </w:rPr>
        <w:t>Prompts</w:t>
      </w:r>
      <w:proofErr w:type="spellEnd"/>
      <w:r w:rsidRPr="00D0666E">
        <w:rPr>
          <w:rFonts w:ascii="Arial" w:hAnsi="Arial" w:cs="Arial"/>
        </w:rPr>
        <w:t>. Esto aceleró el diseño de flujos que incluyen captura de datos (</w:t>
      </w:r>
      <w:r w:rsidRPr="00D0666E">
        <w:rPr>
          <w:rFonts w:ascii="Arial" w:hAnsi="Arial" w:cs="Arial"/>
          <w:b/>
          <w:bCs/>
        </w:rPr>
        <w:t>peso, estatura</w:t>
      </w:r>
      <w:r w:rsidRPr="00D0666E">
        <w:rPr>
          <w:rFonts w:ascii="Arial" w:hAnsi="Arial" w:cs="Arial"/>
        </w:rPr>
        <w:t>), validación condicional (lógica de aptitud), y bucles de reinicio conversacional, demostrando dominio de la plataforma y productividad con herramientas de IA Generativa."</w:t>
      </w:r>
    </w:p>
    <w:sectPr w:rsidR="006D17C6" w:rsidRPr="006D17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A78C6"/>
    <w:multiLevelType w:val="multilevel"/>
    <w:tmpl w:val="2DE2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56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66E"/>
    <w:rsid w:val="001618CD"/>
    <w:rsid w:val="00216819"/>
    <w:rsid w:val="00287F0D"/>
    <w:rsid w:val="006D17C6"/>
    <w:rsid w:val="00B43F54"/>
    <w:rsid w:val="00D0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86E5"/>
  <w15:chartTrackingRefBased/>
  <w15:docId w15:val="{E7BC1A30-B002-4439-BD60-0D6E533B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1246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Dicex COE</dc:creator>
  <cp:keywords/>
  <dc:description/>
  <cp:lastModifiedBy>Dicex COE</cp:lastModifiedBy>
  <cp:revision>1</cp:revision>
  <cp:lastPrinted>2025-11-12T00:02:00Z</cp:lastPrinted>
  <dcterms:created xsi:type="dcterms:W3CDTF">2025-11-11T23:19:00Z</dcterms:created>
  <dcterms:modified xsi:type="dcterms:W3CDTF">2025-11-12T00:03:00Z</dcterms:modified>
</cp:coreProperties>
</file>