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0130F" w14:textId="77777777" w:rsidR="00101C4C" w:rsidRDefault="00101C4C" w:rsidP="0040476A">
      <w:pPr>
        <w:jc w:val="both"/>
        <w:rPr>
          <w:b/>
          <w:bCs/>
          <w:color w:val="00B0F0"/>
          <w:sz w:val="32"/>
          <w:szCs w:val="32"/>
        </w:rPr>
      </w:pPr>
      <w:r w:rsidRPr="00EE064A">
        <w:rPr>
          <w:b/>
          <w:bCs/>
          <w:color w:val="00B0F0"/>
          <w:sz w:val="32"/>
          <w:szCs w:val="32"/>
        </w:rPr>
        <w:t>Projet Power BI : Analyse d'une Entreprise de Vente de Meubles</w:t>
      </w:r>
    </w:p>
    <w:p w14:paraId="27CE6323" w14:textId="7E06DE6A" w:rsidR="006A0A6A" w:rsidRDefault="006A0A6A" w:rsidP="0040476A">
      <w:pPr>
        <w:jc w:val="both"/>
        <w:rPr>
          <w:color w:val="000000" w:themeColor="text1"/>
          <w:sz w:val="24"/>
          <w:szCs w:val="24"/>
        </w:rPr>
      </w:pPr>
      <w:r w:rsidRPr="006A0A6A">
        <w:rPr>
          <w:color w:val="000000" w:themeColor="text1"/>
          <w:sz w:val="24"/>
          <w:szCs w:val="24"/>
        </w:rPr>
        <w:t xml:space="preserve">Présenté par : </w:t>
      </w:r>
      <w:proofErr w:type="spellStart"/>
      <w:r w:rsidRPr="006A0A6A">
        <w:rPr>
          <w:b/>
          <w:bCs/>
          <w:color w:val="000000" w:themeColor="text1"/>
          <w:sz w:val="24"/>
          <w:szCs w:val="24"/>
        </w:rPr>
        <w:t>Boutheina</w:t>
      </w:r>
      <w:proofErr w:type="spellEnd"/>
      <w:r w:rsidRPr="006A0A6A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Alouadi</w:t>
      </w:r>
      <w:proofErr w:type="spellEnd"/>
    </w:p>
    <w:p w14:paraId="2F3FBADC" w14:textId="1656234A" w:rsidR="006A0A6A" w:rsidRPr="006A0A6A" w:rsidRDefault="006A0A6A" w:rsidP="0040476A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6A0A6A">
        <w:rPr>
          <w:b/>
          <w:bCs/>
          <w:color w:val="000000" w:themeColor="text1"/>
          <w:sz w:val="24"/>
          <w:szCs w:val="24"/>
        </w:rPr>
        <w:t xml:space="preserve">Ibrahim </w:t>
      </w:r>
      <w:proofErr w:type="spellStart"/>
      <w:r w:rsidRPr="006A0A6A">
        <w:rPr>
          <w:b/>
          <w:bCs/>
          <w:color w:val="000000" w:themeColor="text1"/>
          <w:sz w:val="24"/>
          <w:szCs w:val="24"/>
        </w:rPr>
        <w:t>Tahirou</w:t>
      </w:r>
      <w:proofErr w:type="spellEnd"/>
    </w:p>
    <w:p w14:paraId="47334DA4" w14:textId="77777777" w:rsidR="00EE064A" w:rsidRDefault="00EE064A" w:rsidP="0040476A">
      <w:pPr>
        <w:jc w:val="both"/>
        <w:rPr>
          <w:b/>
          <w:bCs/>
        </w:rPr>
      </w:pPr>
    </w:p>
    <w:p w14:paraId="25E801A4" w14:textId="1EAF53EC" w:rsidR="00101C4C" w:rsidRPr="00101C4C" w:rsidRDefault="00101C4C" w:rsidP="0040476A">
      <w:pPr>
        <w:jc w:val="both"/>
        <w:rPr>
          <w:b/>
          <w:bCs/>
        </w:rPr>
      </w:pPr>
      <w:r w:rsidRPr="00101C4C">
        <w:rPr>
          <w:b/>
          <w:bCs/>
        </w:rPr>
        <w:t>Contexte</w:t>
      </w:r>
    </w:p>
    <w:p w14:paraId="166ECBF5" w14:textId="121306AB" w:rsidR="00570166" w:rsidRDefault="00101C4C" w:rsidP="0040476A">
      <w:pPr>
        <w:jc w:val="both"/>
      </w:pPr>
      <w:r w:rsidRPr="00101C4C">
        <w:t xml:space="preserve">Vous </w:t>
      </w:r>
      <w:r w:rsidR="00570166">
        <w:t xml:space="preserve">avez une double compétence (Data Engineer &amp; </w:t>
      </w:r>
      <w:r w:rsidR="00F94815">
        <w:t xml:space="preserve">Data </w:t>
      </w:r>
      <w:proofErr w:type="spellStart"/>
      <w:r w:rsidRPr="00101C4C">
        <w:t>analyst</w:t>
      </w:r>
      <w:proofErr w:type="spellEnd"/>
      <w:r w:rsidR="00570166">
        <w:t>)</w:t>
      </w:r>
      <w:r w:rsidRPr="00101C4C">
        <w:t xml:space="preserve"> pour une entreprise fictive de vente de meubles, </w:t>
      </w:r>
      <w:proofErr w:type="spellStart"/>
      <w:r w:rsidRPr="00101C4C">
        <w:rPr>
          <w:b/>
          <w:bCs/>
        </w:rPr>
        <w:t>Meubl</w:t>
      </w:r>
      <w:r>
        <w:rPr>
          <w:b/>
          <w:bCs/>
        </w:rPr>
        <w:t>atex</w:t>
      </w:r>
      <w:proofErr w:type="spellEnd"/>
      <w:r w:rsidRPr="00101C4C">
        <w:t xml:space="preserve">. L'entreprise dispose de plusieurs magasins et vend une large gamme de meubles (tables, chaises, canapés, etc.). La direction </w:t>
      </w:r>
      <w:r w:rsidR="005E7B28">
        <w:t xml:space="preserve">souhaite </w:t>
      </w:r>
      <w:r w:rsidR="0040476A">
        <w:t>se doter d’un système d’information décisionnel sur le cloud Microsoft Azure afin de centraliser, historiser ses données et surtout avoir</w:t>
      </w:r>
      <w:r w:rsidRPr="00101C4C">
        <w:t xml:space="preserve"> une analyse complète de la performance de l’entreprise</w:t>
      </w:r>
      <w:r w:rsidR="00570166">
        <w:t>.</w:t>
      </w:r>
    </w:p>
    <w:p w14:paraId="093DAF08" w14:textId="77777777" w:rsidR="00497100" w:rsidRDefault="0040476A" w:rsidP="0040476A">
      <w:pPr>
        <w:jc w:val="both"/>
      </w:pPr>
      <w:r>
        <w:t xml:space="preserve">Après plusieurs </w:t>
      </w:r>
      <w:r w:rsidR="00497100">
        <w:t xml:space="preserve">ateliers avec </w:t>
      </w:r>
      <w:r>
        <w:t>le client</w:t>
      </w:r>
      <w:r w:rsidR="00497100">
        <w:t>, il vous a mis à disposition les fichiers suivants :</w:t>
      </w:r>
    </w:p>
    <w:p w14:paraId="6DED845C" w14:textId="695FBE87" w:rsidR="00610AED" w:rsidRDefault="00610AED" w:rsidP="00610AED">
      <w:pPr>
        <w:pStyle w:val="Paragraphedeliste"/>
        <w:numPr>
          <w:ilvl w:val="0"/>
          <w:numId w:val="10"/>
        </w:numPr>
        <w:jc w:val="both"/>
      </w:pPr>
      <w:r>
        <w:t>clients.</w:t>
      </w:r>
      <w:r w:rsidR="004F7A04">
        <w:t>xls</w:t>
      </w:r>
    </w:p>
    <w:p w14:paraId="2B7A40B4" w14:textId="7093C8D4" w:rsidR="00610AED" w:rsidRDefault="00610AED" w:rsidP="00610AED">
      <w:pPr>
        <w:pStyle w:val="Paragraphedeliste"/>
        <w:numPr>
          <w:ilvl w:val="0"/>
          <w:numId w:val="10"/>
        </w:numPr>
        <w:jc w:val="both"/>
      </w:pPr>
      <w:r>
        <w:t>magasins.</w:t>
      </w:r>
      <w:r w:rsidR="00510DEE">
        <w:t>txt</w:t>
      </w:r>
    </w:p>
    <w:p w14:paraId="7BADDBA4" w14:textId="73355759" w:rsidR="00610AED" w:rsidRDefault="00610AED" w:rsidP="00610AED">
      <w:pPr>
        <w:pStyle w:val="Paragraphedeliste"/>
        <w:numPr>
          <w:ilvl w:val="0"/>
          <w:numId w:val="10"/>
        </w:numPr>
        <w:jc w:val="both"/>
      </w:pPr>
      <w:r>
        <w:t>produits.csv (le catalogue des produits)</w:t>
      </w:r>
    </w:p>
    <w:p w14:paraId="79453FF2" w14:textId="75F197C3" w:rsidR="00610AED" w:rsidRDefault="00610AED" w:rsidP="00610AED">
      <w:pPr>
        <w:pStyle w:val="Paragraphedeliste"/>
        <w:numPr>
          <w:ilvl w:val="0"/>
          <w:numId w:val="10"/>
        </w:numPr>
        <w:jc w:val="both"/>
      </w:pPr>
      <w:r>
        <w:t>ventes.csv (les ventes réalisées par chaque magasins)</w:t>
      </w:r>
    </w:p>
    <w:p w14:paraId="5E70A7D9" w14:textId="50580821" w:rsidR="00610AED" w:rsidRDefault="00610AED" w:rsidP="00610AED">
      <w:pPr>
        <w:pStyle w:val="Paragraphedeliste"/>
        <w:numPr>
          <w:ilvl w:val="0"/>
          <w:numId w:val="10"/>
        </w:numPr>
        <w:jc w:val="both"/>
      </w:pPr>
      <w:r>
        <w:t>depense.csv (les dépenses réalisées par chaque magasin)</w:t>
      </w:r>
    </w:p>
    <w:p w14:paraId="41AF48E2" w14:textId="42949A8E" w:rsidR="00822112" w:rsidRPr="00822112" w:rsidRDefault="00822112" w:rsidP="00822112">
      <w:pPr>
        <w:jc w:val="both"/>
        <w:rPr>
          <w:b/>
          <w:bCs/>
          <w:color w:val="FF0000"/>
          <w:sz w:val="28"/>
          <w:szCs w:val="28"/>
        </w:rPr>
      </w:pPr>
      <w:r w:rsidRPr="00822112">
        <w:rPr>
          <w:b/>
          <w:bCs/>
          <w:color w:val="FF0000"/>
          <w:sz w:val="28"/>
          <w:szCs w:val="28"/>
        </w:rPr>
        <w:t>NB : La structure des fichiers se trouve en annexe</w:t>
      </w:r>
    </w:p>
    <w:p w14:paraId="6D164D65" w14:textId="557FEFD2" w:rsidR="0040476A" w:rsidRDefault="0040476A" w:rsidP="0040476A">
      <w:pPr>
        <w:jc w:val="both"/>
      </w:pPr>
    </w:p>
    <w:p w14:paraId="3787915F" w14:textId="6CCA611A" w:rsidR="0040476A" w:rsidRPr="0040476A" w:rsidRDefault="0040476A" w:rsidP="0040476A">
      <w:pPr>
        <w:jc w:val="both"/>
        <w:rPr>
          <w:b/>
          <w:bCs/>
        </w:rPr>
      </w:pPr>
      <w:r w:rsidRPr="0040476A">
        <w:rPr>
          <w:b/>
          <w:bCs/>
        </w:rPr>
        <w:t>PROJET – Phase 1</w:t>
      </w:r>
    </w:p>
    <w:p w14:paraId="5F5D42E2" w14:textId="14E63819" w:rsidR="00570166" w:rsidRDefault="0040476A" w:rsidP="0040476A">
      <w:pPr>
        <w:pStyle w:val="Paragraphedeliste"/>
        <w:numPr>
          <w:ilvl w:val="0"/>
          <w:numId w:val="9"/>
        </w:numPr>
        <w:jc w:val="both"/>
      </w:pPr>
      <w:r>
        <w:t xml:space="preserve">En tant que </w:t>
      </w:r>
      <w:r w:rsidRPr="003D0A75">
        <w:rPr>
          <w:b/>
          <w:bCs/>
        </w:rPr>
        <w:t>Data Engineer</w:t>
      </w:r>
      <w:r>
        <w:t xml:space="preserve">, vous devez proposer une architecture </w:t>
      </w:r>
      <w:r w:rsidR="00610AED">
        <w:t xml:space="preserve">permettant de </w:t>
      </w:r>
      <w:r w:rsidR="005E7B28">
        <w:t xml:space="preserve">répondre </w:t>
      </w:r>
      <w:r w:rsidR="00610AED">
        <w:t>à</w:t>
      </w:r>
      <w:r>
        <w:t xml:space="preserve"> ce projet et de l’implémenter.</w:t>
      </w:r>
    </w:p>
    <w:p w14:paraId="6E3BBAF6" w14:textId="5104C440" w:rsidR="0040476A" w:rsidRDefault="00610AED" w:rsidP="0040476A">
      <w:pPr>
        <w:pStyle w:val="Paragraphedeliste"/>
        <w:numPr>
          <w:ilvl w:val="0"/>
          <w:numId w:val="9"/>
        </w:numPr>
        <w:jc w:val="both"/>
      </w:pPr>
      <w:r>
        <w:t>Les fichiers fournis par le client doivent être stockés dans un data Lake</w:t>
      </w:r>
    </w:p>
    <w:p w14:paraId="5A0BFC06" w14:textId="050796FA" w:rsidR="00610AED" w:rsidRDefault="00610AED" w:rsidP="0040476A">
      <w:pPr>
        <w:pStyle w:val="Paragraphedeliste"/>
        <w:numPr>
          <w:ilvl w:val="0"/>
          <w:numId w:val="9"/>
        </w:numPr>
        <w:jc w:val="both"/>
      </w:pPr>
      <w:r>
        <w:t>A partir des fichiers vous alimenterez un Datawarehouse sans oublier de passer par l’étape ODS</w:t>
      </w:r>
    </w:p>
    <w:p w14:paraId="3ED39359" w14:textId="41DBCE7D" w:rsidR="00EE064A" w:rsidRDefault="00EE064A" w:rsidP="0040476A">
      <w:pPr>
        <w:pStyle w:val="Paragraphedeliste"/>
        <w:numPr>
          <w:ilvl w:val="0"/>
          <w:numId w:val="9"/>
        </w:numPr>
        <w:jc w:val="both"/>
      </w:pPr>
      <w:r>
        <w:t xml:space="preserve">Pour chaque chaine dans ADF, vous devez </w:t>
      </w:r>
      <w:r w:rsidR="005E7B28">
        <w:t xml:space="preserve">par la suite </w:t>
      </w:r>
      <w:r>
        <w:t>créer un Master pipeline</w:t>
      </w:r>
    </w:p>
    <w:p w14:paraId="7E1E197B" w14:textId="29A0AC75" w:rsidR="00EE064A" w:rsidRDefault="00EE064A" w:rsidP="00EE064A">
      <w:pPr>
        <w:pStyle w:val="Paragraphedeliste"/>
        <w:numPr>
          <w:ilvl w:val="1"/>
          <w:numId w:val="9"/>
        </w:numPr>
        <w:jc w:val="both"/>
      </w:pPr>
      <w:proofErr w:type="spellStart"/>
      <w:r>
        <w:t>Master_Pipeline_ODS</w:t>
      </w:r>
      <w:proofErr w:type="spellEnd"/>
      <w:r>
        <w:t xml:space="preserve"> pour exécuter toute la chaine ODS</w:t>
      </w:r>
    </w:p>
    <w:p w14:paraId="2A93B863" w14:textId="4719FB30" w:rsidR="00EE064A" w:rsidRDefault="00EE064A" w:rsidP="00EE064A">
      <w:pPr>
        <w:pStyle w:val="Paragraphedeliste"/>
        <w:numPr>
          <w:ilvl w:val="1"/>
          <w:numId w:val="9"/>
        </w:numPr>
        <w:jc w:val="both"/>
      </w:pPr>
      <w:proofErr w:type="spellStart"/>
      <w:r>
        <w:t>Master_Pipeline_DWH</w:t>
      </w:r>
      <w:proofErr w:type="spellEnd"/>
      <w:r>
        <w:t xml:space="preserve"> pour exécuter toute la chaine DWH</w:t>
      </w:r>
    </w:p>
    <w:p w14:paraId="348BEBA4" w14:textId="366DB92D" w:rsidR="00EE064A" w:rsidRDefault="00EE064A" w:rsidP="00EE064A">
      <w:pPr>
        <w:pStyle w:val="Paragraphedeliste"/>
        <w:numPr>
          <w:ilvl w:val="1"/>
          <w:numId w:val="9"/>
        </w:numPr>
        <w:jc w:val="both"/>
      </w:pPr>
      <w:proofErr w:type="spellStart"/>
      <w:r>
        <w:t>Master_Pipeline</w:t>
      </w:r>
      <w:proofErr w:type="spellEnd"/>
      <w:r>
        <w:t xml:space="preserve"> pour exécuter la chaine ODS + DWH</w:t>
      </w:r>
    </w:p>
    <w:p w14:paraId="5F0F24BF" w14:textId="178E764C" w:rsidR="00EE064A" w:rsidRDefault="00000000" w:rsidP="00EE064A">
      <w:pPr>
        <w:jc w:val="both"/>
      </w:pPr>
      <w:r>
        <w:rPr>
          <w:noProof/>
        </w:rPr>
        <w:pict w14:anchorId="4F5CF3E3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2444E6FF" w14:textId="7F60691D" w:rsidR="001D60C4" w:rsidRDefault="001D60C4" w:rsidP="001D60C4">
      <w:pPr>
        <w:jc w:val="both"/>
        <w:rPr>
          <w:b/>
          <w:bCs/>
        </w:rPr>
      </w:pPr>
      <w:r w:rsidRPr="00101C4C">
        <w:rPr>
          <w:b/>
          <w:bCs/>
        </w:rPr>
        <w:t>Livrables Attendues</w:t>
      </w:r>
      <w:r>
        <w:rPr>
          <w:b/>
          <w:bCs/>
        </w:rPr>
        <w:t xml:space="preserve"> – Phase 1</w:t>
      </w:r>
    </w:p>
    <w:p w14:paraId="0B981A82" w14:textId="49D1CBCA" w:rsidR="001D60C4" w:rsidRPr="00B05694" w:rsidRDefault="001D60C4" w:rsidP="001D60C4">
      <w:pPr>
        <w:pStyle w:val="Paragraphedeliste"/>
        <w:numPr>
          <w:ilvl w:val="0"/>
          <w:numId w:val="11"/>
        </w:numPr>
        <w:jc w:val="both"/>
        <w:rPr>
          <w:b/>
          <w:bCs/>
        </w:rPr>
      </w:pPr>
      <w:r w:rsidRPr="001D60C4">
        <w:rPr>
          <w:b/>
          <w:bCs/>
        </w:rPr>
        <w:t>Base de données</w:t>
      </w:r>
      <w:r>
        <w:rPr>
          <w:b/>
          <w:bCs/>
        </w:rPr>
        <w:t xml:space="preserve"> : </w:t>
      </w:r>
      <w:r w:rsidRPr="001D60C4">
        <w:t>Fournir les acc</w:t>
      </w:r>
      <w:r>
        <w:t>ès à la base de données</w:t>
      </w:r>
      <w:r w:rsidR="00B05694">
        <w:t xml:space="preserve"> (Nom du serveur, user, </w:t>
      </w:r>
      <w:proofErr w:type="spellStart"/>
      <w:r w:rsidR="00B05694">
        <w:t>password</w:t>
      </w:r>
      <w:proofErr w:type="spellEnd"/>
      <w:r w:rsidR="00B05694">
        <w:t>)</w:t>
      </w:r>
    </w:p>
    <w:p w14:paraId="3032C863" w14:textId="2E2C1BD7" w:rsidR="00B05694" w:rsidRPr="001D60C4" w:rsidRDefault="00B05694" w:rsidP="001D60C4">
      <w:pPr>
        <w:pStyle w:val="Paragraphedeliste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 xml:space="preserve">Partage de votre ressource groupe : </w:t>
      </w:r>
      <w:r w:rsidRPr="00B05694">
        <w:t>La procédure sera communiquée ultérieurement</w:t>
      </w:r>
    </w:p>
    <w:p w14:paraId="681F0ED7" w14:textId="77777777" w:rsidR="001D60C4" w:rsidRDefault="001D60C4" w:rsidP="00EE064A">
      <w:pPr>
        <w:jc w:val="both"/>
        <w:rPr>
          <w:b/>
          <w:bCs/>
        </w:rPr>
      </w:pPr>
    </w:p>
    <w:p w14:paraId="4FFB64F7" w14:textId="7CB5A834" w:rsidR="001D60C4" w:rsidRDefault="00000000" w:rsidP="00EE064A">
      <w:pPr>
        <w:jc w:val="both"/>
        <w:rPr>
          <w:b/>
          <w:bCs/>
        </w:rPr>
      </w:pPr>
      <w:r>
        <w:rPr>
          <w:noProof/>
        </w:rPr>
        <w:pict w14:anchorId="6002C36E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66F280CD" w14:textId="77777777" w:rsidR="001D60C4" w:rsidRDefault="001D60C4" w:rsidP="00EE064A">
      <w:pPr>
        <w:jc w:val="both"/>
        <w:rPr>
          <w:b/>
          <w:bCs/>
        </w:rPr>
      </w:pPr>
    </w:p>
    <w:p w14:paraId="434559FB" w14:textId="214A71E2" w:rsidR="00EE064A" w:rsidRPr="00EE064A" w:rsidRDefault="00EE064A" w:rsidP="00EE064A">
      <w:pPr>
        <w:jc w:val="both"/>
        <w:rPr>
          <w:b/>
          <w:bCs/>
        </w:rPr>
      </w:pPr>
      <w:r w:rsidRPr="00EE064A">
        <w:rPr>
          <w:b/>
          <w:bCs/>
        </w:rPr>
        <w:lastRenderedPageBreak/>
        <w:t>PROJET – Phase 2</w:t>
      </w:r>
    </w:p>
    <w:p w14:paraId="5093A63A" w14:textId="19D535D1" w:rsidR="00101C4C" w:rsidRPr="00101C4C" w:rsidRDefault="00EE064A" w:rsidP="0040476A">
      <w:pPr>
        <w:jc w:val="both"/>
      </w:pPr>
      <w:r w:rsidRPr="00101C4C">
        <w:t xml:space="preserve">La direction souhaite une analyse complète de la performance de l’entreprise en se basant sur </w:t>
      </w:r>
      <w:r>
        <w:t>deux</w:t>
      </w:r>
      <w:r w:rsidRPr="00101C4C">
        <w:t xml:space="preserve"> axes :</w:t>
      </w:r>
    </w:p>
    <w:p w14:paraId="4B5CDB02" w14:textId="77777777" w:rsidR="00101C4C" w:rsidRPr="00101C4C" w:rsidRDefault="00101C4C" w:rsidP="0040476A">
      <w:pPr>
        <w:numPr>
          <w:ilvl w:val="0"/>
          <w:numId w:val="1"/>
        </w:numPr>
        <w:jc w:val="both"/>
      </w:pPr>
      <w:r w:rsidRPr="00D37903">
        <w:rPr>
          <w:b/>
          <w:bCs/>
          <w:color w:val="00B0F0"/>
        </w:rPr>
        <w:t>Les ventes</w:t>
      </w:r>
      <w:r w:rsidRPr="00D37903">
        <w:rPr>
          <w:color w:val="00B0F0"/>
        </w:rPr>
        <w:t xml:space="preserve"> </w:t>
      </w:r>
      <w:r w:rsidRPr="00101C4C">
        <w:t>: Suivi des performances commerciales et des tendances.</w:t>
      </w:r>
    </w:p>
    <w:p w14:paraId="68D745D4" w14:textId="77777777" w:rsidR="00101C4C" w:rsidRPr="00101C4C" w:rsidRDefault="00101C4C" w:rsidP="0040476A">
      <w:pPr>
        <w:numPr>
          <w:ilvl w:val="0"/>
          <w:numId w:val="1"/>
        </w:numPr>
        <w:jc w:val="both"/>
      </w:pPr>
      <w:r w:rsidRPr="00D37903">
        <w:rPr>
          <w:b/>
          <w:bCs/>
          <w:color w:val="00B0F0"/>
        </w:rPr>
        <w:t>L’analyse financière</w:t>
      </w:r>
      <w:r w:rsidRPr="00D37903">
        <w:rPr>
          <w:color w:val="00B0F0"/>
        </w:rPr>
        <w:t xml:space="preserve"> </w:t>
      </w:r>
      <w:r w:rsidRPr="00101C4C">
        <w:t>: Évaluation de la rentabilité et des dépenses.</w:t>
      </w:r>
    </w:p>
    <w:p w14:paraId="259EB241" w14:textId="3DEDD21A" w:rsidR="00101C4C" w:rsidRPr="00101C4C" w:rsidRDefault="00101C4C" w:rsidP="0040476A">
      <w:pPr>
        <w:jc w:val="both"/>
      </w:pPr>
      <w:r w:rsidRPr="00101C4C">
        <w:t xml:space="preserve">Votre mission </w:t>
      </w:r>
      <w:r w:rsidR="003D0A75">
        <w:t xml:space="preserve">en tant que </w:t>
      </w:r>
      <w:r w:rsidR="003D0A75" w:rsidRPr="003D0A75">
        <w:rPr>
          <w:b/>
          <w:bCs/>
        </w:rPr>
        <w:t>Data Analyst</w:t>
      </w:r>
      <w:r w:rsidR="003D0A75">
        <w:t xml:space="preserve"> </w:t>
      </w:r>
      <w:r w:rsidRPr="00101C4C">
        <w:t>est de construire un tableau de bord Power BI interactif permettant d’aider la direction à prendre des décisions stratégiques.</w:t>
      </w:r>
    </w:p>
    <w:p w14:paraId="5429407A" w14:textId="38A87F48" w:rsidR="00101C4C" w:rsidRPr="00101C4C" w:rsidRDefault="00101C4C" w:rsidP="0040476A">
      <w:pPr>
        <w:jc w:val="both"/>
      </w:pPr>
    </w:p>
    <w:p w14:paraId="468A5421" w14:textId="25B1FFA1" w:rsidR="00101C4C" w:rsidRPr="00101C4C" w:rsidRDefault="00101C4C" w:rsidP="0040476A">
      <w:pPr>
        <w:jc w:val="both"/>
      </w:pPr>
    </w:p>
    <w:p w14:paraId="43CA5346" w14:textId="77777777" w:rsidR="00101C4C" w:rsidRPr="00101C4C" w:rsidRDefault="00101C4C" w:rsidP="0040476A">
      <w:pPr>
        <w:jc w:val="both"/>
        <w:rPr>
          <w:b/>
          <w:bCs/>
        </w:rPr>
      </w:pPr>
      <w:r w:rsidRPr="00101C4C">
        <w:rPr>
          <w:b/>
          <w:bCs/>
        </w:rPr>
        <w:t>Objectifs et Analyses Demandées</w:t>
      </w:r>
    </w:p>
    <w:p w14:paraId="43E983BD" w14:textId="77777777" w:rsidR="00101C4C" w:rsidRPr="00101C4C" w:rsidRDefault="00101C4C" w:rsidP="0040476A">
      <w:pPr>
        <w:jc w:val="both"/>
      </w:pPr>
      <w:r w:rsidRPr="00D37903">
        <w:rPr>
          <w:b/>
          <w:bCs/>
          <w:color w:val="00B0F0"/>
        </w:rPr>
        <w:t xml:space="preserve">1. Analyse des ventes </w:t>
      </w:r>
      <w:r w:rsidRPr="00101C4C">
        <w:rPr>
          <w:b/>
          <w:bCs/>
        </w:rPr>
        <w:t>:</w:t>
      </w:r>
    </w:p>
    <w:p w14:paraId="706FC54B" w14:textId="77777777" w:rsidR="00101C4C" w:rsidRPr="00101C4C" w:rsidRDefault="00101C4C" w:rsidP="0040476A">
      <w:pPr>
        <w:numPr>
          <w:ilvl w:val="0"/>
          <w:numId w:val="3"/>
        </w:numPr>
        <w:jc w:val="both"/>
      </w:pPr>
      <w:r w:rsidRPr="00101C4C">
        <w:t>Calculer le chiffre d’affaires total et par magasin.</w:t>
      </w:r>
    </w:p>
    <w:p w14:paraId="540479E6" w14:textId="24CE775E" w:rsidR="00101C4C" w:rsidRPr="00101C4C" w:rsidRDefault="00101C4C" w:rsidP="00713F8D">
      <w:pPr>
        <w:numPr>
          <w:ilvl w:val="0"/>
          <w:numId w:val="3"/>
        </w:numPr>
        <w:jc w:val="both"/>
      </w:pPr>
      <w:r w:rsidRPr="00101C4C">
        <w:t>Identifier les produits les plus vendus et les clients les plus rentables.</w:t>
      </w:r>
    </w:p>
    <w:p w14:paraId="4AC551B5" w14:textId="77777777" w:rsidR="00101C4C" w:rsidRPr="00101C4C" w:rsidRDefault="00101C4C" w:rsidP="0040476A">
      <w:pPr>
        <w:numPr>
          <w:ilvl w:val="0"/>
          <w:numId w:val="3"/>
        </w:numPr>
        <w:jc w:val="both"/>
      </w:pPr>
      <w:r w:rsidRPr="00101C4C">
        <w:t>Suivre l’évolution des ventes mensuelles et annuelles.</w:t>
      </w:r>
    </w:p>
    <w:p w14:paraId="47FA47C8" w14:textId="77777777" w:rsidR="00101C4C" w:rsidRPr="00101C4C" w:rsidRDefault="00101C4C" w:rsidP="0040476A">
      <w:pPr>
        <w:jc w:val="both"/>
      </w:pPr>
      <w:r w:rsidRPr="00D37903">
        <w:rPr>
          <w:b/>
          <w:bCs/>
          <w:color w:val="00B0F0"/>
        </w:rPr>
        <w:t xml:space="preserve">4. Analyse financière </w:t>
      </w:r>
      <w:r w:rsidRPr="00101C4C">
        <w:rPr>
          <w:b/>
          <w:bCs/>
        </w:rPr>
        <w:t>:</w:t>
      </w:r>
    </w:p>
    <w:p w14:paraId="67A0A031" w14:textId="77777777" w:rsidR="00101C4C" w:rsidRPr="00101C4C" w:rsidRDefault="00101C4C" w:rsidP="0040476A">
      <w:pPr>
        <w:numPr>
          <w:ilvl w:val="0"/>
          <w:numId w:val="6"/>
        </w:numPr>
        <w:jc w:val="both"/>
      </w:pPr>
      <w:r w:rsidRPr="00101C4C">
        <w:t>Comparer les revenus et les dépenses pour identifier la rentabilité de l’entreprise.</w:t>
      </w:r>
    </w:p>
    <w:p w14:paraId="45DEDCA7" w14:textId="77777777" w:rsidR="00101C4C" w:rsidRPr="00101C4C" w:rsidRDefault="00101C4C" w:rsidP="00713F8D">
      <w:pPr>
        <w:pStyle w:val="Paragraphedeliste"/>
        <w:numPr>
          <w:ilvl w:val="0"/>
          <w:numId w:val="12"/>
        </w:numPr>
        <w:jc w:val="both"/>
      </w:pPr>
      <w:r w:rsidRPr="00101C4C">
        <w:t>Suivre la marge bénéficiaire et le bénéfice net.</w:t>
      </w:r>
    </w:p>
    <w:p w14:paraId="11C3CE62" w14:textId="77777777" w:rsidR="00101C4C" w:rsidRPr="00101C4C" w:rsidRDefault="00000000" w:rsidP="0040476A">
      <w:pPr>
        <w:jc w:val="both"/>
      </w:pPr>
      <w:r>
        <w:rPr>
          <w:noProof/>
        </w:rPr>
        <w:pict w14:anchorId="1B52591E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1FD145AB" w14:textId="6C651DAB" w:rsidR="00101C4C" w:rsidRPr="00101C4C" w:rsidRDefault="00101C4C" w:rsidP="0040476A">
      <w:pPr>
        <w:jc w:val="both"/>
        <w:rPr>
          <w:b/>
          <w:bCs/>
        </w:rPr>
      </w:pPr>
      <w:r w:rsidRPr="00101C4C">
        <w:rPr>
          <w:b/>
          <w:bCs/>
        </w:rPr>
        <w:t>Livrables Attendues</w:t>
      </w:r>
      <w:r w:rsidR="001D60C4">
        <w:rPr>
          <w:b/>
          <w:bCs/>
        </w:rPr>
        <w:t xml:space="preserve"> – Phase 2</w:t>
      </w:r>
    </w:p>
    <w:p w14:paraId="3A6A7036" w14:textId="623F6730" w:rsidR="00101C4C" w:rsidRPr="00101C4C" w:rsidRDefault="00101C4C" w:rsidP="0040476A">
      <w:pPr>
        <w:numPr>
          <w:ilvl w:val="0"/>
          <w:numId w:val="7"/>
        </w:numPr>
        <w:jc w:val="both"/>
      </w:pPr>
      <w:r w:rsidRPr="00101C4C">
        <w:rPr>
          <w:b/>
          <w:bCs/>
        </w:rPr>
        <w:t>Un rapport Power BI</w:t>
      </w:r>
      <w:r w:rsidRPr="00101C4C">
        <w:t xml:space="preserve"> avec plusieurs pages dédiées à chaque analyse (ventes, finances).</w:t>
      </w:r>
    </w:p>
    <w:p w14:paraId="205F9F36" w14:textId="77777777" w:rsidR="00101C4C" w:rsidRPr="00101C4C" w:rsidRDefault="00101C4C" w:rsidP="0040476A">
      <w:pPr>
        <w:numPr>
          <w:ilvl w:val="0"/>
          <w:numId w:val="7"/>
        </w:numPr>
        <w:jc w:val="both"/>
      </w:pPr>
      <w:r w:rsidRPr="00101C4C">
        <w:rPr>
          <w:b/>
          <w:bCs/>
        </w:rPr>
        <w:t>Des visualisations claires et interactives</w:t>
      </w:r>
      <w:r w:rsidRPr="00101C4C">
        <w:t xml:space="preserve"> (graphiques, cartes, indicateurs KPI…).</w:t>
      </w:r>
    </w:p>
    <w:p w14:paraId="0F6B9B0F" w14:textId="7011EA03" w:rsidR="00101C4C" w:rsidRPr="00101C4C" w:rsidRDefault="00101C4C" w:rsidP="0040476A">
      <w:pPr>
        <w:numPr>
          <w:ilvl w:val="0"/>
          <w:numId w:val="7"/>
        </w:numPr>
        <w:jc w:val="both"/>
      </w:pPr>
      <w:r w:rsidRPr="00101C4C">
        <w:rPr>
          <w:b/>
          <w:bCs/>
        </w:rPr>
        <w:t>Des mesures DAX</w:t>
      </w:r>
      <w:r w:rsidRPr="00101C4C">
        <w:t xml:space="preserve"> pertinentes (</w:t>
      </w:r>
      <w:r w:rsidR="00CB28C5">
        <w:t>indicateurs standards / cumulés</w:t>
      </w:r>
      <w:r w:rsidRPr="00101C4C">
        <w:t>, marge bénéficiaire…).</w:t>
      </w:r>
    </w:p>
    <w:p w14:paraId="2E284A05" w14:textId="7B10A26F" w:rsidR="00101C4C" w:rsidRPr="00101C4C" w:rsidRDefault="00101C4C" w:rsidP="0040476A">
      <w:pPr>
        <w:numPr>
          <w:ilvl w:val="0"/>
          <w:numId w:val="7"/>
        </w:numPr>
        <w:jc w:val="both"/>
      </w:pPr>
      <w:r w:rsidRPr="00101C4C">
        <w:rPr>
          <w:b/>
          <w:bCs/>
        </w:rPr>
        <w:t>Des filtres dynamiques</w:t>
      </w:r>
      <w:r w:rsidRPr="00101C4C">
        <w:t xml:space="preserve"> pour explorer les données selon différents critères (par magasin, par période…).</w:t>
      </w:r>
      <w:r w:rsidR="00961248">
        <w:t xml:space="preserve"> Prioriser l’utilisation des switchers</w:t>
      </w:r>
    </w:p>
    <w:p w14:paraId="5AAC64CD" w14:textId="77777777" w:rsidR="00101C4C" w:rsidRPr="00101C4C" w:rsidRDefault="00000000" w:rsidP="0040476A">
      <w:pPr>
        <w:jc w:val="both"/>
      </w:pPr>
      <w:r>
        <w:rPr>
          <w:noProof/>
        </w:rPr>
        <w:pict w14:anchorId="4131A126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22A3F526" w14:textId="77777777" w:rsidR="00101C4C" w:rsidRPr="00101C4C" w:rsidRDefault="00101C4C" w:rsidP="0040476A">
      <w:pPr>
        <w:jc w:val="both"/>
        <w:rPr>
          <w:b/>
          <w:bCs/>
        </w:rPr>
      </w:pPr>
      <w:r w:rsidRPr="00101C4C">
        <w:rPr>
          <w:b/>
          <w:bCs/>
        </w:rPr>
        <w:t>Bonus (optionnel, pour aller plus loin)</w:t>
      </w:r>
    </w:p>
    <w:p w14:paraId="07008322" w14:textId="7A4B6328" w:rsidR="00101C4C" w:rsidRPr="00BD2285" w:rsidRDefault="00101C4C" w:rsidP="0040476A">
      <w:pPr>
        <w:numPr>
          <w:ilvl w:val="0"/>
          <w:numId w:val="8"/>
        </w:numPr>
        <w:jc w:val="both"/>
        <w:rPr>
          <w:sz w:val="21"/>
          <w:szCs w:val="21"/>
        </w:rPr>
      </w:pPr>
      <w:r w:rsidRPr="00BD2285">
        <w:rPr>
          <w:sz w:val="21"/>
          <w:szCs w:val="21"/>
        </w:rPr>
        <w:t>Ajouter une prévision des ventes avec les fonctions analytiques de Power BI.</w:t>
      </w:r>
    </w:p>
    <w:p w14:paraId="39B3580A" w14:textId="77777777" w:rsidR="00101C4C" w:rsidRPr="00101C4C" w:rsidRDefault="00101C4C" w:rsidP="0040476A">
      <w:pPr>
        <w:numPr>
          <w:ilvl w:val="0"/>
          <w:numId w:val="8"/>
        </w:numPr>
        <w:jc w:val="both"/>
      </w:pPr>
      <w:r w:rsidRPr="00101C4C">
        <w:t>Intégrer une segmentation dynamique des clients pour identifier des profils types.</w:t>
      </w:r>
    </w:p>
    <w:p w14:paraId="30454350" w14:textId="77777777" w:rsidR="00101C4C" w:rsidRDefault="00101C4C" w:rsidP="0040476A">
      <w:pPr>
        <w:numPr>
          <w:ilvl w:val="0"/>
          <w:numId w:val="8"/>
        </w:numPr>
        <w:jc w:val="both"/>
      </w:pPr>
      <w:r w:rsidRPr="00101C4C">
        <w:t>Proposer des recommandations basées sur les tendances observées.</w:t>
      </w:r>
    </w:p>
    <w:p w14:paraId="72EBA517" w14:textId="77777777" w:rsidR="00523AC1" w:rsidRDefault="00523AC1" w:rsidP="00822112">
      <w:pPr>
        <w:jc w:val="center"/>
        <w:rPr>
          <w:b/>
          <w:bCs/>
          <w:color w:val="FF0000"/>
          <w:sz w:val="32"/>
          <w:szCs w:val="32"/>
        </w:rPr>
      </w:pPr>
    </w:p>
    <w:p w14:paraId="2D15C6AB" w14:textId="77777777" w:rsidR="00523AC1" w:rsidRDefault="00523AC1" w:rsidP="00822112">
      <w:pPr>
        <w:jc w:val="center"/>
        <w:rPr>
          <w:b/>
          <w:bCs/>
          <w:color w:val="FF0000"/>
          <w:sz w:val="32"/>
          <w:szCs w:val="32"/>
        </w:rPr>
      </w:pPr>
    </w:p>
    <w:p w14:paraId="429AF232" w14:textId="55295103" w:rsidR="00822112" w:rsidRDefault="00822112" w:rsidP="00822112">
      <w:pPr>
        <w:jc w:val="center"/>
        <w:rPr>
          <w:b/>
          <w:bCs/>
          <w:color w:val="FF0000"/>
          <w:sz w:val="32"/>
          <w:szCs w:val="32"/>
        </w:rPr>
      </w:pPr>
      <w:r w:rsidRPr="00822112">
        <w:rPr>
          <w:b/>
          <w:bCs/>
          <w:color w:val="FF0000"/>
          <w:sz w:val="32"/>
          <w:szCs w:val="32"/>
        </w:rPr>
        <w:lastRenderedPageBreak/>
        <w:t>ANNEXES</w:t>
      </w:r>
    </w:p>
    <w:p w14:paraId="758A99AB" w14:textId="77777777" w:rsidR="00822112" w:rsidRPr="00822112" w:rsidRDefault="00822112" w:rsidP="00822112">
      <w:pPr>
        <w:jc w:val="center"/>
        <w:rPr>
          <w:b/>
          <w:bCs/>
          <w:color w:val="FF0000"/>
          <w:sz w:val="32"/>
          <w:szCs w:val="32"/>
        </w:rPr>
      </w:pPr>
    </w:p>
    <w:p w14:paraId="44510731" w14:textId="77777777" w:rsidR="00822112" w:rsidRPr="00101C4C" w:rsidRDefault="00822112" w:rsidP="00822112">
      <w:pPr>
        <w:jc w:val="both"/>
        <w:rPr>
          <w:b/>
          <w:bCs/>
        </w:rPr>
      </w:pPr>
      <w:r w:rsidRPr="00101C4C">
        <w:rPr>
          <w:b/>
          <w:bCs/>
        </w:rPr>
        <w:t>Données disponibles (Tables à fournir aux étudiants)</w:t>
      </w:r>
    </w:p>
    <w:p w14:paraId="738DAE1A" w14:textId="77777777" w:rsidR="00822112" w:rsidRPr="00D37903" w:rsidRDefault="00822112" w:rsidP="00822112">
      <w:pPr>
        <w:numPr>
          <w:ilvl w:val="0"/>
          <w:numId w:val="2"/>
        </w:numPr>
        <w:jc w:val="both"/>
        <w:rPr>
          <w:color w:val="00B0F0"/>
        </w:rPr>
      </w:pPr>
      <w:r w:rsidRPr="00D37903">
        <w:rPr>
          <w:b/>
          <w:bCs/>
          <w:color w:val="00B0F0"/>
        </w:rPr>
        <w:t>Table Ventes</w:t>
      </w:r>
    </w:p>
    <w:p w14:paraId="1D5D0A57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ID_Vente</w:t>
      </w:r>
      <w:proofErr w:type="spellEnd"/>
      <w:r w:rsidRPr="00101C4C">
        <w:t xml:space="preserve"> (clé primaire)</w:t>
      </w:r>
    </w:p>
    <w:p w14:paraId="15627EDB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Date_Vente</w:t>
      </w:r>
      <w:proofErr w:type="spellEnd"/>
    </w:p>
    <w:p w14:paraId="7EA94377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ID_Client</w:t>
      </w:r>
      <w:proofErr w:type="spellEnd"/>
      <w:r w:rsidRPr="00101C4C">
        <w:t xml:space="preserve"> (clé étrangère vers Clients)</w:t>
      </w:r>
    </w:p>
    <w:p w14:paraId="3E8E1701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ID_Produit</w:t>
      </w:r>
      <w:proofErr w:type="spellEnd"/>
      <w:r w:rsidRPr="00101C4C">
        <w:t xml:space="preserve"> (clé étrangère vers Produits)</w:t>
      </w:r>
    </w:p>
    <w:p w14:paraId="6C15550E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Quantit</w:t>
      </w:r>
      <w:r>
        <w:t>e</w:t>
      </w:r>
      <w:proofErr w:type="spellEnd"/>
    </w:p>
    <w:p w14:paraId="096CF62C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Prix_Unitaire</w:t>
      </w:r>
      <w:proofErr w:type="spellEnd"/>
    </w:p>
    <w:p w14:paraId="2F42F2FE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Mode_Paiement</w:t>
      </w:r>
      <w:proofErr w:type="spellEnd"/>
      <w:r w:rsidRPr="00101C4C">
        <w:t xml:space="preserve"> (Carte, Espèces, Virement)</w:t>
      </w:r>
    </w:p>
    <w:p w14:paraId="3670B3E5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ID_Magasin</w:t>
      </w:r>
      <w:proofErr w:type="spellEnd"/>
      <w:r w:rsidRPr="00101C4C">
        <w:t xml:space="preserve"> (clé étrangère vers Magasins)</w:t>
      </w:r>
    </w:p>
    <w:p w14:paraId="1CB225D2" w14:textId="77777777" w:rsidR="00822112" w:rsidRPr="00D37903" w:rsidRDefault="00822112" w:rsidP="00822112">
      <w:pPr>
        <w:numPr>
          <w:ilvl w:val="0"/>
          <w:numId w:val="2"/>
        </w:numPr>
        <w:jc w:val="both"/>
        <w:rPr>
          <w:color w:val="00B0F0"/>
        </w:rPr>
      </w:pPr>
      <w:r w:rsidRPr="00D37903">
        <w:rPr>
          <w:b/>
          <w:bCs/>
          <w:color w:val="00B0F0"/>
        </w:rPr>
        <w:t>Table Clients</w:t>
      </w:r>
    </w:p>
    <w:p w14:paraId="7961A3A8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ID_Client</w:t>
      </w:r>
      <w:proofErr w:type="spellEnd"/>
      <w:r w:rsidRPr="00101C4C">
        <w:t xml:space="preserve"> (clé primaire)</w:t>
      </w:r>
    </w:p>
    <w:p w14:paraId="31D050FA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Nom_Client</w:t>
      </w:r>
      <w:proofErr w:type="spellEnd"/>
    </w:p>
    <w:p w14:paraId="1FBF64B5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Pr</w:t>
      </w:r>
      <w:r>
        <w:t>e</w:t>
      </w:r>
      <w:r w:rsidRPr="00101C4C">
        <w:t>nom_Client</w:t>
      </w:r>
      <w:proofErr w:type="spellEnd"/>
    </w:p>
    <w:p w14:paraId="0C873E16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gramStart"/>
      <w:r w:rsidRPr="00101C4C">
        <w:t>Email</w:t>
      </w:r>
      <w:proofErr w:type="gramEnd"/>
    </w:p>
    <w:p w14:paraId="3B658CA9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T</w:t>
      </w:r>
      <w:r>
        <w:t>e</w:t>
      </w:r>
      <w:r w:rsidRPr="00101C4C">
        <w:t>l</w:t>
      </w:r>
      <w:r>
        <w:t>e</w:t>
      </w:r>
      <w:r w:rsidRPr="00101C4C">
        <w:t>phone</w:t>
      </w:r>
      <w:proofErr w:type="spellEnd"/>
    </w:p>
    <w:p w14:paraId="41D211DA" w14:textId="77777777" w:rsidR="00822112" w:rsidRPr="00101C4C" w:rsidRDefault="00822112" w:rsidP="00822112">
      <w:pPr>
        <w:numPr>
          <w:ilvl w:val="1"/>
          <w:numId w:val="2"/>
        </w:numPr>
        <w:jc w:val="both"/>
      </w:pPr>
      <w:r w:rsidRPr="00101C4C">
        <w:t>Ville</w:t>
      </w:r>
    </w:p>
    <w:p w14:paraId="3303A599" w14:textId="77777777" w:rsidR="00822112" w:rsidRPr="00101C4C" w:rsidRDefault="00822112" w:rsidP="00822112">
      <w:pPr>
        <w:numPr>
          <w:ilvl w:val="1"/>
          <w:numId w:val="2"/>
        </w:numPr>
        <w:jc w:val="both"/>
      </w:pPr>
      <w:r w:rsidRPr="00101C4C">
        <w:t>Pays</w:t>
      </w:r>
    </w:p>
    <w:p w14:paraId="2DF4AA69" w14:textId="77777777" w:rsidR="00822112" w:rsidRPr="00D37903" w:rsidRDefault="00822112" w:rsidP="00822112">
      <w:pPr>
        <w:numPr>
          <w:ilvl w:val="0"/>
          <w:numId w:val="2"/>
        </w:numPr>
        <w:jc w:val="both"/>
        <w:rPr>
          <w:color w:val="00B0F0"/>
        </w:rPr>
      </w:pPr>
      <w:r w:rsidRPr="00D37903">
        <w:rPr>
          <w:b/>
          <w:bCs/>
          <w:color w:val="00B0F0"/>
        </w:rPr>
        <w:t>Table Produits</w:t>
      </w:r>
    </w:p>
    <w:p w14:paraId="1E3A5118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ID_Produit</w:t>
      </w:r>
      <w:proofErr w:type="spellEnd"/>
      <w:r w:rsidRPr="00101C4C">
        <w:t xml:space="preserve"> (clé primaire)</w:t>
      </w:r>
    </w:p>
    <w:p w14:paraId="3E45BC1E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Nom_Produit</w:t>
      </w:r>
      <w:proofErr w:type="spellEnd"/>
    </w:p>
    <w:p w14:paraId="144E9FCC" w14:textId="224BDE49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Cat</w:t>
      </w:r>
      <w:r w:rsidR="00977063">
        <w:t>e</w:t>
      </w:r>
      <w:r w:rsidRPr="00101C4C">
        <w:t>gorie</w:t>
      </w:r>
      <w:proofErr w:type="spellEnd"/>
      <w:r w:rsidRPr="00101C4C">
        <w:t xml:space="preserve"> (Table, Chaise, Canapé…)</w:t>
      </w:r>
    </w:p>
    <w:p w14:paraId="275500DF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Prix_Achat</w:t>
      </w:r>
      <w:proofErr w:type="spellEnd"/>
    </w:p>
    <w:p w14:paraId="030F217D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Prix_Vente</w:t>
      </w:r>
      <w:proofErr w:type="spellEnd"/>
    </w:p>
    <w:p w14:paraId="517951A6" w14:textId="77777777" w:rsidR="00822112" w:rsidRPr="00D37903" w:rsidRDefault="00822112" w:rsidP="00822112">
      <w:pPr>
        <w:numPr>
          <w:ilvl w:val="0"/>
          <w:numId w:val="2"/>
        </w:numPr>
        <w:jc w:val="both"/>
        <w:rPr>
          <w:color w:val="00B0F0"/>
        </w:rPr>
      </w:pPr>
      <w:r w:rsidRPr="00D37903">
        <w:rPr>
          <w:b/>
          <w:bCs/>
          <w:color w:val="00B0F0"/>
        </w:rPr>
        <w:t>Table Magasins</w:t>
      </w:r>
    </w:p>
    <w:p w14:paraId="363E1B28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ID_Magasin</w:t>
      </w:r>
      <w:proofErr w:type="spellEnd"/>
      <w:r w:rsidRPr="00101C4C">
        <w:t xml:space="preserve"> (clé primaire)</w:t>
      </w:r>
    </w:p>
    <w:p w14:paraId="07A49CCF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Nom_Magasin</w:t>
      </w:r>
      <w:proofErr w:type="spellEnd"/>
    </w:p>
    <w:p w14:paraId="51206B6B" w14:textId="77777777" w:rsidR="00822112" w:rsidRPr="00101C4C" w:rsidRDefault="00822112" w:rsidP="00822112">
      <w:pPr>
        <w:numPr>
          <w:ilvl w:val="1"/>
          <w:numId w:val="2"/>
        </w:numPr>
        <w:jc w:val="both"/>
      </w:pPr>
      <w:r w:rsidRPr="00101C4C">
        <w:t>Ville</w:t>
      </w:r>
    </w:p>
    <w:p w14:paraId="63C5C6E1" w14:textId="77777777" w:rsidR="00822112" w:rsidRPr="00101C4C" w:rsidRDefault="00822112" w:rsidP="00822112">
      <w:pPr>
        <w:numPr>
          <w:ilvl w:val="1"/>
          <w:numId w:val="2"/>
        </w:numPr>
        <w:jc w:val="both"/>
      </w:pPr>
      <w:r w:rsidRPr="00101C4C">
        <w:lastRenderedPageBreak/>
        <w:t>Pays</w:t>
      </w:r>
    </w:p>
    <w:p w14:paraId="356B8BDE" w14:textId="77777777" w:rsidR="00822112" w:rsidRPr="00D37903" w:rsidRDefault="00822112" w:rsidP="00822112">
      <w:pPr>
        <w:numPr>
          <w:ilvl w:val="0"/>
          <w:numId w:val="2"/>
        </w:numPr>
        <w:jc w:val="both"/>
        <w:rPr>
          <w:color w:val="00B0F0"/>
        </w:rPr>
      </w:pPr>
      <w:r w:rsidRPr="00D37903">
        <w:rPr>
          <w:b/>
          <w:bCs/>
          <w:color w:val="00B0F0"/>
        </w:rPr>
        <w:t>Table Dépenses</w:t>
      </w:r>
    </w:p>
    <w:p w14:paraId="79E18D3A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ID_D</w:t>
      </w:r>
      <w:r>
        <w:t>e</w:t>
      </w:r>
      <w:r w:rsidRPr="00101C4C">
        <w:t>pense</w:t>
      </w:r>
      <w:proofErr w:type="spellEnd"/>
      <w:r w:rsidRPr="00101C4C">
        <w:t xml:space="preserve"> (clé primaire)</w:t>
      </w:r>
    </w:p>
    <w:p w14:paraId="5CF3D225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Date_D</w:t>
      </w:r>
      <w:r>
        <w:t>e</w:t>
      </w:r>
      <w:r w:rsidRPr="00101C4C">
        <w:t>pense</w:t>
      </w:r>
      <w:proofErr w:type="spellEnd"/>
    </w:p>
    <w:p w14:paraId="10D1BAD3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Cat</w:t>
      </w:r>
      <w:r>
        <w:t>e</w:t>
      </w:r>
      <w:r w:rsidRPr="00101C4C">
        <w:t>gorie_D</w:t>
      </w:r>
      <w:r>
        <w:t>e</w:t>
      </w:r>
      <w:r w:rsidRPr="00101C4C">
        <w:t>pense</w:t>
      </w:r>
      <w:proofErr w:type="spellEnd"/>
      <w:r w:rsidRPr="00101C4C">
        <w:t xml:space="preserve"> (Loyer, Salaires, Publicit</w:t>
      </w:r>
      <w:r>
        <w:t>é</w:t>
      </w:r>
      <w:r w:rsidRPr="00101C4C">
        <w:t>)</w:t>
      </w:r>
    </w:p>
    <w:p w14:paraId="58F8DAE9" w14:textId="77777777" w:rsidR="00822112" w:rsidRDefault="00822112" w:rsidP="00822112">
      <w:pPr>
        <w:numPr>
          <w:ilvl w:val="1"/>
          <w:numId w:val="2"/>
        </w:numPr>
        <w:jc w:val="both"/>
      </w:pPr>
      <w:r w:rsidRPr="00101C4C">
        <w:t>Montant</w:t>
      </w:r>
    </w:p>
    <w:p w14:paraId="5DF30791" w14:textId="77777777" w:rsidR="00822112" w:rsidRPr="00101C4C" w:rsidRDefault="00822112" w:rsidP="00822112">
      <w:pPr>
        <w:numPr>
          <w:ilvl w:val="1"/>
          <w:numId w:val="2"/>
        </w:numPr>
        <w:jc w:val="both"/>
      </w:pPr>
      <w:proofErr w:type="spellStart"/>
      <w:r w:rsidRPr="00101C4C">
        <w:t>ID_Magasin</w:t>
      </w:r>
      <w:proofErr w:type="spellEnd"/>
      <w:r w:rsidRPr="00101C4C">
        <w:t xml:space="preserve"> (clé étrangère vers Magasins)</w:t>
      </w:r>
    </w:p>
    <w:p w14:paraId="4F76273B" w14:textId="77777777" w:rsidR="00822112" w:rsidRPr="00101C4C" w:rsidRDefault="00822112" w:rsidP="00822112">
      <w:pPr>
        <w:ind w:left="1440"/>
        <w:jc w:val="both"/>
      </w:pPr>
    </w:p>
    <w:p w14:paraId="369319C9" w14:textId="77777777" w:rsidR="00822112" w:rsidRDefault="00822112" w:rsidP="00822112">
      <w:pPr>
        <w:jc w:val="both"/>
      </w:pPr>
    </w:p>
    <w:p w14:paraId="56A40AD7" w14:textId="77777777" w:rsidR="00D100AA" w:rsidRDefault="00D100AA" w:rsidP="0040476A">
      <w:pPr>
        <w:jc w:val="both"/>
      </w:pPr>
    </w:p>
    <w:p w14:paraId="7B3A16D9" w14:textId="77777777" w:rsidR="00C91712" w:rsidRDefault="00C91712" w:rsidP="0040476A">
      <w:pPr>
        <w:jc w:val="both"/>
      </w:pPr>
    </w:p>
    <w:sectPr w:rsidR="00C91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13C7"/>
    <w:multiLevelType w:val="hybridMultilevel"/>
    <w:tmpl w:val="C8B41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28BE"/>
    <w:multiLevelType w:val="multilevel"/>
    <w:tmpl w:val="969EA6C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41BE2"/>
    <w:multiLevelType w:val="multilevel"/>
    <w:tmpl w:val="B7E0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17839"/>
    <w:multiLevelType w:val="multilevel"/>
    <w:tmpl w:val="EB64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377C6"/>
    <w:multiLevelType w:val="hybridMultilevel"/>
    <w:tmpl w:val="579C785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477DC2"/>
    <w:multiLevelType w:val="multilevel"/>
    <w:tmpl w:val="A736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05AF2"/>
    <w:multiLevelType w:val="hybridMultilevel"/>
    <w:tmpl w:val="9CDC0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32F28"/>
    <w:multiLevelType w:val="multilevel"/>
    <w:tmpl w:val="9EDC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96BD3"/>
    <w:multiLevelType w:val="multilevel"/>
    <w:tmpl w:val="9926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24E2F"/>
    <w:multiLevelType w:val="multilevel"/>
    <w:tmpl w:val="2A32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9973FE"/>
    <w:multiLevelType w:val="multilevel"/>
    <w:tmpl w:val="63F8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65BF2"/>
    <w:multiLevelType w:val="hybridMultilevel"/>
    <w:tmpl w:val="2F3A4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389416">
    <w:abstractNumId w:val="9"/>
  </w:num>
  <w:num w:numId="2" w16cid:durableId="787436852">
    <w:abstractNumId w:val="3"/>
  </w:num>
  <w:num w:numId="3" w16cid:durableId="748618077">
    <w:abstractNumId w:val="7"/>
  </w:num>
  <w:num w:numId="4" w16cid:durableId="1176455617">
    <w:abstractNumId w:val="10"/>
  </w:num>
  <w:num w:numId="5" w16cid:durableId="1283539004">
    <w:abstractNumId w:val="5"/>
  </w:num>
  <w:num w:numId="6" w16cid:durableId="1115323339">
    <w:abstractNumId w:val="1"/>
  </w:num>
  <w:num w:numId="7" w16cid:durableId="863372885">
    <w:abstractNumId w:val="8"/>
  </w:num>
  <w:num w:numId="8" w16cid:durableId="904994107">
    <w:abstractNumId w:val="2"/>
  </w:num>
  <w:num w:numId="9" w16cid:durableId="1150170592">
    <w:abstractNumId w:val="0"/>
  </w:num>
  <w:num w:numId="10" w16cid:durableId="208227132">
    <w:abstractNumId w:val="11"/>
  </w:num>
  <w:num w:numId="11" w16cid:durableId="816923968">
    <w:abstractNumId w:val="6"/>
  </w:num>
  <w:num w:numId="12" w16cid:durableId="1437015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4C"/>
    <w:rsid w:val="00101C4C"/>
    <w:rsid w:val="001D60C4"/>
    <w:rsid w:val="00241257"/>
    <w:rsid w:val="00262C60"/>
    <w:rsid w:val="002E241F"/>
    <w:rsid w:val="003D0A75"/>
    <w:rsid w:val="0040476A"/>
    <w:rsid w:val="00497100"/>
    <w:rsid w:val="004D3BE4"/>
    <w:rsid w:val="004F7A04"/>
    <w:rsid w:val="00510DEE"/>
    <w:rsid w:val="00523AC1"/>
    <w:rsid w:val="00555FAA"/>
    <w:rsid w:val="00567513"/>
    <w:rsid w:val="00570166"/>
    <w:rsid w:val="005E7B28"/>
    <w:rsid w:val="00610AED"/>
    <w:rsid w:val="0064728D"/>
    <w:rsid w:val="006A0A6A"/>
    <w:rsid w:val="00713F8D"/>
    <w:rsid w:val="00733E41"/>
    <w:rsid w:val="007548D1"/>
    <w:rsid w:val="00804E13"/>
    <w:rsid w:val="00822112"/>
    <w:rsid w:val="008B5C59"/>
    <w:rsid w:val="00902B87"/>
    <w:rsid w:val="00961248"/>
    <w:rsid w:val="00977063"/>
    <w:rsid w:val="009B7982"/>
    <w:rsid w:val="00A95C25"/>
    <w:rsid w:val="00B05694"/>
    <w:rsid w:val="00B30204"/>
    <w:rsid w:val="00BD2285"/>
    <w:rsid w:val="00C51A9B"/>
    <w:rsid w:val="00C91712"/>
    <w:rsid w:val="00CB28C5"/>
    <w:rsid w:val="00D100AA"/>
    <w:rsid w:val="00D37903"/>
    <w:rsid w:val="00E32B72"/>
    <w:rsid w:val="00E716EE"/>
    <w:rsid w:val="00EE064A"/>
    <w:rsid w:val="00EE6A00"/>
    <w:rsid w:val="00F94815"/>
    <w:rsid w:val="00F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01E1"/>
  <w15:chartTrackingRefBased/>
  <w15:docId w15:val="{01A500BF-E8A1-47BB-B74C-63ED510A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1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1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1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1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1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1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1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1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1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1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1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1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1C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1C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1C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1C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1C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1C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1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1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1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1C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1C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1C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1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1C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1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4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Boutheina ALOUADI</dc:creator>
  <cp:keywords/>
  <dc:description/>
  <cp:lastModifiedBy>Luckner JEAN</cp:lastModifiedBy>
  <cp:revision>22</cp:revision>
  <dcterms:created xsi:type="dcterms:W3CDTF">2025-02-15T09:59:00Z</dcterms:created>
  <dcterms:modified xsi:type="dcterms:W3CDTF">2025-03-16T18:34:00Z</dcterms:modified>
</cp:coreProperties>
</file>