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Rule="auto"/>
        <w:ind w:left="720" w:right="2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00" w:lineRule="auto"/>
        <w:ind w:right="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right="2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ind w:right="2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4173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4173"/>
          <w:sz w:val="40"/>
          <w:szCs w:val="40"/>
          <w:rtl w:val="0"/>
        </w:rPr>
        <w:t xml:space="preserve">SISTEMA DE SEGUIMIENTO DE TAREAS PARA LA GESTIÓN DEL TIEMPO DE ESTUDIANTES UNIVERSITARIOS UTILIZANDO UN CHATBOT</w:t>
      </w:r>
    </w:p>
    <w:p w:rsidR="00000000" w:rsidDel="00000000" w:rsidP="00000000" w:rsidRDefault="00000000" w:rsidRPr="00000000" w14:paraId="00000006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b0f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32"/>
          <w:szCs w:val="32"/>
          <w:rtl w:val="0"/>
        </w:rPr>
        <w:t xml:space="preserve">PLAN DE PROYECTO - PROJECT CHARTER (PC)</w:t>
      </w:r>
    </w:p>
    <w:p w:rsidR="00000000" w:rsidDel="00000000" w:rsidP="00000000" w:rsidRDefault="00000000" w:rsidRPr="00000000" w14:paraId="00000007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A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la Configuración del Software   </w:t>
      </w:r>
    </w:p>
    <w:p w:rsidR="00000000" w:rsidDel="00000000" w:rsidP="00000000" w:rsidRDefault="00000000" w:rsidRPr="00000000" w14:paraId="0000000B">
      <w:pPr>
        <w:widowControl w:val="1"/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  <w:tab/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Perez Sotomayor, Alejandro Nicolás</w:t>
        <w:tab/>
        <w:tab/>
        <w:t xml:space="preserve">20200280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Wong Gómez, Carlos Augusto</w:t>
        <w:tab/>
        <w:tab/>
        <w:tab/>
        <w:t xml:space="preserve">14160018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Cumpa Pareja, Santiago Jesús</w:t>
        <w:tab/>
        <w:tab/>
        <w:tab/>
        <w:t xml:space="preserve">20200258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Tambillo Borja, Mauro Junior</w:t>
        <w:tab/>
        <w:tab/>
        <w:tab/>
        <w:t xml:space="preserve">20200295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Mauricio Montes, Jorge Luis </w:t>
        <w:tab/>
        <w:tab/>
        <w:tab/>
        <w:t xml:space="preserve">20200048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Diaz Pillaca, Sebastian Alexis                         20200259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Saenz Cuevas,Leonardo Rodolfo</w:t>
        <w:tab/>
        <w:tab/>
        <w:t xml:space="preserve">20200026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Diaz Pinedo ,Jordan Antony</w:t>
        <w:tab/>
        <w:tab/>
        <w:tab/>
        <w:t xml:space="preserve">14200187</w:t>
      </w:r>
    </w:p>
    <w:p w:rsidR="00000000" w:rsidDel="00000000" w:rsidP="00000000" w:rsidRDefault="00000000" w:rsidRPr="00000000" w14:paraId="00000014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before="240" w:line="276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 2022-I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jma51qaeniv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85"/>
        <w:gridCol w:w="2985"/>
        <w:tblGridChange w:id="0">
          <w:tblGrid>
            <w:gridCol w:w="1555"/>
            <w:gridCol w:w="4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19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A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B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1C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D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4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Completar el documento de Project Charter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25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6">
            <w:pPr>
              <w:widowControl w:val="1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7">
            <w:pPr>
              <w:widowControl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ishmgx4zm0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m59retca26l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12i38leb6vw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nfoxqd4yptm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xylt4sh3g3v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qswb5ixsgrk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bu4ek593hq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4d3ayrydpsk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eweg64idfdu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s2kkbmuowep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539o457iama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i6isgk9yid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exao1b7ghp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l5hz0nt9q95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3dkig6jauwg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ish1w45r2wy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mcf8o949jwb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240" w:lineRule="auto"/>
        <w:ind w:lef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ckf87bthedh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thbzwdckwrb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dz6fujjotzr8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PROJECT CHARTER</w:t>
      </w:r>
    </w:p>
    <w:p w:rsidR="00000000" w:rsidDel="00000000" w:rsidP="00000000" w:rsidRDefault="00000000" w:rsidRPr="00000000" w14:paraId="0000004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NOMBRE DEL PROYECTO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283.02711486816406" w:right="174.6545410156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WORK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DESCRIPCIÓN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un sistema que permita a los estudiantes gestionar su tiempo de manera óptima, mediante la organización y el seguimiento de sus tareas y actividades por realizar. El sistema contará con un chatbot que se encargará de notificar al usuario en caso de tener tareas por entregar, con un plazo de 4 horas antes de la entrega para que el estudiante tenga tiempo de culminar sus actividades. El sistema estará implementado en el lenguaje de programación Java.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trabajo está conformado por: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Perez Sotomayor, Alejandro- Jefe de Proyecto (JP)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Saenz Cuevas, Leonardo- Analista de Software (A)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Wong Gómez, Carlos Augusto -  Analista Base de Datos (ABD)/ Tester (T)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Tambillo Borja, Mauro Junior - Diseñador de Software (DS)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right="64" w:hanging="360"/>
              <w:jc w:val="both"/>
            </w:pPr>
            <w:r w:rsidDel="00000000" w:rsidR="00000000" w:rsidRPr="00000000">
              <w:rPr>
                <w:rtl w:val="0"/>
              </w:rPr>
              <w:t xml:space="preserve">Diaz Pillaca Sebastian - Desarrollador Back-End (DB)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Mauricio Montes, Jorge Luis- Desarrollador Back-End (DB)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Cumpa Pareja, Santiago - Desarrollador Front-End (DF)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Diaz Pinedo, Jordan - Desarrollador Front-End (DF)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36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DEL PRODUCTO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Ordenar y planificar los horarios de estudio del estudiante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Programar intervalos de tiempo para desarrollar las 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720" w:right="184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Poder tener total control sobre su horario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720" w:right="184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recordatorios a los estudiantes sobre las actividades pendientes</w:t>
            </w:r>
          </w:p>
        </w:tc>
      </w:tr>
    </w:tbl>
    <w:p w:rsidR="00000000" w:rsidDel="00000000" w:rsidP="00000000" w:rsidRDefault="00000000" w:rsidRPr="00000000" w14:paraId="0000005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35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Netbeans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Repositorio Github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2910"/>
        <w:gridCol w:w="1710"/>
        <w:gridCol w:w="525"/>
        <w:gridCol w:w="2475"/>
        <w:tblGridChange w:id="0">
          <w:tblGrid>
            <w:gridCol w:w="1395"/>
            <w:gridCol w:w="2910"/>
            <w:gridCol w:w="1710"/>
            <w:gridCol w:w="525"/>
            <w:gridCol w:w="24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32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OBJETIVOS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Dirigido a todos los estudiantes en general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 para su uso en la organización y planificación de actividades académicas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La confirmación de usuarios frecuentes de EASY WORK y el aumento progresivo de suscriptores.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estará realizado en 10 semanas, se contará con  un cronograma de tareas y entregables en cada fecha indicada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objetivos semanales planteados deben ser realizados dentro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rPr/>
            </w:pPr>
            <w:r w:rsidDel="00000000" w:rsidR="00000000" w:rsidRPr="00000000">
              <w:rPr>
                <w:rtl w:val="0"/>
              </w:rPr>
              <w:t xml:space="preserve"> Obtener costos razonables sin perder una buena calidad de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dentro del parámetro del presupuesto establecido. Con el objetivo de optimizar recursos y minimizar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8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FINALIDAD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la organización del ciclo del estudiante, así como también su planificación de sus métodos de estudio y mejora en cuanto a tiempos de cumplimiento de tareas. Que el estudiante tenga un control total sobre sus tareas y trabajos para que no tenga ningún tipo de problema a lo largo de su vida universitaria.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9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JUSTIFICACIÓN  DEL  PROYECTO: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Ayudar a los estudiantes a organizarse de manera eficaz y facilitar la organización de su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Gestionar el tiempo de los estudiantes .Permitiendo regular las horas de tareas específicas.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Evitar que los estudiantes terminen en la procrastinación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Servir como herramienta de apoyo y de control de tiempo para los estudiantes universitarios.</w:t>
            </w:r>
          </w:p>
        </w:tc>
      </w:tr>
    </w:tbl>
    <w:p w:rsidR="00000000" w:rsidDel="00000000" w:rsidP="00000000" w:rsidRDefault="00000000" w:rsidRPr="00000000" w14:paraId="000000A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DESIGNACIÓN DEL PROJECT MANAGER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Perez Sotomayor, Alejandro Nicolás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REPORTA 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SUPERVISA 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="240" w:lineRule="auto"/>
              <w:ind w:left="63" w:right="64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415"/>
        <w:gridCol w:w="2415"/>
        <w:tblGridChange w:id="0">
          <w:tblGrid>
            <w:gridCol w:w="4320"/>
            <w:gridCol w:w="2415"/>
            <w:gridCol w:w="241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23/09/2022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Levantamiento y Especificación de Requerimientos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57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de la Arquitectura, pruebas y despliegue del Sistema de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ORGANIZACIONES O GRUPOS ORGANIZACIONALES QUE INTERVIENEN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ORGANIZACIÓN O GRUPO ORGANIZACIONAL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FISIware</w:t>
            </w:r>
            <w:r w:rsidDel="00000000" w:rsidR="00000000" w:rsidRPr="00000000">
              <w:rPr>
                <w:rtl w:val="0"/>
              </w:rPr>
              <w:t xml:space="preserve"> S.A.C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G3(Cambio San Marcos)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5"/>
        <w:gridCol w:w="3375"/>
        <w:gridCol w:w="1710"/>
        <w:tblGridChange w:id="0">
          <w:tblGrid>
            <w:gridCol w:w="4215"/>
            <w:gridCol w:w="3375"/>
            <w:gridCol w:w="171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PRINCIPALES OPORTUNIDADES DEL PROYECTO (RIESGOS POSITIVOS).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Extensión a más Facultades, Universidades e Institutos.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LISTA DE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.1093749999999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Estudiantes de la FISI 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PRESUPUESTO PRELIMINAR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9">
            <w:pPr>
              <w:spacing w:before="0" w:line="240" w:lineRule="auto"/>
              <w:ind w:left="123" w:firstLine="0"/>
              <w:rPr/>
            </w:pPr>
            <w:r w:rsidDel="00000000" w:rsidR="00000000" w:rsidRPr="00000000">
              <w:rPr>
                <w:rtl w:val="0"/>
              </w:rPr>
              <w:t xml:space="preserve">MONTO (SOLES)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Honorarios (desarrollo)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8500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Servicios (luz, internet)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800 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Viáticos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Impresiones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E6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0" w:line="240" w:lineRule="auto"/>
              <w:ind w:left="614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9650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presupuesto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presupuesto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Margen de ganancia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presupuesto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1930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F2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0" w:line="240" w:lineRule="auto"/>
              <w:ind w:left="51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1580</w:t>
            </w:r>
          </w:p>
        </w:tc>
      </w:tr>
    </w:tbl>
    <w:p w:rsidR="00000000" w:rsidDel="00000000" w:rsidP="00000000" w:rsidRDefault="00000000" w:rsidRPr="00000000" w14:paraId="000000F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SPONSOR QUE AUTORIZA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Lenis Wong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FISIware</w:t>
            </w:r>
            <w:r w:rsidDel="00000000" w:rsidR="00000000" w:rsidRPr="00000000">
              <w:rPr>
                <w:rtl w:val="0"/>
              </w:rPr>
              <w:t xml:space="preserve"> S.A.C.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09 / 2022</w:t>
            </w:r>
          </w:p>
        </w:tc>
      </w:tr>
    </w:tbl>
    <w:p w:rsidR="00000000" w:rsidDel="00000000" w:rsidP="00000000" w:rsidRDefault="00000000" w:rsidRPr="00000000" w14:paraId="00000102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280" w:top="1800" w:left="1180" w:right="13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/9iMsWtfTf7LS6tkwNqIxt/MQ==">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