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BOSS的行为：（A*是必须的）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巡逻（一系列巡逻点）、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抓住角色（角色靠近一定距离）</w:t>
      </w:r>
    </w:p>
    <w:p>
      <w:pPr>
        <w:ind w:firstLine="630" w:firstLineChars="300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追逐（角色进入触发器范围）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守株待兔（守在部分道具点）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原地四处观察（观察时视觉范围、听觉范围增加）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休息（角色很久没有增加紧张感和发出声音）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检查物体（可以加上音频，让角色知道母亲在检查）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寻找物体（如果物体在角色身上？动态A*寻路不可行）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将物体放回原处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BOSS的属性：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紧张感：达到一定阈值直接追逐角色，加快速度（如果角色取得关键道具绝对触发）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视觉范围（无视障碍）、听觉范围、物品检测范围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涉及到的问题：追逐</w:t>
      </w:r>
    </w:p>
    <w:p>
      <w:pPr>
        <w:numPr>
          <w:ilvl w:val="0"/>
          <w:numId w:val="1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角色被发现点作为目标直接导航（静态）</w:t>
      </w:r>
    </w:p>
    <w:p>
      <w:pPr>
        <w:numPr>
          <w:ilvl w:val="0"/>
          <w:numId w:val="1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动态寻路？（A*动态不现实）</w:t>
      </w:r>
    </w:p>
    <w:p>
      <w:pPr>
        <w:numPr>
          <w:ilvl w:val="0"/>
          <w:numId w:val="1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触发检查物体的逻辑(一旦物体被拿走就直接去检查该物体)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  </w:t>
      </w:r>
      <w:r>
        <w:drawing>
          <wp:inline distT="0" distB="0" distL="114300" distR="114300">
            <wp:extent cx="3236595" cy="2251710"/>
            <wp:effectExtent l="0" t="0" r="9525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36595" cy="2251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27AD65F"/>
    <w:multiLevelType w:val="singleLevel"/>
    <w:tmpl w:val="C27AD65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9A3B1A"/>
    <w:rsid w:val="1CA36CBE"/>
    <w:rsid w:val="402513BA"/>
    <w:rsid w:val="44A6369D"/>
    <w:rsid w:val="5C5F3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2020-06-26T09:59:41Z</dcterms:created>
  <dc:creator>beng</dc:creator>
  <cp:lastModifiedBy>j l</cp:lastModifiedBy>
  <dcterms:modified xsi:type="dcterms:W3CDTF">2020-06-26T14:12:29Z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