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Unity中的monobehavior</w:t>
      </w:r>
    </w:p>
    <w:p>
      <w:pPr>
        <w:rPr>
          <w:rFonts w:hint="eastAsia"/>
          <w:color w:val="00B0F0"/>
          <w:u w:val="single"/>
          <w:lang w:val="en-US" w:eastAsia="zh-CN"/>
        </w:rPr>
      </w:pPr>
      <w:r>
        <w:rPr>
          <w:rFonts w:hint="default"/>
          <w:color w:val="00B0F0"/>
          <w:u w:val="single"/>
          <w:lang w:val="en-US" w:eastAsia="zh-CN"/>
        </w:rPr>
        <w:fldChar w:fldCharType="begin"/>
      </w:r>
      <w:r>
        <w:rPr>
          <w:rFonts w:hint="default"/>
          <w:color w:val="00B0F0"/>
          <w:u w:val="single"/>
          <w:lang w:val="en-US" w:eastAsia="zh-CN"/>
        </w:rPr>
        <w:instrText xml:space="preserve"> HYPERLINK "https://docs.unity3d.com/ScriptReference/MonoBehaviour.html" </w:instrText>
      </w:r>
      <w:r>
        <w:rPr>
          <w:rFonts w:hint="default"/>
          <w:color w:val="00B0F0"/>
          <w:u w:val="single"/>
          <w:lang w:val="en-US" w:eastAsia="zh-CN"/>
        </w:rPr>
        <w:fldChar w:fldCharType="separate"/>
      </w:r>
      <w:r>
        <w:rPr>
          <w:rStyle w:val="4"/>
          <w:rFonts w:hint="default"/>
          <w:color w:val="00B0F0"/>
          <w:lang w:val="en-US" w:eastAsia="zh-CN"/>
        </w:rPr>
        <w:t>https://docs.unity3d.com/ScriptReference/MonoBehaviour.html</w:t>
      </w:r>
      <w:r>
        <w:rPr>
          <w:rFonts w:hint="default"/>
          <w:color w:val="00B0F0"/>
          <w:u w:val="single"/>
          <w:lang w:val="en-US" w:eastAsia="zh-CN"/>
        </w:rPr>
        <w:fldChar w:fldCharType="end"/>
      </w:r>
      <w:r>
        <w:rPr>
          <w:rFonts w:hint="eastAsia"/>
          <w:color w:val="00B0F0"/>
          <w:u w:val="single"/>
          <w:lang w:val="en-US" w:eastAsia="zh-CN"/>
        </w:rPr>
        <w:t xml:space="preserve"> 官方</w:t>
      </w:r>
    </w:p>
    <w:p>
      <w:pPr>
        <w:rPr>
          <w:rFonts w:hint="eastAsia"/>
          <w:color w:val="00B0F0"/>
          <w:u w:val="single"/>
          <w:lang w:val="en-US" w:eastAsia="zh-CN"/>
        </w:rPr>
      </w:pPr>
      <w:r>
        <w:rPr>
          <w:rFonts w:hint="eastAsia"/>
          <w:color w:val="00B0F0"/>
          <w:u w:val="single"/>
          <w:lang w:val="en-US" w:eastAsia="zh-CN"/>
        </w:rPr>
        <w:t>首先是六个最基本的函数</w:t>
      </w:r>
    </w:p>
    <w:p>
      <w:pP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</w:pPr>
      <w:r>
        <w:rPr>
          <w:rFonts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begin"/>
      </w:r>
      <w:r>
        <w:rPr>
          <w:rFonts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instrText xml:space="preserve"> HYPERLINK "https://docs.unity3d.com/ScriptReference/MonoBehaviour.Start.html" </w:instrText>
      </w:r>
      <w:r>
        <w:rPr>
          <w:rFonts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t>Start</w: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t>()</w:t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instrText xml:space="preserve"> HYPERLINK "https://docs.unity3d.com/ScriptReference/MonoBehaviour.Update.html" </w:instrTex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t>Update</w: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t>()</w:t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instrText xml:space="preserve"> HYPERLINK "https://docs.unity3d.com/ScriptReference/MonoBehaviour.FixedUpdate.html" </w:instrTex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t>FixedUpdate</w: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t>()</w:t>
      </w:r>
      <w:bookmarkStart w:id="0" w:name="_GoBack"/>
      <w:bookmarkEnd w:id="0"/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instrText xml:space="preserve"> HYPERLINK "https://docs.unity3d.com/ScriptReference/MonoBehaviour.LateUpdate.html" </w:instrTex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t>LateUpdate</w: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t>()</w:t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instrText xml:space="preserve"> HYPERLINK "https://docs.unity3d.com/ScriptReference/MonoBehaviour.OnGUI.html" </w:instrTex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t>OnGUI</w: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t>()</w:t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instrText xml:space="preserve"> HYPERLINK "https://docs.unity3d.com/ScriptReference/MonoBehaviour.OnDisable.html" </w:instrTex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t>OnDisable</w: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t>()</w:t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br w:type="textWrapping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instrText xml:space="preserve"> HYPERLINK "https://docs.unity3d.com/ScriptReference/MonoBehaviour.OnEnable.html" </w:instrTex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t>OnEnable</w:t>
      </w:r>
      <w:r>
        <w:rPr>
          <w:rFonts w:hint="default" w:ascii="Roboto" w:hAnsi="Roboto" w:eastAsia="Roboto" w:cs="Roboto"/>
          <w:i w:val="0"/>
          <w:caps w:val="0"/>
          <w:color w:val="B83C82"/>
          <w:spacing w:val="0"/>
          <w:sz w:val="16"/>
          <w:szCs w:val="16"/>
          <w:u w:val="single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455463"/>
          <w:spacing w:val="0"/>
          <w:sz w:val="16"/>
          <w:szCs w:val="16"/>
        </w:rPr>
        <w:t>()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这六个函数必须有一个存在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Awake()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在MonoBehavior创建后就立刻调用，在脚本实例的整个生命周期中，Awake函数仅执行一次；如果游戏对象（即gameObject）的初始状态为关闭状态，那么运行程序，Awake函数不会执行；如果游戏对象的初始状态为开启状态，那么Awake函数会执行；值得注意的一点是，Awake函数的执行与否与脚本实例的状态（启用或禁用）并没有关系，而是与脚本实例所绑定的游戏对象的开关状态有关。如果重新加载场景，那么场景内Awake函数的执行情况重新遵循上述两点。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Start()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将在MonoBehavior创建后在该帧Update()第一次执行前被调用；Start()函数只在脚本实例被启用时才会执行；Start函数总是在Awake函数之后执行。如果游戏对象开启了，对象上绑定的脚本实例被禁用了，那么Start函数不会执行。这是Start函数的特点，只有在脚本实例被启用时它才会执行，并且Start函数只会在脚本实例首次被开启时才会执行。如果是已经开启过的脚本实例被关闭后再次开启，那么Start函数不会再次执行。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 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一般开发中都是在Awake函数中获取游戏对象或者脚本实例的信息，然后在Start函数中进行一些获取之后的初始化设置。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 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b/>
          <w:bCs/>
          <w:i w:val="0"/>
          <w:caps w:val="0"/>
          <w:color w:val="455463"/>
          <w:spacing w:val="0"/>
          <w:sz w:val="20"/>
          <w:szCs w:val="2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Roboto" w:hAnsi="Roboto" w:eastAsia="宋体" w:cs="Roboto"/>
          <w:b/>
          <w:bCs/>
          <w:i w:val="0"/>
          <w:caps w:val="0"/>
          <w:color w:val="455463"/>
          <w:spacing w:val="0"/>
          <w:sz w:val="20"/>
          <w:szCs w:val="2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Awake、OnEnable、Start,都是游戏开始运行前就调用的方法。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8"/>
          <w:szCs w:val="1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8"/>
          <w:szCs w:val="1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GameObject的Activity为true，脚本的enable为true时，其先后顺序为：Awake、OnEnable、Start；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8"/>
          <w:szCs w:val="1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8"/>
          <w:szCs w:val="1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GameObject的Activity为true，脚本的enable为false时,只运行Awake；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8"/>
          <w:szCs w:val="1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GameObject的Activity为false时，以上都不调用，OnDisable()被调用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；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 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OnDestory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:物体被删除时调用。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Update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：当MonoBehaviour启用时,其Update在每一帧被调用；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LateUpdate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：当Behaviour启用时，其LateUpdate在每一帧被调用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FixedUpdate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:这个函数会在每个固定的物理时间片被调用一次.这是放置游戏基本物理行为代码的地方。UPDATE之后调用。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Reset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：Reset是在用户点击检视面板的Reset按钮或者首次添加该组件时被调用.此函数只在编辑模式下被调用.Reset最常用于在检视面板中给定一个最常用的默认值.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</w:t>
      </w: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nGui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:这个函数会每帧调用好几次（每个事件一次），GUI显示函数只能在OnGui中调用。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00B0F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OnBecameVisible</w:t>
      </w:r>
      <w: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  <w:t>：可以使用OnBecameVisible()来控制物体的update()函数的执行以减少开销</w:t>
      </w:r>
    </w:p>
    <w:p>
      <w:pPr>
        <w:rPr>
          <w:rFonts w:hint="default" w:ascii="Roboto" w:hAnsi="Roboto" w:eastAsia="宋体" w:cs="Roboto"/>
          <w:i w:val="0"/>
          <w:caps w:val="0"/>
          <w:color w:val="455463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36DE6"/>
    <w:rsid w:val="39836DE6"/>
    <w:rsid w:val="43F3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2020-03-12T13:54:00Z</dcterms:created>
  <dc:creator>j l</dc:creator>
  <cp:lastModifiedBy>j l</cp:lastModifiedBy>
  <dcterms:modified xsi:type="dcterms:W3CDTF">2020-03-12T14:07:46Z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