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C25052" w14:textId="3DBA83D9" w:rsidR="00AC6974" w:rsidRPr="00607C85" w:rsidRDefault="00607C85" w:rsidP="00CE4216">
      <w:pPr>
        <w:spacing w:before="120" w:after="120" w:line="240" w:lineRule="auto"/>
        <w:jc w:val="center"/>
        <w:rPr>
          <w:rFonts w:ascii="Calibri" w:hAnsi="Calibri" w:cs="Calibri"/>
          <w:b/>
          <w:bCs/>
          <w:sz w:val="32"/>
          <w:szCs w:val="32"/>
        </w:rPr>
      </w:pPr>
      <w:r w:rsidRPr="00607C85">
        <w:rPr>
          <w:rFonts w:ascii="Calibri" w:hAnsi="Calibri" w:cs="Calibri"/>
          <w:b/>
          <w:bCs/>
          <w:sz w:val="32"/>
          <w:szCs w:val="32"/>
        </w:rPr>
        <w:t>Exercise 1</w:t>
      </w:r>
    </w:p>
    <w:p w14:paraId="1D4D7E34" w14:textId="6860D5CC" w:rsidR="00607C85" w:rsidRPr="00176010" w:rsidRDefault="00607C85" w:rsidP="00607C85">
      <w:pPr>
        <w:spacing w:before="120" w:after="120" w:line="240" w:lineRule="auto"/>
        <w:rPr>
          <w:rFonts w:ascii="Calibri" w:hAnsi="Calibri" w:cs="Calibri"/>
          <w:b/>
          <w:bCs/>
        </w:rPr>
      </w:pPr>
      <w:r w:rsidRPr="00176010">
        <w:rPr>
          <w:rFonts w:ascii="Calibri" w:hAnsi="Calibri" w:cs="Calibri"/>
          <w:b/>
          <w:bCs/>
        </w:rPr>
        <w:t>Problem 1</w:t>
      </w:r>
    </w:p>
    <w:p w14:paraId="70C4B235" w14:textId="52900C3B" w:rsidR="00607C85" w:rsidRPr="00795B93" w:rsidRDefault="00607C85" w:rsidP="00607C85">
      <w:pPr>
        <w:spacing w:before="120" w:after="120" w:line="240" w:lineRule="auto"/>
        <w:rPr>
          <w:rFonts w:ascii="Calibri" w:hAnsi="Calibri" w:cs="Calibri"/>
          <w:b/>
          <w:bCs/>
          <w:u w:val="single"/>
        </w:rPr>
      </w:pPr>
      <w:r w:rsidRPr="00795B93">
        <w:rPr>
          <w:rFonts w:ascii="Calibri" w:hAnsi="Calibri" w:cs="Calibri"/>
          <w:b/>
          <w:bCs/>
          <w:u w:val="single"/>
        </w:rPr>
        <w:t>Task 1.1</w:t>
      </w:r>
    </w:p>
    <w:p w14:paraId="78CA63E6" w14:textId="35A5675C" w:rsidR="00795B93" w:rsidRDefault="00795B93" w:rsidP="00795B93">
      <w:pPr>
        <w:spacing w:before="120" w:after="120" w:line="240" w:lineRule="auto"/>
        <w:jc w:val="both"/>
        <w:rPr>
          <w:rStyle w:val="eop"/>
          <w:rFonts w:ascii="Calibri" w:hAnsi="Calibri" w:cs="Calibri"/>
          <w:color w:val="000000"/>
          <w:sz w:val="22"/>
          <w:szCs w:val="22"/>
          <w:shd w:val="clear" w:color="auto" w:fill="FFFFFF"/>
        </w:rPr>
      </w:pPr>
      <w:r>
        <w:rPr>
          <w:rStyle w:val="normaltextrun"/>
          <w:rFonts w:ascii="Calibri" w:hAnsi="Calibri" w:cs="Calibri"/>
          <w:color w:val="000000"/>
          <w:sz w:val="22"/>
          <w:szCs w:val="22"/>
          <w:shd w:val="clear" w:color="auto" w:fill="FFFFFF"/>
        </w:rPr>
        <w:t xml:space="preserve">Image of </w:t>
      </w:r>
      <w:r w:rsidRPr="005E427C">
        <w:rPr>
          <w:rStyle w:val="normaltextrun"/>
          <w:rFonts w:ascii="Calibri" w:hAnsi="Calibri" w:cs="Calibri"/>
          <w:b/>
          <w:bCs/>
          <w:color w:val="000000"/>
          <w:sz w:val="22"/>
          <w:szCs w:val="22"/>
          <w:shd w:val="clear" w:color="auto" w:fill="FFFFFF"/>
        </w:rPr>
        <w:t>population density using postal code areas</w:t>
      </w:r>
      <w:r>
        <w:rPr>
          <w:rStyle w:val="normaltextrun"/>
          <w:rFonts w:ascii="Calibri" w:hAnsi="Calibri" w:cs="Calibri"/>
          <w:color w:val="000000"/>
          <w:sz w:val="22"/>
          <w:szCs w:val="22"/>
          <w:shd w:val="clear" w:color="auto" w:fill="FFFFFF"/>
        </w:rPr>
        <w:t xml:space="preserve"> </w:t>
      </w:r>
      <w:r w:rsidR="00CE4216">
        <w:rPr>
          <w:rStyle w:val="normaltextrun"/>
          <w:rFonts w:ascii="Calibri" w:hAnsi="Calibri" w:cs="Calibri"/>
          <w:color w:val="000000"/>
          <w:sz w:val="22"/>
          <w:szCs w:val="22"/>
          <w:shd w:val="clear" w:color="auto" w:fill="FFFFFF"/>
        </w:rPr>
        <w:t>with five color-coded ranges</w:t>
      </w:r>
      <w:r w:rsidR="00CE4216">
        <w:rPr>
          <w:rStyle w:val="normaltextrun"/>
          <w:rFonts w:ascii="Calibri" w:hAnsi="Calibri" w:cs="Calibri"/>
          <w:color w:val="000000"/>
          <w:sz w:val="22"/>
          <w:szCs w:val="22"/>
          <w:shd w:val="clear" w:color="auto" w:fill="FFFFFF"/>
        </w:rPr>
        <w:t xml:space="preserve"> </w:t>
      </w:r>
      <w:r w:rsidR="00565D47">
        <w:rPr>
          <w:rStyle w:val="normaltextrun"/>
          <w:rFonts w:ascii="Calibri" w:hAnsi="Calibri" w:cs="Calibri"/>
          <w:color w:val="000000"/>
          <w:sz w:val="22"/>
          <w:szCs w:val="22"/>
          <w:shd w:val="clear" w:color="auto" w:fill="FFFFFF"/>
        </w:rPr>
        <w:t xml:space="preserve">is </w:t>
      </w:r>
      <w:r>
        <w:rPr>
          <w:rStyle w:val="normaltextrun"/>
          <w:rFonts w:ascii="Calibri" w:hAnsi="Calibri" w:cs="Calibri"/>
          <w:color w:val="000000"/>
          <w:sz w:val="22"/>
          <w:szCs w:val="22"/>
          <w:shd w:val="clear" w:color="auto" w:fill="FFFFFF"/>
        </w:rPr>
        <w:t>shown in Fig 1</w:t>
      </w:r>
      <w:r w:rsidR="00CE4216">
        <w:rPr>
          <w:rStyle w:val="normaltextrun"/>
          <w:rFonts w:ascii="Calibri" w:hAnsi="Calibri" w:cs="Calibri"/>
          <w:color w:val="000000"/>
          <w:sz w:val="22"/>
          <w:szCs w:val="22"/>
          <w:shd w:val="clear" w:color="auto" w:fill="FFFFFF"/>
        </w:rPr>
        <w:t>.</w:t>
      </w:r>
      <w:r>
        <w:rPr>
          <w:rStyle w:val="normaltextrun"/>
          <w:rFonts w:ascii="Calibri" w:hAnsi="Calibri" w:cs="Calibri"/>
          <w:color w:val="000000"/>
          <w:sz w:val="22"/>
          <w:szCs w:val="22"/>
          <w:shd w:val="clear" w:color="auto" w:fill="FFFFFF"/>
        </w:rPr>
        <w:t xml:space="preserve"> </w:t>
      </w:r>
    </w:p>
    <w:p w14:paraId="1854819D" w14:textId="14576BAC" w:rsidR="0098466C" w:rsidRDefault="0098466C" w:rsidP="00795B93">
      <w:pPr>
        <w:spacing w:before="120" w:after="120" w:line="240" w:lineRule="auto"/>
        <w:jc w:val="center"/>
        <w:rPr>
          <w:rFonts w:ascii="Calibri" w:hAnsi="Calibri" w:cs="Calibri"/>
        </w:rPr>
      </w:pPr>
      <w:r>
        <w:rPr>
          <w:noProof/>
        </w:rPr>
        <w:drawing>
          <wp:inline distT="0" distB="0" distL="0" distR="0" wp14:anchorId="142B51E3" wp14:editId="7FEDD047">
            <wp:extent cx="4891950" cy="3450867"/>
            <wp:effectExtent l="0" t="0" r="4445" b="0"/>
            <wp:docPr id="1266318187" name="Picture 4"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18187" name="Picture 4" descr="A map of the united stat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03265" cy="3458849"/>
                    </a:xfrm>
                    <a:prstGeom prst="rect">
                      <a:avLst/>
                    </a:prstGeom>
                    <a:noFill/>
                    <a:ln>
                      <a:noFill/>
                    </a:ln>
                  </pic:spPr>
                </pic:pic>
              </a:graphicData>
            </a:graphic>
          </wp:inline>
        </w:drawing>
      </w:r>
    </w:p>
    <w:p w14:paraId="2752F7CE" w14:textId="58F02BF3" w:rsidR="00795B93" w:rsidRDefault="00795B93" w:rsidP="00CE4216">
      <w:pPr>
        <w:tabs>
          <w:tab w:val="left" w:pos="3469"/>
        </w:tabs>
        <w:spacing w:before="120" w:after="120" w:line="240" w:lineRule="auto"/>
        <w:jc w:val="center"/>
        <w:rPr>
          <w:rStyle w:val="eop"/>
          <w:rFonts w:ascii="Calibri" w:hAnsi="Calibri" w:cs="Calibri"/>
          <w:color w:val="000000"/>
          <w:sz w:val="20"/>
          <w:szCs w:val="20"/>
          <w:shd w:val="clear" w:color="auto" w:fill="FFFFFF"/>
        </w:rPr>
      </w:pPr>
      <w:r>
        <w:rPr>
          <w:rStyle w:val="normaltextrun"/>
          <w:rFonts w:ascii="Calibri" w:hAnsi="Calibri" w:cs="Calibri"/>
          <w:i/>
          <w:iCs/>
          <w:color w:val="000000"/>
          <w:sz w:val="20"/>
          <w:szCs w:val="20"/>
          <w:shd w:val="clear" w:color="auto" w:fill="FFFFFF"/>
        </w:rPr>
        <w:t>Fig 1.</w:t>
      </w:r>
      <w:r>
        <w:rPr>
          <w:rStyle w:val="normaltextrun"/>
          <w:rFonts w:ascii="DengXian" w:eastAsia="DengXian" w:hAnsi="DengXian" w:hint="eastAsia"/>
          <w:i/>
          <w:iCs/>
          <w:color w:val="000000"/>
          <w:sz w:val="20"/>
          <w:szCs w:val="20"/>
          <w:shd w:val="clear" w:color="auto" w:fill="FFFFFF"/>
        </w:rPr>
        <w:t xml:space="preserve"> </w:t>
      </w:r>
      <w:r>
        <w:rPr>
          <w:rStyle w:val="normaltextrun"/>
          <w:rFonts w:ascii="Calibri" w:hAnsi="Calibri" w:cs="Calibri"/>
          <w:i/>
          <w:iCs/>
          <w:color w:val="000000"/>
          <w:sz w:val="20"/>
          <w:szCs w:val="20"/>
          <w:shd w:val="clear" w:color="auto" w:fill="FFFFFF"/>
        </w:rPr>
        <w:t>Population density using the postal code areas</w:t>
      </w:r>
    </w:p>
    <w:p w14:paraId="17C487C8" w14:textId="2A8BD813" w:rsidR="00795B93" w:rsidRDefault="00795B93" w:rsidP="00795B93">
      <w:pPr>
        <w:tabs>
          <w:tab w:val="left" w:pos="3469"/>
        </w:tabs>
        <w:spacing w:before="120" w:after="120" w:line="240" w:lineRule="auto"/>
        <w:rPr>
          <w:rStyle w:val="eop"/>
          <w:rFonts w:ascii="Calibri" w:hAnsi="Calibri" w:cs="Calibri"/>
          <w:color w:val="000000"/>
          <w:sz w:val="22"/>
          <w:szCs w:val="22"/>
          <w:shd w:val="clear" w:color="auto" w:fill="FFFFFF"/>
        </w:rPr>
      </w:pPr>
      <w:r>
        <w:rPr>
          <w:rStyle w:val="normaltextrun"/>
          <w:rFonts w:ascii="Calibri" w:hAnsi="Calibri" w:cs="Calibri"/>
          <w:color w:val="000000"/>
          <w:sz w:val="22"/>
          <w:szCs w:val="22"/>
          <w:shd w:val="clear" w:color="auto" w:fill="FFFFFF"/>
        </w:rPr>
        <w:t xml:space="preserve">Image of </w:t>
      </w:r>
      <w:r w:rsidRPr="005E427C">
        <w:rPr>
          <w:rStyle w:val="normaltextrun"/>
          <w:rFonts w:ascii="Calibri" w:hAnsi="Calibri" w:cs="Calibri"/>
          <w:b/>
          <w:bCs/>
          <w:color w:val="000000"/>
          <w:sz w:val="22"/>
          <w:szCs w:val="22"/>
          <w:shd w:val="clear" w:color="auto" w:fill="FFFFFF"/>
        </w:rPr>
        <w:t>population density using the population grid</w:t>
      </w:r>
      <w:r w:rsidR="00CE4216" w:rsidRPr="00CE4216">
        <w:rPr>
          <w:rStyle w:val="normaltextrun"/>
          <w:rFonts w:ascii="Calibri" w:hAnsi="Calibri" w:cs="Calibri"/>
          <w:color w:val="000000"/>
          <w:sz w:val="22"/>
          <w:szCs w:val="22"/>
          <w:shd w:val="clear" w:color="auto" w:fill="FFFFFF"/>
        </w:rPr>
        <w:t xml:space="preserve"> </w:t>
      </w:r>
      <w:r w:rsidR="00CE4216">
        <w:rPr>
          <w:rStyle w:val="normaltextrun"/>
          <w:rFonts w:ascii="Calibri" w:hAnsi="Calibri" w:cs="Calibri"/>
          <w:color w:val="000000"/>
          <w:sz w:val="22"/>
          <w:szCs w:val="22"/>
          <w:shd w:val="clear" w:color="auto" w:fill="FFFFFF"/>
        </w:rPr>
        <w:t>with five color-coded ranges</w:t>
      </w:r>
      <w:r w:rsidR="00565D47">
        <w:rPr>
          <w:rStyle w:val="normaltextrun"/>
          <w:rFonts w:ascii="Calibri" w:hAnsi="Calibri" w:cs="Calibri"/>
          <w:color w:val="000000"/>
          <w:sz w:val="22"/>
          <w:szCs w:val="22"/>
          <w:shd w:val="clear" w:color="auto" w:fill="FFFFFF"/>
        </w:rPr>
        <w:t xml:space="preserve"> is </w:t>
      </w:r>
      <w:r w:rsidR="00CE4216">
        <w:rPr>
          <w:rStyle w:val="normaltextrun"/>
          <w:rFonts w:ascii="Calibri" w:hAnsi="Calibri" w:cs="Calibri"/>
          <w:color w:val="000000"/>
          <w:sz w:val="22"/>
          <w:szCs w:val="22"/>
          <w:shd w:val="clear" w:color="auto" w:fill="FFFFFF"/>
        </w:rPr>
        <w:t xml:space="preserve">shown in Fig </w:t>
      </w:r>
      <w:r w:rsidR="00CE4216">
        <w:rPr>
          <w:rStyle w:val="normaltextrun"/>
          <w:rFonts w:ascii="Calibri" w:hAnsi="Calibri" w:cs="Calibri"/>
          <w:color w:val="000000"/>
          <w:sz w:val="22"/>
          <w:szCs w:val="22"/>
          <w:shd w:val="clear" w:color="auto" w:fill="FFFFFF"/>
        </w:rPr>
        <w:t>2</w:t>
      </w:r>
      <w:r>
        <w:rPr>
          <w:rStyle w:val="normaltextrun"/>
          <w:rFonts w:ascii="Calibri" w:hAnsi="Calibri" w:cs="Calibri"/>
          <w:color w:val="000000"/>
          <w:sz w:val="22"/>
          <w:szCs w:val="22"/>
          <w:shd w:val="clear" w:color="auto" w:fill="FFFFFF"/>
        </w:rPr>
        <w:t>:  </w:t>
      </w:r>
    </w:p>
    <w:p w14:paraId="2F2F2C0F" w14:textId="57624811" w:rsidR="00CE4216" w:rsidRDefault="00CE4216" w:rsidP="00CE4216">
      <w:pPr>
        <w:tabs>
          <w:tab w:val="left" w:pos="3469"/>
        </w:tabs>
        <w:spacing w:before="120" w:after="120" w:line="240" w:lineRule="auto"/>
        <w:jc w:val="center"/>
        <w:rPr>
          <w:rFonts w:ascii="Calibri" w:hAnsi="Calibri" w:cs="Calibri"/>
        </w:rPr>
      </w:pPr>
      <w:r>
        <w:rPr>
          <w:noProof/>
        </w:rPr>
        <w:drawing>
          <wp:inline distT="0" distB="0" distL="0" distR="0" wp14:anchorId="70739E32" wp14:editId="784B6850">
            <wp:extent cx="4827898" cy="3419060"/>
            <wp:effectExtent l="0" t="0" r="0" b="0"/>
            <wp:docPr id="1689748534" name="Picture 1" descr="A map with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48534" name="Picture 1" descr="A map with orange squar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6359" cy="3425052"/>
                    </a:xfrm>
                    <a:prstGeom prst="rect">
                      <a:avLst/>
                    </a:prstGeom>
                    <a:noFill/>
                    <a:ln>
                      <a:noFill/>
                    </a:ln>
                  </pic:spPr>
                </pic:pic>
              </a:graphicData>
            </a:graphic>
          </wp:inline>
        </w:drawing>
      </w:r>
    </w:p>
    <w:p w14:paraId="5C2795BB" w14:textId="2F089BBD" w:rsidR="0098466C" w:rsidRDefault="00CE4216" w:rsidP="00CE4216">
      <w:pPr>
        <w:spacing w:before="120" w:after="120" w:line="240" w:lineRule="auto"/>
        <w:jc w:val="center"/>
        <w:rPr>
          <w:rStyle w:val="normaltextrun"/>
          <w:rFonts w:ascii="Calibri" w:hAnsi="Calibri" w:cs="Calibri"/>
          <w:i/>
          <w:iCs/>
          <w:color w:val="000000"/>
          <w:sz w:val="20"/>
          <w:szCs w:val="20"/>
          <w:shd w:val="clear" w:color="auto" w:fill="FFFFFF"/>
        </w:rPr>
      </w:pPr>
      <w:r>
        <w:rPr>
          <w:rStyle w:val="normaltextrun"/>
          <w:rFonts w:ascii="Calibri" w:hAnsi="Calibri" w:cs="Calibri"/>
          <w:i/>
          <w:iCs/>
          <w:color w:val="000000"/>
          <w:sz w:val="20"/>
          <w:szCs w:val="20"/>
          <w:shd w:val="clear" w:color="auto" w:fill="FFFFFF"/>
        </w:rPr>
        <w:t>Fig 2. Population density using the population grid</w:t>
      </w:r>
    </w:p>
    <w:p w14:paraId="148337F7" w14:textId="632C5C88" w:rsidR="00565D47" w:rsidRDefault="00565D47" w:rsidP="00565D47">
      <w:pPr>
        <w:spacing w:before="120" w:after="120" w:line="240" w:lineRule="auto"/>
        <w:jc w:val="both"/>
        <w:rPr>
          <w:rFonts w:ascii="Calibri" w:hAnsi="Calibri" w:cs="Calibri"/>
        </w:rPr>
      </w:pPr>
      <w:r w:rsidRPr="00565D47">
        <w:rPr>
          <w:rFonts w:ascii="Calibri" w:hAnsi="Calibri" w:cs="Calibri"/>
        </w:rPr>
        <w:lastRenderedPageBreak/>
        <w:t>Image of the map legend for both the postal code and population grid</w:t>
      </w:r>
      <w:r>
        <w:rPr>
          <w:rFonts w:ascii="Calibri" w:hAnsi="Calibri" w:cs="Calibri"/>
        </w:rPr>
        <w:t xml:space="preserve"> </w:t>
      </w:r>
      <w:r w:rsidRPr="00565D47">
        <w:rPr>
          <w:rFonts w:ascii="Calibri" w:hAnsi="Calibri" w:cs="Calibri"/>
        </w:rPr>
        <w:t>representations of the population density</w:t>
      </w:r>
      <w:r>
        <w:rPr>
          <w:rFonts w:ascii="Calibri" w:hAnsi="Calibri" w:cs="Calibri"/>
        </w:rPr>
        <w:t xml:space="preserve"> were as follow</w:t>
      </w:r>
      <w:r w:rsidR="00677148">
        <w:rPr>
          <w:rFonts w:ascii="Calibri" w:hAnsi="Calibri" w:cs="Calibri"/>
        </w:rPr>
        <w:t xml:space="preserve">, the method </w:t>
      </w:r>
      <w:r w:rsidR="002126F7">
        <w:rPr>
          <w:rFonts w:ascii="Calibri" w:hAnsi="Calibri" w:cs="Calibri"/>
        </w:rPr>
        <w:t>for</w:t>
      </w:r>
      <w:r w:rsidR="00677148">
        <w:rPr>
          <w:rFonts w:ascii="Calibri" w:hAnsi="Calibri" w:cs="Calibri"/>
        </w:rPr>
        <w:t xml:space="preserve"> symboliz</w:t>
      </w:r>
      <w:r w:rsidR="002126F7">
        <w:rPr>
          <w:rFonts w:ascii="Calibri" w:hAnsi="Calibri" w:cs="Calibri"/>
        </w:rPr>
        <w:t>ing</w:t>
      </w:r>
      <w:r w:rsidR="00677148">
        <w:rPr>
          <w:rFonts w:ascii="Calibri" w:hAnsi="Calibri" w:cs="Calibri"/>
        </w:rPr>
        <w:t xml:space="preserve"> the legends in both maps are the same, which is</w:t>
      </w:r>
      <w:r w:rsidR="00677148" w:rsidRPr="00677148">
        <w:t xml:space="preserve"> </w:t>
      </w:r>
      <w:r w:rsidR="00677148" w:rsidRPr="00677148">
        <w:rPr>
          <w:b/>
          <w:bCs/>
        </w:rPr>
        <w:t>`</w:t>
      </w:r>
      <w:r w:rsidR="00677148" w:rsidRPr="00677148">
        <w:rPr>
          <w:rFonts w:ascii="Calibri" w:hAnsi="Calibri" w:cs="Calibri"/>
          <w:b/>
          <w:bCs/>
        </w:rPr>
        <w:t>Natural Break</w:t>
      </w:r>
      <w:r w:rsidR="00677148" w:rsidRPr="00677148">
        <w:rPr>
          <w:rFonts w:ascii="Calibri" w:hAnsi="Calibri" w:cs="Calibri"/>
          <w:b/>
          <w:bCs/>
        </w:rPr>
        <w:t>`</w:t>
      </w:r>
      <w:r w:rsidR="00677148">
        <w:rPr>
          <w:rFonts w:ascii="Calibri" w:hAnsi="Calibri" w:cs="Calibri"/>
        </w:rPr>
        <w:t>:</w:t>
      </w:r>
    </w:p>
    <w:p w14:paraId="4734F085" w14:textId="4C9929ED" w:rsidR="00565D47" w:rsidRDefault="00720234" w:rsidP="00720234">
      <w:pPr>
        <w:spacing w:before="120" w:after="120" w:line="240" w:lineRule="auto"/>
        <w:jc w:val="center"/>
        <w:rPr>
          <w:noProof/>
        </w:rPr>
      </w:pPr>
      <w:r>
        <w:rPr>
          <w:noProof/>
        </w:rPr>
        <w:drawing>
          <wp:inline distT="0" distB="0" distL="0" distR="0" wp14:anchorId="47953218" wp14:editId="127789F6">
            <wp:extent cx="1585356" cy="1692475"/>
            <wp:effectExtent l="0" t="0" r="0" b="3175"/>
            <wp:docPr id="172029725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97250" name="Picture 1" descr="A screenshot of a phone&#10;&#10;Description automatically generated"/>
                    <pic:cNvPicPr/>
                  </pic:nvPicPr>
                  <pic:blipFill rotWithShape="1">
                    <a:blip r:embed="rId9"/>
                    <a:srcRect l="3390" r="2543"/>
                    <a:stretch/>
                  </pic:blipFill>
                  <pic:spPr bwMode="auto">
                    <a:xfrm>
                      <a:off x="0" y="0"/>
                      <a:ext cx="1604150" cy="1712539"/>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AEA5166" wp14:editId="593BC009">
            <wp:extent cx="1691569" cy="1680358"/>
            <wp:effectExtent l="0" t="0" r="4445" b="0"/>
            <wp:docPr id="1389989472" name="Picture 1" descr="A blue background with a number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89472" name="Picture 1" descr="A blue background with a number of colors&#10;&#10;Description automatically generated with medium confidence"/>
                    <pic:cNvPicPr/>
                  </pic:nvPicPr>
                  <pic:blipFill rotWithShape="1">
                    <a:blip r:embed="rId10"/>
                    <a:srcRect t="5834" r="4268"/>
                    <a:stretch/>
                  </pic:blipFill>
                  <pic:spPr bwMode="auto">
                    <a:xfrm>
                      <a:off x="0" y="0"/>
                      <a:ext cx="1711429" cy="1700086"/>
                    </a:xfrm>
                    <a:prstGeom prst="rect">
                      <a:avLst/>
                    </a:prstGeom>
                    <a:ln>
                      <a:noFill/>
                    </a:ln>
                    <a:extLst>
                      <a:ext uri="{53640926-AAD7-44D8-BBD7-CCE9431645EC}">
                        <a14:shadowObscured xmlns:a14="http://schemas.microsoft.com/office/drawing/2010/main"/>
                      </a:ext>
                    </a:extLst>
                  </pic:spPr>
                </pic:pic>
              </a:graphicData>
            </a:graphic>
          </wp:inline>
        </w:drawing>
      </w:r>
    </w:p>
    <w:p w14:paraId="67329C89" w14:textId="7A5378F5" w:rsidR="00720234" w:rsidRDefault="00720234" w:rsidP="00087286">
      <w:pPr>
        <w:spacing w:before="60" w:after="60" w:line="240" w:lineRule="auto"/>
        <w:jc w:val="center"/>
        <w:rPr>
          <w:rStyle w:val="normaltextrun"/>
          <w:rFonts w:ascii="Calibri" w:hAnsi="Calibri" w:cs="Calibri"/>
          <w:i/>
          <w:iCs/>
          <w:color w:val="000000"/>
          <w:sz w:val="20"/>
          <w:szCs w:val="20"/>
          <w:shd w:val="clear" w:color="auto" w:fill="FFFFFF"/>
        </w:rPr>
      </w:pPr>
      <w:r w:rsidRPr="00720234">
        <w:rPr>
          <w:rStyle w:val="normaltextrun"/>
          <w:rFonts w:ascii="Calibri" w:hAnsi="Calibri" w:cs="Calibri"/>
          <w:i/>
          <w:iCs/>
          <w:color w:val="000000"/>
          <w:sz w:val="20"/>
          <w:szCs w:val="20"/>
          <w:shd w:val="clear" w:color="auto" w:fill="FFFFFF"/>
        </w:rPr>
        <w:t xml:space="preserve">Fig 3. </w:t>
      </w:r>
      <w:r>
        <w:rPr>
          <w:rStyle w:val="normaltextrun"/>
          <w:rFonts w:ascii="Calibri" w:hAnsi="Calibri" w:cs="Calibri"/>
          <w:i/>
          <w:iCs/>
          <w:color w:val="000000"/>
          <w:sz w:val="20"/>
          <w:szCs w:val="20"/>
          <w:shd w:val="clear" w:color="auto" w:fill="FFFFFF"/>
        </w:rPr>
        <w:t>L</w:t>
      </w:r>
      <w:r w:rsidRPr="00720234">
        <w:rPr>
          <w:rStyle w:val="normaltextrun"/>
          <w:i/>
          <w:iCs/>
          <w:color w:val="000000"/>
          <w:sz w:val="20"/>
          <w:szCs w:val="20"/>
          <w:shd w:val="clear" w:color="auto" w:fill="FFFFFF"/>
        </w:rPr>
        <w:t>egend</w:t>
      </w:r>
      <w:r w:rsidRPr="00720234">
        <w:rPr>
          <w:rStyle w:val="normaltextrun"/>
          <w:rFonts w:ascii="Calibri" w:hAnsi="Calibri" w:cs="Calibri"/>
          <w:i/>
          <w:iCs/>
          <w:color w:val="000000"/>
          <w:sz w:val="20"/>
          <w:szCs w:val="20"/>
          <w:shd w:val="clear" w:color="auto" w:fill="FFFFFF"/>
        </w:rPr>
        <w:t xml:space="preserve"> for </w:t>
      </w:r>
      <w:r w:rsidRPr="00720234">
        <w:rPr>
          <w:rStyle w:val="normaltextrun"/>
          <w:rFonts w:ascii="Calibri" w:hAnsi="Calibri" w:cs="Calibri"/>
          <w:i/>
          <w:iCs/>
          <w:color w:val="000000"/>
          <w:sz w:val="20"/>
          <w:szCs w:val="20"/>
          <w:shd w:val="clear" w:color="auto" w:fill="FFFFFF"/>
        </w:rPr>
        <w:t>population density using postal code areas</w:t>
      </w:r>
      <w:r>
        <w:rPr>
          <w:rStyle w:val="normaltextrun"/>
          <w:rFonts w:ascii="Calibri" w:hAnsi="Calibri" w:cs="Calibri"/>
          <w:i/>
          <w:iCs/>
          <w:color w:val="000000"/>
          <w:sz w:val="20"/>
          <w:szCs w:val="20"/>
          <w:shd w:val="clear" w:color="auto" w:fill="FFFFFF"/>
        </w:rPr>
        <w:t xml:space="preserve"> (left)</w:t>
      </w:r>
    </w:p>
    <w:p w14:paraId="5F5A02A8" w14:textId="25B48892" w:rsidR="00720234" w:rsidRDefault="00720234" w:rsidP="00087286">
      <w:pPr>
        <w:spacing w:before="60" w:after="60" w:line="240" w:lineRule="auto"/>
        <w:jc w:val="center"/>
        <w:rPr>
          <w:rStyle w:val="normaltextrun"/>
          <w:rFonts w:ascii="Calibri" w:hAnsi="Calibri" w:cs="Calibri"/>
          <w:i/>
          <w:iCs/>
          <w:color w:val="000000"/>
          <w:sz w:val="20"/>
          <w:szCs w:val="20"/>
          <w:shd w:val="clear" w:color="auto" w:fill="FFFFFF"/>
        </w:rPr>
      </w:pPr>
      <w:r>
        <w:rPr>
          <w:rStyle w:val="normaltextrun"/>
          <w:rFonts w:ascii="Calibri" w:hAnsi="Calibri" w:cs="Calibri"/>
          <w:i/>
          <w:iCs/>
          <w:color w:val="000000"/>
          <w:sz w:val="20"/>
          <w:szCs w:val="20"/>
          <w:shd w:val="clear" w:color="auto" w:fill="FFFFFF"/>
        </w:rPr>
        <w:t xml:space="preserve">Fig 4. </w:t>
      </w:r>
      <w:r>
        <w:rPr>
          <w:rStyle w:val="normaltextrun"/>
          <w:rFonts w:ascii="Calibri" w:hAnsi="Calibri" w:cs="Calibri"/>
          <w:i/>
          <w:iCs/>
          <w:color w:val="000000"/>
          <w:sz w:val="20"/>
          <w:szCs w:val="20"/>
          <w:shd w:val="clear" w:color="auto" w:fill="FFFFFF"/>
        </w:rPr>
        <w:t>L</w:t>
      </w:r>
      <w:r w:rsidRPr="00720234">
        <w:rPr>
          <w:rStyle w:val="normaltextrun"/>
          <w:rFonts w:ascii="Calibri" w:hAnsi="Calibri" w:cs="Calibri"/>
          <w:i/>
          <w:iCs/>
          <w:color w:val="000000"/>
          <w:sz w:val="20"/>
          <w:szCs w:val="20"/>
          <w:shd w:val="clear" w:color="auto" w:fill="FFFFFF"/>
        </w:rPr>
        <w:t>egend for population density using the population grid</w:t>
      </w:r>
      <w:r>
        <w:rPr>
          <w:rStyle w:val="normaltextrun"/>
          <w:rFonts w:ascii="Calibri" w:hAnsi="Calibri" w:cs="Calibri"/>
          <w:i/>
          <w:iCs/>
          <w:color w:val="000000"/>
          <w:sz w:val="20"/>
          <w:szCs w:val="20"/>
          <w:shd w:val="clear" w:color="auto" w:fill="FFFFFF"/>
        </w:rPr>
        <w:t xml:space="preserve"> (right)</w:t>
      </w:r>
    </w:p>
    <w:p w14:paraId="495C71CD" w14:textId="0469AAF1" w:rsidR="00607C85" w:rsidRPr="00795B93" w:rsidRDefault="00607C85" w:rsidP="00607C85">
      <w:pPr>
        <w:spacing w:before="120" w:after="120" w:line="240" w:lineRule="auto"/>
        <w:rPr>
          <w:rFonts w:ascii="Calibri" w:hAnsi="Calibri" w:cs="Calibri"/>
          <w:b/>
          <w:bCs/>
          <w:u w:val="single"/>
        </w:rPr>
      </w:pPr>
      <w:r w:rsidRPr="00795B93">
        <w:rPr>
          <w:rFonts w:ascii="Calibri" w:hAnsi="Calibri" w:cs="Calibri"/>
          <w:b/>
          <w:bCs/>
          <w:u w:val="single"/>
        </w:rPr>
        <w:t>Task 1.2</w:t>
      </w:r>
    </w:p>
    <w:p w14:paraId="580AAD0E" w14:textId="77777777" w:rsidR="00795B93" w:rsidRPr="008B64D7" w:rsidRDefault="00795B93" w:rsidP="008B64D7">
      <w:pPr>
        <w:pStyle w:val="paragraph"/>
        <w:spacing w:before="120" w:beforeAutospacing="0" w:after="120" w:afterAutospacing="0"/>
        <w:jc w:val="both"/>
        <w:textAlignment w:val="baseline"/>
        <w:rPr>
          <w:rFonts w:ascii="Segoe UI" w:hAnsi="Segoe UI" w:cs="Segoe UI"/>
          <w:sz w:val="22"/>
          <w:szCs w:val="22"/>
        </w:rPr>
      </w:pPr>
      <w:r w:rsidRPr="008B64D7">
        <w:rPr>
          <w:rStyle w:val="normaltextrun"/>
          <w:rFonts w:ascii="Calibri" w:eastAsiaTheme="majorEastAsia" w:hAnsi="Calibri" w:cs="Calibri"/>
          <w:b/>
          <w:bCs/>
          <w:sz w:val="22"/>
          <w:szCs w:val="22"/>
        </w:rPr>
        <w:t>Question 1.1: How have you ensured that the representations of population density in the two maps are comparable?</w:t>
      </w:r>
      <w:r w:rsidRPr="008B64D7">
        <w:rPr>
          <w:rStyle w:val="eop"/>
          <w:rFonts w:ascii="Calibri" w:eastAsiaTheme="majorEastAsia" w:hAnsi="Calibri" w:cs="Calibri"/>
          <w:sz w:val="22"/>
          <w:szCs w:val="22"/>
        </w:rPr>
        <w:t> </w:t>
      </w:r>
    </w:p>
    <w:p w14:paraId="2C9DC974" w14:textId="5E3CF111" w:rsidR="00795B93" w:rsidRPr="008B64D7" w:rsidRDefault="00C172C1" w:rsidP="008B64D7">
      <w:pPr>
        <w:pStyle w:val="paragraph"/>
        <w:spacing w:before="120" w:beforeAutospacing="0" w:after="120" w:afterAutospacing="0"/>
        <w:jc w:val="both"/>
        <w:textAlignment w:val="baseline"/>
        <w:rPr>
          <w:rFonts w:ascii="Segoe UI" w:hAnsi="Segoe UI" w:cs="Segoe UI"/>
          <w:sz w:val="22"/>
          <w:szCs w:val="22"/>
        </w:rPr>
      </w:pPr>
      <w:r w:rsidRPr="00C172C1">
        <w:rPr>
          <w:rStyle w:val="normaltextrun"/>
          <w:rFonts w:ascii="Calibri" w:eastAsiaTheme="majorEastAsia" w:hAnsi="Calibri" w:cs="Calibri"/>
          <w:b/>
          <w:bCs/>
          <w:sz w:val="22"/>
          <w:szCs w:val="22"/>
        </w:rPr>
        <w:t xml:space="preserve">Answer: </w:t>
      </w:r>
      <w:r w:rsidR="00795B93" w:rsidRPr="008B64D7">
        <w:rPr>
          <w:rStyle w:val="normaltextrun"/>
          <w:rFonts w:ascii="Calibri" w:eastAsiaTheme="majorEastAsia" w:hAnsi="Calibri" w:cs="Calibri"/>
          <w:sz w:val="22"/>
          <w:szCs w:val="22"/>
        </w:rPr>
        <w:t xml:space="preserve">To make the two maps comparable, both maps need to use </w:t>
      </w:r>
      <w:r w:rsidR="002126F7" w:rsidRPr="002126F7">
        <w:rPr>
          <w:rStyle w:val="normaltextrun"/>
          <w:rFonts w:ascii="Calibri" w:eastAsiaTheme="majorEastAsia" w:hAnsi="Calibri" w:cs="Calibri"/>
          <w:sz w:val="22"/>
          <w:szCs w:val="22"/>
        </w:rPr>
        <w:t xml:space="preserve">the method for symbolizing the legends </w:t>
      </w:r>
      <w:r w:rsidR="00795B93" w:rsidRPr="008B64D7">
        <w:rPr>
          <w:rStyle w:val="normaltextrun"/>
          <w:rFonts w:ascii="Calibri" w:eastAsiaTheme="majorEastAsia" w:hAnsi="Calibri" w:cs="Calibri"/>
          <w:sz w:val="22"/>
          <w:szCs w:val="22"/>
        </w:rPr>
        <w:t>to represent population density. Additionally, the population density is categorized into five groups in both maps, ensuring the visual representation aligns in scale and range. While the postal code map represents population density based on administrative boundaries, the population grid uses fixed spatial units, allowing a direct comparison of how population is distributed in both types of representations.</w:t>
      </w:r>
      <w:r w:rsidR="00795B93" w:rsidRPr="008B64D7">
        <w:rPr>
          <w:rStyle w:val="eop"/>
          <w:rFonts w:ascii="Calibri" w:eastAsiaTheme="majorEastAsia" w:hAnsi="Calibri" w:cs="Calibri"/>
          <w:sz w:val="22"/>
          <w:szCs w:val="22"/>
        </w:rPr>
        <w:t> </w:t>
      </w:r>
    </w:p>
    <w:p w14:paraId="3C46390A" w14:textId="77777777" w:rsidR="00795B93" w:rsidRPr="008B64D7" w:rsidRDefault="00795B93" w:rsidP="008B64D7">
      <w:pPr>
        <w:pStyle w:val="paragraph"/>
        <w:spacing w:before="120" w:beforeAutospacing="0" w:after="120" w:afterAutospacing="0"/>
        <w:jc w:val="both"/>
        <w:textAlignment w:val="baseline"/>
        <w:rPr>
          <w:rFonts w:ascii="Segoe UI" w:hAnsi="Segoe UI" w:cs="Segoe UI"/>
          <w:sz w:val="22"/>
          <w:szCs w:val="22"/>
        </w:rPr>
      </w:pPr>
      <w:r w:rsidRPr="008B64D7">
        <w:rPr>
          <w:rStyle w:val="normaltextrun"/>
          <w:rFonts w:ascii="Calibri" w:eastAsiaTheme="majorEastAsia" w:hAnsi="Calibri" w:cs="Calibri"/>
          <w:b/>
          <w:bCs/>
          <w:sz w:val="22"/>
          <w:szCs w:val="22"/>
        </w:rPr>
        <w:t>Question 1.2: What are the most important similarities and differences between the representation of population density on the two maps?</w:t>
      </w:r>
      <w:r w:rsidRPr="008B64D7">
        <w:rPr>
          <w:rStyle w:val="eop"/>
          <w:rFonts w:ascii="Calibri" w:eastAsiaTheme="majorEastAsia" w:hAnsi="Calibri" w:cs="Calibri"/>
          <w:sz w:val="22"/>
          <w:szCs w:val="22"/>
        </w:rPr>
        <w:t> </w:t>
      </w:r>
    </w:p>
    <w:p w14:paraId="41638452" w14:textId="77777777" w:rsidR="00C172C1" w:rsidRDefault="00C172C1" w:rsidP="008B64D7">
      <w:pPr>
        <w:pStyle w:val="paragraph"/>
        <w:spacing w:before="120" w:beforeAutospacing="0" w:after="120" w:afterAutospacing="0"/>
        <w:jc w:val="both"/>
        <w:textAlignment w:val="baseline"/>
        <w:rPr>
          <w:rStyle w:val="normaltextrun"/>
          <w:rFonts w:ascii="Calibri" w:eastAsiaTheme="majorEastAsia" w:hAnsi="Calibri" w:cs="Calibri"/>
          <w:b/>
          <w:bCs/>
          <w:sz w:val="22"/>
          <w:szCs w:val="22"/>
        </w:rPr>
      </w:pPr>
      <w:r w:rsidRPr="00C172C1">
        <w:rPr>
          <w:rStyle w:val="normaltextrun"/>
          <w:rFonts w:ascii="Calibri" w:eastAsiaTheme="majorEastAsia" w:hAnsi="Calibri" w:cs="Calibri"/>
          <w:b/>
          <w:bCs/>
          <w:sz w:val="22"/>
          <w:szCs w:val="22"/>
        </w:rPr>
        <w:t xml:space="preserve">Answer: </w:t>
      </w:r>
    </w:p>
    <w:p w14:paraId="6D06FC90" w14:textId="1CECBEE1" w:rsidR="00795B93" w:rsidRPr="00D5404E" w:rsidRDefault="00795B93" w:rsidP="008B64D7">
      <w:pPr>
        <w:pStyle w:val="paragraph"/>
        <w:spacing w:before="120" w:beforeAutospacing="0" w:after="120" w:afterAutospacing="0"/>
        <w:jc w:val="both"/>
        <w:textAlignment w:val="baseline"/>
        <w:rPr>
          <w:rFonts w:ascii="Segoe UI" w:hAnsi="Segoe UI" w:cs="Segoe UI"/>
          <w:b/>
          <w:bCs/>
          <w:sz w:val="22"/>
          <w:szCs w:val="22"/>
        </w:rPr>
      </w:pPr>
      <w:r w:rsidRPr="00D5404E">
        <w:rPr>
          <w:rStyle w:val="normaltextrun"/>
          <w:rFonts w:ascii="Calibri" w:eastAsiaTheme="majorEastAsia" w:hAnsi="Calibri" w:cs="Calibri"/>
          <w:b/>
          <w:bCs/>
          <w:sz w:val="22"/>
          <w:szCs w:val="22"/>
        </w:rPr>
        <w:t>Similarities:</w:t>
      </w:r>
      <w:r w:rsidRPr="00D5404E">
        <w:rPr>
          <w:rStyle w:val="eop"/>
          <w:rFonts w:ascii="Calibri" w:eastAsiaTheme="majorEastAsia" w:hAnsi="Calibri" w:cs="Calibri"/>
          <w:b/>
          <w:bCs/>
          <w:sz w:val="22"/>
          <w:szCs w:val="22"/>
        </w:rPr>
        <w:t> </w:t>
      </w:r>
    </w:p>
    <w:p w14:paraId="2CD5F30A" w14:textId="0C215110" w:rsidR="00474799" w:rsidRPr="00474799" w:rsidRDefault="00474799" w:rsidP="00474799">
      <w:pPr>
        <w:pStyle w:val="paragraph"/>
        <w:numPr>
          <w:ilvl w:val="0"/>
          <w:numId w:val="2"/>
        </w:numPr>
        <w:spacing w:before="120" w:beforeAutospacing="0" w:after="120" w:afterAutospacing="0"/>
        <w:ind w:left="714" w:hanging="357"/>
        <w:jc w:val="both"/>
        <w:textAlignment w:val="baseline"/>
        <w:rPr>
          <w:rStyle w:val="normaltextrun"/>
          <w:rFonts w:ascii="Calibri" w:eastAsiaTheme="majorEastAsia" w:hAnsi="Calibri" w:cs="Calibri"/>
          <w:sz w:val="22"/>
          <w:szCs w:val="22"/>
        </w:rPr>
      </w:pPr>
      <w:r w:rsidRPr="00474799">
        <w:rPr>
          <w:rStyle w:val="normaltextrun"/>
          <w:rFonts w:ascii="Calibri" w:eastAsiaTheme="majorEastAsia" w:hAnsi="Calibri" w:cs="Calibri"/>
          <w:sz w:val="22"/>
          <w:szCs w:val="22"/>
        </w:rPr>
        <w:t xml:space="preserve">Both maps show higher population density concentrated in the southern and central regions, particularly around Helsinki and nearby urban areas. This indicates that both maps are aligned in reflecting that these areas have a higher population density. </w:t>
      </w:r>
    </w:p>
    <w:p w14:paraId="5B986315" w14:textId="752F89E2" w:rsidR="00795B93" w:rsidRPr="00474799" w:rsidRDefault="00474799" w:rsidP="00474799">
      <w:pPr>
        <w:pStyle w:val="paragraph"/>
        <w:numPr>
          <w:ilvl w:val="0"/>
          <w:numId w:val="2"/>
        </w:numPr>
        <w:spacing w:before="120" w:beforeAutospacing="0" w:after="120" w:afterAutospacing="0"/>
        <w:ind w:left="714" w:hanging="357"/>
        <w:jc w:val="both"/>
        <w:textAlignment w:val="baseline"/>
        <w:rPr>
          <w:rFonts w:ascii="Calibri" w:eastAsiaTheme="majorEastAsia" w:hAnsi="Calibri" w:cs="Calibri"/>
          <w:sz w:val="22"/>
          <w:szCs w:val="22"/>
        </w:rPr>
      </w:pPr>
      <w:r w:rsidRPr="00474799">
        <w:rPr>
          <w:rStyle w:val="normaltextrun"/>
          <w:rFonts w:ascii="Calibri" w:eastAsiaTheme="majorEastAsia" w:hAnsi="Calibri" w:cs="Calibri"/>
          <w:sz w:val="22"/>
          <w:szCs w:val="22"/>
        </w:rPr>
        <w:t xml:space="preserve">Both maps use different shades to represent population density, with darker colors indicating higher population concentrations and lighter colors representing lower densities. </w:t>
      </w:r>
      <w:r w:rsidR="00795B93" w:rsidRPr="00474799">
        <w:rPr>
          <w:rStyle w:val="eop"/>
          <w:rFonts w:ascii="Calibri" w:eastAsiaTheme="majorEastAsia" w:hAnsi="Calibri" w:cs="Calibri"/>
          <w:sz w:val="22"/>
          <w:szCs w:val="22"/>
        </w:rPr>
        <w:t> </w:t>
      </w:r>
    </w:p>
    <w:p w14:paraId="001E0B61" w14:textId="77777777" w:rsidR="00795B93" w:rsidRPr="00D5404E" w:rsidRDefault="00795B93" w:rsidP="00040644">
      <w:pPr>
        <w:pStyle w:val="paragraph"/>
        <w:spacing w:before="120" w:beforeAutospacing="0" w:after="120" w:afterAutospacing="0"/>
        <w:jc w:val="both"/>
        <w:textAlignment w:val="baseline"/>
        <w:rPr>
          <w:rFonts w:ascii="Segoe UI" w:hAnsi="Segoe UI" w:cs="Segoe UI"/>
          <w:b/>
          <w:bCs/>
          <w:sz w:val="22"/>
          <w:szCs w:val="22"/>
        </w:rPr>
      </w:pPr>
      <w:r w:rsidRPr="00D5404E">
        <w:rPr>
          <w:rStyle w:val="normaltextrun"/>
          <w:rFonts w:ascii="Calibri" w:eastAsiaTheme="majorEastAsia" w:hAnsi="Calibri" w:cs="Calibri"/>
          <w:b/>
          <w:bCs/>
          <w:sz w:val="22"/>
          <w:szCs w:val="22"/>
        </w:rPr>
        <w:t>Differences:</w:t>
      </w:r>
      <w:r w:rsidRPr="00D5404E">
        <w:rPr>
          <w:rStyle w:val="eop"/>
          <w:rFonts w:ascii="Calibri" w:eastAsiaTheme="majorEastAsia" w:hAnsi="Calibri" w:cs="Calibri"/>
          <w:b/>
          <w:bCs/>
          <w:sz w:val="22"/>
          <w:szCs w:val="22"/>
        </w:rPr>
        <w:t> </w:t>
      </w:r>
    </w:p>
    <w:p w14:paraId="1C3A423D" w14:textId="3866819D" w:rsidR="00474799" w:rsidRDefault="00474799" w:rsidP="00474799">
      <w:pPr>
        <w:pStyle w:val="paragraph"/>
        <w:numPr>
          <w:ilvl w:val="0"/>
          <w:numId w:val="2"/>
        </w:numPr>
        <w:spacing w:before="120" w:beforeAutospacing="0" w:after="120" w:afterAutospacing="0"/>
        <w:ind w:left="714" w:hanging="357"/>
        <w:jc w:val="both"/>
        <w:textAlignment w:val="baseline"/>
        <w:rPr>
          <w:rStyle w:val="normaltextrun"/>
          <w:rFonts w:ascii="Calibri" w:eastAsiaTheme="majorEastAsia" w:hAnsi="Calibri" w:cs="Calibri"/>
          <w:sz w:val="22"/>
          <w:szCs w:val="22"/>
        </w:rPr>
      </w:pPr>
      <w:r w:rsidRPr="00474799">
        <w:rPr>
          <w:rStyle w:val="normaltextrun"/>
          <w:rFonts w:ascii="Calibri" w:eastAsiaTheme="majorEastAsia" w:hAnsi="Calibri" w:cs="Calibri"/>
          <w:sz w:val="22"/>
          <w:szCs w:val="22"/>
        </w:rPr>
        <w:t>The Paavo postal code area statistics map (</w:t>
      </w:r>
      <w:r>
        <w:rPr>
          <w:rStyle w:val="normaltextrun"/>
          <w:rFonts w:ascii="Calibri" w:eastAsiaTheme="majorEastAsia" w:hAnsi="Calibri" w:cs="Calibri"/>
          <w:sz w:val="22"/>
          <w:szCs w:val="22"/>
        </w:rPr>
        <w:t>Fig 1</w:t>
      </w:r>
      <w:r w:rsidRPr="00474799">
        <w:rPr>
          <w:rStyle w:val="normaltextrun"/>
          <w:rFonts w:ascii="Calibri" w:eastAsiaTheme="majorEastAsia" w:hAnsi="Calibri" w:cs="Calibri"/>
          <w:sz w:val="22"/>
          <w:szCs w:val="22"/>
        </w:rPr>
        <w:t xml:space="preserve">) uses postal code areas to depict population distribution, which results in irregularly shaped polygons, as the boundaries follow postal code divisions. These areas vary in size and shape depending on the postal code. </w:t>
      </w:r>
    </w:p>
    <w:p w14:paraId="421B3D15" w14:textId="782D1934" w:rsidR="00474799" w:rsidRPr="00474799" w:rsidRDefault="00474799" w:rsidP="00474799">
      <w:pPr>
        <w:pStyle w:val="paragraph"/>
        <w:numPr>
          <w:ilvl w:val="0"/>
          <w:numId w:val="2"/>
        </w:numPr>
        <w:spacing w:before="120" w:beforeAutospacing="0" w:after="120" w:afterAutospacing="0"/>
        <w:ind w:left="714" w:hanging="357"/>
        <w:jc w:val="both"/>
        <w:textAlignment w:val="baseline"/>
        <w:rPr>
          <w:rStyle w:val="normaltextrun"/>
          <w:rFonts w:ascii="Calibri" w:eastAsiaTheme="majorEastAsia" w:hAnsi="Calibri" w:cs="Calibri"/>
          <w:sz w:val="22"/>
          <w:szCs w:val="22"/>
        </w:rPr>
      </w:pPr>
      <w:r w:rsidRPr="00474799">
        <w:rPr>
          <w:rStyle w:val="normaltextrun"/>
          <w:rFonts w:ascii="Calibri" w:eastAsiaTheme="majorEastAsia" w:hAnsi="Calibri" w:cs="Calibri"/>
          <w:sz w:val="22"/>
          <w:szCs w:val="22"/>
        </w:rPr>
        <w:t>The population grid data</w:t>
      </w:r>
      <w:r>
        <w:rPr>
          <w:rStyle w:val="normaltextrun"/>
          <w:rFonts w:ascii="Calibri" w:eastAsiaTheme="majorEastAsia" w:hAnsi="Calibri" w:cs="Calibri"/>
          <w:sz w:val="22"/>
          <w:szCs w:val="22"/>
        </w:rPr>
        <w:t xml:space="preserve"> </w:t>
      </w:r>
      <w:r w:rsidRPr="00474799">
        <w:rPr>
          <w:rStyle w:val="normaltextrun"/>
          <w:rFonts w:ascii="Calibri" w:eastAsiaTheme="majorEastAsia" w:hAnsi="Calibri" w:cs="Calibri"/>
          <w:sz w:val="22"/>
          <w:szCs w:val="22"/>
        </w:rPr>
        <w:t>map (</w:t>
      </w:r>
      <w:r>
        <w:rPr>
          <w:rStyle w:val="normaltextrun"/>
          <w:rFonts w:ascii="Calibri" w:eastAsiaTheme="majorEastAsia" w:hAnsi="Calibri" w:cs="Calibri"/>
          <w:sz w:val="22"/>
          <w:szCs w:val="22"/>
        </w:rPr>
        <w:t>Fig 2</w:t>
      </w:r>
      <w:r w:rsidRPr="00474799">
        <w:rPr>
          <w:rStyle w:val="normaltextrun"/>
          <w:rFonts w:ascii="Calibri" w:eastAsiaTheme="majorEastAsia" w:hAnsi="Calibri" w:cs="Calibri"/>
          <w:sz w:val="22"/>
          <w:szCs w:val="22"/>
        </w:rPr>
        <w:t xml:space="preserve">) uses a 1km x 1km grid, meaning population density is displayed uniformly in square blocks, providing a more even, grid-based distribution of data across the region. </w:t>
      </w:r>
    </w:p>
    <w:p w14:paraId="466E4927" w14:textId="2C7BF7B2" w:rsidR="00474799" w:rsidRPr="00474799" w:rsidRDefault="00474799" w:rsidP="00474799">
      <w:pPr>
        <w:pStyle w:val="paragraph"/>
        <w:numPr>
          <w:ilvl w:val="0"/>
          <w:numId w:val="2"/>
        </w:numPr>
        <w:spacing w:before="120" w:beforeAutospacing="0" w:after="120" w:afterAutospacing="0"/>
        <w:ind w:left="714" w:hanging="357"/>
        <w:jc w:val="both"/>
        <w:textAlignment w:val="baseline"/>
        <w:rPr>
          <w:rStyle w:val="normaltextrun"/>
          <w:rFonts w:ascii="Calibri" w:eastAsiaTheme="majorEastAsia" w:hAnsi="Calibri" w:cs="Calibri"/>
          <w:sz w:val="22"/>
          <w:szCs w:val="22"/>
        </w:rPr>
      </w:pPr>
      <w:r w:rsidRPr="00474799">
        <w:rPr>
          <w:rStyle w:val="normaltextrun"/>
          <w:rFonts w:ascii="Calibri" w:eastAsiaTheme="majorEastAsia" w:hAnsi="Calibri" w:cs="Calibri"/>
          <w:sz w:val="22"/>
          <w:szCs w:val="22"/>
        </w:rPr>
        <w:t>The postal code map aggregates data over larger, often uneven areas, potentially smoothing out variations within a postal code region. The population grid map provides a finer resolution by breaking the area into smaller grid cells, potentially offering more detailed insights into population distribution within smaller geographic spaces. </w:t>
      </w:r>
    </w:p>
    <w:p w14:paraId="1C6442E8" w14:textId="77777777" w:rsidR="00795B93" w:rsidRPr="008B64D7" w:rsidRDefault="00795B93" w:rsidP="008B64D7">
      <w:pPr>
        <w:pStyle w:val="paragraph"/>
        <w:spacing w:before="120" w:beforeAutospacing="0" w:after="120" w:afterAutospacing="0"/>
        <w:jc w:val="both"/>
        <w:textAlignment w:val="baseline"/>
        <w:rPr>
          <w:rFonts w:ascii="Segoe UI" w:hAnsi="Segoe UI" w:cs="Segoe UI"/>
          <w:sz w:val="22"/>
          <w:szCs w:val="22"/>
        </w:rPr>
      </w:pPr>
      <w:r w:rsidRPr="008B64D7">
        <w:rPr>
          <w:rStyle w:val="normaltextrun"/>
          <w:rFonts w:ascii="Calibri" w:eastAsiaTheme="majorEastAsia" w:hAnsi="Calibri" w:cs="Calibri"/>
          <w:b/>
          <w:bCs/>
          <w:sz w:val="22"/>
          <w:szCs w:val="22"/>
        </w:rPr>
        <w:t>Question 1.3: Is this a good example of the Modifiable Areal Unit Problem (MAUP)? If so, why?</w:t>
      </w:r>
      <w:r w:rsidRPr="008B64D7">
        <w:rPr>
          <w:rStyle w:val="eop"/>
          <w:rFonts w:ascii="Calibri" w:eastAsiaTheme="majorEastAsia" w:hAnsi="Calibri" w:cs="Calibri"/>
          <w:sz w:val="22"/>
          <w:szCs w:val="22"/>
        </w:rPr>
        <w:t> </w:t>
      </w:r>
    </w:p>
    <w:p w14:paraId="4D676DDC" w14:textId="6CADDA8C" w:rsidR="00795B93" w:rsidRPr="008D1EEF" w:rsidRDefault="00C172C1" w:rsidP="00AB57B2">
      <w:pPr>
        <w:jc w:val="both"/>
        <w:rPr>
          <w:rFonts w:ascii="Calibri" w:eastAsiaTheme="majorEastAsia" w:hAnsi="Calibri" w:cs="Calibri"/>
          <w:kern w:val="0"/>
          <w:sz w:val="22"/>
          <w:szCs w:val="22"/>
          <w14:ligatures w14:val="none"/>
        </w:rPr>
      </w:pPr>
      <w:r w:rsidRPr="00C172C1">
        <w:rPr>
          <w:rStyle w:val="normaltextrun"/>
          <w:rFonts w:ascii="Calibri" w:eastAsiaTheme="majorEastAsia" w:hAnsi="Calibri" w:cs="Calibri"/>
          <w:b/>
          <w:bCs/>
          <w:sz w:val="22"/>
          <w:szCs w:val="22"/>
        </w:rPr>
        <w:lastRenderedPageBreak/>
        <w:t xml:space="preserve">Answer: </w:t>
      </w:r>
      <w:r w:rsidR="008D1EEF" w:rsidRPr="008D1EEF">
        <w:rPr>
          <w:rStyle w:val="normaltextrun"/>
          <w:rFonts w:ascii="Calibri" w:eastAsiaTheme="majorEastAsia" w:hAnsi="Calibri" w:cs="Calibri"/>
          <w:kern w:val="0"/>
          <w:sz w:val="22"/>
          <w:szCs w:val="22"/>
          <w14:ligatures w14:val="none"/>
        </w:rPr>
        <w:t xml:space="preserve">Yes, this is a clear example of the Modifiable Areal Unit Problem (MAUP). The way population density is represented shifts noticeably depending on the spatial units used—whether they're postal code areas or grid cells. MAUP arises because different aggregation units (such as postal codes versus uniform grid cells) can result in different interpretations of population patterns. This emphasizes how the choice of spatial units can impact both statistical outcomes and visual representations. </w:t>
      </w:r>
    </w:p>
    <w:p w14:paraId="47B4A1C3" w14:textId="77777777" w:rsidR="00087286" w:rsidRDefault="00087286" w:rsidP="00B73EFF">
      <w:pPr>
        <w:spacing w:before="120" w:after="120" w:line="240" w:lineRule="auto"/>
        <w:rPr>
          <w:rFonts w:ascii="Calibri" w:hAnsi="Calibri" w:cs="Calibri"/>
          <w:b/>
          <w:bCs/>
        </w:rPr>
        <w:sectPr w:rsidR="00087286" w:rsidSect="00AA213F">
          <w:headerReference w:type="default" r:id="rId11"/>
          <w:footerReference w:type="default" r:id="rId12"/>
          <w:pgSz w:w="11906" w:h="16838"/>
          <w:pgMar w:top="1440" w:right="1080" w:bottom="1440" w:left="1080" w:header="708" w:footer="708" w:gutter="0"/>
          <w:cols w:space="708"/>
          <w:docGrid w:linePitch="360"/>
        </w:sectPr>
      </w:pPr>
    </w:p>
    <w:p w14:paraId="758A0C2B" w14:textId="06B6A2F1" w:rsidR="00607C85" w:rsidRPr="00176010" w:rsidRDefault="00607C85" w:rsidP="00B73EFF">
      <w:pPr>
        <w:spacing w:before="120" w:after="120" w:line="240" w:lineRule="auto"/>
        <w:rPr>
          <w:rFonts w:ascii="Calibri" w:hAnsi="Calibri" w:cs="Calibri"/>
          <w:b/>
          <w:bCs/>
        </w:rPr>
      </w:pPr>
      <w:r w:rsidRPr="00176010">
        <w:rPr>
          <w:rFonts w:ascii="Calibri" w:hAnsi="Calibri" w:cs="Calibri"/>
          <w:b/>
          <w:bCs/>
        </w:rPr>
        <w:lastRenderedPageBreak/>
        <w:t xml:space="preserve">Problem </w:t>
      </w:r>
      <w:r w:rsidRPr="00176010">
        <w:rPr>
          <w:rFonts w:ascii="Calibri" w:hAnsi="Calibri" w:cs="Calibri"/>
          <w:b/>
          <w:bCs/>
        </w:rPr>
        <w:t>2</w:t>
      </w:r>
    </w:p>
    <w:p w14:paraId="4C01D025" w14:textId="34C911F7" w:rsidR="00607C85" w:rsidRDefault="00607C85" w:rsidP="005E427C">
      <w:pPr>
        <w:spacing w:before="120" w:after="120" w:line="240" w:lineRule="auto"/>
        <w:rPr>
          <w:rFonts w:ascii="Calibri" w:hAnsi="Calibri" w:cs="Calibri"/>
          <w:b/>
          <w:bCs/>
          <w:u w:val="single"/>
        </w:rPr>
      </w:pPr>
      <w:r w:rsidRPr="005E427C">
        <w:rPr>
          <w:rFonts w:ascii="Calibri" w:hAnsi="Calibri" w:cs="Calibri"/>
          <w:b/>
          <w:bCs/>
          <w:u w:val="single"/>
        </w:rPr>
        <w:t xml:space="preserve">Task </w:t>
      </w:r>
      <w:r w:rsidRPr="005E427C">
        <w:rPr>
          <w:rFonts w:ascii="Calibri" w:hAnsi="Calibri" w:cs="Calibri"/>
          <w:b/>
          <w:bCs/>
          <w:u w:val="single"/>
        </w:rPr>
        <w:t>2</w:t>
      </w:r>
      <w:r w:rsidRPr="005E427C">
        <w:rPr>
          <w:rFonts w:ascii="Calibri" w:hAnsi="Calibri" w:cs="Calibri"/>
          <w:b/>
          <w:bCs/>
          <w:u w:val="single"/>
        </w:rPr>
        <w:t>.1</w:t>
      </w:r>
    </w:p>
    <w:p w14:paraId="1633CD20" w14:textId="7F0BF786" w:rsidR="005E427C" w:rsidRDefault="005E427C" w:rsidP="005E427C">
      <w:pPr>
        <w:spacing w:before="120" w:after="120" w:line="240" w:lineRule="auto"/>
        <w:jc w:val="both"/>
        <w:rPr>
          <w:rStyle w:val="eop"/>
          <w:rFonts w:ascii="Calibri" w:hAnsi="Calibri" w:cs="Calibri"/>
          <w:color w:val="000000"/>
          <w:sz w:val="22"/>
          <w:szCs w:val="22"/>
          <w:shd w:val="clear" w:color="auto" w:fill="FFFFFF"/>
        </w:rPr>
      </w:pPr>
      <w:bookmarkStart w:id="0" w:name="_Hlk179541118"/>
      <w:r>
        <w:rPr>
          <w:rStyle w:val="normaltextrun"/>
          <w:rFonts w:ascii="Calibri" w:hAnsi="Calibri" w:cs="Calibri"/>
          <w:color w:val="000000"/>
          <w:sz w:val="22"/>
          <w:szCs w:val="22"/>
          <w:shd w:val="clear" w:color="auto" w:fill="FFFFFF"/>
        </w:rPr>
        <w:t xml:space="preserve">Image of </w:t>
      </w:r>
      <w:r w:rsidRPr="005E427C">
        <w:rPr>
          <w:rStyle w:val="normaltextrun"/>
          <w:rFonts w:ascii="Calibri" w:hAnsi="Calibri" w:cs="Calibri"/>
          <w:b/>
          <w:bCs/>
          <w:color w:val="000000"/>
          <w:sz w:val="22"/>
          <w:szCs w:val="22"/>
          <w:shd w:val="clear" w:color="auto" w:fill="FFFFFF"/>
        </w:rPr>
        <w:t xml:space="preserve">Comparison of </w:t>
      </w:r>
      <w:r w:rsidR="00612D69">
        <w:rPr>
          <w:rStyle w:val="normaltextrun"/>
          <w:rFonts w:ascii="Calibri" w:hAnsi="Calibri" w:cs="Calibri"/>
          <w:b/>
          <w:bCs/>
          <w:color w:val="000000"/>
          <w:sz w:val="22"/>
          <w:szCs w:val="22"/>
          <w:shd w:val="clear" w:color="auto" w:fill="FFFFFF"/>
        </w:rPr>
        <w:t>HSY</w:t>
      </w:r>
      <w:r w:rsidRPr="005E427C">
        <w:rPr>
          <w:rStyle w:val="normaltextrun"/>
          <w:rFonts w:ascii="Calibri" w:hAnsi="Calibri" w:cs="Calibri"/>
          <w:b/>
          <w:bCs/>
          <w:color w:val="000000"/>
          <w:sz w:val="22"/>
          <w:szCs w:val="22"/>
          <w:shd w:val="clear" w:color="auto" w:fill="FFFFFF"/>
        </w:rPr>
        <w:t xml:space="preserve"> </w:t>
      </w:r>
      <w:r>
        <w:rPr>
          <w:rStyle w:val="normaltextrun"/>
          <w:rFonts w:ascii="Calibri" w:hAnsi="Calibri" w:cs="Calibri"/>
          <w:b/>
          <w:bCs/>
          <w:color w:val="000000"/>
          <w:sz w:val="22"/>
          <w:szCs w:val="22"/>
          <w:shd w:val="clear" w:color="auto" w:fill="FFFFFF"/>
        </w:rPr>
        <w:t xml:space="preserve">data </w:t>
      </w:r>
      <w:r w:rsidRPr="005E427C">
        <w:rPr>
          <w:rStyle w:val="normaltextrun"/>
          <w:rFonts w:ascii="Calibri" w:hAnsi="Calibri" w:cs="Calibri"/>
          <w:b/>
          <w:bCs/>
          <w:color w:val="000000"/>
          <w:sz w:val="22"/>
          <w:szCs w:val="22"/>
          <w:shd w:val="clear" w:color="auto" w:fill="FFFFFF"/>
        </w:rPr>
        <w:t>with HKI</w:t>
      </w:r>
      <w:r w:rsidRPr="005E427C">
        <w:rPr>
          <w:rStyle w:val="normaltextrun"/>
          <w:rFonts w:ascii="Calibri" w:hAnsi="Calibri" w:cs="Calibri"/>
          <w:color w:val="000000"/>
          <w:sz w:val="22"/>
          <w:szCs w:val="22"/>
          <w:shd w:val="clear" w:color="auto" w:fill="FFFFFF"/>
        </w:rPr>
        <w:t xml:space="preserve"> </w:t>
      </w:r>
      <w:r w:rsidRPr="005E427C">
        <w:rPr>
          <w:rStyle w:val="normaltextrun"/>
          <w:rFonts w:ascii="Calibri" w:hAnsi="Calibri" w:cs="Calibri"/>
          <w:b/>
          <w:bCs/>
          <w:color w:val="000000"/>
          <w:sz w:val="22"/>
          <w:szCs w:val="22"/>
          <w:shd w:val="clear" w:color="auto" w:fill="FFFFFF"/>
        </w:rPr>
        <w:t>data</w:t>
      </w:r>
      <w:r>
        <w:rPr>
          <w:rStyle w:val="normaltextrun"/>
          <w:rFonts w:ascii="Calibri" w:hAnsi="Calibri" w:cs="Calibri"/>
          <w:color w:val="000000"/>
          <w:sz w:val="22"/>
          <w:szCs w:val="22"/>
          <w:shd w:val="clear" w:color="auto" w:fill="FFFFFF"/>
        </w:rPr>
        <w:t xml:space="preserve"> </w:t>
      </w:r>
      <w:r w:rsidR="00BE3FE0">
        <w:rPr>
          <w:rStyle w:val="normaltextrun"/>
          <w:rFonts w:ascii="Calibri" w:hAnsi="Calibri" w:cs="Calibri"/>
          <w:color w:val="000000"/>
          <w:sz w:val="22"/>
          <w:szCs w:val="22"/>
          <w:shd w:val="clear" w:color="auto" w:fill="FFFFFF"/>
        </w:rPr>
        <w:t>is</w:t>
      </w:r>
      <w:r>
        <w:rPr>
          <w:rStyle w:val="normaltextrun"/>
          <w:rFonts w:ascii="Calibri" w:hAnsi="Calibri" w:cs="Calibri"/>
          <w:color w:val="000000"/>
          <w:sz w:val="22"/>
          <w:szCs w:val="22"/>
          <w:shd w:val="clear" w:color="auto" w:fill="FFFFFF"/>
        </w:rPr>
        <w:t xml:space="preserve"> </w:t>
      </w:r>
      <w:r>
        <w:rPr>
          <w:rStyle w:val="normaltextrun"/>
          <w:rFonts w:ascii="Calibri" w:hAnsi="Calibri" w:cs="Calibri"/>
          <w:color w:val="000000"/>
          <w:sz w:val="22"/>
          <w:szCs w:val="22"/>
          <w:shd w:val="clear" w:color="auto" w:fill="FFFFFF"/>
        </w:rPr>
        <w:t xml:space="preserve">shown in Fig </w:t>
      </w:r>
      <w:r w:rsidR="00DE3D68">
        <w:rPr>
          <w:rStyle w:val="normaltextrun"/>
          <w:rFonts w:ascii="Calibri" w:hAnsi="Calibri" w:cs="Calibri"/>
          <w:color w:val="000000"/>
          <w:sz w:val="22"/>
          <w:szCs w:val="22"/>
          <w:shd w:val="clear" w:color="auto" w:fill="FFFFFF"/>
        </w:rPr>
        <w:t>5</w:t>
      </w:r>
      <w:r>
        <w:rPr>
          <w:rStyle w:val="normaltextrun"/>
          <w:rFonts w:ascii="Calibri" w:hAnsi="Calibri" w:cs="Calibri"/>
          <w:color w:val="000000"/>
          <w:sz w:val="22"/>
          <w:szCs w:val="22"/>
          <w:shd w:val="clear" w:color="auto" w:fill="FFFFFF"/>
        </w:rPr>
        <w:t xml:space="preserve">. </w:t>
      </w:r>
    </w:p>
    <w:bookmarkEnd w:id="0"/>
    <w:p w14:paraId="24FC906C" w14:textId="7970E222" w:rsidR="00612D69" w:rsidRDefault="00612D69" w:rsidP="005E427C">
      <w:pPr>
        <w:spacing w:before="120" w:after="120" w:line="240" w:lineRule="auto"/>
        <w:jc w:val="center"/>
        <w:rPr>
          <w:rFonts w:ascii="Calibri" w:hAnsi="Calibri" w:cs="Calibri"/>
        </w:rPr>
      </w:pPr>
      <w:r>
        <w:rPr>
          <w:noProof/>
        </w:rPr>
        <w:drawing>
          <wp:inline distT="0" distB="0" distL="0" distR="0" wp14:anchorId="7AA03626" wp14:editId="6F4A3D1F">
            <wp:extent cx="5069772" cy="3587750"/>
            <wp:effectExtent l="0" t="0" r="0" b="0"/>
            <wp:docPr id="1175175788" name="Picture 2"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75788" name="Picture 2" descr="A map of a city&#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3932" cy="3619001"/>
                    </a:xfrm>
                    <a:prstGeom prst="rect">
                      <a:avLst/>
                    </a:prstGeom>
                    <a:noFill/>
                    <a:ln>
                      <a:noFill/>
                    </a:ln>
                  </pic:spPr>
                </pic:pic>
              </a:graphicData>
            </a:graphic>
          </wp:inline>
        </w:drawing>
      </w:r>
    </w:p>
    <w:p w14:paraId="1BC6022A" w14:textId="26CB3F05" w:rsidR="0021390A" w:rsidRPr="00612D69" w:rsidRDefault="00612D69" w:rsidP="00612D69">
      <w:pPr>
        <w:tabs>
          <w:tab w:val="left" w:pos="3469"/>
        </w:tabs>
        <w:spacing w:before="120" w:after="120" w:line="240" w:lineRule="auto"/>
        <w:jc w:val="center"/>
        <w:rPr>
          <w:rFonts w:ascii="Calibri" w:hAnsi="Calibri" w:cs="Calibri"/>
          <w:color w:val="000000"/>
          <w:sz w:val="20"/>
          <w:szCs w:val="20"/>
          <w:shd w:val="clear" w:color="auto" w:fill="FFFFFF"/>
        </w:rPr>
      </w:pPr>
      <w:r>
        <w:rPr>
          <w:rStyle w:val="normaltextrun"/>
          <w:rFonts w:ascii="Calibri" w:hAnsi="Calibri" w:cs="Calibri"/>
          <w:i/>
          <w:iCs/>
          <w:color w:val="000000"/>
          <w:sz w:val="20"/>
          <w:szCs w:val="20"/>
          <w:shd w:val="clear" w:color="auto" w:fill="FFFFFF"/>
        </w:rPr>
        <w:t xml:space="preserve">Fig </w:t>
      </w:r>
      <w:r>
        <w:rPr>
          <w:rStyle w:val="normaltextrun"/>
          <w:rFonts w:ascii="Calibri" w:hAnsi="Calibri" w:cs="Calibri"/>
          <w:i/>
          <w:iCs/>
          <w:color w:val="000000"/>
          <w:sz w:val="20"/>
          <w:szCs w:val="20"/>
          <w:shd w:val="clear" w:color="auto" w:fill="FFFFFF"/>
        </w:rPr>
        <w:t>5</w:t>
      </w:r>
      <w:r>
        <w:rPr>
          <w:rStyle w:val="normaltextrun"/>
          <w:rFonts w:ascii="Calibri" w:hAnsi="Calibri" w:cs="Calibri"/>
          <w:i/>
          <w:iCs/>
          <w:color w:val="000000"/>
          <w:sz w:val="20"/>
          <w:szCs w:val="20"/>
          <w:shd w:val="clear" w:color="auto" w:fill="FFFFFF"/>
        </w:rPr>
        <w:t>.</w:t>
      </w:r>
      <w:r>
        <w:rPr>
          <w:rStyle w:val="normaltextrun"/>
          <w:rFonts w:ascii="DengXian" w:eastAsia="DengXian" w:hAnsi="DengXian" w:hint="eastAsia"/>
          <w:i/>
          <w:iCs/>
          <w:color w:val="000000"/>
          <w:sz w:val="20"/>
          <w:szCs w:val="20"/>
          <w:shd w:val="clear" w:color="auto" w:fill="FFFFFF"/>
        </w:rPr>
        <w:t xml:space="preserve"> </w:t>
      </w:r>
      <w:r w:rsidRPr="005E427C">
        <w:rPr>
          <w:rStyle w:val="normaltextrun"/>
          <w:rFonts w:ascii="Calibri" w:hAnsi="Calibri" w:cs="Calibri"/>
          <w:i/>
          <w:iCs/>
          <w:color w:val="000000"/>
          <w:sz w:val="20"/>
          <w:szCs w:val="20"/>
          <w:shd w:val="clear" w:color="auto" w:fill="FFFFFF"/>
        </w:rPr>
        <w:t>Comparison of HSY with HKI</w:t>
      </w:r>
    </w:p>
    <w:p w14:paraId="369181D5" w14:textId="274FABDD" w:rsidR="005E427C" w:rsidRDefault="005E427C" w:rsidP="005E427C">
      <w:pPr>
        <w:tabs>
          <w:tab w:val="left" w:pos="3469"/>
        </w:tabs>
        <w:spacing w:before="120" w:after="120" w:line="240" w:lineRule="auto"/>
        <w:jc w:val="both"/>
        <w:rPr>
          <w:rStyle w:val="eop"/>
          <w:rFonts w:ascii="Calibri" w:hAnsi="Calibri" w:cs="Calibri"/>
          <w:color w:val="000000"/>
          <w:sz w:val="20"/>
          <w:szCs w:val="20"/>
          <w:shd w:val="clear" w:color="auto" w:fill="FFFFFF"/>
        </w:rPr>
      </w:pPr>
      <w:r w:rsidRPr="005E427C">
        <w:rPr>
          <w:rStyle w:val="eop"/>
          <w:rFonts w:ascii="Calibri" w:hAnsi="Calibri" w:cs="Calibri"/>
          <w:color w:val="000000"/>
          <w:sz w:val="20"/>
          <w:szCs w:val="20"/>
          <w:shd w:val="clear" w:color="auto" w:fill="FFFFFF"/>
        </w:rPr>
        <w:t xml:space="preserve">Image of </w:t>
      </w:r>
      <w:r w:rsidRPr="005E427C">
        <w:rPr>
          <w:rStyle w:val="eop"/>
          <w:rFonts w:ascii="Calibri" w:hAnsi="Calibri" w:cs="Calibri"/>
          <w:b/>
          <w:bCs/>
          <w:color w:val="000000"/>
          <w:sz w:val="20"/>
          <w:szCs w:val="20"/>
          <w:shd w:val="clear" w:color="auto" w:fill="FFFFFF"/>
        </w:rPr>
        <w:t xml:space="preserve">Comparison of </w:t>
      </w:r>
      <w:r w:rsidR="00615AB9">
        <w:rPr>
          <w:rStyle w:val="eop"/>
          <w:rFonts w:ascii="Calibri" w:hAnsi="Calibri" w:cs="Calibri"/>
          <w:b/>
          <w:bCs/>
          <w:color w:val="000000"/>
          <w:sz w:val="20"/>
          <w:szCs w:val="20"/>
          <w:shd w:val="clear" w:color="auto" w:fill="FFFFFF"/>
        </w:rPr>
        <w:t>OSM</w:t>
      </w:r>
      <w:r w:rsidRPr="005E427C">
        <w:rPr>
          <w:rStyle w:val="eop"/>
          <w:rFonts w:ascii="Calibri" w:hAnsi="Calibri" w:cs="Calibri"/>
          <w:b/>
          <w:bCs/>
          <w:color w:val="000000"/>
          <w:sz w:val="20"/>
          <w:szCs w:val="20"/>
          <w:shd w:val="clear" w:color="auto" w:fill="FFFFFF"/>
        </w:rPr>
        <w:t xml:space="preserve"> data with HKI data</w:t>
      </w:r>
      <w:r w:rsidRPr="005E427C">
        <w:rPr>
          <w:rStyle w:val="eop"/>
          <w:rFonts w:ascii="Calibri" w:hAnsi="Calibri" w:cs="Calibri"/>
          <w:color w:val="000000"/>
          <w:sz w:val="20"/>
          <w:szCs w:val="20"/>
          <w:shd w:val="clear" w:color="auto" w:fill="FFFFFF"/>
        </w:rPr>
        <w:t xml:space="preserve"> </w:t>
      </w:r>
      <w:r w:rsidR="00BE3FE0">
        <w:rPr>
          <w:rStyle w:val="eop"/>
          <w:rFonts w:ascii="Calibri" w:hAnsi="Calibri" w:cs="Calibri"/>
          <w:color w:val="000000"/>
          <w:sz w:val="20"/>
          <w:szCs w:val="20"/>
          <w:shd w:val="clear" w:color="auto" w:fill="FFFFFF"/>
        </w:rPr>
        <w:t>is</w:t>
      </w:r>
      <w:r w:rsidRPr="005E427C">
        <w:rPr>
          <w:rStyle w:val="eop"/>
          <w:rFonts w:ascii="Calibri" w:hAnsi="Calibri" w:cs="Calibri"/>
          <w:color w:val="000000"/>
          <w:sz w:val="20"/>
          <w:szCs w:val="20"/>
          <w:shd w:val="clear" w:color="auto" w:fill="FFFFFF"/>
        </w:rPr>
        <w:t xml:space="preserve"> shown in Fig</w:t>
      </w:r>
      <w:r>
        <w:rPr>
          <w:rStyle w:val="eop"/>
          <w:rFonts w:ascii="Calibri" w:hAnsi="Calibri" w:cs="Calibri"/>
          <w:color w:val="000000"/>
          <w:sz w:val="20"/>
          <w:szCs w:val="20"/>
          <w:shd w:val="clear" w:color="auto" w:fill="FFFFFF"/>
        </w:rPr>
        <w:t xml:space="preserve"> </w:t>
      </w:r>
      <w:r w:rsidR="00DE3D68">
        <w:rPr>
          <w:rStyle w:val="eop"/>
          <w:rFonts w:ascii="Calibri" w:hAnsi="Calibri" w:cs="Calibri"/>
          <w:color w:val="000000"/>
          <w:sz w:val="20"/>
          <w:szCs w:val="20"/>
          <w:shd w:val="clear" w:color="auto" w:fill="FFFFFF"/>
        </w:rPr>
        <w:t>6</w:t>
      </w:r>
      <w:r w:rsidRPr="005E427C">
        <w:rPr>
          <w:rStyle w:val="eop"/>
          <w:rFonts w:ascii="Calibri" w:hAnsi="Calibri" w:cs="Calibri"/>
          <w:color w:val="000000"/>
          <w:sz w:val="20"/>
          <w:szCs w:val="20"/>
          <w:shd w:val="clear" w:color="auto" w:fill="FFFFFF"/>
        </w:rPr>
        <w:t>.</w:t>
      </w:r>
    </w:p>
    <w:p w14:paraId="1F0988C5" w14:textId="59664C56" w:rsidR="00612D69" w:rsidRDefault="00612D69" w:rsidP="00612D69">
      <w:pPr>
        <w:tabs>
          <w:tab w:val="left" w:pos="3469"/>
        </w:tabs>
        <w:spacing w:before="120" w:after="120" w:line="240" w:lineRule="auto"/>
        <w:jc w:val="center"/>
        <w:rPr>
          <w:rStyle w:val="eop"/>
          <w:rFonts w:ascii="Calibri" w:hAnsi="Calibri" w:cs="Calibri"/>
          <w:color w:val="000000"/>
          <w:sz w:val="20"/>
          <w:szCs w:val="20"/>
          <w:shd w:val="clear" w:color="auto" w:fill="FFFFFF"/>
        </w:rPr>
      </w:pPr>
      <w:r>
        <w:rPr>
          <w:noProof/>
        </w:rPr>
        <w:drawing>
          <wp:inline distT="0" distB="0" distL="0" distR="0" wp14:anchorId="448B5B8E" wp14:editId="31442809">
            <wp:extent cx="5054600" cy="3573382"/>
            <wp:effectExtent l="0" t="0" r="0" b="8255"/>
            <wp:docPr id="1866372840" name="Picture 3"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72840" name="Picture 3" descr="A map of a city&#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6265" cy="3595767"/>
                    </a:xfrm>
                    <a:prstGeom prst="rect">
                      <a:avLst/>
                    </a:prstGeom>
                    <a:noFill/>
                    <a:ln>
                      <a:noFill/>
                    </a:ln>
                  </pic:spPr>
                </pic:pic>
              </a:graphicData>
            </a:graphic>
          </wp:inline>
        </w:drawing>
      </w:r>
    </w:p>
    <w:p w14:paraId="4A6AA92B" w14:textId="441E2209" w:rsidR="0021390A" w:rsidRDefault="00612D69" w:rsidP="00612D69">
      <w:pPr>
        <w:tabs>
          <w:tab w:val="left" w:pos="3469"/>
        </w:tabs>
        <w:spacing w:before="120" w:after="120" w:line="240" w:lineRule="auto"/>
        <w:jc w:val="center"/>
        <w:rPr>
          <w:rFonts w:ascii="Calibri" w:hAnsi="Calibri" w:cs="Calibri"/>
        </w:rPr>
      </w:pPr>
      <w:r>
        <w:rPr>
          <w:rStyle w:val="normaltextrun"/>
          <w:rFonts w:ascii="Calibri" w:hAnsi="Calibri" w:cs="Calibri"/>
          <w:i/>
          <w:iCs/>
          <w:color w:val="000000"/>
          <w:sz w:val="20"/>
          <w:szCs w:val="20"/>
          <w:shd w:val="clear" w:color="auto" w:fill="FFFFFF"/>
        </w:rPr>
        <w:t xml:space="preserve">Fig </w:t>
      </w:r>
      <w:r>
        <w:rPr>
          <w:rStyle w:val="normaltextrun"/>
          <w:rFonts w:ascii="Calibri" w:hAnsi="Calibri" w:cs="Calibri"/>
          <w:i/>
          <w:iCs/>
          <w:color w:val="000000"/>
          <w:sz w:val="20"/>
          <w:szCs w:val="20"/>
          <w:shd w:val="clear" w:color="auto" w:fill="FFFFFF"/>
        </w:rPr>
        <w:t>6</w:t>
      </w:r>
      <w:r>
        <w:rPr>
          <w:rStyle w:val="normaltextrun"/>
          <w:rFonts w:ascii="Calibri" w:hAnsi="Calibri" w:cs="Calibri"/>
          <w:i/>
          <w:iCs/>
          <w:color w:val="000000"/>
          <w:sz w:val="20"/>
          <w:szCs w:val="20"/>
          <w:shd w:val="clear" w:color="auto" w:fill="FFFFFF"/>
        </w:rPr>
        <w:t>.</w:t>
      </w:r>
      <w:r>
        <w:rPr>
          <w:rStyle w:val="normaltextrun"/>
          <w:rFonts w:ascii="DengXian" w:eastAsia="DengXian" w:hAnsi="DengXian" w:hint="eastAsia"/>
          <w:i/>
          <w:iCs/>
          <w:color w:val="000000"/>
          <w:sz w:val="20"/>
          <w:szCs w:val="20"/>
          <w:shd w:val="clear" w:color="auto" w:fill="FFFFFF"/>
        </w:rPr>
        <w:t xml:space="preserve"> </w:t>
      </w:r>
      <w:r w:rsidRPr="005E427C">
        <w:rPr>
          <w:rStyle w:val="normaltextrun"/>
          <w:rFonts w:ascii="Calibri" w:hAnsi="Calibri" w:cs="Calibri"/>
          <w:i/>
          <w:iCs/>
          <w:color w:val="000000"/>
          <w:sz w:val="20"/>
          <w:szCs w:val="20"/>
          <w:shd w:val="clear" w:color="auto" w:fill="FFFFFF"/>
        </w:rPr>
        <w:t xml:space="preserve">Comparison of </w:t>
      </w:r>
      <w:r>
        <w:rPr>
          <w:rStyle w:val="normaltextrun"/>
          <w:rFonts w:ascii="Calibri" w:hAnsi="Calibri" w:cs="Calibri"/>
          <w:i/>
          <w:iCs/>
          <w:color w:val="000000"/>
          <w:sz w:val="20"/>
          <w:szCs w:val="20"/>
          <w:shd w:val="clear" w:color="auto" w:fill="FFFFFF"/>
        </w:rPr>
        <w:t>OSM</w:t>
      </w:r>
      <w:r w:rsidRPr="005E427C">
        <w:rPr>
          <w:rStyle w:val="normaltextrun"/>
          <w:rFonts w:ascii="Calibri" w:hAnsi="Calibri" w:cs="Calibri"/>
          <w:i/>
          <w:iCs/>
          <w:color w:val="000000"/>
          <w:sz w:val="20"/>
          <w:szCs w:val="20"/>
          <w:shd w:val="clear" w:color="auto" w:fill="FFFFFF"/>
        </w:rPr>
        <w:t xml:space="preserve"> with HKI</w:t>
      </w:r>
    </w:p>
    <w:p w14:paraId="7C9B0576" w14:textId="736B4C60" w:rsidR="00607C85" w:rsidRPr="00C172C1" w:rsidRDefault="00607C85" w:rsidP="00607C85">
      <w:pPr>
        <w:spacing w:before="120" w:after="120" w:line="240" w:lineRule="auto"/>
        <w:rPr>
          <w:rFonts w:ascii="Calibri" w:hAnsi="Calibri" w:cs="Calibri"/>
          <w:b/>
          <w:bCs/>
          <w:u w:val="single"/>
        </w:rPr>
      </w:pPr>
      <w:r w:rsidRPr="00C172C1">
        <w:rPr>
          <w:rFonts w:ascii="Calibri" w:hAnsi="Calibri" w:cs="Calibri"/>
          <w:b/>
          <w:bCs/>
          <w:u w:val="single"/>
        </w:rPr>
        <w:lastRenderedPageBreak/>
        <w:t xml:space="preserve">Task </w:t>
      </w:r>
      <w:r w:rsidRPr="00C172C1">
        <w:rPr>
          <w:rFonts w:ascii="Calibri" w:hAnsi="Calibri" w:cs="Calibri"/>
          <w:b/>
          <w:bCs/>
          <w:u w:val="single"/>
        </w:rPr>
        <w:t>2</w:t>
      </w:r>
      <w:r w:rsidRPr="00C172C1">
        <w:rPr>
          <w:rFonts w:ascii="Calibri" w:hAnsi="Calibri" w:cs="Calibri"/>
          <w:b/>
          <w:bCs/>
          <w:u w:val="single"/>
        </w:rPr>
        <w:t>.2</w:t>
      </w:r>
    </w:p>
    <w:p w14:paraId="70FA12B4" w14:textId="77777777" w:rsidR="00C172C1" w:rsidRPr="00C172C1" w:rsidRDefault="00C172C1" w:rsidP="00D0080D">
      <w:pPr>
        <w:spacing w:before="120" w:after="120" w:line="240" w:lineRule="auto"/>
        <w:jc w:val="both"/>
        <w:rPr>
          <w:rFonts w:ascii="Calibri" w:hAnsi="Calibri" w:cs="Calibri"/>
        </w:rPr>
      </w:pPr>
      <w:r w:rsidRPr="00C172C1">
        <w:rPr>
          <w:rFonts w:ascii="Calibri" w:hAnsi="Calibri" w:cs="Calibri"/>
          <w:b/>
          <w:bCs/>
        </w:rPr>
        <w:t>Question 2.1: Assessment of HSY data when compared to HKI data</w:t>
      </w:r>
      <w:r w:rsidRPr="00C172C1">
        <w:rPr>
          <w:rFonts w:ascii="Calibri" w:hAnsi="Calibri" w:cs="Calibri"/>
        </w:rPr>
        <w:t> </w:t>
      </w:r>
    </w:p>
    <w:p w14:paraId="0DDFCBFE" w14:textId="5A1393DE" w:rsidR="00612D69" w:rsidRPr="00612D69" w:rsidRDefault="00612D69" w:rsidP="00D0080D">
      <w:pPr>
        <w:spacing w:before="120" w:after="120" w:line="240" w:lineRule="auto"/>
        <w:jc w:val="both"/>
        <w:rPr>
          <w:rStyle w:val="normaltextrun"/>
          <w:rFonts w:ascii="Calibri" w:eastAsiaTheme="majorEastAsia" w:hAnsi="Calibri" w:cs="Calibri"/>
          <w:sz w:val="22"/>
          <w:szCs w:val="22"/>
        </w:rPr>
      </w:pPr>
      <w:r w:rsidRPr="00612D69">
        <w:rPr>
          <w:rStyle w:val="normaltextrun"/>
          <w:rFonts w:ascii="Calibri" w:eastAsiaTheme="majorEastAsia" w:hAnsi="Calibri" w:cs="Calibri"/>
          <w:b/>
          <w:bCs/>
          <w:sz w:val="22"/>
          <w:szCs w:val="22"/>
        </w:rPr>
        <w:t xml:space="preserve">Answer: </w:t>
      </w:r>
      <w:r w:rsidRPr="00612D69">
        <w:rPr>
          <w:rStyle w:val="normaltextrun"/>
          <w:rFonts w:ascii="Calibri" w:eastAsiaTheme="majorEastAsia" w:hAnsi="Calibri" w:cs="Calibri"/>
          <w:sz w:val="22"/>
          <w:szCs w:val="22"/>
        </w:rPr>
        <w:t>When comparing HSY data with HKI data, several discrepancies are noticeable, highlighted by the blue areas on the map</w:t>
      </w:r>
      <w:r w:rsidR="00556DBA">
        <w:rPr>
          <w:rStyle w:val="normaltextrun"/>
          <w:rFonts w:ascii="Calibri" w:eastAsiaTheme="majorEastAsia" w:hAnsi="Calibri" w:cs="Calibri"/>
          <w:sz w:val="22"/>
          <w:szCs w:val="22"/>
        </w:rPr>
        <w:t xml:space="preserve"> </w:t>
      </w:r>
      <w:r w:rsidR="00556DBA">
        <w:rPr>
          <w:rFonts w:ascii="Calibri" w:hAnsi="Calibri" w:cs="Calibri"/>
        </w:rPr>
        <w:t xml:space="preserve">(Fig </w:t>
      </w:r>
      <w:r w:rsidR="00556DBA">
        <w:rPr>
          <w:rFonts w:ascii="Calibri" w:hAnsi="Calibri" w:cs="Calibri"/>
        </w:rPr>
        <w:t>5)</w:t>
      </w:r>
      <w:r w:rsidRPr="00612D69">
        <w:rPr>
          <w:rStyle w:val="normaltextrun"/>
          <w:rFonts w:ascii="Calibri" w:eastAsiaTheme="majorEastAsia" w:hAnsi="Calibri" w:cs="Calibri"/>
          <w:sz w:val="22"/>
          <w:szCs w:val="22"/>
        </w:rPr>
        <w:t xml:space="preserve">, representing the differences between the two datasets. </w:t>
      </w:r>
    </w:p>
    <w:p w14:paraId="66289801" w14:textId="77777777" w:rsidR="00AF5079" w:rsidRDefault="00AF5079" w:rsidP="00D0080D">
      <w:pPr>
        <w:spacing w:before="120" w:after="120" w:line="240" w:lineRule="auto"/>
        <w:jc w:val="both"/>
        <w:rPr>
          <w:rFonts w:ascii="Calibri" w:hAnsi="Calibri" w:cs="Calibri"/>
          <w:b/>
          <w:bCs/>
        </w:rPr>
      </w:pPr>
      <w:r w:rsidRPr="00AF5079">
        <w:rPr>
          <w:rFonts w:ascii="Calibri" w:hAnsi="Calibri" w:cs="Calibri"/>
          <w:b/>
          <w:bCs/>
        </w:rPr>
        <w:t xml:space="preserve">Spatial Accuracy: </w:t>
      </w:r>
      <w:r w:rsidRPr="00AF5079">
        <w:rPr>
          <w:rFonts w:ascii="Calibri" w:hAnsi="Calibri" w:cs="Calibri"/>
        </w:rPr>
        <w:t>Overall, HSY data aligns well with HKI data, with most buildings positioned correctly. However, there are some notable differences in spatial placement or the shapes of structures in certain areas. In some cases, buildings or features present in the HKI data are either missing or misaligned in the HSY dataset, affecting spatial accuracy.</w:t>
      </w:r>
      <w:r w:rsidRPr="00AF5079">
        <w:rPr>
          <w:rFonts w:ascii="Calibri" w:hAnsi="Calibri" w:cs="Calibri"/>
          <w:b/>
          <w:bCs/>
        </w:rPr>
        <w:t> </w:t>
      </w:r>
    </w:p>
    <w:p w14:paraId="7B316C63" w14:textId="66FBD509" w:rsidR="00C172C1" w:rsidRPr="00C172C1" w:rsidRDefault="00C172C1" w:rsidP="00D0080D">
      <w:pPr>
        <w:spacing w:before="120" w:after="120" w:line="240" w:lineRule="auto"/>
        <w:jc w:val="both"/>
        <w:rPr>
          <w:rFonts w:ascii="Calibri" w:hAnsi="Calibri" w:cs="Calibri"/>
        </w:rPr>
      </w:pPr>
      <w:r w:rsidRPr="00C172C1">
        <w:rPr>
          <w:rFonts w:ascii="Calibri" w:hAnsi="Calibri" w:cs="Calibri"/>
          <w:b/>
          <w:bCs/>
        </w:rPr>
        <w:t xml:space="preserve">Completeness: </w:t>
      </w:r>
      <w:r w:rsidRPr="00C172C1">
        <w:rPr>
          <w:rFonts w:ascii="Calibri" w:hAnsi="Calibri" w:cs="Calibri"/>
        </w:rPr>
        <w:t>There are gaps in the HSY dataset, as some buildings present in the HKI data are either missing or incomplete in the HSY dataset. This lack of completeness is particularly evident in the areas marked in blue. The gaps suggest that some urban elements are either outdated in the HSY data or have not been fully recorded. </w:t>
      </w:r>
    </w:p>
    <w:p w14:paraId="7E0DEE75" w14:textId="77777777" w:rsidR="0037397E" w:rsidRPr="0037397E" w:rsidRDefault="0037397E" w:rsidP="0037397E">
      <w:pPr>
        <w:spacing w:before="120" w:after="120" w:line="240" w:lineRule="auto"/>
        <w:jc w:val="both"/>
        <w:rPr>
          <w:rFonts w:ascii="Calibri" w:hAnsi="Calibri" w:cs="Calibri"/>
        </w:rPr>
      </w:pPr>
      <w:r w:rsidRPr="0037397E">
        <w:rPr>
          <w:rFonts w:ascii="Calibri" w:hAnsi="Calibri" w:cs="Calibri"/>
          <w:b/>
          <w:bCs/>
        </w:rPr>
        <w:t xml:space="preserve">Major Issues with Dataset Quality: </w:t>
      </w:r>
    </w:p>
    <w:p w14:paraId="2643ADAC" w14:textId="0019EFB7" w:rsidR="00C172C1" w:rsidRPr="00D0080D" w:rsidRDefault="00C172C1" w:rsidP="00D0080D">
      <w:pPr>
        <w:pStyle w:val="ListParagraph"/>
        <w:numPr>
          <w:ilvl w:val="1"/>
          <w:numId w:val="6"/>
        </w:numPr>
        <w:spacing w:before="120" w:after="120" w:line="240" w:lineRule="auto"/>
        <w:ind w:left="284" w:hanging="284"/>
        <w:jc w:val="both"/>
        <w:rPr>
          <w:rFonts w:ascii="Calibri" w:hAnsi="Calibri" w:cs="Calibri"/>
        </w:rPr>
      </w:pPr>
      <w:r w:rsidRPr="00D0080D">
        <w:rPr>
          <w:rFonts w:ascii="Calibri" w:hAnsi="Calibri" w:cs="Calibri"/>
        </w:rPr>
        <w:t>Missing Buildings or Features: Some key structures present in the HKI dataset are not represented in HSY, leading to incompleteness. </w:t>
      </w:r>
    </w:p>
    <w:p w14:paraId="0D6A5403" w14:textId="25DBE64A" w:rsidR="00C172C1" w:rsidRPr="00D0080D" w:rsidRDefault="00C172C1" w:rsidP="00D0080D">
      <w:pPr>
        <w:pStyle w:val="ListParagraph"/>
        <w:numPr>
          <w:ilvl w:val="1"/>
          <w:numId w:val="6"/>
        </w:numPr>
        <w:spacing w:before="120" w:after="120" w:line="240" w:lineRule="auto"/>
        <w:ind w:left="284" w:hanging="284"/>
        <w:jc w:val="both"/>
        <w:rPr>
          <w:rFonts w:ascii="Calibri" w:hAnsi="Calibri" w:cs="Calibri"/>
        </w:rPr>
      </w:pPr>
      <w:r w:rsidRPr="00D0080D">
        <w:rPr>
          <w:rFonts w:ascii="Calibri" w:hAnsi="Calibri" w:cs="Calibri"/>
        </w:rPr>
        <w:t>Spatial Misalignment: Certain buildings are misaligned or shaped differently compared to HKI, indicating issues with spatial accuracy. </w:t>
      </w:r>
    </w:p>
    <w:p w14:paraId="18F3187F" w14:textId="647069D8" w:rsidR="00C172C1" w:rsidRPr="00C172C1" w:rsidRDefault="00C172C1" w:rsidP="00D0080D">
      <w:pPr>
        <w:spacing w:before="240" w:after="120" w:line="240" w:lineRule="auto"/>
        <w:jc w:val="both"/>
        <w:rPr>
          <w:rFonts w:ascii="Calibri" w:hAnsi="Calibri" w:cs="Calibri"/>
        </w:rPr>
      </w:pPr>
      <w:r w:rsidRPr="00C172C1">
        <w:rPr>
          <w:rFonts w:ascii="Calibri" w:hAnsi="Calibri" w:cs="Calibri"/>
          <w:b/>
          <w:bCs/>
        </w:rPr>
        <w:t>Question 2.2: Assessment of OSM data when compared to HKI data</w:t>
      </w:r>
      <w:r w:rsidRPr="00C172C1">
        <w:rPr>
          <w:rFonts w:ascii="Calibri" w:hAnsi="Calibri" w:cs="Calibri"/>
        </w:rPr>
        <w:t> </w:t>
      </w:r>
    </w:p>
    <w:p w14:paraId="220ECAB4" w14:textId="701E802A" w:rsidR="00C172C1" w:rsidRPr="00C172C1" w:rsidRDefault="00D0080D" w:rsidP="00D0080D">
      <w:pPr>
        <w:spacing w:before="120" w:after="120" w:line="240" w:lineRule="auto"/>
        <w:jc w:val="both"/>
        <w:rPr>
          <w:rFonts w:ascii="Calibri" w:hAnsi="Calibri" w:cs="Calibri"/>
        </w:rPr>
      </w:pPr>
      <w:r w:rsidRPr="00C172C1">
        <w:rPr>
          <w:rStyle w:val="normaltextrun"/>
          <w:rFonts w:ascii="Calibri" w:eastAsiaTheme="majorEastAsia" w:hAnsi="Calibri" w:cs="Calibri"/>
          <w:b/>
          <w:bCs/>
          <w:sz w:val="22"/>
          <w:szCs w:val="22"/>
        </w:rPr>
        <w:t>Answer:</w:t>
      </w:r>
      <w:r>
        <w:rPr>
          <w:rStyle w:val="normaltextrun"/>
          <w:rFonts w:ascii="Calibri" w:eastAsiaTheme="majorEastAsia" w:hAnsi="Calibri" w:cs="Calibri"/>
          <w:b/>
          <w:bCs/>
          <w:sz w:val="22"/>
          <w:szCs w:val="22"/>
        </w:rPr>
        <w:t xml:space="preserve"> </w:t>
      </w:r>
      <w:r w:rsidR="00556DBA" w:rsidRPr="00556DBA">
        <w:rPr>
          <w:rFonts w:ascii="Calibri" w:hAnsi="Calibri" w:cs="Calibri"/>
        </w:rPr>
        <w:t>When comparing OSM data to HKI data, the differences are highlighted in orange</w:t>
      </w:r>
      <w:r w:rsidR="00556DBA">
        <w:rPr>
          <w:rFonts w:ascii="Calibri" w:hAnsi="Calibri" w:cs="Calibri"/>
        </w:rPr>
        <w:t xml:space="preserve"> (Fig 6)</w:t>
      </w:r>
      <w:r w:rsidR="00556DBA" w:rsidRPr="00556DBA">
        <w:rPr>
          <w:rFonts w:ascii="Calibri" w:hAnsi="Calibri" w:cs="Calibri"/>
        </w:rPr>
        <w:t>, reflecting variations in accuracy and completeness between the two datasets.</w:t>
      </w:r>
      <w:r w:rsidR="00C172C1" w:rsidRPr="00C172C1">
        <w:rPr>
          <w:rFonts w:ascii="Calibri" w:hAnsi="Calibri" w:cs="Calibri"/>
        </w:rPr>
        <w:t> </w:t>
      </w:r>
    </w:p>
    <w:p w14:paraId="3B8D846F" w14:textId="65E8C714" w:rsidR="00C172C1" w:rsidRPr="00C172C1" w:rsidRDefault="00C172C1" w:rsidP="00D0080D">
      <w:pPr>
        <w:spacing w:before="120" w:after="120" w:line="240" w:lineRule="auto"/>
        <w:jc w:val="both"/>
        <w:rPr>
          <w:rFonts w:ascii="Calibri" w:hAnsi="Calibri" w:cs="Calibri"/>
        </w:rPr>
      </w:pPr>
      <w:r w:rsidRPr="00C172C1">
        <w:rPr>
          <w:rFonts w:ascii="Calibri" w:hAnsi="Calibri" w:cs="Calibri"/>
          <w:b/>
          <w:bCs/>
        </w:rPr>
        <w:t xml:space="preserve">Spatial Accuracy: </w:t>
      </w:r>
      <w:r w:rsidR="00FC4BFB" w:rsidRPr="00FC4BFB">
        <w:rPr>
          <w:rFonts w:ascii="Calibri" w:hAnsi="Calibri" w:cs="Calibri"/>
        </w:rPr>
        <w:t>OSM generally exhibits high spatial accuracy, with most buildings and features correctly positioned relative to the HKI data. However, like HSY, some areas display minor discrepancies in building geometries or placement, suggesting slight spatial inaccuracies.</w:t>
      </w:r>
      <w:r w:rsidRPr="00C172C1">
        <w:rPr>
          <w:rFonts w:ascii="Calibri" w:hAnsi="Calibri" w:cs="Calibri"/>
        </w:rPr>
        <w:t> </w:t>
      </w:r>
    </w:p>
    <w:p w14:paraId="0A83124F" w14:textId="08A49B8A" w:rsidR="00C172C1" w:rsidRPr="00C172C1" w:rsidRDefault="00C172C1" w:rsidP="00D0080D">
      <w:pPr>
        <w:spacing w:before="120" w:after="120" w:line="240" w:lineRule="auto"/>
        <w:jc w:val="both"/>
        <w:rPr>
          <w:rFonts w:ascii="Calibri" w:hAnsi="Calibri" w:cs="Calibri"/>
        </w:rPr>
      </w:pPr>
      <w:r w:rsidRPr="00C172C1">
        <w:rPr>
          <w:rFonts w:ascii="Calibri" w:hAnsi="Calibri" w:cs="Calibri"/>
          <w:b/>
          <w:bCs/>
        </w:rPr>
        <w:t xml:space="preserve">Completeness: </w:t>
      </w:r>
      <w:r w:rsidR="00FC4BFB" w:rsidRPr="00FC4BFB">
        <w:rPr>
          <w:rFonts w:ascii="Calibri" w:hAnsi="Calibri" w:cs="Calibri"/>
        </w:rPr>
        <w:t>While OSM appears more complete than HSY, it still has some missing or incomplete buildings. These discrepancies are shown in the orange-marked areas, where certain structures are either absent or inaccurately represented. </w:t>
      </w:r>
    </w:p>
    <w:p w14:paraId="524E36E8" w14:textId="77777777" w:rsidR="00FC4BFB" w:rsidRPr="00FC4BFB" w:rsidRDefault="00FC4BFB" w:rsidP="00FC4BFB">
      <w:pPr>
        <w:spacing w:before="120" w:after="120" w:line="240" w:lineRule="auto"/>
        <w:jc w:val="both"/>
        <w:rPr>
          <w:rFonts w:ascii="Calibri" w:hAnsi="Calibri" w:cs="Calibri"/>
        </w:rPr>
      </w:pPr>
      <w:r w:rsidRPr="00FC4BFB">
        <w:rPr>
          <w:rFonts w:ascii="Calibri" w:hAnsi="Calibri" w:cs="Calibri"/>
          <w:b/>
          <w:bCs/>
        </w:rPr>
        <w:t xml:space="preserve">Major Issues with Dataset Quality: </w:t>
      </w:r>
    </w:p>
    <w:p w14:paraId="75FBA558" w14:textId="2C4017E4" w:rsidR="00C172C1" w:rsidRPr="00C172C1" w:rsidRDefault="00C172C1" w:rsidP="00D0080D">
      <w:pPr>
        <w:pStyle w:val="ListParagraph"/>
        <w:numPr>
          <w:ilvl w:val="0"/>
          <w:numId w:val="7"/>
        </w:numPr>
        <w:spacing w:before="120" w:after="120" w:line="240" w:lineRule="auto"/>
        <w:ind w:left="284" w:hanging="284"/>
        <w:jc w:val="both"/>
        <w:rPr>
          <w:rFonts w:ascii="Calibri" w:hAnsi="Calibri" w:cs="Calibri"/>
        </w:rPr>
      </w:pPr>
      <w:r w:rsidRPr="00C172C1">
        <w:rPr>
          <w:rFonts w:ascii="Calibri" w:hAnsi="Calibri" w:cs="Calibri"/>
        </w:rPr>
        <w:t xml:space="preserve">Missing Features: </w:t>
      </w:r>
      <w:r w:rsidR="00F83A7B" w:rsidRPr="00F83A7B">
        <w:rPr>
          <w:rFonts w:ascii="Calibri" w:hAnsi="Calibri" w:cs="Calibri"/>
        </w:rPr>
        <w:t>Despite being more complete than HSY, OSM still lacks certain buildings or urban elements.</w:t>
      </w:r>
      <w:r w:rsidRPr="00C172C1">
        <w:rPr>
          <w:rFonts w:ascii="Calibri" w:hAnsi="Calibri" w:cs="Calibri"/>
        </w:rPr>
        <w:t> </w:t>
      </w:r>
    </w:p>
    <w:p w14:paraId="52031BED" w14:textId="1B213541" w:rsidR="00C172C1" w:rsidRPr="00C172C1" w:rsidRDefault="00C172C1" w:rsidP="00D0080D">
      <w:pPr>
        <w:pStyle w:val="ListParagraph"/>
        <w:numPr>
          <w:ilvl w:val="0"/>
          <w:numId w:val="7"/>
        </w:numPr>
        <w:spacing w:before="120" w:after="120" w:line="240" w:lineRule="auto"/>
        <w:ind w:left="284" w:hanging="284"/>
        <w:jc w:val="both"/>
        <w:rPr>
          <w:rFonts w:ascii="Calibri" w:hAnsi="Calibri" w:cs="Calibri"/>
        </w:rPr>
      </w:pPr>
      <w:r w:rsidRPr="00C172C1">
        <w:rPr>
          <w:rFonts w:ascii="Calibri" w:hAnsi="Calibri" w:cs="Calibri"/>
        </w:rPr>
        <w:t xml:space="preserve">Outdated Information: </w:t>
      </w:r>
      <w:r w:rsidR="00FF1D27" w:rsidRPr="00FF1D27">
        <w:rPr>
          <w:rFonts w:ascii="Calibri" w:hAnsi="Calibri" w:cs="Calibri"/>
        </w:rPr>
        <w:t>Some data may be outdated, as OSM’s open-source nature might lead to slower updates compared to the official HKI dataset.</w:t>
      </w:r>
      <w:r w:rsidRPr="00C172C1">
        <w:rPr>
          <w:rFonts w:ascii="Calibri" w:hAnsi="Calibri" w:cs="Calibri"/>
        </w:rPr>
        <w:t> </w:t>
      </w:r>
    </w:p>
    <w:p w14:paraId="7E5CFFF1" w14:textId="61FF2CF9" w:rsidR="00C172C1" w:rsidRPr="00C172C1" w:rsidRDefault="00C172C1" w:rsidP="00D0080D">
      <w:pPr>
        <w:spacing w:before="240" w:after="120" w:line="240" w:lineRule="auto"/>
        <w:jc w:val="both"/>
        <w:rPr>
          <w:rFonts w:ascii="Calibri" w:hAnsi="Calibri" w:cs="Calibri"/>
        </w:rPr>
      </w:pPr>
      <w:r w:rsidRPr="00C172C1">
        <w:rPr>
          <w:rFonts w:ascii="Calibri" w:hAnsi="Calibri" w:cs="Calibri"/>
          <w:b/>
          <w:bCs/>
        </w:rPr>
        <w:t>Question 2.3: Comparison of OSM and HSY Data Quality</w:t>
      </w:r>
      <w:r w:rsidRPr="00C172C1">
        <w:rPr>
          <w:rFonts w:ascii="Calibri" w:hAnsi="Calibri" w:cs="Calibri"/>
        </w:rPr>
        <w:t> </w:t>
      </w:r>
    </w:p>
    <w:p w14:paraId="660C8411" w14:textId="186672A4" w:rsidR="00C172C1" w:rsidRPr="00C172C1" w:rsidRDefault="00D0080D" w:rsidP="00D0080D">
      <w:pPr>
        <w:spacing w:before="120" w:after="120" w:line="240" w:lineRule="auto"/>
        <w:jc w:val="both"/>
        <w:rPr>
          <w:rFonts w:ascii="Calibri" w:hAnsi="Calibri" w:cs="Calibri"/>
        </w:rPr>
      </w:pPr>
      <w:r w:rsidRPr="00C172C1">
        <w:rPr>
          <w:rStyle w:val="normaltextrun"/>
          <w:rFonts w:ascii="Calibri" w:eastAsiaTheme="majorEastAsia" w:hAnsi="Calibri" w:cs="Calibri"/>
          <w:b/>
          <w:bCs/>
          <w:sz w:val="22"/>
          <w:szCs w:val="22"/>
        </w:rPr>
        <w:t xml:space="preserve">Answer: </w:t>
      </w:r>
      <w:r w:rsidR="00803B14" w:rsidRPr="00803B14">
        <w:rPr>
          <w:rFonts w:ascii="Calibri" w:hAnsi="Calibri" w:cs="Calibri"/>
        </w:rPr>
        <w:t>OSM data generally shows higher quality than HSY. The main reason is that OSM has fewer discrepancies when compared to HKI, indicating better spatial accuracy and more completeness. Although both datasets exhibit some missing or misaligned buildings, HSY shows more significant gaps and spatial inaccuracies. OSM’s open-source nature may allow for more frequent updates, contributing to its better overall quality. </w:t>
      </w:r>
    </w:p>
    <w:p w14:paraId="13F12788" w14:textId="67F7B25A" w:rsidR="00C172C1" w:rsidRPr="00C172C1" w:rsidRDefault="00C172C1" w:rsidP="00D0080D">
      <w:pPr>
        <w:spacing w:before="240" w:after="120" w:line="240" w:lineRule="auto"/>
        <w:jc w:val="both"/>
        <w:rPr>
          <w:rFonts w:ascii="Calibri" w:hAnsi="Calibri" w:cs="Calibri"/>
        </w:rPr>
      </w:pPr>
      <w:r w:rsidRPr="00C172C1">
        <w:rPr>
          <w:rFonts w:ascii="Calibri" w:hAnsi="Calibri" w:cs="Calibri"/>
          <w:b/>
          <w:bCs/>
        </w:rPr>
        <w:t>Question 2.4: HKI as a Baseline for Data Quality Assessment</w:t>
      </w:r>
      <w:r w:rsidRPr="00C172C1">
        <w:rPr>
          <w:rFonts w:ascii="Calibri" w:hAnsi="Calibri" w:cs="Calibri"/>
        </w:rPr>
        <w:t> </w:t>
      </w:r>
    </w:p>
    <w:p w14:paraId="48A30E11" w14:textId="1A06A03D" w:rsidR="005E5580" w:rsidRDefault="00D0080D" w:rsidP="005E5580">
      <w:pPr>
        <w:spacing w:before="120" w:after="120" w:line="240" w:lineRule="auto"/>
        <w:jc w:val="both"/>
        <w:rPr>
          <w:rFonts w:ascii="Calibri" w:hAnsi="Calibri" w:cs="Calibri"/>
        </w:rPr>
      </w:pPr>
      <w:r w:rsidRPr="00C172C1">
        <w:rPr>
          <w:rStyle w:val="normaltextrun"/>
          <w:rFonts w:ascii="Calibri" w:eastAsiaTheme="majorEastAsia" w:hAnsi="Calibri" w:cs="Calibri"/>
          <w:b/>
          <w:bCs/>
          <w:sz w:val="22"/>
          <w:szCs w:val="22"/>
        </w:rPr>
        <w:lastRenderedPageBreak/>
        <w:t xml:space="preserve">Answer: </w:t>
      </w:r>
      <w:r w:rsidR="00C172C1" w:rsidRPr="00C172C1">
        <w:rPr>
          <w:rFonts w:ascii="Calibri" w:hAnsi="Calibri" w:cs="Calibri"/>
        </w:rPr>
        <w:t>It is reasonable to use HKI as a baseline for external data quality assessment. The HKI dataset likely represents official, authoritative geographic information for the region, which provides a reliable reference point. HKI data can be assumed to have undergone rigorous validation processes, ensuring its accuracy and completeness. Given this, it serves as a dependable standard for assessing external datasets like HSY and OSM. </w:t>
      </w:r>
    </w:p>
    <w:p w14:paraId="671C792E" w14:textId="769837D6" w:rsidR="00607C85" w:rsidRPr="00176010" w:rsidRDefault="00607C85" w:rsidP="005E5580">
      <w:pPr>
        <w:spacing w:before="240" w:after="120" w:line="240" w:lineRule="auto"/>
        <w:jc w:val="both"/>
        <w:rPr>
          <w:rFonts w:ascii="Calibri" w:hAnsi="Calibri" w:cs="Calibri"/>
          <w:b/>
          <w:bCs/>
        </w:rPr>
      </w:pPr>
      <w:r w:rsidRPr="00176010">
        <w:rPr>
          <w:rFonts w:ascii="Calibri" w:hAnsi="Calibri" w:cs="Calibri"/>
          <w:b/>
          <w:bCs/>
        </w:rPr>
        <w:t xml:space="preserve">Problem </w:t>
      </w:r>
      <w:r w:rsidRPr="00176010">
        <w:rPr>
          <w:rFonts w:ascii="Calibri" w:hAnsi="Calibri" w:cs="Calibri"/>
          <w:b/>
          <w:bCs/>
        </w:rPr>
        <w:t>3</w:t>
      </w:r>
    </w:p>
    <w:p w14:paraId="4C8047E9" w14:textId="77777777" w:rsidR="00C203BA" w:rsidRPr="00C203BA" w:rsidRDefault="00C203BA" w:rsidP="00C203BA">
      <w:pPr>
        <w:spacing w:before="120" w:after="120" w:line="240" w:lineRule="auto"/>
        <w:jc w:val="both"/>
        <w:rPr>
          <w:rFonts w:ascii="Calibri" w:hAnsi="Calibri" w:cs="Calibri"/>
        </w:rPr>
      </w:pPr>
      <w:r w:rsidRPr="00C203BA">
        <w:rPr>
          <w:rFonts w:ascii="Calibri" w:hAnsi="Calibri" w:cs="Calibri"/>
        </w:rPr>
        <w:t>For this exercise, I spent approximately 4 to 5 hours in total, including time spent familiarizing myself with ArcGIS and writing the report. Since my laptop failed to start the day before the submission, I had to redo Exercise 1 on a school computer. However, the time spent redoing the exercise is not included in my time estimate. By completing the exercise a second time, I found that my understanding of the data and my proficiency in using ArcGIS improved significantly, which is a positive outcome. </w:t>
      </w:r>
    </w:p>
    <w:p w14:paraId="70539B18" w14:textId="77777777" w:rsidR="00C203BA" w:rsidRPr="00C203BA" w:rsidRDefault="00C203BA" w:rsidP="00C203BA">
      <w:pPr>
        <w:spacing w:before="120" w:after="120" w:line="240" w:lineRule="auto"/>
        <w:jc w:val="both"/>
        <w:rPr>
          <w:rFonts w:ascii="Calibri" w:hAnsi="Calibri" w:cs="Calibri"/>
        </w:rPr>
      </w:pPr>
      <w:r w:rsidRPr="00C203BA">
        <w:rPr>
          <w:rFonts w:ascii="Calibri" w:hAnsi="Calibri" w:cs="Calibri"/>
        </w:rPr>
        <w:t>Additionally, while working on Problem 2, I noticed that after adding the HKI, HSY, and OSM datasets into ArcGIS, there were noticeable gaps in the building maps. Also, when I tried to fix these issues (during the FIXED process), the software frequently froze or encountered errors. As a result, I chose to complete this part using QGIS instead, and I did not face the same issues with QGIS. Therefore, I feel that QGIS may have certain advantages over ArcGIS for specific tasks. </w:t>
      </w:r>
    </w:p>
    <w:p w14:paraId="5271E5AC" w14:textId="77777777" w:rsidR="00C203BA" w:rsidRPr="00C203BA" w:rsidRDefault="00C203BA" w:rsidP="00C203BA">
      <w:pPr>
        <w:spacing w:before="120" w:after="120" w:line="240" w:lineRule="auto"/>
        <w:jc w:val="both"/>
        <w:rPr>
          <w:rFonts w:ascii="Calibri" w:hAnsi="Calibri" w:cs="Calibri"/>
        </w:rPr>
      </w:pPr>
      <w:r w:rsidRPr="00C203BA">
        <w:rPr>
          <w:rFonts w:ascii="Calibri" w:hAnsi="Calibri" w:cs="Calibri"/>
        </w:rPr>
        <w:t>Here are some of my suggestions: I believe it would be helpful to include more basic tutorials on software operations during the exercise sessions. This would make it easier for students who have no prior experience with these tools to get started. </w:t>
      </w:r>
    </w:p>
    <w:p w14:paraId="0D072B80" w14:textId="77777777" w:rsidR="00607C85" w:rsidRPr="00607C85" w:rsidRDefault="00607C85" w:rsidP="00607C85">
      <w:pPr>
        <w:spacing w:before="120" w:after="120" w:line="240" w:lineRule="auto"/>
        <w:rPr>
          <w:rFonts w:ascii="Calibri" w:hAnsi="Calibri" w:cs="Calibri"/>
        </w:rPr>
      </w:pPr>
    </w:p>
    <w:p w14:paraId="079C2400" w14:textId="77777777" w:rsidR="00607C85" w:rsidRPr="00607C85" w:rsidRDefault="00607C85" w:rsidP="00607C85">
      <w:pPr>
        <w:spacing w:before="120" w:after="120" w:line="240" w:lineRule="auto"/>
        <w:rPr>
          <w:rFonts w:ascii="Calibri" w:hAnsi="Calibri" w:cs="Calibri"/>
        </w:rPr>
      </w:pPr>
    </w:p>
    <w:sectPr w:rsidR="00607C85" w:rsidRPr="00607C85" w:rsidSect="00AA213F">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D443A3" w14:textId="77777777" w:rsidR="00AA213F" w:rsidRDefault="00AA213F" w:rsidP="00AA213F">
      <w:pPr>
        <w:spacing w:after="0" w:line="240" w:lineRule="auto"/>
      </w:pPr>
      <w:r>
        <w:separator/>
      </w:r>
    </w:p>
  </w:endnote>
  <w:endnote w:type="continuationSeparator" w:id="0">
    <w:p w14:paraId="2707069B" w14:textId="77777777" w:rsidR="00AA213F" w:rsidRDefault="00AA213F" w:rsidP="00AA21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5965720"/>
      <w:docPartObj>
        <w:docPartGallery w:val="Page Numbers (Bottom of Page)"/>
        <w:docPartUnique/>
      </w:docPartObj>
    </w:sdtPr>
    <w:sdtEndPr>
      <w:rPr>
        <w:noProof/>
      </w:rPr>
    </w:sdtEndPr>
    <w:sdtContent>
      <w:p w14:paraId="651A0A2D" w14:textId="161EE954" w:rsidR="00F32DC4" w:rsidRDefault="00F32DC4">
        <w:pPr>
          <w:pStyle w:val="Footer"/>
          <w:jc w:val="right"/>
        </w:pPr>
        <w:r w:rsidRPr="00F32DC4">
          <w:rPr>
            <w:rFonts w:ascii="Calibri" w:hAnsi="Calibri" w:cs="Calibri"/>
            <w:sz w:val="18"/>
            <w:szCs w:val="18"/>
          </w:rPr>
          <w:fldChar w:fldCharType="begin"/>
        </w:r>
        <w:r w:rsidRPr="00F32DC4">
          <w:rPr>
            <w:rFonts w:ascii="Calibri" w:hAnsi="Calibri" w:cs="Calibri"/>
            <w:sz w:val="18"/>
            <w:szCs w:val="18"/>
          </w:rPr>
          <w:instrText xml:space="preserve"> PAGE   \* MERGEFORMAT </w:instrText>
        </w:r>
        <w:r w:rsidRPr="00F32DC4">
          <w:rPr>
            <w:rFonts w:ascii="Calibri" w:hAnsi="Calibri" w:cs="Calibri"/>
            <w:sz w:val="18"/>
            <w:szCs w:val="18"/>
          </w:rPr>
          <w:fldChar w:fldCharType="separate"/>
        </w:r>
        <w:r w:rsidRPr="00F32DC4">
          <w:rPr>
            <w:rFonts w:ascii="Calibri" w:hAnsi="Calibri" w:cs="Calibri"/>
            <w:noProof/>
            <w:sz w:val="18"/>
            <w:szCs w:val="18"/>
          </w:rPr>
          <w:t>2</w:t>
        </w:r>
        <w:r w:rsidRPr="00F32DC4">
          <w:rPr>
            <w:rFonts w:ascii="Calibri" w:hAnsi="Calibri" w:cs="Calibri"/>
            <w:noProof/>
            <w:sz w:val="18"/>
            <w:szCs w:val="18"/>
          </w:rPr>
          <w:fldChar w:fldCharType="end"/>
        </w:r>
      </w:p>
    </w:sdtContent>
  </w:sdt>
  <w:p w14:paraId="5C7AFA9A" w14:textId="77777777" w:rsidR="00F32DC4" w:rsidRDefault="00F32D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5E0F40" w14:textId="77777777" w:rsidR="00AA213F" w:rsidRDefault="00AA213F" w:rsidP="00AA213F">
      <w:pPr>
        <w:spacing w:after="0" w:line="240" w:lineRule="auto"/>
      </w:pPr>
      <w:r>
        <w:separator/>
      </w:r>
    </w:p>
  </w:footnote>
  <w:footnote w:type="continuationSeparator" w:id="0">
    <w:p w14:paraId="76EFEE97" w14:textId="77777777" w:rsidR="00AA213F" w:rsidRDefault="00AA213F" w:rsidP="00AA21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75D443" w14:textId="2F7F8586" w:rsidR="00AA213F" w:rsidRPr="00AA213F" w:rsidRDefault="00AA213F" w:rsidP="00AA213F">
    <w:pPr>
      <w:pStyle w:val="Header"/>
      <w:jc w:val="right"/>
      <w:rPr>
        <w:rFonts w:ascii="Calibri" w:hAnsi="Calibri" w:cs="Calibri"/>
        <w:color w:val="747474" w:themeColor="background2" w:themeShade="80"/>
        <w:sz w:val="14"/>
        <w:szCs w:val="14"/>
      </w:rPr>
    </w:pPr>
    <w:r w:rsidRPr="00AA213F">
      <w:rPr>
        <w:rFonts w:ascii="Calibri" w:hAnsi="Calibri" w:cs="Calibri"/>
        <w:color w:val="747474" w:themeColor="background2" w:themeShade="80"/>
        <w:sz w:val="20"/>
        <w:szCs w:val="20"/>
      </w:rPr>
      <w:t>GIS-E1130 - Introduction to Spatial Data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262479"/>
    <w:multiLevelType w:val="multilevel"/>
    <w:tmpl w:val="BD82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762F4A"/>
    <w:multiLevelType w:val="hybridMultilevel"/>
    <w:tmpl w:val="E8440A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B75138"/>
    <w:multiLevelType w:val="hybridMultilevel"/>
    <w:tmpl w:val="DA5A28B4"/>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95C1C8C"/>
    <w:multiLevelType w:val="hybridMultilevel"/>
    <w:tmpl w:val="B6D6C2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BB93C88"/>
    <w:multiLevelType w:val="multilevel"/>
    <w:tmpl w:val="B63C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0727C5"/>
    <w:multiLevelType w:val="multilevel"/>
    <w:tmpl w:val="E992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A317430"/>
    <w:multiLevelType w:val="multilevel"/>
    <w:tmpl w:val="7E9CC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6616146">
    <w:abstractNumId w:val="0"/>
  </w:num>
  <w:num w:numId="2" w16cid:durableId="603659472">
    <w:abstractNumId w:val="4"/>
  </w:num>
  <w:num w:numId="3" w16cid:durableId="1450006583">
    <w:abstractNumId w:val="6"/>
  </w:num>
  <w:num w:numId="4" w16cid:durableId="403576226">
    <w:abstractNumId w:val="5"/>
  </w:num>
  <w:num w:numId="5" w16cid:durableId="1933277192">
    <w:abstractNumId w:val="1"/>
  </w:num>
  <w:num w:numId="6" w16cid:durableId="556362758">
    <w:abstractNumId w:val="2"/>
  </w:num>
  <w:num w:numId="7" w16cid:durableId="4318234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958"/>
    <w:rsid w:val="000042D5"/>
    <w:rsid w:val="00013986"/>
    <w:rsid w:val="00040644"/>
    <w:rsid w:val="00087286"/>
    <w:rsid w:val="000D5E46"/>
    <w:rsid w:val="00176010"/>
    <w:rsid w:val="002126F7"/>
    <w:rsid w:val="0021390A"/>
    <w:rsid w:val="0037397E"/>
    <w:rsid w:val="003E3FD0"/>
    <w:rsid w:val="00474799"/>
    <w:rsid w:val="00556DBA"/>
    <w:rsid w:val="00565D47"/>
    <w:rsid w:val="005E427C"/>
    <w:rsid w:val="005E5580"/>
    <w:rsid w:val="00607C85"/>
    <w:rsid w:val="00612D69"/>
    <w:rsid w:val="00615AB9"/>
    <w:rsid w:val="006526DA"/>
    <w:rsid w:val="00677148"/>
    <w:rsid w:val="006B4E93"/>
    <w:rsid w:val="00720234"/>
    <w:rsid w:val="00795B93"/>
    <w:rsid w:val="00803B14"/>
    <w:rsid w:val="008B64D7"/>
    <w:rsid w:val="008D1EEF"/>
    <w:rsid w:val="008F7958"/>
    <w:rsid w:val="0098466C"/>
    <w:rsid w:val="00AA213F"/>
    <w:rsid w:val="00AB57B2"/>
    <w:rsid w:val="00AC6974"/>
    <w:rsid w:val="00AF5079"/>
    <w:rsid w:val="00B73EFF"/>
    <w:rsid w:val="00BE3FE0"/>
    <w:rsid w:val="00C172C1"/>
    <w:rsid w:val="00C203BA"/>
    <w:rsid w:val="00C77247"/>
    <w:rsid w:val="00CE4216"/>
    <w:rsid w:val="00D0080D"/>
    <w:rsid w:val="00D5404E"/>
    <w:rsid w:val="00D6155D"/>
    <w:rsid w:val="00DE3D68"/>
    <w:rsid w:val="00F32DC4"/>
    <w:rsid w:val="00F83A7B"/>
    <w:rsid w:val="00FC4BFB"/>
    <w:rsid w:val="00FF1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6CE3B"/>
  <w15:chartTrackingRefBased/>
  <w15:docId w15:val="{280740A8-5858-40E8-9118-82A13FFEF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79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79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79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79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79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79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79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79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79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9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79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79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79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79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79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79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79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7958"/>
    <w:rPr>
      <w:rFonts w:eastAsiaTheme="majorEastAsia" w:cstheme="majorBidi"/>
      <w:color w:val="272727" w:themeColor="text1" w:themeTint="D8"/>
    </w:rPr>
  </w:style>
  <w:style w:type="paragraph" w:styleId="Title">
    <w:name w:val="Title"/>
    <w:basedOn w:val="Normal"/>
    <w:next w:val="Normal"/>
    <w:link w:val="TitleChar"/>
    <w:uiPriority w:val="10"/>
    <w:qFormat/>
    <w:rsid w:val="008F79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79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79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79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7958"/>
    <w:pPr>
      <w:spacing w:before="160"/>
      <w:jc w:val="center"/>
    </w:pPr>
    <w:rPr>
      <w:i/>
      <w:iCs/>
      <w:color w:val="404040" w:themeColor="text1" w:themeTint="BF"/>
    </w:rPr>
  </w:style>
  <w:style w:type="character" w:customStyle="1" w:styleId="QuoteChar">
    <w:name w:val="Quote Char"/>
    <w:basedOn w:val="DefaultParagraphFont"/>
    <w:link w:val="Quote"/>
    <w:uiPriority w:val="29"/>
    <w:rsid w:val="008F7958"/>
    <w:rPr>
      <w:i/>
      <w:iCs/>
      <w:color w:val="404040" w:themeColor="text1" w:themeTint="BF"/>
    </w:rPr>
  </w:style>
  <w:style w:type="paragraph" w:styleId="ListParagraph">
    <w:name w:val="List Paragraph"/>
    <w:basedOn w:val="Normal"/>
    <w:uiPriority w:val="34"/>
    <w:qFormat/>
    <w:rsid w:val="008F7958"/>
    <w:pPr>
      <w:ind w:left="720"/>
      <w:contextualSpacing/>
    </w:pPr>
  </w:style>
  <w:style w:type="character" w:styleId="IntenseEmphasis">
    <w:name w:val="Intense Emphasis"/>
    <w:basedOn w:val="DefaultParagraphFont"/>
    <w:uiPriority w:val="21"/>
    <w:qFormat/>
    <w:rsid w:val="008F7958"/>
    <w:rPr>
      <w:i/>
      <w:iCs/>
      <w:color w:val="0F4761" w:themeColor="accent1" w:themeShade="BF"/>
    </w:rPr>
  </w:style>
  <w:style w:type="paragraph" w:styleId="IntenseQuote">
    <w:name w:val="Intense Quote"/>
    <w:basedOn w:val="Normal"/>
    <w:next w:val="Normal"/>
    <w:link w:val="IntenseQuoteChar"/>
    <w:uiPriority w:val="30"/>
    <w:qFormat/>
    <w:rsid w:val="008F79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7958"/>
    <w:rPr>
      <w:i/>
      <w:iCs/>
      <w:color w:val="0F4761" w:themeColor="accent1" w:themeShade="BF"/>
    </w:rPr>
  </w:style>
  <w:style w:type="character" w:styleId="IntenseReference">
    <w:name w:val="Intense Reference"/>
    <w:basedOn w:val="DefaultParagraphFont"/>
    <w:uiPriority w:val="32"/>
    <w:qFormat/>
    <w:rsid w:val="008F7958"/>
    <w:rPr>
      <w:b/>
      <w:bCs/>
      <w:smallCaps/>
      <w:color w:val="0F4761" w:themeColor="accent1" w:themeShade="BF"/>
      <w:spacing w:val="5"/>
    </w:rPr>
  </w:style>
  <w:style w:type="paragraph" w:styleId="Header">
    <w:name w:val="header"/>
    <w:basedOn w:val="Normal"/>
    <w:link w:val="HeaderChar"/>
    <w:uiPriority w:val="99"/>
    <w:unhideWhenUsed/>
    <w:rsid w:val="00AA21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213F"/>
  </w:style>
  <w:style w:type="paragraph" w:styleId="Footer">
    <w:name w:val="footer"/>
    <w:basedOn w:val="Normal"/>
    <w:link w:val="FooterChar"/>
    <w:uiPriority w:val="99"/>
    <w:unhideWhenUsed/>
    <w:rsid w:val="00AA21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213F"/>
  </w:style>
  <w:style w:type="character" w:customStyle="1" w:styleId="normaltextrun">
    <w:name w:val="normaltextrun"/>
    <w:basedOn w:val="DefaultParagraphFont"/>
    <w:rsid w:val="00795B93"/>
  </w:style>
  <w:style w:type="character" w:customStyle="1" w:styleId="eop">
    <w:name w:val="eop"/>
    <w:basedOn w:val="DefaultParagraphFont"/>
    <w:rsid w:val="00795B93"/>
  </w:style>
  <w:style w:type="paragraph" w:customStyle="1" w:styleId="paragraph">
    <w:name w:val="paragraph"/>
    <w:basedOn w:val="Normal"/>
    <w:rsid w:val="00795B93"/>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508068">
      <w:bodyDiv w:val="1"/>
      <w:marLeft w:val="0"/>
      <w:marRight w:val="0"/>
      <w:marTop w:val="0"/>
      <w:marBottom w:val="0"/>
      <w:divBdr>
        <w:top w:val="none" w:sz="0" w:space="0" w:color="auto"/>
        <w:left w:val="none" w:sz="0" w:space="0" w:color="auto"/>
        <w:bottom w:val="none" w:sz="0" w:space="0" w:color="auto"/>
        <w:right w:val="none" w:sz="0" w:space="0" w:color="auto"/>
      </w:divBdr>
      <w:divsChild>
        <w:div w:id="792286690">
          <w:marLeft w:val="0"/>
          <w:marRight w:val="0"/>
          <w:marTop w:val="0"/>
          <w:marBottom w:val="0"/>
          <w:divBdr>
            <w:top w:val="none" w:sz="0" w:space="0" w:color="auto"/>
            <w:left w:val="none" w:sz="0" w:space="0" w:color="auto"/>
            <w:bottom w:val="none" w:sz="0" w:space="0" w:color="auto"/>
            <w:right w:val="none" w:sz="0" w:space="0" w:color="auto"/>
          </w:divBdr>
        </w:div>
        <w:div w:id="1814327492">
          <w:marLeft w:val="0"/>
          <w:marRight w:val="0"/>
          <w:marTop w:val="0"/>
          <w:marBottom w:val="0"/>
          <w:divBdr>
            <w:top w:val="none" w:sz="0" w:space="0" w:color="auto"/>
            <w:left w:val="none" w:sz="0" w:space="0" w:color="auto"/>
            <w:bottom w:val="none" w:sz="0" w:space="0" w:color="auto"/>
            <w:right w:val="none" w:sz="0" w:space="0" w:color="auto"/>
          </w:divBdr>
        </w:div>
        <w:div w:id="1214848916">
          <w:marLeft w:val="0"/>
          <w:marRight w:val="0"/>
          <w:marTop w:val="0"/>
          <w:marBottom w:val="0"/>
          <w:divBdr>
            <w:top w:val="none" w:sz="0" w:space="0" w:color="auto"/>
            <w:left w:val="none" w:sz="0" w:space="0" w:color="auto"/>
            <w:bottom w:val="none" w:sz="0" w:space="0" w:color="auto"/>
            <w:right w:val="none" w:sz="0" w:space="0" w:color="auto"/>
          </w:divBdr>
        </w:div>
      </w:divsChild>
    </w:div>
    <w:div w:id="1141195460">
      <w:bodyDiv w:val="1"/>
      <w:marLeft w:val="0"/>
      <w:marRight w:val="0"/>
      <w:marTop w:val="0"/>
      <w:marBottom w:val="0"/>
      <w:divBdr>
        <w:top w:val="none" w:sz="0" w:space="0" w:color="auto"/>
        <w:left w:val="none" w:sz="0" w:space="0" w:color="auto"/>
        <w:bottom w:val="none" w:sz="0" w:space="0" w:color="auto"/>
        <w:right w:val="none" w:sz="0" w:space="0" w:color="auto"/>
      </w:divBdr>
      <w:divsChild>
        <w:div w:id="477914651">
          <w:marLeft w:val="0"/>
          <w:marRight w:val="0"/>
          <w:marTop w:val="0"/>
          <w:marBottom w:val="0"/>
          <w:divBdr>
            <w:top w:val="none" w:sz="0" w:space="0" w:color="auto"/>
            <w:left w:val="none" w:sz="0" w:space="0" w:color="auto"/>
            <w:bottom w:val="none" w:sz="0" w:space="0" w:color="auto"/>
            <w:right w:val="none" w:sz="0" w:space="0" w:color="auto"/>
          </w:divBdr>
          <w:divsChild>
            <w:div w:id="449664491">
              <w:marLeft w:val="0"/>
              <w:marRight w:val="0"/>
              <w:marTop w:val="0"/>
              <w:marBottom w:val="0"/>
              <w:divBdr>
                <w:top w:val="none" w:sz="0" w:space="0" w:color="auto"/>
                <w:left w:val="none" w:sz="0" w:space="0" w:color="auto"/>
                <w:bottom w:val="none" w:sz="0" w:space="0" w:color="auto"/>
                <w:right w:val="none" w:sz="0" w:space="0" w:color="auto"/>
              </w:divBdr>
            </w:div>
            <w:div w:id="825169919">
              <w:marLeft w:val="0"/>
              <w:marRight w:val="0"/>
              <w:marTop w:val="0"/>
              <w:marBottom w:val="0"/>
              <w:divBdr>
                <w:top w:val="none" w:sz="0" w:space="0" w:color="auto"/>
                <w:left w:val="none" w:sz="0" w:space="0" w:color="auto"/>
                <w:bottom w:val="none" w:sz="0" w:space="0" w:color="auto"/>
                <w:right w:val="none" w:sz="0" w:space="0" w:color="auto"/>
              </w:divBdr>
            </w:div>
            <w:div w:id="636649414">
              <w:marLeft w:val="0"/>
              <w:marRight w:val="0"/>
              <w:marTop w:val="0"/>
              <w:marBottom w:val="0"/>
              <w:divBdr>
                <w:top w:val="none" w:sz="0" w:space="0" w:color="auto"/>
                <w:left w:val="none" w:sz="0" w:space="0" w:color="auto"/>
                <w:bottom w:val="none" w:sz="0" w:space="0" w:color="auto"/>
                <w:right w:val="none" w:sz="0" w:space="0" w:color="auto"/>
              </w:divBdr>
            </w:div>
            <w:div w:id="1877622255">
              <w:marLeft w:val="0"/>
              <w:marRight w:val="0"/>
              <w:marTop w:val="0"/>
              <w:marBottom w:val="0"/>
              <w:divBdr>
                <w:top w:val="none" w:sz="0" w:space="0" w:color="auto"/>
                <w:left w:val="none" w:sz="0" w:space="0" w:color="auto"/>
                <w:bottom w:val="none" w:sz="0" w:space="0" w:color="auto"/>
                <w:right w:val="none" w:sz="0" w:space="0" w:color="auto"/>
              </w:divBdr>
            </w:div>
            <w:div w:id="891818110">
              <w:marLeft w:val="0"/>
              <w:marRight w:val="0"/>
              <w:marTop w:val="0"/>
              <w:marBottom w:val="0"/>
              <w:divBdr>
                <w:top w:val="none" w:sz="0" w:space="0" w:color="auto"/>
                <w:left w:val="none" w:sz="0" w:space="0" w:color="auto"/>
                <w:bottom w:val="none" w:sz="0" w:space="0" w:color="auto"/>
                <w:right w:val="none" w:sz="0" w:space="0" w:color="auto"/>
              </w:divBdr>
            </w:div>
            <w:div w:id="6905603">
              <w:marLeft w:val="0"/>
              <w:marRight w:val="0"/>
              <w:marTop w:val="0"/>
              <w:marBottom w:val="0"/>
              <w:divBdr>
                <w:top w:val="none" w:sz="0" w:space="0" w:color="auto"/>
                <w:left w:val="none" w:sz="0" w:space="0" w:color="auto"/>
                <w:bottom w:val="none" w:sz="0" w:space="0" w:color="auto"/>
                <w:right w:val="none" w:sz="0" w:space="0" w:color="auto"/>
              </w:divBdr>
            </w:div>
          </w:divsChild>
        </w:div>
        <w:div w:id="669332342">
          <w:marLeft w:val="0"/>
          <w:marRight w:val="0"/>
          <w:marTop w:val="0"/>
          <w:marBottom w:val="0"/>
          <w:divBdr>
            <w:top w:val="none" w:sz="0" w:space="0" w:color="auto"/>
            <w:left w:val="none" w:sz="0" w:space="0" w:color="auto"/>
            <w:bottom w:val="none" w:sz="0" w:space="0" w:color="auto"/>
            <w:right w:val="none" w:sz="0" w:space="0" w:color="auto"/>
          </w:divBdr>
          <w:divsChild>
            <w:div w:id="840706931">
              <w:marLeft w:val="0"/>
              <w:marRight w:val="0"/>
              <w:marTop w:val="0"/>
              <w:marBottom w:val="0"/>
              <w:divBdr>
                <w:top w:val="none" w:sz="0" w:space="0" w:color="auto"/>
                <w:left w:val="none" w:sz="0" w:space="0" w:color="auto"/>
                <w:bottom w:val="none" w:sz="0" w:space="0" w:color="auto"/>
                <w:right w:val="none" w:sz="0" w:space="0" w:color="auto"/>
              </w:divBdr>
            </w:div>
            <w:div w:id="4018030">
              <w:marLeft w:val="0"/>
              <w:marRight w:val="0"/>
              <w:marTop w:val="0"/>
              <w:marBottom w:val="0"/>
              <w:divBdr>
                <w:top w:val="none" w:sz="0" w:space="0" w:color="auto"/>
                <w:left w:val="none" w:sz="0" w:space="0" w:color="auto"/>
                <w:bottom w:val="none" w:sz="0" w:space="0" w:color="auto"/>
                <w:right w:val="none" w:sz="0" w:space="0" w:color="auto"/>
              </w:divBdr>
            </w:div>
            <w:div w:id="593513639">
              <w:marLeft w:val="0"/>
              <w:marRight w:val="0"/>
              <w:marTop w:val="0"/>
              <w:marBottom w:val="0"/>
              <w:divBdr>
                <w:top w:val="none" w:sz="0" w:space="0" w:color="auto"/>
                <w:left w:val="none" w:sz="0" w:space="0" w:color="auto"/>
                <w:bottom w:val="none" w:sz="0" w:space="0" w:color="auto"/>
                <w:right w:val="none" w:sz="0" w:space="0" w:color="auto"/>
              </w:divBdr>
            </w:div>
            <w:div w:id="856117517">
              <w:marLeft w:val="0"/>
              <w:marRight w:val="0"/>
              <w:marTop w:val="0"/>
              <w:marBottom w:val="0"/>
              <w:divBdr>
                <w:top w:val="none" w:sz="0" w:space="0" w:color="auto"/>
                <w:left w:val="none" w:sz="0" w:space="0" w:color="auto"/>
                <w:bottom w:val="none" w:sz="0" w:space="0" w:color="auto"/>
                <w:right w:val="none" w:sz="0" w:space="0" w:color="auto"/>
              </w:divBdr>
            </w:div>
            <w:div w:id="6468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57001">
      <w:bodyDiv w:val="1"/>
      <w:marLeft w:val="0"/>
      <w:marRight w:val="0"/>
      <w:marTop w:val="0"/>
      <w:marBottom w:val="0"/>
      <w:divBdr>
        <w:top w:val="none" w:sz="0" w:space="0" w:color="auto"/>
        <w:left w:val="none" w:sz="0" w:space="0" w:color="auto"/>
        <w:bottom w:val="none" w:sz="0" w:space="0" w:color="auto"/>
        <w:right w:val="none" w:sz="0" w:space="0" w:color="auto"/>
      </w:divBdr>
      <w:divsChild>
        <w:div w:id="1826161516">
          <w:marLeft w:val="0"/>
          <w:marRight w:val="0"/>
          <w:marTop w:val="0"/>
          <w:marBottom w:val="0"/>
          <w:divBdr>
            <w:top w:val="none" w:sz="0" w:space="0" w:color="auto"/>
            <w:left w:val="none" w:sz="0" w:space="0" w:color="auto"/>
            <w:bottom w:val="none" w:sz="0" w:space="0" w:color="auto"/>
            <w:right w:val="none" w:sz="0" w:space="0" w:color="auto"/>
          </w:divBdr>
        </w:div>
        <w:div w:id="1555970882">
          <w:marLeft w:val="0"/>
          <w:marRight w:val="0"/>
          <w:marTop w:val="0"/>
          <w:marBottom w:val="0"/>
          <w:divBdr>
            <w:top w:val="none" w:sz="0" w:space="0" w:color="auto"/>
            <w:left w:val="none" w:sz="0" w:space="0" w:color="auto"/>
            <w:bottom w:val="none" w:sz="0" w:space="0" w:color="auto"/>
            <w:right w:val="none" w:sz="0" w:space="0" w:color="auto"/>
          </w:divBdr>
        </w:div>
        <w:div w:id="1866942117">
          <w:marLeft w:val="0"/>
          <w:marRight w:val="0"/>
          <w:marTop w:val="0"/>
          <w:marBottom w:val="0"/>
          <w:divBdr>
            <w:top w:val="none" w:sz="0" w:space="0" w:color="auto"/>
            <w:left w:val="none" w:sz="0" w:space="0" w:color="auto"/>
            <w:bottom w:val="none" w:sz="0" w:space="0" w:color="auto"/>
            <w:right w:val="none" w:sz="0" w:space="0" w:color="auto"/>
          </w:divBdr>
        </w:div>
      </w:divsChild>
    </w:div>
    <w:div w:id="1600916792">
      <w:bodyDiv w:val="1"/>
      <w:marLeft w:val="0"/>
      <w:marRight w:val="0"/>
      <w:marTop w:val="0"/>
      <w:marBottom w:val="0"/>
      <w:divBdr>
        <w:top w:val="none" w:sz="0" w:space="0" w:color="auto"/>
        <w:left w:val="none" w:sz="0" w:space="0" w:color="auto"/>
        <w:bottom w:val="none" w:sz="0" w:space="0" w:color="auto"/>
        <w:right w:val="none" w:sz="0" w:space="0" w:color="auto"/>
      </w:divBdr>
      <w:divsChild>
        <w:div w:id="1650599721">
          <w:marLeft w:val="0"/>
          <w:marRight w:val="0"/>
          <w:marTop w:val="0"/>
          <w:marBottom w:val="0"/>
          <w:divBdr>
            <w:top w:val="none" w:sz="0" w:space="0" w:color="auto"/>
            <w:left w:val="none" w:sz="0" w:space="0" w:color="auto"/>
            <w:bottom w:val="none" w:sz="0" w:space="0" w:color="auto"/>
            <w:right w:val="none" w:sz="0" w:space="0" w:color="auto"/>
          </w:divBdr>
        </w:div>
        <w:div w:id="1397825330">
          <w:marLeft w:val="0"/>
          <w:marRight w:val="0"/>
          <w:marTop w:val="0"/>
          <w:marBottom w:val="0"/>
          <w:divBdr>
            <w:top w:val="none" w:sz="0" w:space="0" w:color="auto"/>
            <w:left w:val="none" w:sz="0" w:space="0" w:color="auto"/>
            <w:bottom w:val="none" w:sz="0" w:space="0" w:color="auto"/>
            <w:right w:val="none" w:sz="0" w:space="0" w:color="auto"/>
          </w:divBdr>
        </w:div>
        <w:div w:id="1104151794">
          <w:marLeft w:val="0"/>
          <w:marRight w:val="0"/>
          <w:marTop w:val="0"/>
          <w:marBottom w:val="0"/>
          <w:divBdr>
            <w:top w:val="none" w:sz="0" w:space="0" w:color="auto"/>
            <w:left w:val="none" w:sz="0" w:space="0" w:color="auto"/>
            <w:bottom w:val="none" w:sz="0" w:space="0" w:color="auto"/>
            <w:right w:val="none" w:sz="0" w:space="0" w:color="auto"/>
          </w:divBdr>
        </w:div>
        <w:div w:id="1144473071">
          <w:marLeft w:val="0"/>
          <w:marRight w:val="0"/>
          <w:marTop w:val="0"/>
          <w:marBottom w:val="0"/>
          <w:divBdr>
            <w:top w:val="none" w:sz="0" w:space="0" w:color="auto"/>
            <w:left w:val="none" w:sz="0" w:space="0" w:color="auto"/>
            <w:bottom w:val="none" w:sz="0" w:space="0" w:color="auto"/>
            <w:right w:val="none" w:sz="0" w:space="0" w:color="auto"/>
          </w:divBdr>
        </w:div>
        <w:div w:id="1876890257">
          <w:marLeft w:val="0"/>
          <w:marRight w:val="0"/>
          <w:marTop w:val="0"/>
          <w:marBottom w:val="0"/>
          <w:divBdr>
            <w:top w:val="none" w:sz="0" w:space="0" w:color="auto"/>
            <w:left w:val="none" w:sz="0" w:space="0" w:color="auto"/>
            <w:bottom w:val="none" w:sz="0" w:space="0" w:color="auto"/>
            <w:right w:val="none" w:sz="0" w:space="0" w:color="auto"/>
          </w:divBdr>
        </w:div>
        <w:div w:id="1518540975">
          <w:marLeft w:val="0"/>
          <w:marRight w:val="0"/>
          <w:marTop w:val="0"/>
          <w:marBottom w:val="0"/>
          <w:divBdr>
            <w:top w:val="none" w:sz="0" w:space="0" w:color="auto"/>
            <w:left w:val="none" w:sz="0" w:space="0" w:color="auto"/>
            <w:bottom w:val="none" w:sz="0" w:space="0" w:color="auto"/>
            <w:right w:val="none" w:sz="0" w:space="0" w:color="auto"/>
          </w:divBdr>
        </w:div>
        <w:div w:id="1989245544">
          <w:marLeft w:val="0"/>
          <w:marRight w:val="0"/>
          <w:marTop w:val="0"/>
          <w:marBottom w:val="0"/>
          <w:divBdr>
            <w:top w:val="none" w:sz="0" w:space="0" w:color="auto"/>
            <w:left w:val="none" w:sz="0" w:space="0" w:color="auto"/>
            <w:bottom w:val="none" w:sz="0" w:space="0" w:color="auto"/>
            <w:right w:val="none" w:sz="0" w:space="0" w:color="auto"/>
          </w:divBdr>
        </w:div>
        <w:div w:id="291059788">
          <w:marLeft w:val="0"/>
          <w:marRight w:val="0"/>
          <w:marTop w:val="0"/>
          <w:marBottom w:val="0"/>
          <w:divBdr>
            <w:top w:val="none" w:sz="0" w:space="0" w:color="auto"/>
            <w:left w:val="none" w:sz="0" w:space="0" w:color="auto"/>
            <w:bottom w:val="none" w:sz="0" w:space="0" w:color="auto"/>
            <w:right w:val="none" w:sz="0" w:space="0" w:color="auto"/>
          </w:divBdr>
        </w:div>
        <w:div w:id="1227767043">
          <w:marLeft w:val="0"/>
          <w:marRight w:val="0"/>
          <w:marTop w:val="0"/>
          <w:marBottom w:val="0"/>
          <w:divBdr>
            <w:top w:val="none" w:sz="0" w:space="0" w:color="auto"/>
            <w:left w:val="none" w:sz="0" w:space="0" w:color="auto"/>
            <w:bottom w:val="none" w:sz="0" w:space="0" w:color="auto"/>
            <w:right w:val="none" w:sz="0" w:space="0" w:color="auto"/>
          </w:divBdr>
        </w:div>
        <w:div w:id="678585898">
          <w:marLeft w:val="0"/>
          <w:marRight w:val="0"/>
          <w:marTop w:val="0"/>
          <w:marBottom w:val="0"/>
          <w:divBdr>
            <w:top w:val="none" w:sz="0" w:space="0" w:color="auto"/>
            <w:left w:val="none" w:sz="0" w:space="0" w:color="auto"/>
            <w:bottom w:val="none" w:sz="0" w:space="0" w:color="auto"/>
            <w:right w:val="none" w:sz="0" w:space="0" w:color="auto"/>
          </w:divBdr>
        </w:div>
        <w:div w:id="206836199">
          <w:marLeft w:val="0"/>
          <w:marRight w:val="0"/>
          <w:marTop w:val="0"/>
          <w:marBottom w:val="0"/>
          <w:divBdr>
            <w:top w:val="none" w:sz="0" w:space="0" w:color="auto"/>
            <w:left w:val="none" w:sz="0" w:space="0" w:color="auto"/>
            <w:bottom w:val="none" w:sz="0" w:space="0" w:color="auto"/>
            <w:right w:val="none" w:sz="0" w:space="0" w:color="auto"/>
          </w:divBdr>
        </w:div>
        <w:div w:id="1644777204">
          <w:marLeft w:val="0"/>
          <w:marRight w:val="0"/>
          <w:marTop w:val="0"/>
          <w:marBottom w:val="0"/>
          <w:divBdr>
            <w:top w:val="none" w:sz="0" w:space="0" w:color="auto"/>
            <w:left w:val="none" w:sz="0" w:space="0" w:color="auto"/>
            <w:bottom w:val="none" w:sz="0" w:space="0" w:color="auto"/>
            <w:right w:val="none" w:sz="0" w:space="0" w:color="auto"/>
          </w:divBdr>
        </w:div>
        <w:div w:id="129594193">
          <w:marLeft w:val="0"/>
          <w:marRight w:val="0"/>
          <w:marTop w:val="0"/>
          <w:marBottom w:val="0"/>
          <w:divBdr>
            <w:top w:val="none" w:sz="0" w:space="0" w:color="auto"/>
            <w:left w:val="none" w:sz="0" w:space="0" w:color="auto"/>
            <w:bottom w:val="none" w:sz="0" w:space="0" w:color="auto"/>
            <w:right w:val="none" w:sz="0" w:space="0" w:color="auto"/>
          </w:divBdr>
        </w:div>
        <w:div w:id="670176890">
          <w:marLeft w:val="0"/>
          <w:marRight w:val="0"/>
          <w:marTop w:val="0"/>
          <w:marBottom w:val="0"/>
          <w:divBdr>
            <w:top w:val="none" w:sz="0" w:space="0" w:color="auto"/>
            <w:left w:val="none" w:sz="0" w:space="0" w:color="auto"/>
            <w:bottom w:val="none" w:sz="0" w:space="0" w:color="auto"/>
            <w:right w:val="none" w:sz="0" w:space="0" w:color="auto"/>
          </w:divBdr>
        </w:div>
        <w:div w:id="1467770302">
          <w:marLeft w:val="0"/>
          <w:marRight w:val="0"/>
          <w:marTop w:val="0"/>
          <w:marBottom w:val="0"/>
          <w:divBdr>
            <w:top w:val="none" w:sz="0" w:space="0" w:color="auto"/>
            <w:left w:val="none" w:sz="0" w:space="0" w:color="auto"/>
            <w:bottom w:val="none" w:sz="0" w:space="0" w:color="auto"/>
            <w:right w:val="none" w:sz="0" w:space="0" w:color="auto"/>
          </w:divBdr>
        </w:div>
        <w:div w:id="1501969289">
          <w:marLeft w:val="0"/>
          <w:marRight w:val="0"/>
          <w:marTop w:val="0"/>
          <w:marBottom w:val="0"/>
          <w:divBdr>
            <w:top w:val="none" w:sz="0" w:space="0" w:color="auto"/>
            <w:left w:val="none" w:sz="0" w:space="0" w:color="auto"/>
            <w:bottom w:val="none" w:sz="0" w:space="0" w:color="auto"/>
            <w:right w:val="none" w:sz="0" w:space="0" w:color="auto"/>
          </w:divBdr>
        </w:div>
        <w:div w:id="258219485">
          <w:marLeft w:val="0"/>
          <w:marRight w:val="0"/>
          <w:marTop w:val="0"/>
          <w:marBottom w:val="0"/>
          <w:divBdr>
            <w:top w:val="none" w:sz="0" w:space="0" w:color="auto"/>
            <w:left w:val="none" w:sz="0" w:space="0" w:color="auto"/>
            <w:bottom w:val="none" w:sz="0" w:space="0" w:color="auto"/>
            <w:right w:val="none" w:sz="0" w:space="0" w:color="auto"/>
          </w:divBdr>
        </w:div>
        <w:div w:id="746340966">
          <w:marLeft w:val="0"/>
          <w:marRight w:val="0"/>
          <w:marTop w:val="0"/>
          <w:marBottom w:val="0"/>
          <w:divBdr>
            <w:top w:val="none" w:sz="0" w:space="0" w:color="auto"/>
            <w:left w:val="none" w:sz="0" w:space="0" w:color="auto"/>
            <w:bottom w:val="none" w:sz="0" w:space="0" w:color="auto"/>
            <w:right w:val="none" w:sz="0" w:space="0" w:color="auto"/>
          </w:divBdr>
        </w:div>
        <w:div w:id="1387222290">
          <w:marLeft w:val="0"/>
          <w:marRight w:val="0"/>
          <w:marTop w:val="0"/>
          <w:marBottom w:val="0"/>
          <w:divBdr>
            <w:top w:val="none" w:sz="0" w:space="0" w:color="auto"/>
            <w:left w:val="none" w:sz="0" w:space="0" w:color="auto"/>
            <w:bottom w:val="none" w:sz="0" w:space="0" w:color="auto"/>
            <w:right w:val="none" w:sz="0" w:space="0" w:color="auto"/>
          </w:divBdr>
        </w:div>
        <w:div w:id="1166826724">
          <w:marLeft w:val="0"/>
          <w:marRight w:val="0"/>
          <w:marTop w:val="0"/>
          <w:marBottom w:val="0"/>
          <w:divBdr>
            <w:top w:val="none" w:sz="0" w:space="0" w:color="auto"/>
            <w:left w:val="none" w:sz="0" w:space="0" w:color="auto"/>
            <w:bottom w:val="none" w:sz="0" w:space="0" w:color="auto"/>
            <w:right w:val="none" w:sz="0" w:space="0" w:color="auto"/>
          </w:divBdr>
        </w:div>
        <w:div w:id="762649235">
          <w:marLeft w:val="0"/>
          <w:marRight w:val="0"/>
          <w:marTop w:val="0"/>
          <w:marBottom w:val="0"/>
          <w:divBdr>
            <w:top w:val="none" w:sz="0" w:space="0" w:color="auto"/>
            <w:left w:val="none" w:sz="0" w:space="0" w:color="auto"/>
            <w:bottom w:val="none" w:sz="0" w:space="0" w:color="auto"/>
            <w:right w:val="none" w:sz="0" w:space="0" w:color="auto"/>
          </w:divBdr>
        </w:div>
        <w:div w:id="1984767818">
          <w:marLeft w:val="0"/>
          <w:marRight w:val="0"/>
          <w:marTop w:val="0"/>
          <w:marBottom w:val="0"/>
          <w:divBdr>
            <w:top w:val="none" w:sz="0" w:space="0" w:color="auto"/>
            <w:left w:val="none" w:sz="0" w:space="0" w:color="auto"/>
            <w:bottom w:val="none" w:sz="0" w:space="0" w:color="auto"/>
            <w:right w:val="none" w:sz="0" w:space="0" w:color="auto"/>
          </w:divBdr>
        </w:div>
        <w:div w:id="1439519478">
          <w:marLeft w:val="0"/>
          <w:marRight w:val="0"/>
          <w:marTop w:val="0"/>
          <w:marBottom w:val="0"/>
          <w:divBdr>
            <w:top w:val="none" w:sz="0" w:space="0" w:color="auto"/>
            <w:left w:val="none" w:sz="0" w:space="0" w:color="auto"/>
            <w:bottom w:val="none" w:sz="0" w:space="0" w:color="auto"/>
            <w:right w:val="none" w:sz="0" w:space="0" w:color="auto"/>
          </w:divBdr>
        </w:div>
        <w:div w:id="1378700434">
          <w:marLeft w:val="0"/>
          <w:marRight w:val="0"/>
          <w:marTop w:val="0"/>
          <w:marBottom w:val="0"/>
          <w:divBdr>
            <w:top w:val="none" w:sz="0" w:space="0" w:color="auto"/>
            <w:left w:val="none" w:sz="0" w:space="0" w:color="auto"/>
            <w:bottom w:val="none" w:sz="0" w:space="0" w:color="auto"/>
            <w:right w:val="none" w:sz="0" w:space="0" w:color="auto"/>
          </w:divBdr>
        </w:div>
        <w:div w:id="626397662">
          <w:marLeft w:val="0"/>
          <w:marRight w:val="0"/>
          <w:marTop w:val="0"/>
          <w:marBottom w:val="0"/>
          <w:divBdr>
            <w:top w:val="none" w:sz="0" w:space="0" w:color="auto"/>
            <w:left w:val="none" w:sz="0" w:space="0" w:color="auto"/>
            <w:bottom w:val="none" w:sz="0" w:space="0" w:color="auto"/>
            <w:right w:val="none" w:sz="0" w:space="0" w:color="auto"/>
          </w:divBdr>
        </w:div>
        <w:div w:id="1850296178">
          <w:marLeft w:val="0"/>
          <w:marRight w:val="0"/>
          <w:marTop w:val="0"/>
          <w:marBottom w:val="0"/>
          <w:divBdr>
            <w:top w:val="none" w:sz="0" w:space="0" w:color="auto"/>
            <w:left w:val="none" w:sz="0" w:space="0" w:color="auto"/>
            <w:bottom w:val="none" w:sz="0" w:space="0" w:color="auto"/>
            <w:right w:val="none" w:sz="0" w:space="0" w:color="auto"/>
          </w:divBdr>
        </w:div>
        <w:div w:id="1954632960">
          <w:marLeft w:val="0"/>
          <w:marRight w:val="0"/>
          <w:marTop w:val="0"/>
          <w:marBottom w:val="0"/>
          <w:divBdr>
            <w:top w:val="none" w:sz="0" w:space="0" w:color="auto"/>
            <w:left w:val="none" w:sz="0" w:space="0" w:color="auto"/>
            <w:bottom w:val="none" w:sz="0" w:space="0" w:color="auto"/>
            <w:right w:val="none" w:sz="0" w:space="0" w:color="auto"/>
          </w:divBdr>
        </w:div>
        <w:div w:id="2022122080">
          <w:marLeft w:val="0"/>
          <w:marRight w:val="0"/>
          <w:marTop w:val="0"/>
          <w:marBottom w:val="0"/>
          <w:divBdr>
            <w:top w:val="none" w:sz="0" w:space="0" w:color="auto"/>
            <w:left w:val="none" w:sz="0" w:space="0" w:color="auto"/>
            <w:bottom w:val="none" w:sz="0" w:space="0" w:color="auto"/>
            <w:right w:val="none" w:sz="0" w:space="0" w:color="auto"/>
          </w:divBdr>
        </w:div>
        <w:div w:id="1544904627">
          <w:marLeft w:val="0"/>
          <w:marRight w:val="0"/>
          <w:marTop w:val="0"/>
          <w:marBottom w:val="0"/>
          <w:divBdr>
            <w:top w:val="none" w:sz="0" w:space="0" w:color="auto"/>
            <w:left w:val="none" w:sz="0" w:space="0" w:color="auto"/>
            <w:bottom w:val="none" w:sz="0" w:space="0" w:color="auto"/>
            <w:right w:val="none" w:sz="0" w:space="0" w:color="auto"/>
          </w:divBdr>
        </w:div>
        <w:div w:id="2127700485">
          <w:marLeft w:val="0"/>
          <w:marRight w:val="0"/>
          <w:marTop w:val="0"/>
          <w:marBottom w:val="0"/>
          <w:divBdr>
            <w:top w:val="none" w:sz="0" w:space="0" w:color="auto"/>
            <w:left w:val="none" w:sz="0" w:space="0" w:color="auto"/>
            <w:bottom w:val="none" w:sz="0" w:space="0" w:color="auto"/>
            <w:right w:val="none" w:sz="0" w:space="0" w:color="auto"/>
          </w:divBdr>
        </w:div>
        <w:div w:id="591857047">
          <w:marLeft w:val="0"/>
          <w:marRight w:val="0"/>
          <w:marTop w:val="0"/>
          <w:marBottom w:val="0"/>
          <w:divBdr>
            <w:top w:val="none" w:sz="0" w:space="0" w:color="auto"/>
            <w:left w:val="none" w:sz="0" w:space="0" w:color="auto"/>
            <w:bottom w:val="none" w:sz="0" w:space="0" w:color="auto"/>
            <w:right w:val="none" w:sz="0" w:space="0" w:color="auto"/>
          </w:divBdr>
        </w:div>
        <w:div w:id="1759907632">
          <w:marLeft w:val="0"/>
          <w:marRight w:val="0"/>
          <w:marTop w:val="0"/>
          <w:marBottom w:val="0"/>
          <w:divBdr>
            <w:top w:val="none" w:sz="0" w:space="0" w:color="auto"/>
            <w:left w:val="none" w:sz="0" w:space="0" w:color="auto"/>
            <w:bottom w:val="none" w:sz="0" w:space="0" w:color="auto"/>
            <w:right w:val="none" w:sz="0" w:space="0" w:color="auto"/>
          </w:divBdr>
        </w:div>
        <w:div w:id="564489506">
          <w:marLeft w:val="0"/>
          <w:marRight w:val="0"/>
          <w:marTop w:val="0"/>
          <w:marBottom w:val="0"/>
          <w:divBdr>
            <w:top w:val="none" w:sz="0" w:space="0" w:color="auto"/>
            <w:left w:val="none" w:sz="0" w:space="0" w:color="auto"/>
            <w:bottom w:val="none" w:sz="0" w:space="0" w:color="auto"/>
            <w:right w:val="none" w:sz="0" w:space="0" w:color="auto"/>
          </w:divBdr>
        </w:div>
      </w:divsChild>
    </w:div>
    <w:div w:id="2032998004">
      <w:bodyDiv w:val="1"/>
      <w:marLeft w:val="0"/>
      <w:marRight w:val="0"/>
      <w:marTop w:val="0"/>
      <w:marBottom w:val="0"/>
      <w:divBdr>
        <w:top w:val="none" w:sz="0" w:space="0" w:color="auto"/>
        <w:left w:val="none" w:sz="0" w:space="0" w:color="auto"/>
        <w:bottom w:val="none" w:sz="0" w:space="0" w:color="auto"/>
        <w:right w:val="none" w:sz="0" w:space="0" w:color="auto"/>
      </w:divBdr>
      <w:divsChild>
        <w:div w:id="1444691701">
          <w:marLeft w:val="0"/>
          <w:marRight w:val="0"/>
          <w:marTop w:val="0"/>
          <w:marBottom w:val="0"/>
          <w:divBdr>
            <w:top w:val="none" w:sz="0" w:space="0" w:color="auto"/>
            <w:left w:val="none" w:sz="0" w:space="0" w:color="auto"/>
            <w:bottom w:val="none" w:sz="0" w:space="0" w:color="auto"/>
            <w:right w:val="none" w:sz="0" w:space="0" w:color="auto"/>
          </w:divBdr>
        </w:div>
        <w:div w:id="1495804979">
          <w:marLeft w:val="0"/>
          <w:marRight w:val="0"/>
          <w:marTop w:val="0"/>
          <w:marBottom w:val="0"/>
          <w:divBdr>
            <w:top w:val="none" w:sz="0" w:space="0" w:color="auto"/>
            <w:left w:val="none" w:sz="0" w:space="0" w:color="auto"/>
            <w:bottom w:val="none" w:sz="0" w:space="0" w:color="auto"/>
            <w:right w:val="none" w:sz="0" w:space="0" w:color="auto"/>
          </w:divBdr>
        </w:div>
        <w:div w:id="587692817">
          <w:marLeft w:val="0"/>
          <w:marRight w:val="0"/>
          <w:marTop w:val="0"/>
          <w:marBottom w:val="0"/>
          <w:divBdr>
            <w:top w:val="none" w:sz="0" w:space="0" w:color="auto"/>
            <w:left w:val="none" w:sz="0" w:space="0" w:color="auto"/>
            <w:bottom w:val="none" w:sz="0" w:space="0" w:color="auto"/>
            <w:right w:val="none" w:sz="0" w:space="0" w:color="auto"/>
          </w:divBdr>
        </w:div>
        <w:div w:id="1583294319">
          <w:marLeft w:val="0"/>
          <w:marRight w:val="0"/>
          <w:marTop w:val="0"/>
          <w:marBottom w:val="0"/>
          <w:divBdr>
            <w:top w:val="none" w:sz="0" w:space="0" w:color="auto"/>
            <w:left w:val="none" w:sz="0" w:space="0" w:color="auto"/>
            <w:bottom w:val="none" w:sz="0" w:space="0" w:color="auto"/>
            <w:right w:val="none" w:sz="0" w:space="0" w:color="auto"/>
          </w:divBdr>
        </w:div>
        <w:div w:id="1608927101">
          <w:marLeft w:val="0"/>
          <w:marRight w:val="0"/>
          <w:marTop w:val="0"/>
          <w:marBottom w:val="0"/>
          <w:divBdr>
            <w:top w:val="none" w:sz="0" w:space="0" w:color="auto"/>
            <w:left w:val="none" w:sz="0" w:space="0" w:color="auto"/>
            <w:bottom w:val="none" w:sz="0" w:space="0" w:color="auto"/>
            <w:right w:val="none" w:sz="0" w:space="0" w:color="auto"/>
          </w:divBdr>
        </w:div>
        <w:div w:id="338385482">
          <w:marLeft w:val="0"/>
          <w:marRight w:val="0"/>
          <w:marTop w:val="0"/>
          <w:marBottom w:val="0"/>
          <w:divBdr>
            <w:top w:val="none" w:sz="0" w:space="0" w:color="auto"/>
            <w:left w:val="none" w:sz="0" w:space="0" w:color="auto"/>
            <w:bottom w:val="none" w:sz="0" w:space="0" w:color="auto"/>
            <w:right w:val="none" w:sz="0" w:space="0" w:color="auto"/>
          </w:divBdr>
        </w:div>
        <w:div w:id="1912885625">
          <w:marLeft w:val="0"/>
          <w:marRight w:val="0"/>
          <w:marTop w:val="0"/>
          <w:marBottom w:val="0"/>
          <w:divBdr>
            <w:top w:val="none" w:sz="0" w:space="0" w:color="auto"/>
            <w:left w:val="none" w:sz="0" w:space="0" w:color="auto"/>
            <w:bottom w:val="none" w:sz="0" w:space="0" w:color="auto"/>
            <w:right w:val="none" w:sz="0" w:space="0" w:color="auto"/>
          </w:divBdr>
        </w:div>
        <w:div w:id="1014720698">
          <w:marLeft w:val="0"/>
          <w:marRight w:val="0"/>
          <w:marTop w:val="0"/>
          <w:marBottom w:val="0"/>
          <w:divBdr>
            <w:top w:val="none" w:sz="0" w:space="0" w:color="auto"/>
            <w:left w:val="none" w:sz="0" w:space="0" w:color="auto"/>
            <w:bottom w:val="none" w:sz="0" w:space="0" w:color="auto"/>
            <w:right w:val="none" w:sz="0" w:space="0" w:color="auto"/>
          </w:divBdr>
        </w:div>
        <w:div w:id="1456488369">
          <w:marLeft w:val="0"/>
          <w:marRight w:val="0"/>
          <w:marTop w:val="0"/>
          <w:marBottom w:val="0"/>
          <w:divBdr>
            <w:top w:val="none" w:sz="0" w:space="0" w:color="auto"/>
            <w:left w:val="none" w:sz="0" w:space="0" w:color="auto"/>
            <w:bottom w:val="none" w:sz="0" w:space="0" w:color="auto"/>
            <w:right w:val="none" w:sz="0" w:space="0" w:color="auto"/>
          </w:divBdr>
        </w:div>
        <w:div w:id="95567382">
          <w:marLeft w:val="0"/>
          <w:marRight w:val="0"/>
          <w:marTop w:val="0"/>
          <w:marBottom w:val="0"/>
          <w:divBdr>
            <w:top w:val="none" w:sz="0" w:space="0" w:color="auto"/>
            <w:left w:val="none" w:sz="0" w:space="0" w:color="auto"/>
            <w:bottom w:val="none" w:sz="0" w:space="0" w:color="auto"/>
            <w:right w:val="none" w:sz="0" w:space="0" w:color="auto"/>
          </w:divBdr>
        </w:div>
        <w:div w:id="1629319405">
          <w:marLeft w:val="0"/>
          <w:marRight w:val="0"/>
          <w:marTop w:val="0"/>
          <w:marBottom w:val="0"/>
          <w:divBdr>
            <w:top w:val="none" w:sz="0" w:space="0" w:color="auto"/>
            <w:left w:val="none" w:sz="0" w:space="0" w:color="auto"/>
            <w:bottom w:val="none" w:sz="0" w:space="0" w:color="auto"/>
            <w:right w:val="none" w:sz="0" w:space="0" w:color="auto"/>
          </w:divBdr>
        </w:div>
        <w:div w:id="1429427261">
          <w:marLeft w:val="0"/>
          <w:marRight w:val="0"/>
          <w:marTop w:val="0"/>
          <w:marBottom w:val="0"/>
          <w:divBdr>
            <w:top w:val="none" w:sz="0" w:space="0" w:color="auto"/>
            <w:left w:val="none" w:sz="0" w:space="0" w:color="auto"/>
            <w:bottom w:val="none" w:sz="0" w:space="0" w:color="auto"/>
            <w:right w:val="none" w:sz="0" w:space="0" w:color="auto"/>
          </w:divBdr>
        </w:div>
        <w:div w:id="948782671">
          <w:marLeft w:val="0"/>
          <w:marRight w:val="0"/>
          <w:marTop w:val="0"/>
          <w:marBottom w:val="0"/>
          <w:divBdr>
            <w:top w:val="none" w:sz="0" w:space="0" w:color="auto"/>
            <w:left w:val="none" w:sz="0" w:space="0" w:color="auto"/>
            <w:bottom w:val="none" w:sz="0" w:space="0" w:color="auto"/>
            <w:right w:val="none" w:sz="0" w:space="0" w:color="auto"/>
          </w:divBdr>
        </w:div>
        <w:div w:id="1431314871">
          <w:marLeft w:val="0"/>
          <w:marRight w:val="0"/>
          <w:marTop w:val="0"/>
          <w:marBottom w:val="0"/>
          <w:divBdr>
            <w:top w:val="none" w:sz="0" w:space="0" w:color="auto"/>
            <w:left w:val="none" w:sz="0" w:space="0" w:color="auto"/>
            <w:bottom w:val="none" w:sz="0" w:space="0" w:color="auto"/>
            <w:right w:val="none" w:sz="0" w:space="0" w:color="auto"/>
          </w:divBdr>
        </w:div>
        <w:div w:id="1914970510">
          <w:marLeft w:val="0"/>
          <w:marRight w:val="0"/>
          <w:marTop w:val="0"/>
          <w:marBottom w:val="0"/>
          <w:divBdr>
            <w:top w:val="none" w:sz="0" w:space="0" w:color="auto"/>
            <w:left w:val="none" w:sz="0" w:space="0" w:color="auto"/>
            <w:bottom w:val="none" w:sz="0" w:space="0" w:color="auto"/>
            <w:right w:val="none" w:sz="0" w:space="0" w:color="auto"/>
          </w:divBdr>
        </w:div>
        <w:div w:id="1430849205">
          <w:marLeft w:val="0"/>
          <w:marRight w:val="0"/>
          <w:marTop w:val="0"/>
          <w:marBottom w:val="0"/>
          <w:divBdr>
            <w:top w:val="none" w:sz="0" w:space="0" w:color="auto"/>
            <w:left w:val="none" w:sz="0" w:space="0" w:color="auto"/>
            <w:bottom w:val="none" w:sz="0" w:space="0" w:color="auto"/>
            <w:right w:val="none" w:sz="0" w:space="0" w:color="auto"/>
          </w:divBdr>
        </w:div>
        <w:div w:id="1484471970">
          <w:marLeft w:val="0"/>
          <w:marRight w:val="0"/>
          <w:marTop w:val="0"/>
          <w:marBottom w:val="0"/>
          <w:divBdr>
            <w:top w:val="none" w:sz="0" w:space="0" w:color="auto"/>
            <w:left w:val="none" w:sz="0" w:space="0" w:color="auto"/>
            <w:bottom w:val="none" w:sz="0" w:space="0" w:color="auto"/>
            <w:right w:val="none" w:sz="0" w:space="0" w:color="auto"/>
          </w:divBdr>
        </w:div>
        <w:div w:id="1619218083">
          <w:marLeft w:val="0"/>
          <w:marRight w:val="0"/>
          <w:marTop w:val="0"/>
          <w:marBottom w:val="0"/>
          <w:divBdr>
            <w:top w:val="none" w:sz="0" w:space="0" w:color="auto"/>
            <w:left w:val="none" w:sz="0" w:space="0" w:color="auto"/>
            <w:bottom w:val="none" w:sz="0" w:space="0" w:color="auto"/>
            <w:right w:val="none" w:sz="0" w:space="0" w:color="auto"/>
          </w:divBdr>
        </w:div>
        <w:div w:id="1386223774">
          <w:marLeft w:val="0"/>
          <w:marRight w:val="0"/>
          <w:marTop w:val="0"/>
          <w:marBottom w:val="0"/>
          <w:divBdr>
            <w:top w:val="none" w:sz="0" w:space="0" w:color="auto"/>
            <w:left w:val="none" w:sz="0" w:space="0" w:color="auto"/>
            <w:bottom w:val="none" w:sz="0" w:space="0" w:color="auto"/>
            <w:right w:val="none" w:sz="0" w:space="0" w:color="auto"/>
          </w:divBdr>
        </w:div>
        <w:div w:id="4023562">
          <w:marLeft w:val="0"/>
          <w:marRight w:val="0"/>
          <w:marTop w:val="0"/>
          <w:marBottom w:val="0"/>
          <w:divBdr>
            <w:top w:val="none" w:sz="0" w:space="0" w:color="auto"/>
            <w:left w:val="none" w:sz="0" w:space="0" w:color="auto"/>
            <w:bottom w:val="none" w:sz="0" w:space="0" w:color="auto"/>
            <w:right w:val="none" w:sz="0" w:space="0" w:color="auto"/>
          </w:divBdr>
        </w:div>
        <w:div w:id="1504395982">
          <w:marLeft w:val="0"/>
          <w:marRight w:val="0"/>
          <w:marTop w:val="0"/>
          <w:marBottom w:val="0"/>
          <w:divBdr>
            <w:top w:val="none" w:sz="0" w:space="0" w:color="auto"/>
            <w:left w:val="none" w:sz="0" w:space="0" w:color="auto"/>
            <w:bottom w:val="none" w:sz="0" w:space="0" w:color="auto"/>
            <w:right w:val="none" w:sz="0" w:space="0" w:color="auto"/>
          </w:divBdr>
        </w:div>
        <w:div w:id="7755322">
          <w:marLeft w:val="0"/>
          <w:marRight w:val="0"/>
          <w:marTop w:val="0"/>
          <w:marBottom w:val="0"/>
          <w:divBdr>
            <w:top w:val="none" w:sz="0" w:space="0" w:color="auto"/>
            <w:left w:val="none" w:sz="0" w:space="0" w:color="auto"/>
            <w:bottom w:val="none" w:sz="0" w:space="0" w:color="auto"/>
            <w:right w:val="none" w:sz="0" w:space="0" w:color="auto"/>
          </w:divBdr>
        </w:div>
        <w:div w:id="60491277">
          <w:marLeft w:val="0"/>
          <w:marRight w:val="0"/>
          <w:marTop w:val="0"/>
          <w:marBottom w:val="0"/>
          <w:divBdr>
            <w:top w:val="none" w:sz="0" w:space="0" w:color="auto"/>
            <w:left w:val="none" w:sz="0" w:space="0" w:color="auto"/>
            <w:bottom w:val="none" w:sz="0" w:space="0" w:color="auto"/>
            <w:right w:val="none" w:sz="0" w:space="0" w:color="auto"/>
          </w:divBdr>
        </w:div>
        <w:div w:id="978340117">
          <w:marLeft w:val="0"/>
          <w:marRight w:val="0"/>
          <w:marTop w:val="0"/>
          <w:marBottom w:val="0"/>
          <w:divBdr>
            <w:top w:val="none" w:sz="0" w:space="0" w:color="auto"/>
            <w:left w:val="none" w:sz="0" w:space="0" w:color="auto"/>
            <w:bottom w:val="none" w:sz="0" w:space="0" w:color="auto"/>
            <w:right w:val="none" w:sz="0" w:space="0" w:color="auto"/>
          </w:divBdr>
        </w:div>
        <w:div w:id="1405028684">
          <w:marLeft w:val="0"/>
          <w:marRight w:val="0"/>
          <w:marTop w:val="0"/>
          <w:marBottom w:val="0"/>
          <w:divBdr>
            <w:top w:val="none" w:sz="0" w:space="0" w:color="auto"/>
            <w:left w:val="none" w:sz="0" w:space="0" w:color="auto"/>
            <w:bottom w:val="none" w:sz="0" w:space="0" w:color="auto"/>
            <w:right w:val="none" w:sz="0" w:space="0" w:color="auto"/>
          </w:divBdr>
        </w:div>
        <w:div w:id="1061369987">
          <w:marLeft w:val="0"/>
          <w:marRight w:val="0"/>
          <w:marTop w:val="0"/>
          <w:marBottom w:val="0"/>
          <w:divBdr>
            <w:top w:val="none" w:sz="0" w:space="0" w:color="auto"/>
            <w:left w:val="none" w:sz="0" w:space="0" w:color="auto"/>
            <w:bottom w:val="none" w:sz="0" w:space="0" w:color="auto"/>
            <w:right w:val="none" w:sz="0" w:space="0" w:color="auto"/>
          </w:divBdr>
        </w:div>
        <w:div w:id="374349762">
          <w:marLeft w:val="0"/>
          <w:marRight w:val="0"/>
          <w:marTop w:val="0"/>
          <w:marBottom w:val="0"/>
          <w:divBdr>
            <w:top w:val="none" w:sz="0" w:space="0" w:color="auto"/>
            <w:left w:val="none" w:sz="0" w:space="0" w:color="auto"/>
            <w:bottom w:val="none" w:sz="0" w:space="0" w:color="auto"/>
            <w:right w:val="none" w:sz="0" w:space="0" w:color="auto"/>
          </w:divBdr>
        </w:div>
        <w:div w:id="1455368687">
          <w:marLeft w:val="0"/>
          <w:marRight w:val="0"/>
          <w:marTop w:val="0"/>
          <w:marBottom w:val="0"/>
          <w:divBdr>
            <w:top w:val="none" w:sz="0" w:space="0" w:color="auto"/>
            <w:left w:val="none" w:sz="0" w:space="0" w:color="auto"/>
            <w:bottom w:val="none" w:sz="0" w:space="0" w:color="auto"/>
            <w:right w:val="none" w:sz="0" w:space="0" w:color="auto"/>
          </w:divBdr>
        </w:div>
        <w:div w:id="1086611622">
          <w:marLeft w:val="0"/>
          <w:marRight w:val="0"/>
          <w:marTop w:val="0"/>
          <w:marBottom w:val="0"/>
          <w:divBdr>
            <w:top w:val="none" w:sz="0" w:space="0" w:color="auto"/>
            <w:left w:val="none" w:sz="0" w:space="0" w:color="auto"/>
            <w:bottom w:val="none" w:sz="0" w:space="0" w:color="auto"/>
            <w:right w:val="none" w:sz="0" w:space="0" w:color="auto"/>
          </w:divBdr>
        </w:div>
        <w:div w:id="1703280957">
          <w:marLeft w:val="0"/>
          <w:marRight w:val="0"/>
          <w:marTop w:val="0"/>
          <w:marBottom w:val="0"/>
          <w:divBdr>
            <w:top w:val="none" w:sz="0" w:space="0" w:color="auto"/>
            <w:left w:val="none" w:sz="0" w:space="0" w:color="auto"/>
            <w:bottom w:val="none" w:sz="0" w:space="0" w:color="auto"/>
            <w:right w:val="none" w:sz="0" w:space="0" w:color="auto"/>
          </w:divBdr>
        </w:div>
        <w:div w:id="157624370">
          <w:marLeft w:val="0"/>
          <w:marRight w:val="0"/>
          <w:marTop w:val="0"/>
          <w:marBottom w:val="0"/>
          <w:divBdr>
            <w:top w:val="none" w:sz="0" w:space="0" w:color="auto"/>
            <w:left w:val="none" w:sz="0" w:space="0" w:color="auto"/>
            <w:bottom w:val="none" w:sz="0" w:space="0" w:color="auto"/>
            <w:right w:val="none" w:sz="0" w:space="0" w:color="auto"/>
          </w:divBdr>
        </w:div>
        <w:div w:id="507215074">
          <w:marLeft w:val="0"/>
          <w:marRight w:val="0"/>
          <w:marTop w:val="0"/>
          <w:marBottom w:val="0"/>
          <w:divBdr>
            <w:top w:val="none" w:sz="0" w:space="0" w:color="auto"/>
            <w:left w:val="none" w:sz="0" w:space="0" w:color="auto"/>
            <w:bottom w:val="none" w:sz="0" w:space="0" w:color="auto"/>
            <w:right w:val="none" w:sz="0" w:space="0" w:color="auto"/>
          </w:divBdr>
        </w:div>
        <w:div w:id="4552950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1212</Words>
  <Characters>6914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Yumeng</dc:creator>
  <cp:keywords/>
  <dc:description/>
  <cp:lastModifiedBy>Lu Yumeng</cp:lastModifiedBy>
  <cp:revision>4</cp:revision>
  <dcterms:created xsi:type="dcterms:W3CDTF">2024-10-11T10:07:00Z</dcterms:created>
  <dcterms:modified xsi:type="dcterms:W3CDTF">2024-10-11T10:08:00Z</dcterms:modified>
</cp:coreProperties>
</file>