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4B88B" w14:textId="77777777" w:rsidR="00642991" w:rsidRPr="00642991" w:rsidRDefault="00642991" w:rsidP="00642991">
      <w:pPr>
        <w:rPr>
          <w:b/>
          <w:bCs/>
        </w:rPr>
      </w:pPr>
      <w:r w:rsidRPr="00642991">
        <w:rPr>
          <w:rFonts w:ascii="Segoe UI Emoji" w:hAnsi="Segoe UI Emoji" w:cs="Segoe UI Emoji"/>
          <w:b/>
          <w:bCs/>
        </w:rPr>
        <w:t>📅</w:t>
      </w:r>
      <w:r w:rsidRPr="00642991">
        <w:rPr>
          <w:b/>
          <w:bCs/>
        </w:rPr>
        <w:t xml:space="preserve"> Passo a Passo do Projeto</w:t>
      </w:r>
    </w:p>
    <w:p w14:paraId="5CA8A7E7" w14:textId="77777777" w:rsidR="00642991" w:rsidRPr="00642991" w:rsidRDefault="00642991" w:rsidP="00642991">
      <w:pPr>
        <w:numPr>
          <w:ilvl w:val="0"/>
          <w:numId w:val="1"/>
        </w:numPr>
      </w:pPr>
      <w:r w:rsidRPr="00642991">
        <w:rPr>
          <w:b/>
          <w:bCs/>
        </w:rPr>
        <w:t>Passo 1: Inscrição Imediata (Até 27/07/2026)</w:t>
      </w:r>
    </w:p>
    <w:p w14:paraId="4D3E290D" w14:textId="77777777" w:rsidR="00642991" w:rsidRPr="00642991" w:rsidRDefault="00642991" w:rsidP="00642991">
      <w:pPr>
        <w:numPr>
          <w:ilvl w:val="1"/>
          <w:numId w:val="1"/>
        </w:numPr>
      </w:pPr>
      <w:r w:rsidRPr="00642991">
        <w:rPr>
          <w:b/>
          <w:bCs/>
        </w:rPr>
        <w:t>Ação:</w:t>
      </w:r>
      <w:r w:rsidRPr="00642991">
        <w:t xml:space="preserve"> Inscrever a equipe na Landing Page oficial (hackathonunicesumar.com.br). </w:t>
      </w:r>
    </w:p>
    <w:p w14:paraId="64B9B348" w14:textId="77777777" w:rsidR="00642991" w:rsidRPr="00642991" w:rsidRDefault="00642991" w:rsidP="00642991">
      <w:pPr>
        <w:numPr>
          <w:ilvl w:val="1"/>
          <w:numId w:val="1"/>
        </w:numPr>
      </w:pPr>
      <w:r w:rsidRPr="00642991">
        <w:rPr>
          <w:b/>
          <w:bCs/>
        </w:rPr>
        <w:t>Atenção:</w:t>
      </w:r>
      <w:r w:rsidRPr="00642991">
        <w:t xml:space="preserve"> As vagas são limitadas às primeiras 300 equipes inscritas, portanto, faça isso o quanto antes. Apenas um integrante deve realizar a inscrição por todos. </w:t>
      </w:r>
    </w:p>
    <w:p w14:paraId="431FD003" w14:textId="77777777" w:rsidR="00642991" w:rsidRPr="00642991" w:rsidRDefault="00642991" w:rsidP="00642991">
      <w:pPr>
        <w:numPr>
          <w:ilvl w:val="0"/>
          <w:numId w:val="1"/>
        </w:numPr>
      </w:pPr>
      <w:r w:rsidRPr="00642991">
        <w:rPr>
          <w:b/>
          <w:bCs/>
        </w:rPr>
        <w:t>Passo 2: Capacitação e Certificação Qlik (Julho a Agosto)</w:t>
      </w:r>
    </w:p>
    <w:p w14:paraId="367BCA6C" w14:textId="77777777" w:rsidR="00642991" w:rsidRPr="00642991" w:rsidRDefault="00642991" w:rsidP="00642991">
      <w:pPr>
        <w:numPr>
          <w:ilvl w:val="1"/>
          <w:numId w:val="1"/>
        </w:numPr>
      </w:pPr>
      <w:r w:rsidRPr="00642991">
        <w:rPr>
          <w:b/>
          <w:bCs/>
        </w:rPr>
        <w:t>Ação:</w:t>
      </w:r>
      <w:r w:rsidRPr="00642991">
        <w:t xml:space="preserve"> </w:t>
      </w:r>
      <w:r w:rsidRPr="00642991">
        <w:rPr>
          <w:b/>
          <w:bCs/>
        </w:rPr>
        <w:t>Todos</w:t>
      </w:r>
      <w:r w:rsidRPr="00642991">
        <w:t xml:space="preserve"> os 5 membros da equipe devem obrigatoriamente concluir os módulos do núcleo Qlik Sense (cerca de 18 horas de duração). </w:t>
      </w:r>
    </w:p>
    <w:p w14:paraId="46116814" w14:textId="77777777" w:rsidR="00642991" w:rsidRPr="00642991" w:rsidRDefault="00642991" w:rsidP="00642991">
      <w:pPr>
        <w:numPr>
          <w:ilvl w:val="1"/>
          <w:numId w:val="1"/>
        </w:numPr>
      </w:pPr>
      <w:r w:rsidRPr="00642991">
        <w:rPr>
          <w:b/>
          <w:bCs/>
        </w:rPr>
        <w:t>Atenção:</w:t>
      </w:r>
      <w:r w:rsidRPr="00642991">
        <w:t xml:space="preserve"> Os certificados de conclusão de toda a equipe são uma exigência obrigatória para a submissão final do trabalho. Para buscar os pontos bônus, é recomendado fazer o módulo opcional "Criando o Calendário Principal". </w:t>
      </w:r>
    </w:p>
    <w:p w14:paraId="24D28EC0" w14:textId="77777777" w:rsidR="00642991" w:rsidRPr="00642991" w:rsidRDefault="00642991" w:rsidP="00642991">
      <w:pPr>
        <w:numPr>
          <w:ilvl w:val="0"/>
          <w:numId w:val="1"/>
        </w:numPr>
      </w:pPr>
      <w:r w:rsidRPr="00642991">
        <w:rPr>
          <w:b/>
          <w:bCs/>
        </w:rPr>
        <w:t>Passo 3: Coleta e Tratamento de Dados (Agosto)</w:t>
      </w:r>
    </w:p>
    <w:p w14:paraId="3CBB1A2A" w14:textId="77777777" w:rsidR="00642991" w:rsidRPr="00642991" w:rsidRDefault="00642991" w:rsidP="00642991">
      <w:pPr>
        <w:numPr>
          <w:ilvl w:val="1"/>
          <w:numId w:val="1"/>
        </w:numPr>
      </w:pPr>
      <w:r w:rsidRPr="00642991">
        <w:rPr>
          <w:b/>
          <w:bCs/>
        </w:rPr>
        <w:t>Ação:</w:t>
      </w:r>
      <w:r w:rsidRPr="00642991">
        <w:t xml:space="preserve"> Baixar os dados no portal de transparência indicado no edital e buscar bases públicas complementares. </w:t>
      </w:r>
    </w:p>
    <w:p w14:paraId="70E7A2DC" w14:textId="77777777" w:rsidR="00642991" w:rsidRPr="00642991" w:rsidRDefault="00642991" w:rsidP="00642991">
      <w:pPr>
        <w:numPr>
          <w:ilvl w:val="1"/>
          <w:numId w:val="1"/>
        </w:numPr>
      </w:pPr>
      <w:r w:rsidRPr="00642991">
        <w:rPr>
          <w:b/>
          <w:bCs/>
        </w:rPr>
        <w:t>Atenção:</w:t>
      </w:r>
      <w:r w:rsidRPr="00642991">
        <w:t xml:space="preserve"> Cruzar os dados financeiros com indicadores socioeconômicos (como IDH, renda, etc.) garante até +5 pontos extras na rubrica de "Análise Avançada". </w:t>
      </w:r>
    </w:p>
    <w:p w14:paraId="015FB774" w14:textId="77777777" w:rsidR="00642991" w:rsidRPr="00642991" w:rsidRDefault="00642991" w:rsidP="00642991">
      <w:pPr>
        <w:numPr>
          <w:ilvl w:val="0"/>
          <w:numId w:val="1"/>
        </w:numPr>
      </w:pPr>
      <w:r w:rsidRPr="00642991">
        <w:rPr>
          <w:b/>
          <w:bCs/>
        </w:rPr>
        <w:t>Passo 4: Desenvolvimento do Dashboard (Agosto a início de Setembro)</w:t>
      </w:r>
    </w:p>
    <w:p w14:paraId="500D9569" w14:textId="77777777" w:rsidR="00642991" w:rsidRPr="00642991" w:rsidRDefault="00642991" w:rsidP="00642991">
      <w:pPr>
        <w:numPr>
          <w:ilvl w:val="1"/>
          <w:numId w:val="1"/>
        </w:numPr>
      </w:pPr>
      <w:r w:rsidRPr="00642991">
        <w:rPr>
          <w:b/>
          <w:bCs/>
        </w:rPr>
        <w:t>Ação:</w:t>
      </w:r>
      <w:r w:rsidRPr="00642991">
        <w:t xml:space="preserve"> Construir o aplicativo no Qlik Sense. </w:t>
      </w:r>
    </w:p>
    <w:p w14:paraId="3429C6CC" w14:textId="77777777" w:rsidR="00642991" w:rsidRPr="00642991" w:rsidRDefault="00642991" w:rsidP="00642991">
      <w:pPr>
        <w:numPr>
          <w:ilvl w:val="1"/>
          <w:numId w:val="1"/>
        </w:numPr>
      </w:pPr>
      <w:r w:rsidRPr="00642991">
        <w:rPr>
          <w:b/>
          <w:bCs/>
        </w:rPr>
        <w:t>Atenção (Checklist Eliminatório):</w:t>
      </w:r>
      <w:r w:rsidRPr="00642991">
        <w:t xml:space="preserve"> O dashboard deve conter obrigatoriamente, no mínimo, 1 visualização geográfica por município, 1 análise temporal (timeline) dos repasses e 1 indicador quantitativo (KPI). </w:t>
      </w:r>
    </w:p>
    <w:p w14:paraId="41BC4365" w14:textId="77777777" w:rsidR="00642991" w:rsidRPr="00642991" w:rsidRDefault="00642991" w:rsidP="00642991">
      <w:pPr>
        <w:numPr>
          <w:ilvl w:val="0"/>
          <w:numId w:val="1"/>
        </w:numPr>
      </w:pPr>
      <w:r w:rsidRPr="00642991">
        <w:rPr>
          <w:b/>
          <w:bCs/>
        </w:rPr>
        <w:t>Passo 5: Documentação e Pitch (Primeira quinzena de Setembro)</w:t>
      </w:r>
    </w:p>
    <w:p w14:paraId="6E7257E0" w14:textId="77777777" w:rsidR="00642991" w:rsidRPr="00642991" w:rsidRDefault="00642991" w:rsidP="00642991">
      <w:pPr>
        <w:numPr>
          <w:ilvl w:val="1"/>
          <w:numId w:val="1"/>
        </w:numPr>
      </w:pPr>
      <w:r w:rsidRPr="00642991">
        <w:rPr>
          <w:b/>
          <w:bCs/>
        </w:rPr>
        <w:t>Ação:</w:t>
      </w:r>
      <w:r w:rsidRPr="00642991">
        <w:t xml:space="preserve"> Elaborar o Documento Descritivo e gravar o Vídeo Pitch. </w:t>
      </w:r>
    </w:p>
    <w:p w14:paraId="33A21294" w14:textId="77777777" w:rsidR="00642991" w:rsidRPr="00642991" w:rsidRDefault="00642991" w:rsidP="00642991">
      <w:pPr>
        <w:numPr>
          <w:ilvl w:val="1"/>
          <w:numId w:val="1"/>
        </w:numPr>
      </w:pPr>
      <w:r w:rsidRPr="00642991">
        <w:rPr>
          <w:b/>
          <w:bCs/>
        </w:rPr>
        <w:t>Atenção:</w:t>
      </w:r>
      <w:r w:rsidRPr="00642991">
        <w:t xml:space="preserve"> O vídeo deve ter a duração máxima e rigorosa de 5 minutos, e o documento deve detalhar a metodologia, achados, conclusões e recomendações. </w:t>
      </w:r>
    </w:p>
    <w:p w14:paraId="6BAF8850" w14:textId="77777777" w:rsidR="00642991" w:rsidRPr="00642991" w:rsidRDefault="00642991" w:rsidP="00642991">
      <w:pPr>
        <w:numPr>
          <w:ilvl w:val="0"/>
          <w:numId w:val="1"/>
        </w:numPr>
      </w:pPr>
      <w:r w:rsidRPr="00642991">
        <w:rPr>
          <w:b/>
          <w:bCs/>
        </w:rPr>
        <w:t>Passo 6: Submissão Final (Até 15/09/2026)</w:t>
      </w:r>
    </w:p>
    <w:p w14:paraId="480D4904" w14:textId="77777777" w:rsidR="00642991" w:rsidRPr="00642991" w:rsidRDefault="00642991" w:rsidP="00642991">
      <w:pPr>
        <w:numPr>
          <w:ilvl w:val="1"/>
          <w:numId w:val="1"/>
        </w:numPr>
      </w:pPr>
      <w:r w:rsidRPr="00642991">
        <w:rPr>
          <w:b/>
          <w:bCs/>
        </w:rPr>
        <w:lastRenderedPageBreak/>
        <w:t>Ação:</w:t>
      </w:r>
      <w:r w:rsidRPr="00642991">
        <w:t xml:space="preserve"> Enviar o trabalho final. </w:t>
      </w:r>
    </w:p>
    <w:p w14:paraId="40B70448" w14:textId="77777777" w:rsidR="00642991" w:rsidRPr="00642991" w:rsidRDefault="00642991" w:rsidP="00642991">
      <w:pPr>
        <w:numPr>
          <w:ilvl w:val="1"/>
          <w:numId w:val="1"/>
        </w:numPr>
      </w:pPr>
      <w:r w:rsidRPr="00642991">
        <w:rPr>
          <w:b/>
          <w:bCs/>
        </w:rPr>
        <w:t>Atenção:</w:t>
      </w:r>
      <w:r w:rsidRPr="00642991">
        <w:t xml:space="preserve"> Apenas o líder/representante fará o envio contendo: o link do app Qlik, link do pitch, documento descritivo e os 5 certificados da equipe. </w:t>
      </w:r>
    </w:p>
    <w:p w14:paraId="482C123A" w14:textId="77777777" w:rsidR="00642991" w:rsidRPr="00642991" w:rsidRDefault="00642991" w:rsidP="00642991">
      <w:pPr>
        <w:rPr>
          <w:b/>
          <w:bCs/>
        </w:rPr>
      </w:pPr>
      <w:r w:rsidRPr="00642991">
        <w:rPr>
          <w:rFonts w:ascii="Segoe UI Emoji" w:hAnsi="Segoe UI Emoji" w:cs="Segoe UI Emoji"/>
          <w:b/>
          <w:bCs/>
        </w:rPr>
        <w:t>👥</w:t>
      </w:r>
      <w:r w:rsidRPr="00642991">
        <w:rPr>
          <w:b/>
          <w:bCs/>
        </w:rPr>
        <w:t xml:space="preserve"> Atribuição de Funções</w:t>
      </w:r>
    </w:p>
    <w:p w14:paraId="5DC40D44" w14:textId="77777777" w:rsidR="00642991" w:rsidRPr="00642991" w:rsidRDefault="00642991" w:rsidP="00642991">
      <w:r w:rsidRPr="00642991">
        <w:t xml:space="preserve">Como o edital avalia diversos critérios (técnicos, analíticos e de comunicação), dividi as funções de forma que cada membro foque em uma área crucial da pontuação: </w:t>
      </w:r>
    </w:p>
    <w:p w14:paraId="453DCD82" w14:textId="16C516A5" w:rsidR="00642991" w:rsidRPr="00642991" w:rsidRDefault="00642991" w:rsidP="00642991">
      <w:r w:rsidRPr="00642991">
        <w:rPr>
          <w:b/>
          <w:bCs/>
        </w:rPr>
        <w:t>1. Mario - Líder da Equipe e Gestor do Projeto</w:t>
      </w:r>
    </w:p>
    <w:p w14:paraId="6F01CBF7" w14:textId="77777777" w:rsidR="00642991" w:rsidRPr="00642991" w:rsidRDefault="00642991" w:rsidP="00642991">
      <w:pPr>
        <w:numPr>
          <w:ilvl w:val="0"/>
          <w:numId w:val="2"/>
        </w:numPr>
      </w:pPr>
      <w:r w:rsidRPr="00642991">
        <w:rPr>
          <w:b/>
          <w:bCs/>
        </w:rPr>
        <w:t>Funções:</w:t>
      </w:r>
      <w:r w:rsidRPr="00642991">
        <w:t xml:space="preserve"> Será o responsável oficial por realizar a inscrição da equipe no portal. Você deve gerenciar o cronograma da equipe, garantir que todos terminem os cursos obrigatórios da Qlik a tempo e realizar a submissão final de todos os arquivos e links até o dia 15/09/2026. Ficará responsável por garantir o cumprimento de todo o "Checklist Eliminatório" do edital. </w:t>
      </w:r>
    </w:p>
    <w:p w14:paraId="32FAB778" w14:textId="77777777" w:rsidR="00642991" w:rsidRPr="00642991" w:rsidRDefault="00642991" w:rsidP="00642991">
      <w:r w:rsidRPr="00642991">
        <w:rPr>
          <w:b/>
          <w:bCs/>
        </w:rPr>
        <w:t>2. Japinha - Desenvolvedor(a) Qlik Sense (Foco Técnico e Visual)</w:t>
      </w:r>
    </w:p>
    <w:p w14:paraId="575D506F" w14:textId="77777777" w:rsidR="00642991" w:rsidRPr="00642991" w:rsidRDefault="00642991" w:rsidP="00642991">
      <w:pPr>
        <w:numPr>
          <w:ilvl w:val="0"/>
          <w:numId w:val="3"/>
        </w:numPr>
      </w:pPr>
      <w:r w:rsidRPr="00642991">
        <w:rPr>
          <w:b/>
          <w:bCs/>
        </w:rPr>
        <w:t>Funções:</w:t>
      </w:r>
      <w:r w:rsidRPr="00642991">
        <w:t xml:space="preserve"> Ficará responsável por colocar a "mão na massa" na plataforma Qlik Sense. Deverá garantir a criação de um dashboard claro, legível e que contenha obrigatoriamente as visualizações geográficas, a linha do tempo (timeline) e os KPIs quantitativos. </w:t>
      </w:r>
    </w:p>
    <w:p w14:paraId="31E383FF" w14:textId="77777777" w:rsidR="00642991" w:rsidRPr="00642991" w:rsidRDefault="00642991" w:rsidP="00642991">
      <w:r w:rsidRPr="00642991">
        <w:rPr>
          <w:b/>
          <w:bCs/>
        </w:rPr>
        <w:t>3. José - Cientista/Analista de Dados (Foco em Profundidade Analítica e Bônus)</w:t>
      </w:r>
    </w:p>
    <w:p w14:paraId="004BA708" w14:textId="77777777" w:rsidR="00642991" w:rsidRPr="00642991" w:rsidRDefault="00642991" w:rsidP="00642991">
      <w:pPr>
        <w:numPr>
          <w:ilvl w:val="0"/>
          <w:numId w:val="4"/>
        </w:numPr>
      </w:pPr>
      <w:r w:rsidRPr="00642991">
        <w:rPr>
          <w:b/>
          <w:bCs/>
        </w:rPr>
        <w:t>Funções:</w:t>
      </w:r>
      <w:r w:rsidRPr="00642991">
        <w:t xml:space="preserve"> Responsável por explorar a base de dados do FUNDEC/RS e buscar bases socioeconômicas públicas. O grande objetivo do José é identificar padrões de desigualdade, municípios subatendidos e cruzar os repasses com a vulnerabilidade social das regiões, visando garantir os pontos extras de "Sofisticação Analítica" e "Correlação com vulnerabilidade". </w:t>
      </w:r>
    </w:p>
    <w:p w14:paraId="715385C4" w14:textId="503BDF0C" w:rsidR="00642991" w:rsidRPr="00642991" w:rsidRDefault="00642991" w:rsidP="00642991">
      <w:r w:rsidRPr="00642991">
        <w:rPr>
          <w:b/>
          <w:bCs/>
        </w:rPr>
        <w:t xml:space="preserve">4. </w:t>
      </w:r>
      <w:r w:rsidR="002F13D3" w:rsidRPr="00642991">
        <w:rPr>
          <w:b/>
          <w:bCs/>
        </w:rPr>
        <w:t>Sávio</w:t>
      </w:r>
      <w:r w:rsidRPr="00642991">
        <w:rPr>
          <w:b/>
          <w:bCs/>
        </w:rPr>
        <w:t xml:space="preserve"> - Redator(a) Técnico(a) (Foco na Documentação)</w:t>
      </w:r>
    </w:p>
    <w:p w14:paraId="2C3FA252" w14:textId="77777777" w:rsidR="00642991" w:rsidRPr="00642991" w:rsidRDefault="00642991" w:rsidP="00642991">
      <w:pPr>
        <w:numPr>
          <w:ilvl w:val="0"/>
          <w:numId w:val="5"/>
        </w:numPr>
      </w:pPr>
      <w:r w:rsidRPr="00642991">
        <w:rPr>
          <w:b/>
          <w:bCs/>
        </w:rPr>
        <w:t>Funções:</w:t>
      </w:r>
      <w:r w:rsidRPr="00642991">
        <w:t xml:space="preserve"> Responsável por redigir o "Documento Descritivo" obrigatório. Deverá estruturar a contextualização do problema, descrever de forma clara a metodologia aplicada pela equipe e redigir as conclusões e recomendações. O trabalho do Edu impactará diretamente as notas de "Clareza da narrativa" e "Consistência metodológica". </w:t>
      </w:r>
    </w:p>
    <w:p w14:paraId="2042FE3B" w14:textId="46A09881" w:rsidR="00642991" w:rsidRPr="00642991" w:rsidRDefault="00642991" w:rsidP="00642991">
      <w:r w:rsidRPr="00642991">
        <w:rPr>
          <w:b/>
          <w:bCs/>
        </w:rPr>
        <w:t xml:space="preserve">5. </w:t>
      </w:r>
      <w:r w:rsidR="002F13D3">
        <w:rPr>
          <w:b/>
          <w:bCs/>
        </w:rPr>
        <w:t>Edu</w:t>
      </w:r>
      <w:r w:rsidRPr="00642991">
        <w:rPr>
          <w:b/>
          <w:bCs/>
        </w:rPr>
        <w:t xml:space="preserve"> - Comunicador(a) (Foco no Vídeo Pitch)</w:t>
      </w:r>
    </w:p>
    <w:p w14:paraId="451FDA20" w14:textId="77777777" w:rsidR="00642991" w:rsidRPr="00642991" w:rsidRDefault="00642991" w:rsidP="00642991">
      <w:pPr>
        <w:numPr>
          <w:ilvl w:val="0"/>
          <w:numId w:val="6"/>
        </w:numPr>
      </w:pPr>
      <w:r w:rsidRPr="00642991">
        <w:rPr>
          <w:b/>
          <w:bCs/>
        </w:rPr>
        <w:lastRenderedPageBreak/>
        <w:t>Funções:</w:t>
      </w:r>
      <w:r w:rsidRPr="00642991">
        <w:t xml:space="preserve"> Responsável pela roteirização, gravação e edição do Vídeo Pitch. Sávio deve garantir que o vídeo explique o problema, a metodologia, os insights e apresente a solução. Ele deve ser rigoroso com a edição para garantir que o vídeo não ultrapasse, em nenhuma hipótese, o limite máximo de 5 minutos, pois trechos adicionais serão desconsiderados.</w:t>
      </w:r>
    </w:p>
    <w:p w14:paraId="6B8A70B7" w14:textId="77777777" w:rsidR="00097B4E" w:rsidRDefault="00097B4E"/>
    <w:p w14:paraId="720641A8" w14:textId="77777777" w:rsidR="005D4211" w:rsidRDefault="005D4211"/>
    <w:p w14:paraId="457FBD71" w14:textId="77777777" w:rsidR="005D4211" w:rsidRDefault="005D4211"/>
    <w:p w14:paraId="44CADAB7" w14:textId="77777777" w:rsidR="005D4211" w:rsidRPr="005D4211" w:rsidRDefault="005D4211" w:rsidP="005D4211">
      <w:r w:rsidRPr="005D4211">
        <w:t>Para conquistar o 1º lugar e o prêmio de R$ 7.000,00, a estratégia deve ser inteiramente baseada na rubrica de avaliação e nos critérios de desempate do edital. Aqui está o plano de ação otimizado para levar a sua equipe à vitória:</w:t>
      </w:r>
    </w:p>
    <w:p w14:paraId="3535783F" w14:textId="77777777" w:rsidR="005D4211" w:rsidRPr="005D4211" w:rsidRDefault="005D4211" w:rsidP="005D4211">
      <w:r w:rsidRPr="005D4211">
        <w:rPr>
          <w:b/>
          <w:bCs/>
        </w:rPr>
        <w:t>Fase 1: Preparação e Vantagem Competitiva (Imediato)</w:t>
      </w:r>
    </w:p>
    <w:p w14:paraId="5F52D397" w14:textId="77777777" w:rsidR="005D4211" w:rsidRPr="005D4211" w:rsidRDefault="005D4211" w:rsidP="005D4211">
      <w:pPr>
        <w:numPr>
          <w:ilvl w:val="0"/>
          <w:numId w:val="7"/>
        </w:numPr>
      </w:pPr>
      <w:r w:rsidRPr="005D4211">
        <w:rPr>
          <w:b/>
          <w:bCs/>
        </w:rPr>
        <w:t>Garanta os Requisitos Eliminatórios:</w:t>
      </w:r>
      <w:r w:rsidRPr="005D4211">
        <w:t xml:space="preserve"> Além da inscrição rápida, garanta que todos concluam as cerca de 18h do núcleo obrigatório da Qlik. Sem os 5 certificados, a equipe inteira é desclassificada.</w:t>
      </w:r>
    </w:p>
    <w:p w14:paraId="078C255F" w14:textId="77777777" w:rsidR="005D4211" w:rsidRPr="005D4211" w:rsidRDefault="005D4211" w:rsidP="005D4211">
      <w:pPr>
        <w:numPr>
          <w:ilvl w:val="0"/>
          <w:numId w:val="7"/>
        </w:numPr>
      </w:pPr>
      <w:r w:rsidRPr="005D4211">
        <w:rPr>
          <w:b/>
          <w:bCs/>
        </w:rPr>
        <w:t>Desbloqueie o Diferencial Técnico:</w:t>
      </w:r>
      <w:r w:rsidRPr="005D4211">
        <w:t xml:space="preserve"> O edital recomenda fortemente o módulo "Criando o Calendário Principal" para análises temporais avançadas. Faça com que a equipe conclua esse módulo para disputar os pontos extras.</w:t>
      </w:r>
    </w:p>
    <w:p w14:paraId="26825500" w14:textId="77777777" w:rsidR="005D4211" w:rsidRPr="005D4211" w:rsidRDefault="005D4211" w:rsidP="005D4211">
      <w:r w:rsidRPr="005D4211">
        <w:rPr>
          <w:b/>
          <w:bCs/>
        </w:rPr>
        <w:t>Fase 2: Arquitetura de Dados e Busca pelos 5 Pontos Bônus (Agosto)</w:t>
      </w:r>
    </w:p>
    <w:p w14:paraId="7103B045" w14:textId="77777777" w:rsidR="005D4211" w:rsidRPr="005D4211" w:rsidRDefault="005D4211" w:rsidP="005D4211">
      <w:pPr>
        <w:numPr>
          <w:ilvl w:val="0"/>
          <w:numId w:val="8"/>
        </w:numPr>
      </w:pPr>
      <w:r w:rsidRPr="005D4211">
        <w:rPr>
          <w:b/>
          <w:bCs/>
        </w:rPr>
        <w:t>Enriqueça a Base Principal:</w:t>
      </w:r>
      <w:r w:rsidRPr="005D4211">
        <w:t xml:space="preserve"> Os dados do FUNDEC/RS sozinhos não vencem o hackathon. A rubrica reserva 2 pontos bônus especificamente para quem cruzar os repasses com indicadores socioeconômicos (como IDH e renda) para provar se os mais vulneráveis foram priorizados. O José deve focar em integrar bases do IBGE ou CADÚNICO.</w:t>
      </w:r>
    </w:p>
    <w:p w14:paraId="358E4E03" w14:textId="77777777" w:rsidR="005D4211" w:rsidRPr="005D4211" w:rsidRDefault="005D4211" w:rsidP="005D4211">
      <w:pPr>
        <w:numPr>
          <w:ilvl w:val="0"/>
          <w:numId w:val="8"/>
        </w:numPr>
      </w:pPr>
      <w:r w:rsidRPr="005D4211">
        <w:rPr>
          <w:b/>
          <w:bCs/>
        </w:rPr>
        <w:t>Tratamento Impecável:</w:t>
      </w:r>
      <w:r w:rsidRPr="005D4211">
        <w:t xml:space="preserve"> Aplique a mesma lógica rigorosa de estruturação de dados utilizada na criação de planilhas mestres e sistemas de rastreamento operacionais para limpar e cruzar essas múltiplas fontes públicas antes de levá-las ao Qlik Sense. Uma base bem estruturada é o que permitirá encontrar distorções ocultas.</w:t>
      </w:r>
    </w:p>
    <w:p w14:paraId="2F53A82D" w14:textId="77777777" w:rsidR="005D4211" w:rsidRPr="005D4211" w:rsidRDefault="005D4211" w:rsidP="005D4211">
      <w:r w:rsidRPr="005D4211">
        <w:rPr>
          <w:b/>
          <w:bCs/>
        </w:rPr>
        <w:t>Fase 3: Construção do Dashboard Focado na Avaliação (Agosto - Setembro)</w:t>
      </w:r>
    </w:p>
    <w:p w14:paraId="37678D15" w14:textId="77777777" w:rsidR="005D4211" w:rsidRPr="005D4211" w:rsidRDefault="005D4211" w:rsidP="005D4211">
      <w:pPr>
        <w:numPr>
          <w:ilvl w:val="0"/>
          <w:numId w:val="9"/>
        </w:numPr>
      </w:pPr>
      <w:r w:rsidRPr="005D4211">
        <w:rPr>
          <w:b/>
          <w:bCs/>
        </w:rPr>
        <w:t>Cumpra o Checklist:</w:t>
      </w:r>
      <w:r w:rsidRPr="005D4211">
        <w:t xml:space="preserve"> O Japinha deve inserir imediatamente os três itens obrigatórios: 1 mapa geográfico, 1 timeline de repasses e 1 KPI.</w:t>
      </w:r>
    </w:p>
    <w:p w14:paraId="1A9C2417" w14:textId="77777777" w:rsidR="005D4211" w:rsidRPr="005D4211" w:rsidRDefault="005D4211" w:rsidP="005D4211">
      <w:pPr>
        <w:numPr>
          <w:ilvl w:val="0"/>
          <w:numId w:val="9"/>
        </w:numPr>
      </w:pPr>
      <w:r w:rsidRPr="005D4211">
        <w:rPr>
          <w:b/>
          <w:bCs/>
        </w:rPr>
        <w:t>Evite a "Poluição Visual":</w:t>
      </w:r>
      <w:r w:rsidRPr="005D4211">
        <w:t xml:space="preserve"> O edital penaliza explicitamente o "excesso de visualizações sem interpretação analítica" e dashboards poluídos. A </w:t>
      </w:r>
      <w:r w:rsidRPr="005D4211">
        <w:lastRenderedPageBreak/>
        <w:t>interface final deve ser tão intuitiva e focada na experiência do usuário quanto um aplicativo operacional bem projetado.</w:t>
      </w:r>
    </w:p>
    <w:p w14:paraId="73214870" w14:textId="77777777" w:rsidR="005D4211" w:rsidRPr="005D4211" w:rsidRDefault="005D4211" w:rsidP="005D4211">
      <w:pPr>
        <w:numPr>
          <w:ilvl w:val="0"/>
          <w:numId w:val="9"/>
        </w:numPr>
      </w:pPr>
      <w:r w:rsidRPr="005D4211">
        <w:rPr>
          <w:b/>
          <w:bCs/>
        </w:rPr>
        <w:t>Foque na "Profundidade Analítica" (Peso 20%):</w:t>
      </w:r>
      <w:r w:rsidRPr="005D4211">
        <w:t xml:space="preserve"> Este é o critério de maior peso e o primeiro critério de desempate. O dashboard não deve apenas mostrar </w:t>
      </w:r>
      <w:r w:rsidRPr="005D4211">
        <w:rPr>
          <w:i/>
          <w:iCs/>
        </w:rPr>
        <w:t>onde</w:t>
      </w:r>
      <w:r w:rsidRPr="005D4211">
        <w:t xml:space="preserve"> o dinheiro foi, mas responder às perguntas do problema norteador: Houve municípios atingidos que ficaram de fora? A velocidade do repasse foi desigual?</w:t>
      </w:r>
    </w:p>
    <w:p w14:paraId="5EE4F8D5" w14:textId="77777777" w:rsidR="005D4211" w:rsidRPr="005D4211" w:rsidRDefault="005D4211" w:rsidP="005D4211">
      <w:r w:rsidRPr="005D4211">
        <w:rPr>
          <w:b/>
          <w:bCs/>
        </w:rPr>
        <w:t>Fase 4: Empacotamento e Narrativa (Início de Setembro)</w:t>
      </w:r>
    </w:p>
    <w:p w14:paraId="112ADEDF" w14:textId="009758F6" w:rsidR="005D4211" w:rsidRPr="005D4211" w:rsidRDefault="005D4211" w:rsidP="005D4211">
      <w:pPr>
        <w:numPr>
          <w:ilvl w:val="0"/>
          <w:numId w:val="10"/>
        </w:numPr>
      </w:pPr>
      <w:r w:rsidRPr="005D4211">
        <w:rPr>
          <w:b/>
          <w:bCs/>
        </w:rPr>
        <w:t>O Documento Descritivo Estratégico (</w:t>
      </w:r>
      <w:r w:rsidR="00AE4185">
        <w:rPr>
          <w:b/>
          <w:bCs/>
        </w:rPr>
        <w:t>Sávio</w:t>
      </w:r>
      <w:r w:rsidRPr="005D4211">
        <w:rPr>
          <w:b/>
          <w:bCs/>
        </w:rPr>
        <w:t>):</w:t>
      </w:r>
      <w:r w:rsidRPr="005D4211">
        <w:t xml:space="preserve"> O documento deve ter uma seção clara de "Consistência Metodológica" (vale 10% da nota) justificando as comparações realizadas. Se utilizarem qualquer Inteligência Artificial no processo, isso deve ser obrigatoriamente declarado aqui, detalhando a validação humana, para evitar desclassificação.</w:t>
      </w:r>
    </w:p>
    <w:p w14:paraId="34B4BC2C" w14:textId="197EB66E" w:rsidR="005D4211" w:rsidRPr="005D4211" w:rsidRDefault="005D4211" w:rsidP="005D4211">
      <w:pPr>
        <w:numPr>
          <w:ilvl w:val="0"/>
          <w:numId w:val="10"/>
        </w:numPr>
      </w:pPr>
      <w:r w:rsidRPr="005D4211">
        <w:rPr>
          <w:b/>
          <w:bCs/>
        </w:rPr>
        <w:t>O Pitch Implacável (</w:t>
      </w:r>
      <w:r w:rsidR="00AE4185">
        <w:rPr>
          <w:b/>
          <w:bCs/>
        </w:rPr>
        <w:t>Edu</w:t>
      </w:r>
      <w:r w:rsidRPr="005D4211">
        <w:rPr>
          <w:b/>
          <w:bCs/>
        </w:rPr>
        <w:t>):</w:t>
      </w:r>
      <w:r w:rsidRPr="005D4211">
        <w:t xml:space="preserve"> O vídeo vale 10% da nota. Os jurados assistirão a dezenas de vídeos. O roteiro deve focar menos em mostrar botões do sistema e mais em "storytelling orientado por evidências" e recomendações para políticas públicas (que valem 15% da nota). O cronômetro não pode passar de 4 minutos e 59 segundos.</w:t>
      </w:r>
    </w:p>
    <w:p w14:paraId="14A3AF71" w14:textId="77777777" w:rsidR="005D4211" w:rsidRPr="005D4211" w:rsidRDefault="005D4211" w:rsidP="005D4211">
      <w:r w:rsidRPr="005D4211">
        <w:rPr>
          <w:b/>
          <w:bCs/>
        </w:rPr>
        <w:t>Fase 5: Revisão Final do Líder (Até 14/09)</w:t>
      </w:r>
    </w:p>
    <w:p w14:paraId="668E3227" w14:textId="77777777" w:rsidR="005D4211" w:rsidRPr="005D4211" w:rsidRDefault="005D4211" w:rsidP="005D4211">
      <w:pPr>
        <w:numPr>
          <w:ilvl w:val="0"/>
          <w:numId w:val="11"/>
        </w:numPr>
      </w:pPr>
      <w:r w:rsidRPr="005D4211">
        <w:rPr>
          <w:b/>
          <w:bCs/>
        </w:rPr>
        <w:t>Auditoria:</w:t>
      </w:r>
      <w:r w:rsidRPr="005D4211">
        <w:t xml:space="preserve"> Antes de enviar o formulário no dia 15/09, você deve revisar o projeto como um avaliador, conferindo se os links estão públicos, se os 5 certificados estão anexados e se as conclusões apresentadas têm sustentação matemática nos dados (um critério que zera pontos se não for cumprido).</w:t>
      </w:r>
    </w:p>
    <w:p w14:paraId="43D585E1" w14:textId="77777777" w:rsidR="005D4211" w:rsidRPr="005D4211" w:rsidRDefault="005D4211">
      <w:pPr>
        <w:rPr>
          <w:u w:val="single"/>
        </w:rPr>
      </w:pPr>
    </w:p>
    <w:sectPr w:rsidR="005D4211" w:rsidRPr="005D42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95B"/>
    <w:multiLevelType w:val="multilevel"/>
    <w:tmpl w:val="0132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55EF1"/>
    <w:multiLevelType w:val="multilevel"/>
    <w:tmpl w:val="170A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A252B"/>
    <w:multiLevelType w:val="multilevel"/>
    <w:tmpl w:val="191C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86329"/>
    <w:multiLevelType w:val="multilevel"/>
    <w:tmpl w:val="E22E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B7444"/>
    <w:multiLevelType w:val="multilevel"/>
    <w:tmpl w:val="543E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26ECB"/>
    <w:multiLevelType w:val="multilevel"/>
    <w:tmpl w:val="5492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10D87"/>
    <w:multiLevelType w:val="multilevel"/>
    <w:tmpl w:val="3FE6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E13C7B"/>
    <w:multiLevelType w:val="multilevel"/>
    <w:tmpl w:val="1A20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517B9"/>
    <w:multiLevelType w:val="multilevel"/>
    <w:tmpl w:val="7AE0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9692B"/>
    <w:multiLevelType w:val="multilevel"/>
    <w:tmpl w:val="ADBC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02F77"/>
    <w:multiLevelType w:val="multilevel"/>
    <w:tmpl w:val="3CBE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595595">
    <w:abstractNumId w:val="4"/>
  </w:num>
  <w:num w:numId="2" w16cid:durableId="2131826207">
    <w:abstractNumId w:val="9"/>
  </w:num>
  <w:num w:numId="3" w16cid:durableId="1739667429">
    <w:abstractNumId w:val="8"/>
  </w:num>
  <w:num w:numId="4" w16cid:durableId="129708809">
    <w:abstractNumId w:val="0"/>
  </w:num>
  <w:num w:numId="5" w16cid:durableId="2007826896">
    <w:abstractNumId w:val="3"/>
  </w:num>
  <w:num w:numId="6" w16cid:durableId="131793454">
    <w:abstractNumId w:val="6"/>
  </w:num>
  <w:num w:numId="7" w16cid:durableId="1533227324">
    <w:abstractNumId w:val="1"/>
  </w:num>
  <w:num w:numId="8" w16cid:durableId="1483308899">
    <w:abstractNumId w:val="2"/>
  </w:num>
  <w:num w:numId="9" w16cid:durableId="1352998821">
    <w:abstractNumId w:val="7"/>
  </w:num>
  <w:num w:numId="10" w16cid:durableId="200748937">
    <w:abstractNumId w:val="5"/>
  </w:num>
  <w:num w:numId="11" w16cid:durableId="289220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991"/>
    <w:rsid w:val="00097B4E"/>
    <w:rsid w:val="002F13D3"/>
    <w:rsid w:val="004F4AEE"/>
    <w:rsid w:val="005D4211"/>
    <w:rsid w:val="00642991"/>
    <w:rsid w:val="00860492"/>
    <w:rsid w:val="00AE4185"/>
    <w:rsid w:val="00C5508F"/>
    <w:rsid w:val="00ED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D3A5B"/>
  <w15:chartTrackingRefBased/>
  <w15:docId w15:val="{16DD3CAF-852D-4E9B-89D0-D8E2BF89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2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2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2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2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2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2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2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2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2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2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2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2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29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29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29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29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29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29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2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2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2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2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2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29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29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29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2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29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2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1132</Words>
  <Characters>6113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Vitor</dc:creator>
  <cp:keywords/>
  <dc:description/>
  <cp:lastModifiedBy>Jose Luiz B Barco</cp:lastModifiedBy>
  <cp:revision>4</cp:revision>
  <dcterms:created xsi:type="dcterms:W3CDTF">2026-07-12T12:58:00Z</dcterms:created>
  <dcterms:modified xsi:type="dcterms:W3CDTF">2026-07-17T22:01:00Z</dcterms:modified>
</cp:coreProperties>
</file>